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48AF" w:rsidR="0010199C" w:rsidP="0010199C" w:rsidRDefault="0010199C" w14:paraId="10EA7595" w14:textId="77777777">
      <w:pPr>
        <w:ind w:right="49"/>
        <w:jc w:val="right"/>
        <w:rPr>
          <w:rFonts w:ascii="Noto Sans ExtraBold" w:hAnsi="Noto Sans ExtraBold" w:cs="Noto Sans ExtraBold"/>
          <w:i/>
          <w:iCs/>
          <w:sz w:val="18"/>
          <w:szCs w:val="18"/>
        </w:rPr>
      </w:pPr>
      <w:r w:rsidRPr="004648AF">
        <w:rPr>
          <w:rFonts w:ascii="Noto Sans ExtraBold" w:hAnsi="Noto Sans ExtraBold" w:cs="Noto Sans ExtraBold"/>
          <w:i/>
          <w:iCs/>
          <w:sz w:val="18"/>
          <w:szCs w:val="18"/>
        </w:rPr>
        <w:t>Televisión Metropolitana, S.A. de C.V.</w:t>
      </w:r>
    </w:p>
    <w:p w:rsidR="0010199C" w:rsidP="0010199C" w:rsidRDefault="003A4CDF" w14:paraId="0DAD7FEB" w14:textId="6B0356F2">
      <w:pPr>
        <w:ind w:right="49"/>
        <w:jc w:val="right"/>
        <w:rPr>
          <w:rFonts w:ascii="Noto Sans Black" w:hAnsi="Noto Sans Black" w:cs="Noto Sans Black"/>
          <w:sz w:val="16"/>
          <w:szCs w:val="16"/>
        </w:rPr>
      </w:pPr>
      <w:r>
        <w:rPr>
          <w:rFonts w:ascii="Noto Sans Black" w:hAnsi="Noto Sans Black" w:cs="Noto Sans Black"/>
          <w:sz w:val="16"/>
          <w:szCs w:val="16"/>
        </w:rPr>
        <w:t>Subd</w:t>
      </w:r>
      <w:r w:rsidRPr="004648AF" w:rsidR="0010199C">
        <w:rPr>
          <w:rFonts w:ascii="Noto Sans Black" w:hAnsi="Noto Sans Black" w:cs="Noto Sans Black"/>
          <w:sz w:val="16"/>
          <w:szCs w:val="16"/>
        </w:rPr>
        <w:t xml:space="preserve">irección </w:t>
      </w:r>
      <w:r>
        <w:rPr>
          <w:rFonts w:ascii="Noto Sans Black" w:hAnsi="Noto Sans Black" w:cs="Noto Sans Black"/>
          <w:sz w:val="16"/>
          <w:szCs w:val="16"/>
        </w:rPr>
        <w:t>General de Administración y Finanzas</w:t>
      </w:r>
    </w:p>
    <w:p w:rsidR="004E0E7B" w:rsidP="0010199C" w:rsidRDefault="004E0E7B" w14:paraId="3B501AB2" w14:textId="2FFEF3BD">
      <w:pPr>
        <w:ind w:right="49"/>
        <w:jc w:val="right"/>
        <w:rPr>
          <w:rFonts w:ascii="Noto Sans Black" w:hAnsi="Noto Sans Black" w:cs="Noto Sans Black"/>
          <w:sz w:val="16"/>
          <w:szCs w:val="16"/>
        </w:rPr>
      </w:pPr>
      <w:r>
        <w:rPr>
          <w:rFonts w:ascii="Noto Sans Black" w:hAnsi="Noto Sans Black" w:cs="Noto Sans Black"/>
          <w:sz w:val="16"/>
          <w:szCs w:val="16"/>
        </w:rPr>
        <w:t>Dirección de Administración</w:t>
      </w:r>
    </w:p>
    <w:p w:rsidRPr="004648AF" w:rsidR="0010199C" w:rsidP="0010199C" w:rsidRDefault="0010199C" w14:paraId="2BAC4242" w14:textId="77777777">
      <w:pPr>
        <w:ind w:right="49"/>
        <w:jc w:val="right"/>
        <w:rPr>
          <w:rFonts w:ascii="Noto Sans Black" w:hAnsi="Noto Sans Black" w:cs="Noto Sans Black"/>
          <w:sz w:val="16"/>
          <w:szCs w:val="16"/>
        </w:rPr>
      </w:pPr>
    </w:p>
    <w:p w:rsidRPr="004648AF" w:rsidR="0010199C" w:rsidP="0010199C" w:rsidRDefault="0010199C" w14:paraId="0A76A71C" w14:textId="77777777">
      <w:pPr>
        <w:ind w:right="49"/>
        <w:rPr>
          <w:rFonts w:ascii="Noto Sans" w:hAnsi="Noto Sans" w:cs="Noto Sans"/>
          <w:sz w:val="22"/>
          <w:szCs w:val="22"/>
        </w:rPr>
      </w:pPr>
    </w:p>
    <w:p w:rsidRPr="004648AF" w:rsidR="0010199C" w:rsidP="0010199C" w:rsidRDefault="0010199C" w14:paraId="04F59B71" w14:textId="62E0E988">
      <w:pPr>
        <w:ind w:right="49"/>
        <w:jc w:val="right"/>
        <w:rPr>
          <w:rFonts w:ascii="Noto Sans" w:hAnsi="Noto Sans" w:cs="Noto Sans"/>
          <w:sz w:val="22"/>
          <w:szCs w:val="22"/>
        </w:rPr>
      </w:pPr>
      <w:r w:rsidRPr="3D1FE8DB" w:rsidR="3D1FE8DB">
        <w:rPr>
          <w:rFonts w:ascii="Noto Sans" w:hAnsi="Noto Sans" w:cs="Noto Sans"/>
          <w:sz w:val="22"/>
          <w:szCs w:val="22"/>
        </w:rPr>
        <w:t>Ciudad de México, 20 de agosto de 2025</w:t>
      </w:r>
    </w:p>
    <w:p w:rsidRPr="004648AF" w:rsidR="0010199C" w:rsidP="0010199C" w:rsidRDefault="0010199C" w14:paraId="5D58EF5A" w14:textId="22EADC00">
      <w:pPr>
        <w:ind w:right="49"/>
        <w:jc w:val="right"/>
        <w:rPr>
          <w:rFonts w:ascii="Noto Sans" w:hAnsi="Noto Sans" w:cs="Noto Sans"/>
          <w:sz w:val="22"/>
          <w:szCs w:val="22"/>
        </w:rPr>
      </w:pPr>
      <w:r w:rsidRPr="3D1FE8DB" w:rsidR="3D1FE8DB">
        <w:rPr>
          <w:rFonts w:ascii="Noto Sans" w:hAnsi="Noto Sans" w:cs="Noto Sans"/>
          <w:sz w:val="22"/>
          <w:szCs w:val="22"/>
        </w:rPr>
        <w:t>Oficio: DA/510/434/2025</w:t>
      </w:r>
    </w:p>
    <w:p w:rsidRPr="004E0E7B" w:rsidR="004E0E7B" w:rsidP="3D1FE8DB" w:rsidRDefault="004E0E7B" w14:paraId="1A0B1491" w14:textId="335CF46F">
      <w:pPr>
        <w:ind w:right="49"/>
        <w:rPr>
          <w:rFonts w:ascii="Noto Sans SemiBold" w:hAnsi="Noto Sans SemiBold" w:cs="Noto Sans SemiBold"/>
          <w:b w:val="1"/>
          <w:bCs w:val="1"/>
        </w:rPr>
      </w:pPr>
      <w:r w:rsidRPr="3D1FE8DB" w:rsidR="3D1FE8DB">
        <w:rPr>
          <w:rFonts w:ascii="Noto Sans SemiBold" w:hAnsi="Noto Sans SemiBold" w:cs="Noto Sans SemiBold"/>
          <w:b w:val="1"/>
          <w:bCs w:val="1"/>
        </w:rPr>
        <w:t xml:space="preserve">Lic. </w:t>
      </w:r>
      <w:r w:rsidRPr="3D1FE8DB" w:rsidR="3D1FE8DB">
        <w:rPr>
          <w:rFonts w:ascii="Noto Sans SemiBold" w:hAnsi="Noto Sans SemiBold" w:cs="Noto Sans SemiBold"/>
          <w:b w:val="1"/>
          <w:bCs w:val="1"/>
        </w:rPr>
        <w:t>Violeta Serrano Orozco</w:t>
      </w:r>
    </w:p>
    <w:p w:rsidRPr="004E0E7B" w:rsidR="004E0E7B" w:rsidP="3D1FE8DB" w:rsidRDefault="002D167F" w14:paraId="19154D69" w14:textId="05019EF1">
      <w:pPr>
        <w:ind w:right="49"/>
        <w:rPr>
          <w:rFonts w:ascii="Noto Sans SemiBold" w:hAnsi="Noto Sans SemiBold" w:cs="Noto Sans SemiBold"/>
          <w:b w:val="1"/>
          <w:bCs w:val="1"/>
        </w:rPr>
      </w:pPr>
      <w:r w:rsidRPr="3D1FE8DB" w:rsidR="3D1FE8DB">
        <w:rPr>
          <w:rFonts w:ascii="Noto Sans SemiBold" w:hAnsi="Noto Sans SemiBold" w:cs="Noto Sans SemiBold"/>
          <w:b w:val="1"/>
          <w:bCs w:val="1"/>
        </w:rPr>
        <w:t xml:space="preserve">Titular </w:t>
      </w:r>
      <w:r w:rsidRPr="3D1FE8DB" w:rsidR="3D1FE8DB">
        <w:rPr>
          <w:rFonts w:ascii="Noto Sans SemiBold" w:hAnsi="Noto Sans SemiBold" w:cs="Noto Sans SemiBold"/>
          <w:b w:val="1"/>
          <w:bCs w:val="1"/>
        </w:rPr>
        <w:t>de la Unidad de Transparencia</w:t>
      </w:r>
    </w:p>
    <w:p w:rsidRPr="002910A6" w:rsidR="0010199C" w:rsidP="3D1FE8DB" w:rsidRDefault="0010199C" w14:paraId="2B898A07" w14:textId="77777777">
      <w:pPr>
        <w:ind w:right="49"/>
        <w:rPr>
          <w:rFonts w:ascii="Noto Sans SemiBold" w:hAnsi="Noto Sans SemiBold" w:cs="Noto Sans SemiBold"/>
          <w:b w:val="1"/>
          <w:bCs w:val="1"/>
        </w:rPr>
      </w:pPr>
      <w:r w:rsidRPr="3D1FE8DB" w:rsidR="3D1FE8DB">
        <w:rPr>
          <w:rFonts w:ascii="Noto Sans SemiBold" w:hAnsi="Noto Sans SemiBold" w:cs="Noto Sans SemiBold"/>
          <w:b w:val="1"/>
          <w:bCs w:val="1"/>
        </w:rPr>
        <w:t>Presente</w:t>
      </w:r>
    </w:p>
    <w:p w:rsidRPr="004648AF" w:rsidR="0010199C" w:rsidP="0010199C" w:rsidRDefault="0010199C" w14:paraId="2B73F415" w14:textId="77777777">
      <w:pPr>
        <w:ind w:right="49"/>
        <w:rPr>
          <w:rFonts w:ascii="Noto Sans" w:hAnsi="Noto Sans" w:cs="Noto Sans"/>
          <w:sz w:val="22"/>
          <w:szCs w:val="22"/>
        </w:rPr>
      </w:pPr>
    </w:p>
    <w:p w:rsidRPr="004E0E7B" w:rsidR="00237C4D" w:rsidP="00362577" w:rsidRDefault="00237C4D" w14:paraId="3EDB7FF6" w14:textId="77777777">
      <w:pPr>
        <w:ind w:right="49"/>
        <w:jc w:val="both"/>
        <w:rPr>
          <w:rFonts w:ascii="Noto Sans" w:hAnsi="Noto Sans" w:cs="Noto Sans"/>
          <w:sz w:val="22"/>
          <w:szCs w:val="22"/>
        </w:rPr>
      </w:pPr>
      <w:r w:rsidRPr="00B406B7">
        <w:rPr>
          <w:rFonts w:ascii="Noto Sans" w:hAnsi="Noto Sans" w:cs="Noto Sans"/>
          <w:sz w:val="22"/>
          <w:szCs w:val="22"/>
        </w:rPr>
        <w:t>Me permito hacer referencia a los artículos 65 fracción XXVI y 103 fracción III de la Ley General de Transparencia y Acceso a la Información Pública</w:t>
      </w:r>
      <w:r w:rsidRPr="004E0E7B">
        <w:rPr>
          <w:rFonts w:ascii="Noto Sans" w:hAnsi="Noto Sans" w:cs="Noto Sans"/>
          <w:sz w:val="22"/>
          <w:szCs w:val="22"/>
        </w:rPr>
        <w:t>, en virtud de la cual el área a mi cargo tiene la obligación de reportar la información sobre los resultados de procedimientos de adjudicación directa, invitación restringida y licitación de cualquier naturaleza.</w:t>
      </w:r>
    </w:p>
    <w:p w:rsidRPr="004E0E7B" w:rsidR="00237C4D" w:rsidP="00362577" w:rsidRDefault="00237C4D" w14:paraId="05C8D783" w14:textId="77777777">
      <w:pPr>
        <w:ind w:right="49"/>
        <w:jc w:val="both"/>
        <w:rPr>
          <w:rFonts w:ascii="Noto Sans" w:hAnsi="Noto Sans" w:cs="Noto Sans"/>
          <w:sz w:val="22"/>
          <w:szCs w:val="22"/>
        </w:rPr>
      </w:pPr>
    </w:p>
    <w:p w:rsidR="00237C4D" w:rsidP="00237C4D" w:rsidRDefault="00237C4D" w14:paraId="05007996" w14:textId="77777777">
      <w:pPr>
        <w:ind w:right="49"/>
        <w:jc w:val="both"/>
        <w:rPr>
          <w:rFonts w:ascii="Noto Sans" w:hAnsi="Noto Sans" w:cs="Noto Sans"/>
          <w:sz w:val="22"/>
          <w:szCs w:val="22"/>
        </w:rPr>
      </w:pPr>
      <w:r w:rsidRPr="004E0E7B">
        <w:rPr>
          <w:rFonts w:ascii="Noto Sans" w:hAnsi="Noto Sans" w:cs="Noto Sans"/>
          <w:sz w:val="22"/>
          <w:szCs w:val="22"/>
        </w:rPr>
        <w:t>Sobre el particular, me permito hacer de su conocimiento que los contratos de adjudicación directa</w:t>
      </w:r>
      <w:r>
        <w:rPr>
          <w:rFonts w:ascii="Noto Sans" w:hAnsi="Noto Sans" w:cs="Noto Sans"/>
          <w:sz w:val="22"/>
          <w:szCs w:val="22"/>
        </w:rPr>
        <w:t xml:space="preserve"> e</w:t>
      </w:r>
      <w:r w:rsidRPr="004E0E7B">
        <w:rPr>
          <w:rFonts w:ascii="Noto Sans" w:hAnsi="Noto Sans" w:cs="Noto Sans"/>
          <w:sz w:val="22"/>
          <w:szCs w:val="22"/>
        </w:rPr>
        <w:t xml:space="preserve"> invitación restringida celebrados, mismos que son necesarios para dar atención a la obligación establecida en el proemio del presente, contienen datos personales susceptibles de clasificarse como confidenciales, por lo que se generaron las versiones públicas respectivas, mismas que se adjuntan al presente, así como las versiones íntegras (sin testar) y las carátulas correspondientes.</w:t>
      </w:r>
    </w:p>
    <w:p w:rsidR="00BD456C" w:rsidP="00237C4D" w:rsidRDefault="00BD456C" w14:paraId="0B1B533D" w14:textId="77777777">
      <w:pPr>
        <w:ind w:right="49"/>
        <w:jc w:val="both"/>
        <w:rPr>
          <w:rFonts w:ascii="Noto Sans" w:hAnsi="Noto Sans" w:cs="Noto Sans"/>
          <w:sz w:val="22"/>
          <w:szCs w:val="22"/>
        </w:rPr>
      </w:pPr>
    </w:p>
    <w:p w:rsidR="00BD456C" w:rsidP="00BD456C" w:rsidRDefault="00BD456C" w14:paraId="3D32EA47" w14:textId="0F197FC8">
      <w:pPr>
        <w:ind w:right="49"/>
        <w:jc w:val="both"/>
        <w:rPr>
          <w:rFonts w:ascii="Noto Sans" w:hAnsi="Noto Sans" w:cs="Noto Sans"/>
          <w:sz w:val="22"/>
          <w:szCs w:val="22"/>
        </w:rPr>
      </w:pPr>
      <w:r w:rsidRPr="004E0E7B">
        <w:rPr>
          <w:rFonts w:ascii="Noto Sans" w:hAnsi="Noto Sans" w:cs="Noto Sans"/>
          <w:sz w:val="22"/>
          <w:szCs w:val="22"/>
        </w:rPr>
        <w:t xml:space="preserve">A continuación, se establece el listado de </w:t>
      </w:r>
      <w:r>
        <w:rPr>
          <w:rFonts w:ascii="Noto Sans" w:hAnsi="Noto Sans" w:cs="Noto Sans"/>
          <w:sz w:val="22"/>
          <w:szCs w:val="22"/>
        </w:rPr>
        <w:t>documentos</w:t>
      </w:r>
      <w:r w:rsidRPr="004E0E7B">
        <w:rPr>
          <w:rFonts w:ascii="Noto Sans" w:hAnsi="Noto Sans" w:cs="Noto Sans"/>
          <w:sz w:val="22"/>
          <w:szCs w:val="22"/>
        </w:rPr>
        <w:t>:</w:t>
      </w:r>
    </w:p>
    <w:p w:rsidR="00BD456C" w:rsidP="00237C4D" w:rsidRDefault="00BD456C" w14:paraId="024C1E4C" w14:textId="77777777">
      <w:pPr>
        <w:ind w:right="49"/>
        <w:jc w:val="both"/>
        <w:rPr>
          <w:rFonts w:ascii="Noto Sans" w:hAnsi="Noto Sans" w:cs="Noto Sans"/>
          <w:sz w:val="22"/>
          <w:szCs w:val="22"/>
        </w:rPr>
      </w:pPr>
    </w:p>
    <w:tbl>
      <w:tblPr>
        <w:tblStyle w:val="Tablaconcuadrcula"/>
        <w:tblpPr w:leftFromText="141" w:rightFromText="141" w:vertAnchor="page" w:horzAnchor="margin" w:tblpXSpec="center" w:tblpY="2204"/>
        <w:tblW w:w="10049" w:type="dxa"/>
        <w:tblLook w:val="04A0" w:firstRow="1" w:lastRow="0" w:firstColumn="1" w:lastColumn="0" w:noHBand="0" w:noVBand="1"/>
      </w:tblPr>
      <w:tblGrid>
        <w:gridCol w:w="477"/>
        <w:gridCol w:w="4902"/>
        <w:gridCol w:w="2180"/>
        <w:gridCol w:w="2490"/>
      </w:tblGrid>
      <w:tr w:rsidR="0055221C" w:rsidTr="3D1FE8DB" w14:paraId="421C3DFD" w14:textId="77777777">
        <w:trPr>
          <w:trHeight w:val="24"/>
        </w:trPr>
        <w:tc>
          <w:tcPr>
            <w:tcW w:w="477" w:type="dxa"/>
            <w:shd w:val="clear" w:color="auto" w:fill="1F3864" w:themeFill="accent1" w:themeFillShade="80"/>
            <w:tcMar/>
          </w:tcPr>
          <w:p w:rsidRPr="000A1B47" w:rsidR="000A1B47" w:rsidP="7E727EC9" w:rsidRDefault="000A1B47" w14:paraId="78BB051A" w14:textId="77777777" w14:noSpellErr="1">
            <w:pPr>
              <w:jc w:val="center"/>
              <w:rPr>
                <w:rFonts w:ascii="Noto Sans" w:hAnsi="Noto Sans" w:cs="Noto Sans"/>
                <w:b w:val="1"/>
                <w:bCs w:val="1"/>
                <w:sz w:val="18"/>
                <w:szCs w:val="18"/>
                <w:lang w:val="es-ES"/>
              </w:rPr>
            </w:pPr>
            <w:r w:rsidRPr="7E727EC9" w:rsidR="0CDCEE4C">
              <w:rPr>
                <w:rFonts w:ascii="Noto Sans" w:hAnsi="Noto Sans" w:cs="Noto Sans"/>
                <w:b w:val="1"/>
                <w:bCs w:val="1"/>
                <w:sz w:val="18"/>
                <w:szCs w:val="18"/>
                <w:lang w:val="es-ES"/>
              </w:rPr>
              <w:t>#</w:t>
            </w:r>
          </w:p>
        </w:tc>
        <w:tc>
          <w:tcPr>
            <w:tcW w:w="4902" w:type="dxa"/>
            <w:shd w:val="clear" w:color="auto" w:fill="1F3864" w:themeFill="accent1" w:themeFillShade="80"/>
            <w:tcMar/>
          </w:tcPr>
          <w:p w:rsidRPr="000A1B47" w:rsidR="000A1B47" w:rsidP="7E727EC9" w:rsidRDefault="000A1B47" w14:paraId="39BFB5AD" w14:textId="77777777" w14:noSpellErr="1">
            <w:pPr>
              <w:jc w:val="center"/>
              <w:rPr>
                <w:rFonts w:ascii="Noto Sans" w:hAnsi="Noto Sans" w:cs="Noto Sans"/>
                <w:b w:val="1"/>
                <w:bCs w:val="1"/>
                <w:sz w:val="18"/>
                <w:szCs w:val="18"/>
                <w:lang w:val="es-ES"/>
              </w:rPr>
            </w:pPr>
            <w:r w:rsidRPr="7E727EC9" w:rsidR="0CDCEE4C">
              <w:rPr>
                <w:rFonts w:ascii="Noto Sans" w:hAnsi="Noto Sans" w:cs="Noto Sans"/>
                <w:b w:val="1"/>
                <w:bCs w:val="1"/>
                <w:sz w:val="18"/>
                <w:szCs w:val="18"/>
                <w:lang w:val="es-ES"/>
              </w:rPr>
              <w:t>Número de instrumento</w:t>
            </w:r>
          </w:p>
        </w:tc>
        <w:tc>
          <w:tcPr>
            <w:tcW w:w="2180" w:type="dxa"/>
            <w:shd w:val="clear" w:color="auto" w:fill="1F3864" w:themeFill="accent1" w:themeFillShade="80"/>
            <w:tcMar/>
          </w:tcPr>
          <w:p w:rsidRPr="000A1B47" w:rsidR="000A1B47" w:rsidP="7E727EC9" w:rsidRDefault="000A1B47" w14:paraId="0AA971D0" w14:textId="77777777" w14:noSpellErr="1">
            <w:pPr>
              <w:jc w:val="center"/>
              <w:rPr>
                <w:rFonts w:ascii="Noto Sans" w:hAnsi="Noto Sans" w:cs="Noto Sans"/>
                <w:b w:val="1"/>
                <w:bCs w:val="1"/>
                <w:sz w:val="18"/>
                <w:szCs w:val="18"/>
                <w:lang w:val="es-ES"/>
              </w:rPr>
            </w:pPr>
            <w:r w:rsidRPr="7E727EC9" w:rsidR="0CDCEE4C">
              <w:rPr>
                <w:rFonts w:ascii="Noto Sans" w:hAnsi="Noto Sans" w:cs="Noto Sans"/>
                <w:b w:val="1"/>
                <w:bCs w:val="1"/>
                <w:sz w:val="18"/>
                <w:szCs w:val="18"/>
                <w:lang w:val="es-ES"/>
              </w:rPr>
              <w:t>Proveedor</w:t>
            </w:r>
          </w:p>
        </w:tc>
        <w:tc>
          <w:tcPr>
            <w:tcW w:w="2490" w:type="dxa"/>
            <w:shd w:val="clear" w:color="auto" w:fill="1F3864" w:themeFill="accent1" w:themeFillShade="80"/>
            <w:tcMar/>
          </w:tcPr>
          <w:p w:rsidRPr="000A1B47" w:rsidR="000A1B47" w:rsidP="7E727EC9" w:rsidRDefault="000A1B47" w14:paraId="217FE260" w14:textId="77777777" w14:noSpellErr="1">
            <w:pPr>
              <w:jc w:val="center"/>
              <w:rPr>
                <w:rFonts w:ascii="Noto Sans" w:hAnsi="Noto Sans" w:cs="Noto Sans"/>
                <w:b w:val="1"/>
                <w:bCs w:val="1"/>
                <w:sz w:val="18"/>
                <w:szCs w:val="18"/>
                <w:lang w:val="es-ES"/>
              </w:rPr>
            </w:pPr>
            <w:r w:rsidRPr="7E727EC9" w:rsidR="0CDCEE4C">
              <w:rPr>
                <w:rFonts w:ascii="Noto Sans" w:hAnsi="Noto Sans" w:cs="Noto Sans"/>
                <w:b w:val="1"/>
                <w:bCs w:val="1"/>
                <w:sz w:val="18"/>
                <w:szCs w:val="18"/>
                <w:lang w:val="es-ES"/>
              </w:rPr>
              <w:t xml:space="preserve">Dato </w:t>
            </w:r>
            <w:r>
              <w:br/>
            </w:r>
            <w:r w:rsidRPr="7E727EC9" w:rsidR="0CDCEE4C">
              <w:rPr>
                <w:rFonts w:ascii="Noto Sans" w:hAnsi="Noto Sans" w:cs="Noto Sans"/>
                <w:b w:val="1"/>
                <w:bCs w:val="1"/>
                <w:sz w:val="18"/>
                <w:szCs w:val="18"/>
                <w:lang w:val="es-ES"/>
              </w:rPr>
              <w:t>testado</w:t>
            </w:r>
          </w:p>
        </w:tc>
      </w:tr>
      <w:tr w:rsidR="0055221C" w:rsidTr="3D1FE8DB" w14:paraId="74D6614B" w14:textId="77777777">
        <w:trPr>
          <w:trHeight w:val="309"/>
        </w:trPr>
        <w:tc>
          <w:tcPr>
            <w:tcW w:w="477" w:type="dxa"/>
            <w:tcMar/>
          </w:tcPr>
          <w:p w:rsidR="005E4D31" w:rsidP="3D1FE8DB" w:rsidRDefault="005E4D31" w14:paraId="0EA04FB0" w14:textId="77777777" w14:noSpellErr="1">
            <w:pPr>
              <w:jc w:val="center"/>
              <w:rPr>
                <w:rFonts w:ascii="Noto Sans" w:hAnsi="Noto Sans" w:eastAsia="Noto Sans" w:cs="Noto Sans"/>
                <w:b w:val="1"/>
                <w:bCs w:val="1"/>
                <w:sz w:val="18"/>
                <w:szCs w:val="18"/>
                <w:lang w:val="es-ES"/>
              </w:rPr>
            </w:pPr>
          </w:p>
          <w:p w:rsidR="005E4D31" w:rsidP="3D1FE8DB" w:rsidRDefault="005E4D31" w14:paraId="0FC13A9C" w14:textId="77777777" w14:noSpellErr="1">
            <w:pPr>
              <w:jc w:val="center"/>
              <w:rPr>
                <w:rFonts w:ascii="Noto Sans" w:hAnsi="Noto Sans" w:eastAsia="Noto Sans" w:cs="Noto Sans"/>
                <w:b w:val="1"/>
                <w:bCs w:val="1"/>
                <w:sz w:val="18"/>
                <w:szCs w:val="18"/>
                <w:lang w:val="es-ES"/>
              </w:rPr>
            </w:pPr>
          </w:p>
          <w:p w:rsidRPr="00B77A98" w:rsidR="000A1B47" w:rsidP="3D1FE8DB" w:rsidRDefault="000A1B47" w14:paraId="5082E6D4" w14:textId="371DDD58"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1</w:t>
            </w:r>
          </w:p>
        </w:tc>
        <w:tc>
          <w:tcPr>
            <w:tcW w:w="4902" w:type="dxa"/>
            <w:tcMar/>
          </w:tcPr>
          <w:p w:rsidRPr="0080009B" w:rsidR="00400DBA" w:rsidP="3D1FE8DB" w:rsidRDefault="00400DBA" w14:paraId="7E361E9B" w14:textId="77777777" w14:noSpellErr="1">
            <w:pPr>
              <w:jc w:val="center"/>
              <w:rPr>
                <w:rFonts w:ascii="Noto Sans" w:hAnsi="Noto Sans" w:eastAsia="Noto Sans" w:cs="Noto Sans"/>
                <w:sz w:val="18"/>
                <w:szCs w:val="18"/>
              </w:rPr>
            </w:pPr>
          </w:p>
          <w:p w:rsidR="00822187" w:rsidP="3D1FE8DB" w:rsidRDefault="00822187" w14:paraId="74EDE107" w14:textId="77777777" w14:noSpellErr="1">
            <w:pPr>
              <w:jc w:val="center"/>
              <w:rPr>
                <w:rFonts w:ascii="Noto Sans" w:hAnsi="Noto Sans" w:eastAsia="Noto Sans" w:cs="Noto Sans"/>
                <w:sz w:val="18"/>
                <w:szCs w:val="18"/>
              </w:rPr>
            </w:pPr>
          </w:p>
          <w:p w:rsidR="000A1B47" w:rsidP="3D1FE8DB" w:rsidRDefault="006C49BD" w14:paraId="5F70BBBC" w14:textId="0DE713C3"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TM-2025/AD/24/Enlace Administrativo y apoyo en la gestión de convenios/DIC</w:t>
            </w:r>
          </w:p>
          <w:p w:rsidR="00A4302A" w:rsidP="3D1FE8DB" w:rsidRDefault="00A4302A" w14:paraId="4E5A5D3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A4302A" w:rsidP="3D1FE8DB" w:rsidRDefault="00A4302A" w14:paraId="7BB669E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8A3B86" w:rsidP="3D1FE8DB" w:rsidRDefault="00A4302A" w14:paraId="48DE3DA3" w14:textId="2009D734"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3._ Factura</w:t>
            </w:r>
          </w:p>
        </w:tc>
        <w:tc>
          <w:tcPr>
            <w:tcW w:w="2180" w:type="dxa"/>
            <w:tcMar/>
          </w:tcPr>
          <w:p w:rsidRPr="0080009B" w:rsidR="00400DBA" w:rsidP="3D1FE8DB" w:rsidRDefault="00400DBA" w14:paraId="4364450A" w14:textId="77777777" w14:noSpellErr="1">
            <w:pPr>
              <w:jc w:val="center"/>
              <w:rPr>
                <w:rFonts w:ascii="Noto Sans" w:hAnsi="Noto Sans" w:eastAsia="Noto Sans" w:cs="Noto Sans"/>
                <w:sz w:val="18"/>
                <w:szCs w:val="18"/>
              </w:rPr>
            </w:pPr>
          </w:p>
          <w:p w:rsidR="009614B7" w:rsidP="3D1FE8DB" w:rsidRDefault="009614B7" w14:paraId="47CFFB43" w14:textId="77777777" w14:noSpellErr="1">
            <w:pPr>
              <w:jc w:val="center"/>
              <w:rPr>
                <w:rFonts w:ascii="Noto Sans" w:hAnsi="Noto Sans" w:eastAsia="Noto Sans" w:cs="Noto Sans"/>
                <w:sz w:val="18"/>
                <w:szCs w:val="18"/>
              </w:rPr>
            </w:pPr>
          </w:p>
          <w:p w:rsidR="00822187" w:rsidP="3D1FE8DB" w:rsidRDefault="00822187" w14:paraId="4B82B494" w14:textId="77777777" w14:noSpellErr="1">
            <w:pPr>
              <w:jc w:val="center"/>
              <w:rPr>
                <w:rFonts w:ascii="Noto Sans" w:hAnsi="Noto Sans" w:eastAsia="Noto Sans" w:cs="Noto Sans"/>
                <w:sz w:val="18"/>
                <w:szCs w:val="18"/>
              </w:rPr>
            </w:pPr>
          </w:p>
          <w:p w:rsidRPr="0080009B" w:rsidR="000A1B47" w:rsidP="3D1FE8DB" w:rsidRDefault="006C49BD" w14:paraId="10EF8244" w14:textId="67B951C4"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rPr>
              <w:t>ALMA VANESSA GUTIÉRREZ PEÑA</w:t>
            </w:r>
          </w:p>
        </w:tc>
        <w:tc>
          <w:tcPr>
            <w:tcW w:w="2490" w:type="dxa"/>
            <w:tcMar/>
          </w:tcPr>
          <w:p w:rsidRPr="0080009B" w:rsidR="00D21042" w:rsidP="3D1FE8DB" w:rsidRDefault="00D21042" w14:paraId="7392AA70" w14:textId="38DB0FAE"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RFC</w:t>
            </w:r>
            <w:r w:rsidRPr="3D1FE8DB" w:rsidR="3D1FE8DB">
              <w:rPr>
                <w:rFonts w:ascii="Noto Sans" w:hAnsi="Noto Sans" w:eastAsia="Noto Sans" w:cs="Noto Sans"/>
                <w:sz w:val="18"/>
                <w:szCs w:val="18"/>
                <w:lang w:val="es-ES"/>
              </w:rPr>
              <w:t>,</w:t>
            </w:r>
          </w:p>
          <w:p w:rsidRPr="0080009B" w:rsidR="00D21042" w:rsidP="3D1FE8DB" w:rsidRDefault="00D21042" w14:paraId="72DB741C" w14:textId="1086E821"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Folios de opinión de cumplimiento en materia de</w:t>
            </w:r>
            <w:r w:rsidRPr="3D1FE8DB" w:rsidR="3D1FE8DB">
              <w:rPr>
                <w:rFonts w:ascii="Noto Sans" w:hAnsi="Noto Sans" w:eastAsia="Noto Sans" w:cs="Noto Sans"/>
                <w:sz w:val="18"/>
                <w:szCs w:val="18"/>
                <w:lang w:val="es-ES"/>
              </w:rPr>
              <w:t>:</w:t>
            </w:r>
            <w:r w:rsidRPr="3D1FE8DB" w:rsidR="3D1FE8DB">
              <w:rPr>
                <w:rFonts w:ascii="Noto Sans" w:hAnsi="Noto Sans" w:eastAsia="Noto Sans" w:cs="Noto Sans"/>
                <w:sz w:val="18"/>
                <w:szCs w:val="18"/>
                <w:lang w:val="es-ES"/>
              </w:rPr>
              <w:t xml:space="preserve"> SAT,</w:t>
            </w:r>
            <w:r w:rsidRPr="3D1FE8DB" w:rsidR="3D1FE8DB">
              <w:rPr>
                <w:rFonts w:ascii="Noto Sans" w:hAnsi="Noto Sans" w:eastAsia="Noto Sans" w:cs="Noto Sans"/>
                <w:sz w:val="18"/>
                <w:szCs w:val="18"/>
                <w:lang w:val="es-ES"/>
              </w:rPr>
              <w:t xml:space="preserve"> INFONAVIT</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IMSS</w:t>
            </w:r>
          </w:p>
          <w:p w:rsidR="000A1B47" w:rsidP="3D1FE8DB" w:rsidRDefault="00D21042" w14:paraId="1E947408" w14:textId="554C13DD">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3.</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Domicilio</w:t>
            </w:r>
          </w:p>
          <w:p w:rsidR="001512F5" w:rsidP="3D1FE8DB" w:rsidRDefault="001512F5" w14:paraId="1571B4D5" w14:textId="6921C35A"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Folio fiscal</w:t>
            </w:r>
          </w:p>
          <w:p w:rsidR="001512F5" w:rsidP="3D1FE8DB" w:rsidRDefault="001512F5" w14:paraId="0CC12348" w14:textId="46F563A5"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Rubrica</w:t>
            </w:r>
          </w:p>
          <w:p w:rsidR="001512F5" w:rsidP="3D1FE8DB" w:rsidRDefault="001512F5" w14:paraId="374D70F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1512F5" w:rsidP="3D1FE8DB" w:rsidRDefault="001512F5" w14:paraId="1E0AF47B" w14:textId="3A25D14C"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 xml:space="preserve">7. </w:t>
            </w:r>
            <w:r w:rsidRPr="3D1FE8DB" w:rsidR="3D1FE8DB">
              <w:rPr>
                <w:rFonts w:ascii="Noto Sans" w:hAnsi="Noto Sans" w:eastAsia="Noto Sans" w:cs="Noto Sans"/>
                <w:sz w:val="18"/>
                <w:szCs w:val="18"/>
                <w:lang w:val="es-ES"/>
              </w:rPr>
              <w:t>Código</w:t>
            </w:r>
            <w:r w:rsidRPr="3D1FE8DB" w:rsidR="3D1FE8DB">
              <w:rPr>
                <w:rFonts w:ascii="Noto Sans" w:hAnsi="Noto Sans" w:eastAsia="Noto Sans" w:cs="Noto Sans"/>
                <w:sz w:val="18"/>
                <w:szCs w:val="18"/>
                <w:lang w:val="es-ES"/>
              </w:rPr>
              <w:t xml:space="preserve"> QR</w:t>
            </w:r>
          </w:p>
          <w:p w:rsidRPr="0080009B" w:rsidR="006830F6" w:rsidP="3D1FE8DB" w:rsidRDefault="008A4035" w14:paraId="4F651B55" w14:textId="1C303D5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8</w:t>
            </w:r>
            <w:r w:rsidRPr="3D1FE8DB" w:rsidR="3D1FE8DB">
              <w:rPr>
                <w:rFonts w:ascii="Noto Sans" w:hAnsi="Noto Sans" w:eastAsia="Noto Sans" w:cs="Noto Sans"/>
                <w:sz w:val="18"/>
                <w:szCs w:val="18"/>
                <w:lang w:val="es-ES"/>
              </w:rPr>
              <w:t>.</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 xml:space="preserve">Cadena </w:t>
            </w:r>
            <w:r w:rsidRPr="3D1FE8DB" w:rsidR="3D1FE8DB">
              <w:rPr>
                <w:rFonts w:ascii="Noto Sans" w:hAnsi="Noto Sans" w:eastAsia="Noto Sans" w:cs="Noto Sans"/>
                <w:sz w:val="18"/>
                <w:szCs w:val="18"/>
                <w:lang w:val="es-ES"/>
              </w:rPr>
              <w:t>Ori</w:t>
            </w:r>
            <w:r w:rsidRPr="3D1FE8DB" w:rsidR="3D1FE8DB">
              <w:rPr>
                <w:rFonts w:ascii="Noto Sans" w:hAnsi="Noto Sans" w:eastAsia="Noto Sans" w:cs="Noto Sans"/>
                <w:sz w:val="18"/>
                <w:szCs w:val="18"/>
                <w:lang w:val="es-ES"/>
              </w:rPr>
              <w:t>ginal</w:t>
            </w:r>
            <w:r w:rsidRPr="3D1FE8DB" w:rsidR="3D1FE8DB">
              <w:rPr>
                <w:rFonts w:ascii="Noto Sans" w:hAnsi="Noto Sans" w:eastAsia="Noto Sans" w:cs="Noto Sans"/>
                <w:sz w:val="18"/>
                <w:szCs w:val="18"/>
                <w:lang w:val="es-ES"/>
              </w:rPr>
              <w:t xml:space="preserve"> SAT</w:t>
            </w:r>
          </w:p>
        </w:tc>
      </w:tr>
      <w:tr w:rsidR="0055221C" w:rsidTr="3D1FE8DB" w14:paraId="295BE4D0" w14:textId="77777777">
        <w:trPr>
          <w:trHeight w:val="24"/>
        </w:trPr>
        <w:tc>
          <w:tcPr>
            <w:tcW w:w="477" w:type="dxa"/>
            <w:tcMar/>
          </w:tcPr>
          <w:p w:rsidR="005E4D31" w:rsidP="3D1FE8DB" w:rsidRDefault="005E4D31" w14:paraId="1F5AC9B8" w14:textId="77777777" w14:noSpellErr="1">
            <w:pPr>
              <w:jc w:val="center"/>
              <w:rPr>
                <w:rFonts w:ascii="Noto Sans" w:hAnsi="Noto Sans" w:eastAsia="Noto Sans" w:cs="Noto Sans"/>
                <w:b w:val="1"/>
                <w:bCs w:val="1"/>
                <w:sz w:val="18"/>
                <w:szCs w:val="18"/>
                <w:lang w:val="es-ES"/>
              </w:rPr>
            </w:pPr>
          </w:p>
          <w:p w:rsidR="005E4D31" w:rsidP="3D1FE8DB" w:rsidRDefault="005E4D31" w14:paraId="11EA8D84" w14:textId="77777777" w14:noSpellErr="1">
            <w:pPr>
              <w:jc w:val="center"/>
              <w:rPr>
                <w:rFonts w:ascii="Noto Sans" w:hAnsi="Noto Sans" w:eastAsia="Noto Sans" w:cs="Noto Sans"/>
                <w:b w:val="1"/>
                <w:bCs w:val="1"/>
                <w:sz w:val="18"/>
                <w:szCs w:val="18"/>
                <w:lang w:val="es-ES"/>
              </w:rPr>
            </w:pPr>
          </w:p>
          <w:p w:rsidRPr="000A1B47" w:rsidR="000A1B47" w:rsidP="3D1FE8DB" w:rsidRDefault="00B77A98" w14:paraId="5F5F7D25" w14:textId="78F96026"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2</w:t>
            </w:r>
          </w:p>
        </w:tc>
        <w:tc>
          <w:tcPr>
            <w:tcW w:w="4902" w:type="dxa"/>
            <w:tcMar/>
          </w:tcPr>
          <w:p w:rsidRPr="0024169C" w:rsidR="00BA502D" w:rsidP="3D1FE8DB" w:rsidRDefault="00BA502D" w14:paraId="301FA582" w14:textId="77777777" w14:noSpellErr="1">
            <w:pPr>
              <w:jc w:val="center"/>
              <w:rPr>
                <w:rFonts w:ascii="Noto Sans" w:hAnsi="Noto Sans" w:eastAsia="Noto Sans" w:cs="Noto Sans"/>
                <w:sz w:val="18"/>
                <w:szCs w:val="18"/>
              </w:rPr>
            </w:pPr>
          </w:p>
          <w:p w:rsidR="000A1B47" w:rsidP="3D1FE8DB" w:rsidRDefault="00AF06D2" w14:paraId="70F38EE0"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w:t>
            </w:r>
            <w:r w:rsidRPr="3D1FE8DB" w:rsidR="3D1FE8DB">
              <w:rPr>
                <w:rFonts w:ascii="Noto Sans" w:hAnsi="Noto Sans" w:eastAsia="Noto Sans" w:cs="Noto Sans"/>
                <w:sz w:val="18"/>
                <w:szCs w:val="18"/>
              </w:rPr>
              <w:t>25</w:t>
            </w:r>
            <w:r w:rsidRPr="3D1FE8DB" w:rsidR="3D1FE8DB">
              <w:rPr>
                <w:rFonts w:ascii="Noto Sans" w:hAnsi="Noto Sans" w:eastAsia="Noto Sans" w:cs="Noto Sans"/>
                <w:sz w:val="18"/>
                <w:szCs w:val="18"/>
              </w:rPr>
              <w:t>/</w:t>
            </w:r>
            <w:r w:rsidRPr="3D1FE8DB" w:rsidR="3D1FE8DB">
              <w:rPr>
                <w:rFonts w:ascii="Noto Sans" w:hAnsi="Noto Sans" w:eastAsia="Noto Sans" w:cs="Noto Sans"/>
                <w:sz w:val="18"/>
                <w:szCs w:val="18"/>
              </w:rPr>
              <w:t>Gestor de redes sociales</w:t>
            </w:r>
            <w:r w:rsidRPr="3D1FE8DB" w:rsidR="3D1FE8DB">
              <w:rPr>
                <w:rFonts w:ascii="Noto Sans" w:hAnsi="Noto Sans" w:eastAsia="Noto Sans" w:cs="Noto Sans"/>
                <w:sz w:val="18"/>
                <w:szCs w:val="18"/>
              </w:rPr>
              <w:t xml:space="preserve"> y contenidos/DIC</w:t>
            </w:r>
          </w:p>
          <w:p w:rsidR="00A4302A" w:rsidP="3D1FE8DB" w:rsidRDefault="00A4302A" w14:paraId="4ABD0C9A" w14:textId="7B5923FC"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A4302A" w:rsidP="3D1FE8DB" w:rsidRDefault="00A4302A" w14:paraId="51995912" w14:textId="005B9B84"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A4302A" w:rsidP="3D1FE8DB" w:rsidRDefault="00A4302A" w14:paraId="6D50DADE" w14:textId="7E01A210"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tcPr>
          <w:p w:rsidRPr="0024169C" w:rsidR="00BA502D" w:rsidP="3D1FE8DB" w:rsidRDefault="00BA502D" w14:paraId="7F38F855" w14:textId="77777777" w14:noSpellErr="1">
            <w:pPr>
              <w:jc w:val="center"/>
              <w:rPr>
                <w:rFonts w:ascii="Noto Sans" w:hAnsi="Noto Sans" w:eastAsia="Noto Sans" w:cs="Noto Sans"/>
                <w:sz w:val="18"/>
                <w:szCs w:val="18"/>
              </w:rPr>
            </w:pPr>
          </w:p>
          <w:p w:rsidR="00822187" w:rsidP="3D1FE8DB" w:rsidRDefault="00822187" w14:paraId="3E90494D" w14:textId="77777777" w14:noSpellErr="1">
            <w:pPr>
              <w:jc w:val="center"/>
              <w:rPr>
                <w:rFonts w:ascii="Noto Sans" w:hAnsi="Noto Sans" w:eastAsia="Noto Sans" w:cs="Noto Sans"/>
                <w:sz w:val="18"/>
                <w:szCs w:val="18"/>
              </w:rPr>
            </w:pPr>
          </w:p>
          <w:p w:rsidRPr="0024169C" w:rsidR="000A1B47" w:rsidP="3D1FE8DB" w:rsidRDefault="00982B1F" w14:paraId="51E95C1A" w14:textId="70566C93"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EDITH MONSERRA</w:t>
            </w:r>
            <w:r w:rsidRPr="3D1FE8DB" w:rsidR="3D1FE8DB">
              <w:rPr>
                <w:rFonts w:ascii="Noto Sans" w:hAnsi="Noto Sans" w:eastAsia="Noto Sans" w:cs="Noto Sans"/>
                <w:sz w:val="18"/>
                <w:szCs w:val="18"/>
              </w:rPr>
              <w:t>T PAZ RIVERA</w:t>
            </w:r>
          </w:p>
        </w:tc>
        <w:tc>
          <w:tcPr>
            <w:tcW w:w="2490" w:type="dxa"/>
            <w:tcMar/>
          </w:tcPr>
          <w:p w:rsidRPr="0024169C" w:rsidR="0080009B" w:rsidP="3D1FE8DB" w:rsidRDefault="0080009B" w14:paraId="0615211E" w14:textId="72BAD4B2"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0A1B47" w:rsidP="3D1FE8DB" w:rsidRDefault="0080009B" w14:paraId="39E2FA52" w14:textId="46FC6E3E">
            <w:pPr>
              <w:jc w:val="center"/>
              <w:rPr>
                <w:rFonts w:ascii="Noto Sans" w:hAnsi="Noto Sans" w:eastAsia="Noto Sans" w:cs="Noto Sans"/>
                <w:sz w:val="18"/>
                <w:szCs w:val="18"/>
              </w:rPr>
            </w:pPr>
            <w:r w:rsidRPr="3D1FE8DB" w:rsidR="3D1FE8DB">
              <w:rPr>
                <w:rFonts w:ascii="Noto Sans" w:hAnsi="Noto Sans" w:eastAsia="Noto Sans" w:cs="Noto Sans"/>
                <w:sz w:val="18"/>
                <w:szCs w:val="18"/>
              </w:rPr>
              <w:t>2</w:t>
            </w:r>
            <w:r w:rsidRPr="3D1FE8DB" w:rsidR="3D1FE8DB">
              <w:rPr>
                <w:rFonts w:ascii="Noto Sans" w:hAnsi="Noto Sans" w:eastAsia="Noto Sans" w:cs="Noto Sans"/>
                <w:sz w:val="18"/>
                <w:szCs w:val="18"/>
              </w:rPr>
              <w:t>.</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A4302A" w:rsidP="3D1FE8DB" w:rsidRDefault="00A4302A" w14:paraId="53A9EA9D" w14:textId="37B8A358">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3</w:t>
            </w:r>
            <w:r w:rsidRPr="3D1FE8DB" w:rsidR="3D1FE8DB">
              <w:rPr>
                <w:rFonts w:ascii="Noto Sans" w:hAnsi="Noto Sans" w:eastAsia="Noto Sans" w:cs="Noto Sans"/>
                <w:sz w:val="18"/>
                <w:szCs w:val="18"/>
                <w:lang w:val="es-ES"/>
              </w:rPr>
              <w:t>. Folio fiscal</w:t>
            </w:r>
          </w:p>
          <w:p w:rsidR="00A4302A" w:rsidP="3D1FE8DB" w:rsidRDefault="00A4302A" w14:paraId="389A662C" w14:textId="7D5081AC">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w:t>
            </w:r>
            <w:r w:rsidRPr="3D1FE8DB" w:rsidR="3D1FE8DB">
              <w:rPr>
                <w:rFonts w:ascii="Noto Sans" w:hAnsi="Noto Sans" w:eastAsia="Noto Sans" w:cs="Noto Sans"/>
                <w:sz w:val="18"/>
                <w:szCs w:val="18"/>
                <w:lang w:val="es-ES"/>
              </w:rPr>
              <w:t>. Rubrica</w:t>
            </w:r>
          </w:p>
          <w:p w:rsidR="00A4302A" w:rsidP="3D1FE8DB" w:rsidRDefault="00A4302A" w14:paraId="164E775C" w14:textId="3952387C">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w:t>
            </w:r>
            <w:r w:rsidRPr="3D1FE8DB" w:rsidR="3D1FE8DB">
              <w:rPr>
                <w:rFonts w:ascii="Noto Sans" w:hAnsi="Noto Sans" w:eastAsia="Noto Sans" w:cs="Noto Sans"/>
                <w:sz w:val="18"/>
                <w:szCs w:val="18"/>
                <w:lang w:val="es-ES"/>
              </w:rPr>
              <w:t>. Firma</w:t>
            </w:r>
          </w:p>
          <w:p w:rsidR="00A4302A" w:rsidP="3D1FE8DB" w:rsidRDefault="00A4302A" w14:paraId="5B45C1F0" w14:textId="26EA0EA2">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w:t>
            </w:r>
            <w:r w:rsidRPr="3D1FE8DB" w:rsidR="3D1FE8DB">
              <w:rPr>
                <w:rFonts w:ascii="Noto Sans" w:hAnsi="Noto Sans" w:eastAsia="Noto Sans" w:cs="Noto Sans"/>
                <w:sz w:val="18"/>
                <w:szCs w:val="18"/>
                <w:lang w:val="es-ES"/>
              </w:rPr>
              <w:t>. Código QR</w:t>
            </w:r>
          </w:p>
          <w:p w:rsidRPr="0024169C" w:rsidR="00A4302A" w:rsidP="3D1FE8DB" w:rsidRDefault="008A4035" w14:paraId="007F2931" w14:textId="3F0E2893">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7</w:t>
            </w:r>
            <w:r w:rsidRPr="3D1FE8DB" w:rsidR="3D1FE8DB">
              <w:rPr>
                <w:rFonts w:ascii="Noto Sans" w:hAnsi="Noto Sans" w:eastAsia="Noto Sans" w:cs="Noto Sans"/>
                <w:sz w:val="18"/>
                <w:szCs w:val="18"/>
                <w:lang w:val="es-ES"/>
              </w:rPr>
              <w:t>.</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Cadena Ori</w:t>
            </w:r>
            <w:r w:rsidRPr="3D1FE8DB" w:rsidR="3D1FE8DB">
              <w:rPr>
                <w:rFonts w:ascii="Noto Sans" w:hAnsi="Noto Sans" w:eastAsia="Noto Sans" w:cs="Noto Sans"/>
                <w:sz w:val="18"/>
                <w:szCs w:val="18"/>
                <w:lang w:val="es-ES"/>
              </w:rPr>
              <w:t>ginal</w:t>
            </w:r>
            <w:r w:rsidRPr="3D1FE8DB" w:rsidR="3D1FE8DB">
              <w:rPr>
                <w:rFonts w:ascii="Noto Sans" w:hAnsi="Noto Sans" w:eastAsia="Noto Sans" w:cs="Noto Sans"/>
                <w:sz w:val="18"/>
                <w:szCs w:val="18"/>
                <w:lang w:val="es-ES"/>
              </w:rPr>
              <w:t xml:space="preserve"> SAT</w:t>
            </w:r>
          </w:p>
        </w:tc>
      </w:tr>
      <w:tr w:rsidR="0055221C" w:rsidTr="3D1FE8DB" w14:paraId="41362FF8" w14:textId="77777777">
        <w:trPr>
          <w:trHeight w:val="285"/>
        </w:trPr>
        <w:tc>
          <w:tcPr>
            <w:tcW w:w="477" w:type="dxa"/>
            <w:tcMar/>
          </w:tcPr>
          <w:p w:rsidR="005E4D31" w:rsidP="3D1FE8DB" w:rsidRDefault="005E4D31" w14:paraId="35CCB8E0" w14:textId="77777777" w14:noSpellErr="1">
            <w:pPr>
              <w:jc w:val="center"/>
              <w:rPr>
                <w:rFonts w:ascii="Noto Sans" w:hAnsi="Noto Sans" w:eastAsia="Noto Sans" w:cs="Noto Sans"/>
                <w:b w:val="1"/>
                <w:bCs w:val="1"/>
                <w:sz w:val="18"/>
                <w:szCs w:val="18"/>
                <w:lang w:val="es-ES"/>
              </w:rPr>
            </w:pPr>
          </w:p>
          <w:p w:rsidR="005E4D31" w:rsidP="3D1FE8DB" w:rsidRDefault="005E4D31" w14:paraId="0873E624" w14:textId="77777777" w14:noSpellErr="1">
            <w:pPr>
              <w:jc w:val="center"/>
              <w:rPr>
                <w:rFonts w:ascii="Noto Sans" w:hAnsi="Noto Sans" w:eastAsia="Noto Sans" w:cs="Noto Sans"/>
                <w:b w:val="1"/>
                <w:bCs w:val="1"/>
                <w:sz w:val="18"/>
                <w:szCs w:val="18"/>
                <w:lang w:val="es-ES"/>
              </w:rPr>
            </w:pPr>
          </w:p>
          <w:p w:rsidRPr="000A1B47" w:rsidR="000A1B47" w:rsidP="3D1FE8DB" w:rsidRDefault="00B77A98" w14:paraId="4565D941" w14:textId="09DD4384"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3</w:t>
            </w:r>
          </w:p>
        </w:tc>
        <w:tc>
          <w:tcPr>
            <w:tcW w:w="4902" w:type="dxa"/>
            <w:tcMar/>
          </w:tcPr>
          <w:p w:rsidRPr="0024169C" w:rsidR="008D59CD" w:rsidP="3D1FE8DB" w:rsidRDefault="008D59CD" w14:paraId="433E9B07" w14:textId="77777777" w14:noSpellErr="1">
            <w:pPr>
              <w:jc w:val="center"/>
              <w:rPr>
                <w:rFonts w:ascii="Noto Sans" w:hAnsi="Noto Sans" w:eastAsia="Noto Sans" w:cs="Noto Sans"/>
                <w:sz w:val="18"/>
                <w:szCs w:val="18"/>
              </w:rPr>
            </w:pPr>
          </w:p>
          <w:p w:rsidR="000A1B47" w:rsidP="3D1FE8DB" w:rsidRDefault="00AF06D2" w14:paraId="67DAD1CE"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w:t>
            </w:r>
            <w:r w:rsidRPr="3D1FE8DB" w:rsidR="3D1FE8DB">
              <w:rPr>
                <w:rFonts w:ascii="Noto Sans" w:hAnsi="Noto Sans" w:eastAsia="Noto Sans" w:cs="Noto Sans"/>
                <w:sz w:val="18"/>
                <w:szCs w:val="18"/>
              </w:rPr>
              <w:t>AD</w:t>
            </w:r>
            <w:r w:rsidRPr="3D1FE8DB" w:rsidR="3D1FE8DB">
              <w:rPr>
                <w:rFonts w:ascii="Noto Sans" w:hAnsi="Noto Sans" w:eastAsia="Noto Sans" w:cs="Noto Sans"/>
                <w:sz w:val="18"/>
                <w:szCs w:val="18"/>
              </w:rPr>
              <w:t>/</w:t>
            </w:r>
            <w:r w:rsidRPr="3D1FE8DB" w:rsidR="3D1FE8DB">
              <w:rPr>
                <w:rFonts w:ascii="Noto Sans" w:hAnsi="Noto Sans" w:eastAsia="Noto Sans" w:cs="Noto Sans"/>
                <w:sz w:val="18"/>
                <w:szCs w:val="18"/>
              </w:rPr>
              <w:t>26</w:t>
            </w:r>
            <w:r w:rsidRPr="3D1FE8DB" w:rsidR="3D1FE8DB">
              <w:rPr>
                <w:rFonts w:ascii="Noto Sans" w:hAnsi="Noto Sans" w:eastAsia="Noto Sans" w:cs="Noto Sans"/>
                <w:sz w:val="18"/>
                <w:szCs w:val="18"/>
              </w:rPr>
              <w:t>/</w:t>
            </w:r>
            <w:r w:rsidRPr="3D1FE8DB" w:rsidR="3D1FE8DB">
              <w:rPr>
                <w:rFonts w:ascii="Noto Sans" w:hAnsi="Noto Sans" w:eastAsia="Noto Sans" w:cs="Noto Sans"/>
                <w:sz w:val="18"/>
                <w:szCs w:val="18"/>
              </w:rPr>
              <w:t>Apoyo en la elaboración de contenidos de medios y especiales</w:t>
            </w:r>
            <w:r w:rsidRPr="3D1FE8DB" w:rsidR="3D1FE8DB">
              <w:rPr>
                <w:rFonts w:ascii="Noto Sans" w:hAnsi="Noto Sans" w:eastAsia="Noto Sans" w:cs="Noto Sans"/>
                <w:sz w:val="18"/>
                <w:szCs w:val="18"/>
              </w:rPr>
              <w:t>/</w:t>
            </w:r>
            <w:r w:rsidRPr="3D1FE8DB" w:rsidR="3D1FE8DB">
              <w:rPr>
                <w:rFonts w:ascii="Noto Sans" w:hAnsi="Noto Sans" w:eastAsia="Noto Sans" w:cs="Noto Sans"/>
                <w:sz w:val="18"/>
                <w:szCs w:val="18"/>
              </w:rPr>
              <w:t>DIC</w:t>
            </w:r>
          </w:p>
          <w:p w:rsidR="004F4FC4" w:rsidP="3D1FE8DB" w:rsidRDefault="004F4FC4" w14:paraId="50AFCBB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4F4FC4" w:rsidP="3D1FE8DB" w:rsidRDefault="004F4FC4" w14:paraId="0327EDD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4F4FC4" w:rsidP="3D1FE8DB" w:rsidRDefault="004F4FC4" w14:paraId="6F4C61D9" w14:textId="2DDB7B2A"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tcPr>
          <w:p w:rsidRPr="0024169C" w:rsidR="008D59CD" w:rsidP="3D1FE8DB" w:rsidRDefault="008D59CD" w14:paraId="4ABE8E1B" w14:textId="77777777" w14:noSpellErr="1">
            <w:pPr>
              <w:jc w:val="center"/>
              <w:rPr>
                <w:rFonts w:ascii="Noto Sans" w:hAnsi="Noto Sans" w:eastAsia="Noto Sans" w:cs="Noto Sans"/>
                <w:sz w:val="18"/>
                <w:szCs w:val="18"/>
              </w:rPr>
            </w:pPr>
          </w:p>
          <w:p w:rsidR="00822187" w:rsidP="3D1FE8DB" w:rsidRDefault="00822187" w14:paraId="2B926023" w14:textId="77777777" w14:noSpellErr="1">
            <w:pPr>
              <w:jc w:val="center"/>
              <w:rPr>
                <w:rFonts w:ascii="Noto Sans" w:hAnsi="Noto Sans" w:eastAsia="Noto Sans" w:cs="Noto Sans"/>
                <w:sz w:val="18"/>
                <w:szCs w:val="18"/>
              </w:rPr>
            </w:pPr>
          </w:p>
          <w:p w:rsidRPr="0024169C" w:rsidR="000A1B47" w:rsidP="3D1FE8DB" w:rsidRDefault="00883625" w14:paraId="6052B213" w14:textId="4058D93A"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ITZEL HUERTA GARCIA</w:t>
            </w:r>
          </w:p>
        </w:tc>
        <w:tc>
          <w:tcPr>
            <w:tcW w:w="2490" w:type="dxa"/>
            <w:tcMar/>
          </w:tcPr>
          <w:p w:rsidRPr="0024169C" w:rsidR="00DA7A8F" w:rsidP="3D1FE8DB" w:rsidRDefault="00DA7A8F" w14:paraId="2BC289C4"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612BF965"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6F0B85A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28147D4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35175D5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5C63D9A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0A1B47" w:rsidP="3D1FE8DB" w:rsidRDefault="00DA7A8F" w14:paraId="5F8660A3" w14:textId="7DA26EE0"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55221C" w:rsidTr="3D1FE8DB" w14:paraId="42397ED5" w14:textId="77777777">
        <w:trPr>
          <w:trHeight w:val="285"/>
        </w:trPr>
        <w:tc>
          <w:tcPr>
            <w:tcW w:w="477" w:type="dxa"/>
            <w:tcMar/>
          </w:tcPr>
          <w:p w:rsidRPr="000A1B47" w:rsidR="000A1B47" w:rsidP="3D1FE8DB" w:rsidRDefault="00B77A98" w14:paraId="56DB265E" w14:textId="56919CBD"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4</w:t>
            </w:r>
          </w:p>
        </w:tc>
        <w:tc>
          <w:tcPr>
            <w:tcW w:w="4902" w:type="dxa"/>
            <w:tcMar/>
          </w:tcPr>
          <w:p w:rsidR="00AF06D2" w:rsidP="3D1FE8DB" w:rsidRDefault="00AF06D2" w14:paraId="484B9E47" w14:textId="32C43355"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w:t>
            </w:r>
            <w:r w:rsidRPr="3D1FE8DB" w:rsidR="3D1FE8DB">
              <w:rPr>
                <w:rFonts w:ascii="Noto Sans" w:hAnsi="Noto Sans" w:eastAsia="Noto Sans" w:cs="Noto Sans"/>
                <w:sz w:val="18"/>
                <w:szCs w:val="18"/>
              </w:rPr>
              <w:t>AD</w:t>
            </w:r>
            <w:r w:rsidRPr="3D1FE8DB" w:rsidR="3D1FE8DB">
              <w:rPr>
                <w:rFonts w:ascii="Noto Sans" w:hAnsi="Noto Sans" w:eastAsia="Noto Sans" w:cs="Noto Sans"/>
                <w:sz w:val="18"/>
                <w:szCs w:val="18"/>
              </w:rPr>
              <w:t>/</w:t>
            </w:r>
            <w:r w:rsidRPr="3D1FE8DB" w:rsidR="3D1FE8DB">
              <w:rPr>
                <w:rFonts w:ascii="Noto Sans" w:hAnsi="Noto Sans" w:eastAsia="Noto Sans" w:cs="Noto Sans"/>
                <w:sz w:val="18"/>
                <w:szCs w:val="18"/>
              </w:rPr>
              <w:t>27</w:t>
            </w:r>
            <w:r w:rsidRPr="3D1FE8DB" w:rsidR="3D1FE8DB">
              <w:rPr>
                <w:rFonts w:ascii="Noto Sans" w:hAnsi="Noto Sans" w:eastAsia="Noto Sans" w:cs="Noto Sans"/>
                <w:sz w:val="18"/>
                <w:szCs w:val="18"/>
              </w:rPr>
              <w:t>/</w:t>
            </w:r>
            <w:r w:rsidRPr="3D1FE8DB" w:rsidR="3D1FE8DB">
              <w:rPr>
                <w:rFonts w:ascii="Noto Sans" w:hAnsi="Noto Sans" w:eastAsia="Noto Sans" w:cs="Noto Sans"/>
                <w:sz w:val="18"/>
                <w:szCs w:val="18"/>
              </w:rPr>
              <w:t>Apoyo a la gestión de la comunicación social/DIC</w:t>
            </w:r>
          </w:p>
          <w:p w:rsidR="004F4FC4" w:rsidP="3D1FE8DB" w:rsidRDefault="004F4FC4" w14:paraId="3E3BEFE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4F4FC4" w:rsidP="3D1FE8DB" w:rsidRDefault="004F4FC4" w14:paraId="1C708456"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4F4FC4" w:rsidP="3D1FE8DB" w:rsidRDefault="004F4FC4" w14:paraId="37AB35CE" w14:textId="239188EC"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p w:rsidRPr="0024169C" w:rsidR="000A1B47" w:rsidP="3D1FE8DB" w:rsidRDefault="000A1B47" w14:paraId="305BC5DB" w14:textId="706DE005" w14:noSpellErr="1">
            <w:pPr>
              <w:jc w:val="center"/>
              <w:rPr>
                <w:rFonts w:ascii="Noto Sans" w:hAnsi="Noto Sans" w:eastAsia="Noto Sans" w:cs="Noto Sans"/>
                <w:sz w:val="18"/>
                <w:szCs w:val="18"/>
              </w:rPr>
            </w:pPr>
          </w:p>
        </w:tc>
        <w:tc>
          <w:tcPr>
            <w:tcW w:w="2180" w:type="dxa"/>
            <w:tcMar/>
          </w:tcPr>
          <w:p w:rsidR="00822187" w:rsidP="3D1FE8DB" w:rsidRDefault="00822187" w14:paraId="033B1D7E" w14:textId="77777777" w14:noSpellErr="1">
            <w:pPr>
              <w:jc w:val="center"/>
              <w:rPr>
                <w:rFonts w:ascii="Noto Sans" w:hAnsi="Noto Sans" w:eastAsia="Noto Sans" w:cs="Noto Sans"/>
                <w:sz w:val="18"/>
                <w:szCs w:val="18"/>
              </w:rPr>
            </w:pPr>
          </w:p>
          <w:p w:rsidRPr="0024169C" w:rsidR="000A1B47" w:rsidP="3D1FE8DB" w:rsidRDefault="00B62951" w14:paraId="4BC23701" w14:textId="297EDEEE"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JONATHAN EMERSON ESTEFAN DÍAZ</w:t>
            </w:r>
          </w:p>
        </w:tc>
        <w:tc>
          <w:tcPr>
            <w:tcW w:w="2490" w:type="dxa"/>
            <w:tcMar/>
          </w:tcPr>
          <w:p w:rsidRPr="0024169C" w:rsidR="00DA7A8F" w:rsidP="3D1FE8DB" w:rsidRDefault="00DA7A8F" w14:paraId="02311DC6"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314FDE71"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601560A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2F29E21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74D2D2F5"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56F3FBF6"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0A1B47" w:rsidP="3D1FE8DB" w:rsidRDefault="00DA7A8F" w14:paraId="74C4F009" w14:textId="6915E90D"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55221C" w:rsidTr="3D1FE8DB" w14:paraId="74BAD0AD" w14:textId="77777777">
        <w:trPr>
          <w:trHeight w:val="285"/>
        </w:trPr>
        <w:tc>
          <w:tcPr>
            <w:tcW w:w="477" w:type="dxa"/>
            <w:tcMar/>
          </w:tcPr>
          <w:p w:rsidRPr="000A1B47" w:rsidR="000A1B47" w:rsidP="3D1FE8DB" w:rsidRDefault="00B77A98" w14:paraId="32C38B12" w14:textId="2B36E04B"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5</w:t>
            </w:r>
          </w:p>
        </w:tc>
        <w:tc>
          <w:tcPr>
            <w:tcW w:w="4902" w:type="dxa"/>
            <w:tcMar/>
          </w:tcPr>
          <w:p w:rsidRPr="0024169C" w:rsidR="006D6969" w:rsidP="3D1FE8DB" w:rsidRDefault="006D6969" w14:paraId="66E1AECE" w14:textId="77777777" w14:noSpellErr="1">
            <w:pPr>
              <w:jc w:val="center"/>
              <w:rPr>
                <w:rFonts w:ascii="Noto Sans" w:hAnsi="Noto Sans" w:eastAsia="Noto Sans" w:cs="Noto Sans"/>
                <w:sz w:val="18"/>
                <w:szCs w:val="18"/>
              </w:rPr>
            </w:pPr>
          </w:p>
          <w:p w:rsidR="000A1B47" w:rsidP="3D1FE8DB" w:rsidRDefault="00AF06D2" w14:paraId="0D651083"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w:t>
            </w:r>
            <w:r w:rsidRPr="3D1FE8DB" w:rsidR="3D1FE8DB">
              <w:rPr>
                <w:rFonts w:ascii="Noto Sans" w:hAnsi="Noto Sans" w:eastAsia="Noto Sans" w:cs="Noto Sans"/>
                <w:sz w:val="18"/>
                <w:szCs w:val="18"/>
              </w:rPr>
              <w:t>28</w:t>
            </w:r>
            <w:r w:rsidRPr="3D1FE8DB" w:rsidR="3D1FE8DB">
              <w:rPr>
                <w:rFonts w:ascii="Noto Sans" w:hAnsi="Noto Sans" w:eastAsia="Noto Sans" w:cs="Noto Sans"/>
                <w:sz w:val="18"/>
                <w:szCs w:val="18"/>
              </w:rPr>
              <w:t>/</w:t>
            </w:r>
            <w:r w:rsidRPr="3D1FE8DB" w:rsidR="3D1FE8DB">
              <w:rPr>
                <w:rFonts w:ascii="Noto Sans" w:hAnsi="Noto Sans" w:eastAsia="Noto Sans" w:cs="Noto Sans"/>
                <w:sz w:val="18"/>
                <w:szCs w:val="18"/>
              </w:rPr>
              <w:t>Locución en promocionales genéricos y específicos/DIC</w:t>
            </w:r>
          </w:p>
          <w:p w:rsidR="004F4FC4" w:rsidP="3D1FE8DB" w:rsidRDefault="004F4FC4" w14:paraId="7937205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4F4FC4" w:rsidP="3D1FE8DB" w:rsidRDefault="004F4FC4" w14:paraId="52E0B6F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4F4FC4" w:rsidP="3D1FE8DB" w:rsidRDefault="004F4FC4" w14:paraId="12BAF547" w14:textId="11D92530"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tcPr>
          <w:p w:rsidR="7E727EC9" w:rsidP="3D1FE8DB" w:rsidRDefault="7E727EC9" w14:paraId="4068959A" w14:textId="23C9254F">
            <w:pPr>
              <w:jc w:val="center"/>
              <w:rPr>
                <w:rFonts w:ascii="Noto Sans" w:hAnsi="Noto Sans" w:eastAsia="Noto Sans" w:cs="Noto Sans"/>
                <w:sz w:val="18"/>
                <w:szCs w:val="18"/>
              </w:rPr>
            </w:pPr>
          </w:p>
          <w:p w:rsidR="7E727EC9" w:rsidP="3D1FE8DB" w:rsidRDefault="7E727EC9" w14:paraId="4E85AC69" w14:textId="32C4512A">
            <w:pPr>
              <w:jc w:val="center"/>
              <w:rPr>
                <w:rFonts w:ascii="Noto Sans" w:hAnsi="Noto Sans" w:eastAsia="Noto Sans" w:cs="Noto Sans"/>
                <w:sz w:val="18"/>
                <w:szCs w:val="18"/>
              </w:rPr>
            </w:pPr>
          </w:p>
          <w:p w:rsidR="7E727EC9" w:rsidP="3D1FE8DB" w:rsidRDefault="7E727EC9" w14:paraId="59AD6156" w14:textId="03CD1674">
            <w:pPr>
              <w:jc w:val="center"/>
              <w:rPr>
                <w:rFonts w:ascii="Noto Sans" w:hAnsi="Noto Sans" w:eastAsia="Noto Sans" w:cs="Noto Sans"/>
                <w:sz w:val="18"/>
                <w:szCs w:val="18"/>
              </w:rPr>
            </w:pPr>
          </w:p>
          <w:p w:rsidRPr="0024169C" w:rsidR="000A1B47" w:rsidP="3D1FE8DB" w:rsidRDefault="006D6969" w14:paraId="29606010" w14:textId="10137516"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GABRIELA NATIVIDAD RAMIREZ HERNANDEZ</w:t>
            </w:r>
          </w:p>
        </w:tc>
        <w:tc>
          <w:tcPr>
            <w:tcW w:w="2490" w:type="dxa"/>
            <w:tcMar/>
          </w:tcPr>
          <w:p w:rsidRPr="0024169C" w:rsidR="00DA7A8F" w:rsidP="3D1FE8DB" w:rsidRDefault="00DA7A8F" w14:paraId="1C5AC90A"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61DF3509"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4B028125"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3A21515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2B3A5BD6"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78E1E36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0A1B47" w:rsidP="3D1FE8DB" w:rsidRDefault="00DA7A8F" w14:paraId="71521349" w14:textId="0CDEBFC4"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55221C" w:rsidTr="3D1FE8DB" w14:paraId="31E01DA4" w14:textId="77777777">
        <w:trPr>
          <w:trHeight w:val="285"/>
        </w:trPr>
        <w:tc>
          <w:tcPr>
            <w:tcW w:w="477" w:type="dxa"/>
            <w:tcMar/>
          </w:tcPr>
          <w:p w:rsidR="009614B7" w:rsidP="3D1FE8DB" w:rsidRDefault="009614B7" w14:paraId="039F96E8" w14:textId="77777777" w14:noSpellErr="1">
            <w:pPr>
              <w:jc w:val="center"/>
              <w:rPr>
                <w:rFonts w:ascii="Noto Sans" w:hAnsi="Noto Sans" w:eastAsia="Noto Sans" w:cs="Noto Sans"/>
                <w:b w:val="1"/>
                <w:bCs w:val="1"/>
                <w:sz w:val="18"/>
                <w:szCs w:val="18"/>
                <w:lang w:val="es-ES"/>
              </w:rPr>
            </w:pPr>
          </w:p>
          <w:p w:rsidRPr="000A1B47" w:rsidR="000A1B47" w:rsidP="3D1FE8DB" w:rsidRDefault="00B77A98" w14:paraId="3DE4721C" w14:textId="603C47E9"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6</w:t>
            </w:r>
          </w:p>
        </w:tc>
        <w:tc>
          <w:tcPr>
            <w:tcW w:w="4902" w:type="dxa"/>
            <w:tcMar/>
          </w:tcPr>
          <w:p w:rsidRPr="0024169C" w:rsidR="00E93079" w:rsidP="3D1FE8DB" w:rsidRDefault="00E93079" w14:paraId="6C9FFA4F" w14:textId="77777777" w14:noSpellErr="1">
            <w:pPr>
              <w:jc w:val="center"/>
              <w:rPr>
                <w:rFonts w:ascii="Noto Sans" w:hAnsi="Noto Sans" w:eastAsia="Noto Sans" w:cs="Noto Sans"/>
                <w:sz w:val="18"/>
                <w:szCs w:val="18"/>
              </w:rPr>
            </w:pPr>
          </w:p>
          <w:p w:rsidR="000A1B47" w:rsidP="3D1FE8DB" w:rsidRDefault="00AF06D2" w14:paraId="1F209F02"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w:t>
            </w:r>
            <w:r w:rsidRPr="3D1FE8DB" w:rsidR="3D1FE8DB">
              <w:rPr>
                <w:rFonts w:ascii="Noto Sans" w:hAnsi="Noto Sans" w:eastAsia="Noto Sans" w:cs="Noto Sans"/>
                <w:sz w:val="18"/>
                <w:szCs w:val="18"/>
              </w:rPr>
              <w:t>29</w:t>
            </w:r>
            <w:r w:rsidRPr="3D1FE8DB" w:rsidR="3D1FE8DB">
              <w:rPr>
                <w:rFonts w:ascii="Noto Sans" w:hAnsi="Noto Sans" w:eastAsia="Noto Sans" w:cs="Noto Sans"/>
                <w:sz w:val="18"/>
                <w:szCs w:val="18"/>
              </w:rPr>
              <w:t>/</w:t>
            </w:r>
            <w:r w:rsidRPr="3D1FE8DB" w:rsidR="3D1FE8DB">
              <w:rPr>
                <w:rFonts w:ascii="Noto Sans" w:hAnsi="Noto Sans" w:eastAsia="Noto Sans" w:cs="Noto Sans"/>
                <w:sz w:val="18"/>
                <w:szCs w:val="18"/>
              </w:rPr>
              <w:t>Diseño gráfico audiovisual para pantalla editorial/DIC</w:t>
            </w:r>
          </w:p>
          <w:p w:rsidR="004F4FC4" w:rsidP="3D1FE8DB" w:rsidRDefault="004F4FC4" w14:paraId="4180E0F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4F4FC4" w:rsidP="3D1FE8DB" w:rsidRDefault="004F4FC4" w14:paraId="0842A03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4F4FC4" w:rsidP="3D1FE8DB" w:rsidRDefault="004F4FC4" w14:paraId="7FFA8059" w14:textId="7F096B4B"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tcPr>
          <w:p w:rsidRPr="0024169C" w:rsidR="007D40AF" w:rsidP="3D1FE8DB" w:rsidRDefault="007D40AF" w14:paraId="01F9CE95" w14:textId="77777777" w14:noSpellErr="1">
            <w:pPr>
              <w:jc w:val="center"/>
              <w:rPr>
                <w:rFonts w:ascii="Noto Sans" w:hAnsi="Noto Sans" w:eastAsia="Noto Sans" w:cs="Noto Sans"/>
                <w:sz w:val="18"/>
                <w:szCs w:val="18"/>
              </w:rPr>
            </w:pPr>
          </w:p>
          <w:p w:rsidR="00822187" w:rsidP="3D1FE8DB" w:rsidRDefault="00822187" w14:paraId="4FC96EC2" w14:textId="77777777" w14:noSpellErr="1">
            <w:pPr>
              <w:jc w:val="center"/>
              <w:rPr>
                <w:rFonts w:ascii="Noto Sans" w:hAnsi="Noto Sans" w:eastAsia="Noto Sans" w:cs="Noto Sans"/>
                <w:sz w:val="18"/>
                <w:szCs w:val="18"/>
              </w:rPr>
            </w:pPr>
          </w:p>
          <w:p w:rsidR="00822187" w:rsidP="3D1FE8DB" w:rsidRDefault="00822187" w14:paraId="22A18D9B" w14:textId="77777777" w14:noSpellErr="1">
            <w:pPr>
              <w:jc w:val="center"/>
              <w:rPr>
                <w:rFonts w:ascii="Noto Sans" w:hAnsi="Noto Sans" w:eastAsia="Noto Sans" w:cs="Noto Sans"/>
                <w:sz w:val="18"/>
                <w:szCs w:val="18"/>
              </w:rPr>
            </w:pPr>
          </w:p>
          <w:p w:rsidRPr="0024169C" w:rsidR="000A1B47" w:rsidP="3D1FE8DB" w:rsidRDefault="00E93079" w14:paraId="481AD0EA" w14:textId="7DAAF5B8"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PAUL JON</w:t>
            </w:r>
            <w:r w:rsidRPr="3D1FE8DB" w:rsidR="3D1FE8DB">
              <w:rPr>
                <w:rFonts w:ascii="Noto Sans" w:hAnsi="Noto Sans" w:eastAsia="Noto Sans" w:cs="Noto Sans"/>
                <w:sz w:val="18"/>
                <w:szCs w:val="18"/>
              </w:rPr>
              <w:t>ATHAN PEREZ HERNANDEZ</w:t>
            </w:r>
          </w:p>
        </w:tc>
        <w:tc>
          <w:tcPr>
            <w:tcW w:w="2490" w:type="dxa"/>
            <w:tcMar/>
          </w:tcPr>
          <w:p w:rsidRPr="0024169C" w:rsidR="00DA7A8F" w:rsidP="3D1FE8DB" w:rsidRDefault="00DA7A8F" w14:paraId="222437E5" w14:textId="75D02CB2"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62811E3C"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0E71E00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41AC4C8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0A00A4A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55BA14DA"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0A1B47" w:rsidP="3D1FE8DB" w:rsidRDefault="00DA7A8F" w14:paraId="47CD8124" w14:textId="5EBEDC24"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55221C" w:rsidTr="3D1FE8DB" w14:paraId="44406469" w14:textId="77777777">
        <w:trPr>
          <w:trHeight w:val="285"/>
        </w:trPr>
        <w:tc>
          <w:tcPr>
            <w:tcW w:w="477" w:type="dxa"/>
            <w:tcMar/>
          </w:tcPr>
          <w:p w:rsidRPr="000A1B47" w:rsidR="000A1B47" w:rsidP="3D1FE8DB" w:rsidRDefault="00B77A98" w14:paraId="7DDDF511" w14:textId="15D60E01"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7</w:t>
            </w:r>
          </w:p>
        </w:tc>
        <w:tc>
          <w:tcPr>
            <w:tcW w:w="4902" w:type="dxa"/>
            <w:tcMar/>
          </w:tcPr>
          <w:p w:rsidRPr="0024169C" w:rsidR="005C22D9" w:rsidP="3D1FE8DB" w:rsidRDefault="005C22D9" w14:paraId="34DF308E"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TM-2025/AD/30/Diseñador gráfico animado y en video/DIC</w:t>
            </w:r>
          </w:p>
          <w:p w:rsidR="004F4FC4" w:rsidP="3D1FE8DB" w:rsidRDefault="004F4FC4" w14:paraId="4E58B75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4F4FC4" w:rsidP="3D1FE8DB" w:rsidRDefault="004F4FC4" w14:paraId="3C7E9D3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0A1B47" w:rsidP="3D1FE8DB" w:rsidRDefault="004F4FC4" w14:paraId="470F7ADF" w14:textId="6062E0B6"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tcPr>
          <w:p w:rsidR="00822187" w:rsidP="3D1FE8DB" w:rsidRDefault="00822187" w14:paraId="764DF391" w14:textId="77777777" w14:noSpellErr="1">
            <w:pPr>
              <w:jc w:val="center"/>
              <w:rPr>
                <w:rFonts w:ascii="Noto Sans" w:hAnsi="Noto Sans" w:eastAsia="Noto Sans" w:cs="Noto Sans"/>
                <w:color w:val="000000"/>
                <w:sz w:val="18"/>
                <w:szCs w:val="18"/>
              </w:rPr>
            </w:pPr>
          </w:p>
          <w:p w:rsidR="00822187" w:rsidP="3D1FE8DB" w:rsidRDefault="00822187" w14:paraId="5992F70A" w14:textId="77777777" w14:noSpellErr="1">
            <w:pPr>
              <w:jc w:val="center"/>
              <w:rPr>
                <w:rFonts w:ascii="Noto Sans" w:hAnsi="Noto Sans" w:eastAsia="Noto Sans" w:cs="Noto Sans"/>
                <w:color w:val="000000"/>
                <w:sz w:val="18"/>
                <w:szCs w:val="18"/>
              </w:rPr>
            </w:pPr>
          </w:p>
          <w:p w:rsidR="00E9188D" w:rsidP="3D1FE8DB" w:rsidRDefault="00AD06E3" w14:paraId="23F464D0" w14:textId="2785F84A" w14:noSpellErr="1">
            <w:pPr>
              <w:jc w:val="center"/>
              <w:rPr>
                <w:rFonts w:ascii="Noto Sans" w:hAnsi="Noto Sans" w:eastAsia="Noto Sans" w:cs="Noto Sans"/>
                <w:color w:val="000000"/>
                <w:sz w:val="18"/>
                <w:szCs w:val="18"/>
              </w:rPr>
            </w:pPr>
            <w:r w:rsidRPr="3D1FE8DB" w:rsidR="3D1FE8DB">
              <w:rPr>
                <w:rFonts w:ascii="Noto Sans" w:hAnsi="Noto Sans" w:eastAsia="Noto Sans" w:cs="Noto Sans"/>
                <w:color w:val="000000" w:themeColor="text1" w:themeTint="FF" w:themeShade="FF"/>
                <w:sz w:val="18"/>
                <w:szCs w:val="18"/>
              </w:rPr>
              <w:t>LUIS EDUARDO GARCÍA JIMÉNEZ</w:t>
            </w:r>
          </w:p>
          <w:p w:rsidRPr="0024169C" w:rsidR="000A1B47" w:rsidP="3D1FE8DB" w:rsidRDefault="000A1B47" w14:paraId="37E993DB" w14:textId="554D604F" w14:noSpellErr="1">
            <w:pPr>
              <w:jc w:val="center"/>
              <w:rPr>
                <w:rFonts w:ascii="Noto Sans" w:hAnsi="Noto Sans" w:eastAsia="Noto Sans" w:cs="Noto Sans"/>
                <w:sz w:val="18"/>
                <w:szCs w:val="18"/>
              </w:rPr>
            </w:pPr>
          </w:p>
        </w:tc>
        <w:tc>
          <w:tcPr>
            <w:tcW w:w="2490" w:type="dxa"/>
            <w:tcMar/>
          </w:tcPr>
          <w:p w:rsidRPr="0024169C" w:rsidR="00DA7A8F" w:rsidP="3D1FE8DB" w:rsidRDefault="00DA7A8F" w14:paraId="5F7F36B9"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2E633D43"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3032016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096D23B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3AFEEB2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60903DAA"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0A1B47" w:rsidP="3D1FE8DB" w:rsidRDefault="00DA7A8F" w14:paraId="16DA000B" w14:textId="189A7E53"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55221C" w:rsidTr="3D1FE8DB" w14:paraId="2A1365B5" w14:textId="77777777">
        <w:trPr>
          <w:trHeight w:val="285"/>
        </w:trPr>
        <w:tc>
          <w:tcPr>
            <w:tcW w:w="477" w:type="dxa"/>
            <w:tcMar/>
          </w:tcPr>
          <w:p w:rsidRPr="000A1B47" w:rsidR="000A1B47" w:rsidP="3D1FE8DB" w:rsidRDefault="00B77A98" w14:paraId="7558F5BF" w14:textId="4FE40B43"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8</w:t>
            </w:r>
          </w:p>
        </w:tc>
        <w:tc>
          <w:tcPr>
            <w:tcW w:w="4902" w:type="dxa"/>
            <w:tcMar/>
          </w:tcPr>
          <w:p w:rsidRPr="0024169C" w:rsidR="00776CF3" w:rsidP="3D1FE8DB" w:rsidRDefault="00776CF3" w14:paraId="46386DB8"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TM-2025/AD/31/Apoyo en diseño gráfico de medios digitales/DIC</w:t>
            </w:r>
          </w:p>
          <w:p w:rsidR="004F4FC4" w:rsidP="3D1FE8DB" w:rsidRDefault="004F4FC4" w14:paraId="100DE2D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4F4FC4" w:rsidP="3D1FE8DB" w:rsidRDefault="004F4FC4" w14:paraId="7FC3285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0A1B47" w:rsidP="3D1FE8DB" w:rsidRDefault="004F4FC4" w14:paraId="3D9640A5" w14:textId="7CEE94B2"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tcPr>
          <w:p w:rsidR="00822187" w:rsidP="3D1FE8DB" w:rsidRDefault="00822187" w14:paraId="2DD45CEF" w14:textId="77777777" w14:noSpellErr="1">
            <w:pPr>
              <w:jc w:val="center"/>
              <w:rPr>
                <w:rFonts w:ascii="Noto Sans" w:hAnsi="Noto Sans" w:eastAsia="Noto Sans" w:cs="Noto Sans"/>
                <w:color w:val="000000"/>
                <w:sz w:val="18"/>
                <w:szCs w:val="18"/>
              </w:rPr>
            </w:pPr>
          </w:p>
          <w:p w:rsidR="00822187" w:rsidP="3D1FE8DB" w:rsidRDefault="00822187" w14:paraId="193D3186" w14:textId="77777777" w14:noSpellErr="1">
            <w:pPr>
              <w:jc w:val="center"/>
              <w:rPr>
                <w:rFonts w:ascii="Noto Sans" w:hAnsi="Noto Sans" w:eastAsia="Noto Sans" w:cs="Noto Sans"/>
                <w:color w:val="000000"/>
                <w:sz w:val="18"/>
                <w:szCs w:val="18"/>
              </w:rPr>
            </w:pPr>
          </w:p>
          <w:p w:rsidR="00DD0253" w:rsidP="3D1FE8DB" w:rsidRDefault="00AD06E3" w14:paraId="4B171EA4" w14:textId="46FDFF6F" w14:noSpellErr="1">
            <w:pPr>
              <w:jc w:val="center"/>
              <w:rPr>
                <w:rFonts w:ascii="Noto Sans" w:hAnsi="Noto Sans" w:eastAsia="Noto Sans" w:cs="Noto Sans"/>
                <w:color w:val="000000"/>
                <w:sz w:val="18"/>
                <w:szCs w:val="18"/>
              </w:rPr>
            </w:pPr>
            <w:r w:rsidRPr="3D1FE8DB" w:rsidR="3D1FE8DB">
              <w:rPr>
                <w:rFonts w:ascii="Noto Sans" w:hAnsi="Noto Sans" w:eastAsia="Noto Sans" w:cs="Noto Sans"/>
                <w:color w:val="000000" w:themeColor="text1" w:themeTint="FF" w:themeShade="FF"/>
                <w:sz w:val="18"/>
                <w:szCs w:val="18"/>
              </w:rPr>
              <w:t>MARÍA FERNANDA RUBIO SALGADO</w:t>
            </w:r>
          </w:p>
          <w:p w:rsidRPr="0024169C" w:rsidR="000A1B47" w:rsidP="3D1FE8DB" w:rsidRDefault="000A1B47" w14:paraId="483ABD4D" w14:textId="43686BB8" w14:noSpellErr="1">
            <w:pPr>
              <w:jc w:val="center"/>
              <w:rPr>
                <w:rFonts w:ascii="Noto Sans" w:hAnsi="Noto Sans" w:eastAsia="Noto Sans" w:cs="Noto Sans"/>
                <w:sz w:val="18"/>
                <w:szCs w:val="18"/>
              </w:rPr>
            </w:pPr>
          </w:p>
        </w:tc>
        <w:tc>
          <w:tcPr>
            <w:tcW w:w="2490" w:type="dxa"/>
            <w:tcMar/>
          </w:tcPr>
          <w:p w:rsidRPr="0024169C" w:rsidR="00DA7A8F" w:rsidP="3D1FE8DB" w:rsidRDefault="00DA7A8F" w14:paraId="055225A0"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3B7A2293"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578D24C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5CC831F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0732BF5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40E3D6F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0A1B47" w:rsidP="3D1FE8DB" w:rsidRDefault="00DA7A8F" w14:paraId="107D1821" w14:textId="7FBB3B9D"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08434F" w:rsidTr="3D1FE8DB" w14:paraId="63BF9FE1" w14:textId="77777777">
        <w:trPr>
          <w:trHeight w:val="285"/>
        </w:trPr>
        <w:tc>
          <w:tcPr>
            <w:tcW w:w="477" w:type="dxa"/>
            <w:tcMar/>
          </w:tcPr>
          <w:p w:rsidRPr="000A1B47" w:rsidR="0008434F" w:rsidP="3D1FE8DB" w:rsidRDefault="0008434F" w14:paraId="4531A1AD" w14:textId="7A90ED71"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9</w:t>
            </w:r>
          </w:p>
        </w:tc>
        <w:tc>
          <w:tcPr>
            <w:tcW w:w="4902" w:type="dxa"/>
            <w:tcMar/>
          </w:tcPr>
          <w:p w:rsidRPr="0024169C" w:rsidR="0008434F" w:rsidP="3D1FE8DB" w:rsidRDefault="0008434F" w14:paraId="24C76037"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TM-2025/AD/32/Apoyo en diseño gráfico audiovisual /DIC</w:t>
            </w:r>
          </w:p>
          <w:p w:rsidR="004F4FC4" w:rsidP="3D1FE8DB" w:rsidRDefault="004F4FC4" w14:paraId="547A434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4F4FC4" w:rsidP="3D1FE8DB" w:rsidRDefault="004F4FC4" w14:paraId="717305FA"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08434F" w:rsidP="3D1FE8DB" w:rsidRDefault="004F4FC4" w14:paraId="1C144A48" w14:textId="64B94134"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08434F" w:rsidP="3D1FE8DB" w:rsidRDefault="00AD06E3" w14:paraId="51727D3A" w14:textId="19C9B469"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TONY JOSÉ BLANCO OSORIO</w:t>
            </w:r>
          </w:p>
        </w:tc>
        <w:tc>
          <w:tcPr>
            <w:tcW w:w="2490" w:type="dxa"/>
            <w:tcMar/>
          </w:tcPr>
          <w:p w:rsidRPr="0024169C" w:rsidR="00DA7A8F" w:rsidP="3D1FE8DB" w:rsidRDefault="00DA7A8F" w14:paraId="24C14587"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25951600"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6379BC3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5035747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2DC31E0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3163CFF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08434F" w:rsidP="3D1FE8DB" w:rsidRDefault="00DA7A8F" w14:paraId="303B0871" w14:textId="5D2E9710"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08434F" w:rsidTr="3D1FE8DB" w14:paraId="1C522B74" w14:textId="77777777">
        <w:trPr>
          <w:trHeight w:val="285"/>
        </w:trPr>
        <w:tc>
          <w:tcPr>
            <w:tcW w:w="477" w:type="dxa"/>
            <w:tcMar/>
          </w:tcPr>
          <w:p w:rsidRPr="000A1B47" w:rsidR="0008434F" w:rsidP="3D1FE8DB" w:rsidRDefault="0008434F" w14:paraId="496569DB" w14:textId="72508D16"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10</w:t>
            </w:r>
          </w:p>
        </w:tc>
        <w:tc>
          <w:tcPr>
            <w:tcW w:w="4902" w:type="dxa"/>
            <w:tcMar/>
          </w:tcPr>
          <w:p w:rsidRPr="0024169C" w:rsidR="0008434F" w:rsidP="3D1FE8DB" w:rsidRDefault="0008434F" w14:paraId="2A915457"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TM-2025/AD/33/Apoyo en realización y producción de música original/DIC</w:t>
            </w:r>
          </w:p>
          <w:p w:rsidR="004F4FC4" w:rsidP="3D1FE8DB" w:rsidRDefault="004F4FC4" w14:paraId="6B82421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4F4FC4" w:rsidP="3D1FE8DB" w:rsidRDefault="004F4FC4" w14:paraId="7F2DA2C6"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08434F" w:rsidP="3D1FE8DB" w:rsidRDefault="004F4FC4" w14:paraId="1A5EB207" w14:textId="14CA780C"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08434F" w:rsidP="3D1FE8DB" w:rsidRDefault="00AD06E3" w14:paraId="3DE07C14" w14:textId="327FFCDA"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ALMA JIMENA CONTRERAS CORTÉS</w:t>
            </w:r>
          </w:p>
        </w:tc>
        <w:tc>
          <w:tcPr>
            <w:tcW w:w="2490" w:type="dxa"/>
            <w:tcMar/>
          </w:tcPr>
          <w:p w:rsidRPr="0024169C" w:rsidR="00DA7A8F" w:rsidP="3D1FE8DB" w:rsidRDefault="00DA7A8F" w14:paraId="5F2F1B45"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2D36170F" w14:textId="5F85A1C6">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0F1F70F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443E923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2F7D49CA"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7484881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08434F" w:rsidP="3D1FE8DB" w:rsidRDefault="00DA7A8F" w14:paraId="6804D452" w14:textId="1B6700E1"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08434F" w:rsidTr="3D1FE8DB" w14:paraId="27523570" w14:textId="77777777">
        <w:trPr>
          <w:trHeight w:val="285"/>
        </w:trPr>
        <w:tc>
          <w:tcPr>
            <w:tcW w:w="477" w:type="dxa"/>
            <w:tcMar/>
          </w:tcPr>
          <w:p w:rsidRPr="000A1B47" w:rsidR="0008434F" w:rsidP="3D1FE8DB" w:rsidRDefault="0008434F" w14:paraId="1759B691" w14:textId="431EF4D8"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11</w:t>
            </w:r>
          </w:p>
        </w:tc>
        <w:tc>
          <w:tcPr>
            <w:tcW w:w="4902" w:type="dxa"/>
            <w:tcMar/>
          </w:tcPr>
          <w:p w:rsidRPr="0024169C" w:rsidR="0008434F" w:rsidP="3D1FE8DB" w:rsidRDefault="0008434F" w14:paraId="57430A08"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TM-2025-/AD/34/Apoyo en diseño gráfico editorial /DIC</w:t>
            </w:r>
          </w:p>
          <w:p w:rsidR="004F4FC4" w:rsidP="3D1FE8DB" w:rsidRDefault="004F4FC4" w14:paraId="0001AF5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4F4FC4" w:rsidP="3D1FE8DB" w:rsidRDefault="004F4FC4" w14:paraId="5BAF515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08434F" w:rsidP="3D1FE8DB" w:rsidRDefault="004F4FC4" w14:paraId="67BD9FB5" w14:textId="6FCFBF02"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08434F" w:rsidP="3D1FE8DB" w:rsidRDefault="00AD06E3" w14:paraId="70A4C415" w14:textId="6A1AED18"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ELBERETH LAVINIA TASCÓN CUELLAR</w:t>
            </w:r>
          </w:p>
        </w:tc>
        <w:tc>
          <w:tcPr>
            <w:tcW w:w="2490" w:type="dxa"/>
            <w:tcMar/>
          </w:tcPr>
          <w:p w:rsidRPr="0024169C" w:rsidR="00DA7A8F" w:rsidP="3D1FE8DB" w:rsidRDefault="00DA7A8F" w14:paraId="281D95C5"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12077C5D"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443AAE7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1A42D07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104312A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78308DA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08434F" w:rsidP="3D1FE8DB" w:rsidRDefault="00DA7A8F" w14:paraId="7C0357F4" w14:textId="79B81856"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08434F" w:rsidTr="3D1FE8DB" w14:paraId="7B36573C" w14:textId="77777777">
        <w:trPr>
          <w:trHeight w:val="285"/>
        </w:trPr>
        <w:tc>
          <w:tcPr>
            <w:tcW w:w="477" w:type="dxa"/>
            <w:tcMar/>
          </w:tcPr>
          <w:p w:rsidRPr="000A1B47" w:rsidR="0008434F" w:rsidP="3D1FE8DB" w:rsidRDefault="0008434F" w14:paraId="17D8BEAA" w14:textId="4CBD180C"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12</w:t>
            </w:r>
          </w:p>
        </w:tc>
        <w:tc>
          <w:tcPr>
            <w:tcW w:w="4902" w:type="dxa"/>
            <w:tcMar/>
          </w:tcPr>
          <w:p w:rsidRPr="0024169C" w:rsidR="0008434F" w:rsidP="3D1FE8DB" w:rsidRDefault="0008434F" w14:paraId="75494F29"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TM-2025/AD/35/Planeación, análisis y creación de publicaciones/DIC</w:t>
            </w:r>
          </w:p>
          <w:p w:rsidR="004F4FC4" w:rsidP="3D1FE8DB" w:rsidRDefault="004F4FC4" w14:paraId="5D4120C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4F4FC4" w:rsidP="3D1FE8DB" w:rsidRDefault="004F4FC4" w14:paraId="2694A00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08434F" w:rsidP="3D1FE8DB" w:rsidRDefault="004F4FC4" w14:paraId="71174357" w14:textId="2ECB3B6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08434F" w:rsidP="3D1FE8DB" w:rsidRDefault="00AD06E3" w14:paraId="247F5AAA" w14:textId="32B2F85F"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SERGIO ADRIÁN RAMOS MEZA</w:t>
            </w:r>
          </w:p>
        </w:tc>
        <w:tc>
          <w:tcPr>
            <w:tcW w:w="2490" w:type="dxa"/>
            <w:tcMar/>
          </w:tcPr>
          <w:p w:rsidRPr="0024169C" w:rsidR="00DA7A8F" w:rsidP="3D1FE8DB" w:rsidRDefault="00DA7A8F" w14:paraId="12F0A0F5"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345B87EF"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367AA6C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1A5C062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5765611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674B3F9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08434F" w:rsidP="3D1FE8DB" w:rsidRDefault="00DA7A8F" w14:paraId="44C6018D" w14:textId="4CD29A0E"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08434F" w:rsidTr="3D1FE8DB" w14:paraId="0A4DF193" w14:textId="77777777">
        <w:trPr>
          <w:trHeight w:val="285"/>
        </w:trPr>
        <w:tc>
          <w:tcPr>
            <w:tcW w:w="477" w:type="dxa"/>
            <w:tcMar/>
          </w:tcPr>
          <w:p w:rsidRPr="000A1B47" w:rsidR="0008434F" w:rsidP="3D1FE8DB" w:rsidRDefault="0008434F" w14:paraId="6EBD90E8" w14:textId="61E3DD8C"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13</w:t>
            </w:r>
          </w:p>
        </w:tc>
        <w:tc>
          <w:tcPr>
            <w:tcW w:w="4902" w:type="dxa"/>
            <w:tcMar/>
          </w:tcPr>
          <w:p w:rsidRPr="0024169C" w:rsidR="0008434F" w:rsidP="3D1FE8DB" w:rsidRDefault="0008434F" w14:paraId="74BDEC4F"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TM-2025-/AD/36/Realización de audiovisuales/DIC</w:t>
            </w:r>
          </w:p>
          <w:p w:rsidR="004F4FC4" w:rsidP="3D1FE8DB" w:rsidRDefault="004F4FC4" w14:paraId="1B6AB40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4F4FC4" w:rsidP="3D1FE8DB" w:rsidRDefault="004F4FC4" w14:paraId="678A4F6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08434F" w:rsidP="3D1FE8DB" w:rsidRDefault="004F4FC4" w14:paraId="63F4E1A0" w14:textId="401620B4"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08434F" w:rsidP="3D1FE8DB" w:rsidRDefault="00AD06E3" w14:paraId="4480AC8A" w14:textId="2606A077"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MARELY MONSERRAT DÍAZ BALCÁZAR</w:t>
            </w:r>
          </w:p>
        </w:tc>
        <w:tc>
          <w:tcPr>
            <w:tcW w:w="2490" w:type="dxa"/>
            <w:tcMar/>
          </w:tcPr>
          <w:p w:rsidRPr="0024169C" w:rsidR="00DA7A8F" w:rsidP="3D1FE8DB" w:rsidRDefault="00DA7A8F" w14:paraId="360D3FF3"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355B0C71"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00F9299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71BE285A"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271EE70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6790DC5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08434F" w:rsidP="3D1FE8DB" w:rsidRDefault="00DA7A8F" w14:paraId="1767F5D0" w14:textId="3B62D52B"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4952EB" w:rsidTr="3D1FE8DB" w14:paraId="04874844" w14:textId="77777777">
        <w:trPr>
          <w:trHeight w:val="285"/>
        </w:trPr>
        <w:tc>
          <w:tcPr>
            <w:tcW w:w="477" w:type="dxa"/>
            <w:tcMar/>
          </w:tcPr>
          <w:p w:rsidRPr="000A1B47" w:rsidR="004952EB" w:rsidP="3D1FE8DB" w:rsidRDefault="004952EB" w14:paraId="6B39530A" w14:textId="78062AA6"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14</w:t>
            </w:r>
          </w:p>
        </w:tc>
        <w:tc>
          <w:tcPr>
            <w:tcW w:w="4902" w:type="dxa"/>
            <w:tcMar/>
            <w:vAlign w:val="center"/>
          </w:tcPr>
          <w:p w:rsidR="004952EB" w:rsidP="3D1FE8DB" w:rsidRDefault="004952EB" w14:paraId="227CE58A"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TM-2025/AD/37/Realización de coordinación de arte y animación /SGPP</w:t>
            </w:r>
          </w:p>
          <w:p w:rsidR="004F4FC4" w:rsidP="3D1FE8DB" w:rsidRDefault="004F4FC4" w14:paraId="2C7EA3B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4F4FC4" w:rsidP="3D1FE8DB" w:rsidRDefault="004F4FC4" w14:paraId="115A9ED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4F4FC4" w:rsidP="3D1FE8DB" w:rsidRDefault="004F4FC4" w14:paraId="1133A125" w14:textId="5C8D246E"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4952EB" w:rsidP="3D1FE8DB" w:rsidRDefault="00AD06E3" w14:paraId="04B9BB52" w14:textId="5B38005F"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ANDREAS PAPACOSTAS QUINTANILLA</w:t>
            </w:r>
          </w:p>
        </w:tc>
        <w:tc>
          <w:tcPr>
            <w:tcW w:w="2490" w:type="dxa"/>
            <w:tcMar/>
          </w:tcPr>
          <w:p w:rsidRPr="0080009B" w:rsidR="0027051E" w:rsidP="3D1FE8DB" w:rsidRDefault="0027051E" w14:paraId="668DD67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RFC,</w:t>
            </w:r>
          </w:p>
          <w:p w:rsidRPr="0080009B" w:rsidR="0027051E" w:rsidP="3D1FE8DB" w:rsidRDefault="0027051E" w14:paraId="6A698D4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Folios de opinión de cumplimiento en materia de: SAT, INFONAVIT, IMSS</w:t>
            </w:r>
          </w:p>
          <w:p w:rsidR="0027051E" w:rsidP="3D1FE8DB" w:rsidRDefault="0027051E" w14:paraId="6E5E259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3.</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Domicilio</w:t>
            </w:r>
          </w:p>
          <w:p w:rsidR="0027051E" w:rsidP="3D1FE8DB" w:rsidRDefault="0027051E" w14:paraId="2CD556F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27051E" w:rsidP="3D1FE8DB" w:rsidRDefault="0027051E" w14:paraId="0F77243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27051E" w:rsidP="3D1FE8DB" w:rsidRDefault="0027051E" w14:paraId="68B538E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27051E" w:rsidP="3D1FE8DB" w:rsidRDefault="0027051E" w14:paraId="0B55F255"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4952EB" w:rsidP="3D1FE8DB" w:rsidRDefault="0027051E" w14:paraId="6453F913" w14:textId="7B3E619F"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4952EB" w:rsidTr="3D1FE8DB" w14:paraId="4E32750A" w14:textId="77777777">
        <w:trPr>
          <w:trHeight w:val="285"/>
        </w:trPr>
        <w:tc>
          <w:tcPr>
            <w:tcW w:w="477" w:type="dxa"/>
            <w:tcMar/>
          </w:tcPr>
          <w:p w:rsidRPr="000A1B47" w:rsidR="004952EB" w:rsidP="3D1FE8DB" w:rsidRDefault="004952EB" w14:paraId="54EBFD91" w14:textId="65ED7CEF"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15</w:t>
            </w:r>
          </w:p>
        </w:tc>
        <w:tc>
          <w:tcPr>
            <w:tcW w:w="4902" w:type="dxa"/>
            <w:tcMar/>
            <w:vAlign w:val="center"/>
          </w:tcPr>
          <w:p w:rsidR="004952EB" w:rsidP="3D1FE8DB" w:rsidRDefault="004952EB" w14:paraId="44514270"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TM-2025/AD/38/Generación de contenidos, realización y producción /SGPP</w:t>
            </w:r>
          </w:p>
          <w:p w:rsidR="004F4FC4" w:rsidP="3D1FE8DB" w:rsidRDefault="004F4FC4" w14:paraId="7C6EA73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4F4FC4" w:rsidP="3D1FE8DB" w:rsidRDefault="004F4FC4" w14:paraId="3C12C63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4F4FC4" w:rsidP="3D1FE8DB" w:rsidRDefault="004F4FC4" w14:paraId="7C6B8B99" w14:textId="374B444F"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4952EB" w:rsidP="3D1FE8DB" w:rsidRDefault="00AD06E3" w14:paraId="44D76A50" w14:textId="72B9CF02"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CECILIA DE LEÓN GONZÁLES</w:t>
            </w:r>
          </w:p>
        </w:tc>
        <w:tc>
          <w:tcPr>
            <w:tcW w:w="2490" w:type="dxa"/>
            <w:tcMar/>
          </w:tcPr>
          <w:p w:rsidRPr="0024169C" w:rsidR="00DA7A8F" w:rsidP="3D1FE8DB" w:rsidRDefault="00DA7A8F" w14:paraId="596E9469"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02407496"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7DC55C4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177316E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35432C95"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6D12299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4952EB" w:rsidP="3D1FE8DB" w:rsidRDefault="00DA7A8F" w14:paraId="1716511D" w14:textId="6CD28169"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4952EB" w:rsidTr="3D1FE8DB" w14:paraId="5A8B7BFF" w14:textId="77777777">
        <w:trPr>
          <w:trHeight w:val="285"/>
        </w:trPr>
        <w:tc>
          <w:tcPr>
            <w:tcW w:w="477" w:type="dxa"/>
            <w:tcMar/>
          </w:tcPr>
          <w:p w:rsidRPr="000A1B47" w:rsidR="004952EB" w:rsidP="3D1FE8DB" w:rsidRDefault="004952EB" w14:paraId="00C0E09F" w14:textId="1950F88C"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16</w:t>
            </w:r>
          </w:p>
        </w:tc>
        <w:tc>
          <w:tcPr>
            <w:tcW w:w="4902" w:type="dxa"/>
            <w:tcMar/>
            <w:vAlign w:val="center"/>
          </w:tcPr>
          <w:p w:rsidR="004952EB" w:rsidP="3D1FE8DB" w:rsidRDefault="004952EB" w14:paraId="5E953A92"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TM-2025/AD/39/Edición de capsulas, entrega de programa terminado y máster para programas /SGPP</w:t>
            </w:r>
          </w:p>
          <w:p w:rsidR="004F4FC4" w:rsidP="3D1FE8DB" w:rsidRDefault="004F4FC4" w14:paraId="1DF4CF8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4F4FC4" w:rsidP="3D1FE8DB" w:rsidRDefault="004F4FC4" w14:paraId="53C940E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4F4FC4" w:rsidP="3D1FE8DB" w:rsidRDefault="004F4FC4" w14:paraId="0275DB07" w14:textId="6ACB00B4"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4952EB" w:rsidP="3D1FE8DB" w:rsidRDefault="00AD06E3" w14:paraId="7E6055E9" w14:textId="18BC1963"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FERNANDO PÉREZ FERNÁNDEZ</w:t>
            </w:r>
          </w:p>
        </w:tc>
        <w:tc>
          <w:tcPr>
            <w:tcW w:w="2490" w:type="dxa"/>
            <w:tcMar/>
          </w:tcPr>
          <w:p w:rsidRPr="0024169C" w:rsidR="00DA7A8F" w:rsidP="3D1FE8DB" w:rsidRDefault="00DA7A8F" w14:paraId="610C6724"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33DDC411"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5DB7A0E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68A4D13A"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15FB7BF5"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6BCF3055"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4952EB" w:rsidP="3D1FE8DB" w:rsidRDefault="00DA7A8F" w14:paraId="50CCC417" w14:textId="067E0DEA"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4952EB" w:rsidTr="3D1FE8DB" w14:paraId="610B247A" w14:textId="77777777">
        <w:trPr>
          <w:trHeight w:val="285"/>
        </w:trPr>
        <w:tc>
          <w:tcPr>
            <w:tcW w:w="477" w:type="dxa"/>
            <w:tcMar/>
          </w:tcPr>
          <w:p w:rsidRPr="000A1B47" w:rsidR="004952EB" w:rsidP="3D1FE8DB" w:rsidRDefault="004952EB" w14:paraId="3420D714" w14:textId="2C3AB306"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17</w:t>
            </w:r>
          </w:p>
        </w:tc>
        <w:tc>
          <w:tcPr>
            <w:tcW w:w="4902" w:type="dxa"/>
            <w:tcMar/>
            <w:vAlign w:val="center"/>
          </w:tcPr>
          <w:p w:rsidR="004952EB" w:rsidP="3D1FE8DB" w:rsidRDefault="004952EB" w14:paraId="00F76E73"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TM-2025/AD/40/Realización de diseño gráfico 2 para programas de televisión/SGPP</w:t>
            </w:r>
          </w:p>
          <w:p w:rsidR="0025176D" w:rsidP="3D1FE8DB" w:rsidRDefault="0025176D" w14:paraId="2F54DF4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6605CAA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5F924138" w14:textId="073B7E29"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4952EB" w:rsidP="3D1FE8DB" w:rsidRDefault="00AD06E3" w14:paraId="08DCF8DC" w14:textId="002B1217"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HERNÁN ULISES PAREDES SÁNCHEZ</w:t>
            </w:r>
          </w:p>
        </w:tc>
        <w:tc>
          <w:tcPr>
            <w:tcW w:w="2490" w:type="dxa"/>
            <w:tcMar/>
          </w:tcPr>
          <w:p w:rsidRPr="0080009B" w:rsidR="0027051E" w:rsidP="3D1FE8DB" w:rsidRDefault="0027051E" w14:paraId="718CCEB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RFC,</w:t>
            </w:r>
          </w:p>
          <w:p w:rsidRPr="0080009B" w:rsidR="0027051E" w:rsidP="3D1FE8DB" w:rsidRDefault="0027051E" w14:paraId="41E2D044" w14:textId="3EF7C947">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Folios de opinión de cumplimiento en materia de: SAT, IMSS</w:t>
            </w:r>
          </w:p>
          <w:p w:rsidR="0027051E" w:rsidP="3D1FE8DB" w:rsidRDefault="0027051E" w14:paraId="355CAABA"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3.</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Domicilio</w:t>
            </w:r>
          </w:p>
          <w:p w:rsidR="0027051E" w:rsidP="3D1FE8DB" w:rsidRDefault="0027051E" w14:paraId="3F0E7C3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27051E" w:rsidP="3D1FE8DB" w:rsidRDefault="0027051E" w14:paraId="29C0DB65"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27051E" w:rsidP="3D1FE8DB" w:rsidRDefault="0027051E" w14:paraId="66AD841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27051E" w:rsidP="3D1FE8DB" w:rsidRDefault="0027051E" w14:paraId="29B21EE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4952EB" w:rsidP="3D1FE8DB" w:rsidRDefault="0027051E" w14:paraId="2043B889" w14:textId="31578F7B"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4952EB" w:rsidTr="3D1FE8DB" w14:paraId="615E8EF6" w14:textId="77777777">
        <w:trPr>
          <w:trHeight w:val="285"/>
        </w:trPr>
        <w:tc>
          <w:tcPr>
            <w:tcW w:w="477" w:type="dxa"/>
            <w:tcMar/>
          </w:tcPr>
          <w:p w:rsidRPr="000A1B47" w:rsidR="004952EB" w:rsidP="3D1FE8DB" w:rsidRDefault="004952EB" w14:paraId="5F004F31" w14:textId="14B8F44A"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18</w:t>
            </w:r>
          </w:p>
        </w:tc>
        <w:tc>
          <w:tcPr>
            <w:tcW w:w="4902" w:type="dxa"/>
            <w:tcMar/>
            <w:vAlign w:val="center"/>
          </w:tcPr>
          <w:p w:rsidR="004952EB" w:rsidP="3D1FE8DB" w:rsidRDefault="004952EB" w14:paraId="3A9353A4"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TM-2025/AD/41/Realización de diseño gráfico 1 para programas de televisión /SGPP</w:t>
            </w:r>
          </w:p>
          <w:p w:rsidR="0025176D" w:rsidP="3D1FE8DB" w:rsidRDefault="0025176D" w14:paraId="40FC873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32DCB54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32FEDD00" w14:textId="58244721"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4952EB" w:rsidP="3D1FE8DB" w:rsidRDefault="00AD06E3" w14:paraId="767126CF" w14:textId="332D3555"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KAREN LIZBETH CASTILLO GONZÁLEZ</w:t>
            </w:r>
          </w:p>
        </w:tc>
        <w:tc>
          <w:tcPr>
            <w:tcW w:w="2490" w:type="dxa"/>
            <w:tcMar/>
          </w:tcPr>
          <w:p w:rsidRPr="0024169C" w:rsidR="00DA7A8F" w:rsidP="3D1FE8DB" w:rsidRDefault="00DA7A8F" w14:paraId="508E9660"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092BB49C"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6CBC8AA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18201B8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22CD1BC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31AF864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4952EB" w:rsidP="3D1FE8DB" w:rsidRDefault="00DA7A8F" w14:paraId="6DEABCEC" w14:textId="35BFE5C1"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4952EB" w:rsidTr="3D1FE8DB" w14:paraId="2EBE493E" w14:textId="77777777">
        <w:trPr>
          <w:trHeight w:val="285"/>
        </w:trPr>
        <w:tc>
          <w:tcPr>
            <w:tcW w:w="477" w:type="dxa"/>
            <w:tcMar/>
          </w:tcPr>
          <w:p w:rsidRPr="000A1B47" w:rsidR="004952EB" w:rsidP="3D1FE8DB" w:rsidRDefault="004952EB" w14:paraId="039F5C7F" w14:textId="56AC6163"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19</w:t>
            </w:r>
          </w:p>
        </w:tc>
        <w:tc>
          <w:tcPr>
            <w:tcW w:w="4902" w:type="dxa"/>
            <w:tcMar/>
            <w:vAlign w:val="center"/>
          </w:tcPr>
          <w:p w:rsidR="004952EB" w:rsidP="3D1FE8DB" w:rsidRDefault="004952EB" w14:paraId="691A829E"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TM-2025/AD/42/Asistencia de dirección, producción y realización de contenidos /SGPP</w:t>
            </w:r>
          </w:p>
          <w:p w:rsidR="0025176D" w:rsidP="3D1FE8DB" w:rsidRDefault="0025176D" w14:paraId="3911DDA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7D7081D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13AC218C" w14:textId="60311354"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4952EB" w:rsidP="3D1FE8DB" w:rsidRDefault="00AD06E3" w14:paraId="4D8FAE2F" w14:textId="6746BA89"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KENYA PAOLA DE LA CRUZ PÉREZ</w:t>
            </w:r>
          </w:p>
        </w:tc>
        <w:tc>
          <w:tcPr>
            <w:tcW w:w="2490" w:type="dxa"/>
            <w:tcMar/>
          </w:tcPr>
          <w:p w:rsidRPr="0024169C" w:rsidR="00DA7A8F" w:rsidP="3D1FE8DB" w:rsidRDefault="00DA7A8F" w14:paraId="1655371A"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5E2FA8E6"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656F723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7F7CBE8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6FA737F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7D1B95A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4952EB" w:rsidP="3D1FE8DB" w:rsidRDefault="00DA7A8F" w14:paraId="1C1A0F01" w14:textId="264A645F"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4952EB" w:rsidTr="3D1FE8DB" w14:paraId="21EC708A" w14:textId="77777777">
        <w:trPr>
          <w:trHeight w:val="285"/>
        </w:trPr>
        <w:tc>
          <w:tcPr>
            <w:tcW w:w="477" w:type="dxa"/>
            <w:tcMar/>
          </w:tcPr>
          <w:p w:rsidRPr="000A1B47" w:rsidR="004952EB" w:rsidP="3D1FE8DB" w:rsidRDefault="004952EB" w14:paraId="550CABFC" w14:textId="432BC9D9"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20</w:t>
            </w:r>
          </w:p>
        </w:tc>
        <w:tc>
          <w:tcPr>
            <w:tcW w:w="4902" w:type="dxa"/>
            <w:tcMar/>
            <w:vAlign w:val="center"/>
          </w:tcPr>
          <w:p w:rsidR="004952EB" w:rsidP="3D1FE8DB" w:rsidRDefault="004952EB" w14:paraId="6FFDF929"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TM-2025/AD/43/Asistencia, análisis, recopilación y coordinación de información/SGPP</w:t>
            </w:r>
          </w:p>
          <w:p w:rsidR="0025176D" w:rsidP="3D1FE8DB" w:rsidRDefault="0025176D" w14:paraId="7D4C9FA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7F95394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622EC1EE" w14:textId="1AC27B5C"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4952EB" w:rsidP="3D1FE8DB" w:rsidRDefault="00AD06E3" w14:paraId="36D2AA11" w14:textId="1F6F1AA6"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MARÍA DEL CARMEN HERNÁNDEZ ESCANDÓN</w:t>
            </w:r>
          </w:p>
        </w:tc>
        <w:tc>
          <w:tcPr>
            <w:tcW w:w="2490" w:type="dxa"/>
            <w:tcMar/>
          </w:tcPr>
          <w:p w:rsidRPr="0024169C" w:rsidR="00DA7A8F" w:rsidP="3D1FE8DB" w:rsidRDefault="00DA7A8F" w14:paraId="7C642BF6"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29F775AE"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156A4AB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29BFF77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448451B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233EAA26"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4952EB" w:rsidP="3D1FE8DB" w:rsidRDefault="00DA7A8F" w14:paraId="4AD32983" w14:textId="36124C25"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674070" w:rsidTr="3D1FE8DB" w14:paraId="0B3C487F" w14:textId="77777777">
        <w:trPr>
          <w:trHeight w:val="285"/>
        </w:trPr>
        <w:tc>
          <w:tcPr>
            <w:tcW w:w="477" w:type="dxa"/>
            <w:tcMar/>
          </w:tcPr>
          <w:p w:rsidR="00674070" w:rsidP="3D1FE8DB" w:rsidRDefault="0099423D" w14:paraId="47EF4AC0" w14:textId="08A6A7AA"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21</w:t>
            </w:r>
          </w:p>
        </w:tc>
        <w:tc>
          <w:tcPr>
            <w:tcW w:w="4902" w:type="dxa"/>
            <w:tcMar/>
            <w:vAlign w:val="center"/>
          </w:tcPr>
          <w:p w:rsidR="00AD6CBF" w:rsidP="3D1FE8DB" w:rsidRDefault="00AD6CBF" w14:paraId="447B142D"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TM-2025/AD/47/Coordinación de realización, edición y posproducción/SGPP</w:t>
            </w:r>
          </w:p>
          <w:p w:rsidR="0025176D" w:rsidP="3D1FE8DB" w:rsidRDefault="0025176D" w14:paraId="56E1D8F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314C53B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1052E32C" w14:textId="583570B8"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p w:rsidRPr="0080009B" w:rsidR="00674070" w:rsidP="3D1FE8DB" w:rsidRDefault="00674070" w14:paraId="42137A8C" w14:textId="77777777" w14:noSpellErr="1">
            <w:pPr>
              <w:jc w:val="center"/>
              <w:rPr>
                <w:rFonts w:ascii="Noto Sans" w:hAnsi="Noto Sans" w:eastAsia="Noto Sans" w:cs="Noto Sans"/>
                <w:sz w:val="18"/>
                <w:szCs w:val="18"/>
              </w:rPr>
            </w:pPr>
          </w:p>
        </w:tc>
        <w:tc>
          <w:tcPr>
            <w:tcW w:w="2180" w:type="dxa"/>
            <w:tcMar/>
          </w:tcPr>
          <w:p w:rsidR="00DA7A8F" w:rsidP="3D1FE8DB" w:rsidRDefault="00DA7A8F" w14:paraId="6430F8B3" w14:textId="77777777" w14:noSpellErr="1">
            <w:pPr>
              <w:jc w:val="center"/>
              <w:rPr>
                <w:rFonts w:ascii="Noto Sans" w:hAnsi="Noto Sans" w:eastAsia="Noto Sans" w:cs="Noto Sans"/>
                <w:color w:val="000000"/>
                <w:sz w:val="18"/>
                <w:szCs w:val="18"/>
              </w:rPr>
            </w:pPr>
          </w:p>
          <w:p w:rsidRPr="0080009B" w:rsidR="00004848" w:rsidP="3D1FE8DB" w:rsidRDefault="00AD06E3" w14:paraId="65929036" w14:textId="6759341C" w14:noSpellErr="1">
            <w:pPr>
              <w:jc w:val="center"/>
              <w:rPr>
                <w:rFonts w:ascii="Noto Sans" w:hAnsi="Noto Sans" w:eastAsia="Noto Sans" w:cs="Noto Sans"/>
                <w:color w:val="000000"/>
                <w:sz w:val="18"/>
                <w:szCs w:val="18"/>
              </w:rPr>
            </w:pPr>
            <w:r w:rsidRPr="3D1FE8DB" w:rsidR="3D1FE8DB">
              <w:rPr>
                <w:rFonts w:ascii="Noto Sans" w:hAnsi="Noto Sans" w:eastAsia="Noto Sans" w:cs="Noto Sans"/>
                <w:color w:val="000000" w:themeColor="text1" w:themeTint="FF" w:themeShade="FF"/>
                <w:sz w:val="18"/>
                <w:szCs w:val="18"/>
              </w:rPr>
              <w:t>JOSÉ FRANCISCO GONZÁLEZ PÉREZ</w:t>
            </w:r>
          </w:p>
          <w:p w:rsidRPr="0080009B" w:rsidR="00674070" w:rsidP="3D1FE8DB" w:rsidRDefault="00674070" w14:paraId="00511BB0" w14:textId="77777777" w14:noSpellErr="1">
            <w:pPr>
              <w:jc w:val="center"/>
              <w:rPr>
                <w:rFonts w:ascii="Noto Sans" w:hAnsi="Noto Sans" w:eastAsia="Noto Sans" w:cs="Noto Sans"/>
                <w:sz w:val="18"/>
                <w:szCs w:val="18"/>
              </w:rPr>
            </w:pPr>
          </w:p>
        </w:tc>
        <w:tc>
          <w:tcPr>
            <w:tcW w:w="2490" w:type="dxa"/>
            <w:tcMar/>
          </w:tcPr>
          <w:p w:rsidRPr="0080009B" w:rsidR="00BE2EF8" w:rsidP="3D1FE8DB" w:rsidRDefault="00BE2EF8" w14:paraId="4F5D886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RFC,</w:t>
            </w:r>
          </w:p>
          <w:p w:rsidRPr="0080009B" w:rsidR="00BE2EF8" w:rsidP="3D1FE8DB" w:rsidRDefault="00BE2EF8" w14:paraId="5247BF26"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Folios de opinión de cumplimiento en materia de: SAT, INFONAVIT, IMSS</w:t>
            </w:r>
          </w:p>
          <w:p w:rsidR="00BE2EF8" w:rsidP="3D1FE8DB" w:rsidRDefault="00BE2EF8" w14:paraId="257CF0D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3.</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Domicilio</w:t>
            </w:r>
          </w:p>
          <w:p w:rsidR="00BE2EF8" w:rsidP="3D1FE8DB" w:rsidRDefault="00BE2EF8" w14:paraId="452F5DD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BE2EF8" w:rsidP="3D1FE8DB" w:rsidRDefault="00BE2EF8" w14:paraId="4530BC4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BE2EF8" w:rsidP="3D1FE8DB" w:rsidRDefault="00BE2EF8" w14:paraId="79B2E2B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BE2EF8" w:rsidP="3D1FE8DB" w:rsidRDefault="00BE2EF8" w14:paraId="5EAFEC1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674070" w:rsidP="3D1FE8DB" w:rsidRDefault="00BE2EF8" w14:paraId="429FE5B6" w14:textId="1E01A40C"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004848" w:rsidTr="3D1FE8DB" w14:paraId="4EAAD23D" w14:textId="77777777">
        <w:trPr>
          <w:trHeight w:val="285"/>
        </w:trPr>
        <w:tc>
          <w:tcPr>
            <w:tcW w:w="477" w:type="dxa"/>
            <w:tcMar/>
          </w:tcPr>
          <w:p w:rsidR="00004848" w:rsidP="3D1FE8DB" w:rsidRDefault="0099423D" w14:paraId="22B5D5AE" w14:textId="11A931BF"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22</w:t>
            </w:r>
          </w:p>
        </w:tc>
        <w:tc>
          <w:tcPr>
            <w:tcW w:w="4902" w:type="dxa"/>
            <w:tcMar/>
            <w:vAlign w:val="center"/>
          </w:tcPr>
          <w:p w:rsidR="00004848" w:rsidP="3D1FE8DB" w:rsidRDefault="00004848" w14:paraId="7FFCEBFB"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TM-2025/AD/52/Coordinación de invitados, enlace de contenidos y producción, y supervisión de edición/SGPP</w:t>
            </w:r>
          </w:p>
          <w:p w:rsidR="0025176D" w:rsidP="3D1FE8DB" w:rsidRDefault="0025176D" w14:paraId="24F5F6E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0B0E5D3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34D327C3" w14:textId="411B5B54"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004848" w:rsidP="3D1FE8DB" w:rsidRDefault="00AD06E3" w14:paraId="23A93C7B" w14:textId="34861BAC"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FERNANDA NIÑO CORONADO</w:t>
            </w:r>
          </w:p>
        </w:tc>
        <w:tc>
          <w:tcPr>
            <w:tcW w:w="2490" w:type="dxa"/>
            <w:tcMar/>
          </w:tcPr>
          <w:p w:rsidRPr="0024169C" w:rsidR="00DA7A8F" w:rsidP="3D1FE8DB" w:rsidRDefault="00DA7A8F" w14:paraId="078AB2BE"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6EF7CDCE"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339F4D2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01607C36"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6D89D45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5BA32A2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004848" w:rsidP="3D1FE8DB" w:rsidRDefault="00DA7A8F" w14:paraId="2E820FF4" w14:textId="1D95E461"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004848" w:rsidTr="3D1FE8DB" w14:paraId="22A833BA" w14:textId="77777777">
        <w:trPr>
          <w:trHeight w:val="285"/>
        </w:trPr>
        <w:tc>
          <w:tcPr>
            <w:tcW w:w="477" w:type="dxa"/>
            <w:tcMar/>
          </w:tcPr>
          <w:p w:rsidRPr="000A1B47" w:rsidR="00004848" w:rsidP="3D1FE8DB" w:rsidRDefault="00004848" w14:paraId="06A631D5" w14:textId="105EBD51"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2</w:t>
            </w:r>
            <w:r w:rsidRPr="3D1FE8DB" w:rsidR="3D1FE8DB">
              <w:rPr>
                <w:rFonts w:ascii="Noto Sans" w:hAnsi="Noto Sans" w:eastAsia="Noto Sans" w:cs="Noto Sans"/>
                <w:b w:val="1"/>
                <w:bCs w:val="1"/>
                <w:sz w:val="18"/>
                <w:szCs w:val="18"/>
                <w:lang w:val="es-ES"/>
              </w:rPr>
              <w:t>3</w:t>
            </w:r>
          </w:p>
        </w:tc>
        <w:tc>
          <w:tcPr>
            <w:tcW w:w="4902" w:type="dxa"/>
            <w:tcMar/>
            <w:vAlign w:val="center"/>
          </w:tcPr>
          <w:p w:rsidR="00004848" w:rsidP="3D1FE8DB" w:rsidRDefault="00004848" w14:paraId="0705432F"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TM-2025/AD/53/Realización de programas y cápsulas para su proyección/SGPP</w:t>
            </w:r>
          </w:p>
          <w:p w:rsidR="0025176D" w:rsidP="3D1FE8DB" w:rsidRDefault="0025176D" w14:paraId="6FEF261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4495D75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30D267BC" w14:textId="4371FB7E"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004848" w:rsidP="3D1FE8DB" w:rsidRDefault="00AD06E3" w14:paraId="12E26959" w14:textId="045E15F8"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EDUARDO HERRERA FERNÁNDEZ</w:t>
            </w:r>
          </w:p>
        </w:tc>
        <w:tc>
          <w:tcPr>
            <w:tcW w:w="2490" w:type="dxa"/>
            <w:tcMar/>
          </w:tcPr>
          <w:p w:rsidRPr="0024169C" w:rsidR="00DA7A8F" w:rsidP="3D1FE8DB" w:rsidRDefault="00DA7A8F" w14:paraId="679B0CF3"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424CAD01"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1295DA5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19E58FA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16C3AF1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6C1FCCA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004848" w:rsidP="3D1FE8DB" w:rsidRDefault="00DA7A8F" w14:paraId="12F02AD7" w14:textId="1AFB2CB0"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004848" w:rsidTr="3D1FE8DB" w14:paraId="0BCCB280" w14:textId="77777777">
        <w:trPr>
          <w:trHeight w:val="285"/>
        </w:trPr>
        <w:tc>
          <w:tcPr>
            <w:tcW w:w="477" w:type="dxa"/>
            <w:tcMar/>
          </w:tcPr>
          <w:p w:rsidR="00004848" w:rsidP="3D1FE8DB" w:rsidRDefault="0099423D" w14:paraId="04E01FEA" w14:textId="741AD91C"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24</w:t>
            </w:r>
          </w:p>
        </w:tc>
        <w:tc>
          <w:tcPr>
            <w:tcW w:w="4902" w:type="dxa"/>
            <w:tcMar/>
            <w:vAlign w:val="center"/>
          </w:tcPr>
          <w:p w:rsidR="00004848" w:rsidP="3D1FE8DB" w:rsidRDefault="00004848" w14:paraId="21E26B94"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TM-2025/AD/54/Maquillaje y peinado en apoyo a diversas producciones/SGPP</w:t>
            </w:r>
          </w:p>
          <w:p w:rsidR="0025176D" w:rsidP="3D1FE8DB" w:rsidRDefault="0025176D" w14:paraId="0645C48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3D90B4D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25350217" w14:textId="7375D752"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004848" w:rsidP="3D1FE8DB" w:rsidRDefault="00AD06E3" w14:paraId="7D9DFB07" w14:textId="287D7F65"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EUGENIA MACÍN DE LA MORENA</w:t>
            </w:r>
          </w:p>
        </w:tc>
        <w:tc>
          <w:tcPr>
            <w:tcW w:w="2490" w:type="dxa"/>
            <w:tcMar/>
          </w:tcPr>
          <w:p w:rsidRPr="0024169C" w:rsidR="00DA7A8F" w:rsidP="3D1FE8DB" w:rsidRDefault="00DA7A8F" w14:paraId="554F712E"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63B5C40E"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4F2F3ED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628A1A8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6728091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05F116EA"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004848" w:rsidP="3D1FE8DB" w:rsidRDefault="00DA7A8F" w14:paraId="30B4311B" w14:textId="0D08CFE6"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0C6583" w:rsidTr="3D1FE8DB" w14:paraId="1F16BAF3" w14:textId="77777777">
        <w:trPr>
          <w:trHeight w:val="285"/>
        </w:trPr>
        <w:tc>
          <w:tcPr>
            <w:tcW w:w="477" w:type="dxa"/>
            <w:tcMar/>
          </w:tcPr>
          <w:p w:rsidR="000C6583" w:rsidP="3D1FE8DB" w:rsidRDefault="0099423D" w14:paraId="46E89C3C" w14:textId="5F0FEB35"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25</w:t>
            </w:r>
          </w:p>
        </w:tc>
        <w:tc>
          <w:tcPr>
            <w:tcW w:w="4902" w:type="dxa"/>
            <w:tcMar/>
            <w:vAlign w:val="center"/>
          </w:tcPr>
          <w:p w:rsidR="000C6583" w:rsidP="3D1FE8DB" w:rsidRDefault="000C6583" w14:paraId="04FDDD23"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TM-2025/AD/56/Apoyo en el seguimiento a las acciones de planeación, vinculación y enlace/DP</w:t>
            </w:r>
          </w:p>
          <w:p w:rsidR="0025176D" w:rsidP="3D1FE8DB" w:rsidRDefault="0025176D" w14:paraId="1A1936D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5459DFF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64BE8B6D" w14:textId="16F235B1"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0C6583" w:rsidP="3D1FE8DB" w:rsidRDefault="00AD06E3" w14:paraId="7CF7C86F" w14:textId="7487F335"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ADRIANA MASCORRO YADO</w:t>
            </w:r>
          </w:p>
        </w:tc>
        <w:tc>
          <w:tcPr>
            <w:tcW w:w="2490" w:type="dxa"/>
            <w:tcMar/>
          </w:tcPr>
          <w:p w:rsidRPr="0080009B" w:rsidR="00BE2EF8" w:rsidP="3D1FE8DB" w:rsidRDefault="00BE2EF8" w14:paraId="1E246B1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RFC,</w:t>
            </w:r>
          </w:p>
          <w:p w:rsidRPr="0080009B" w:rsidR="00BE2EF8" w:rsidP="3D1FE8DB" w:rsidRDefault="00BE2EF8" w14:paraId="762E011D" w14:textId="57F89608">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Folios de opinión de cumplimiento en materia de: SAT, IMSS</w:t>
            </w:r>
          </w:p>
          <w:p w:rsidR="00BE2EF8" w:rsidP="3D1FE8DB" w:rsidRDefault="00BE2EF8" w14:paraId="5DED9D9C" w14:textId="3D7E7BE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3.</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Domicilio</w:t>
            </w:r>
          </w:p>
          <w:p w:rsidR="00BE2EF8" w:rsidP="3D1FE8DB" w:rsidRDefault="00BE2EF8" w14:paraId="7FC44F0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BE2EF8" w:rsidP="3D1FE8DB" w:rsidRDefault="00BE2EF8" w14:paraId="2919765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BE2EF8" w:rsidP="3D1FE8DB" w:rsidRDefault="00BE2EF8" w14:paraId="50DDF8E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BE2EF8" w:rsidP="3D1FE8DB" w:rsidRDefault="00BE2EF8" w14:paraId="6EA2246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0C6583" w:rsidP="3D1FE8DB" w:rsidRDefault="00BE2EF8" w14:paraId="48D1437C" w14:textId="5D5AB079"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0C6583" w:rsidTr="3D1FE8DB" w14:paraId="37BBB3D1" w14:textId="77777777">
        <w:trPr>
          <w:trHeight w:val="285"/>
        </w:trPr>
        <w:tc>
          <w:tcPr>
            <w:tcW w:w="477" w:type="dxa"/>
            <w:tcMar/>
          </w:tcPr>
          <w:p w:rsidR="000C6583" w:rsidP="3D1FE8DB" w:rsidRDefault="0099423D" w14:paraId="460EBA05" w14:textId="403D5236"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26</w:t>
            </w:r>
          </w:p>
        </w:tc>
        <w:tc>
          <w:tcPr>
            <w:tcW w:w="4902" w:type="dxa"/>
            <w:tcMar/>
            <w:vAlign w:val="center"/>
          </w:tcPr>
          <w:p w:rsidR="000C6583" w:rsidP="3D1FE8DB" w:rsidRDefault="000C6583" w14:paraId="1FD745F8"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TM-2025/AD/57/Especializados en cine mexicano para el diseño, planeación y apoyo/DP</w:t>
            </w:r>
          </w:p>
          <w:p w:rsidR="0025176D" w:rsidP="3D1FE8DB" w:rsidRDefault="0025176D" w14:paraId="20A4000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4EA1EA9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3E031F11" w14:textId="34B10808"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0C6583" w:rsidP="3D1FE8DB" w:rsidRDefault="00AD06E3" w14:paraId="18CBB36F" w14:textId="3496D56E"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MARÍA GUADALUPE FERRER ANDRADE</w:t>
            </w:r>
          </w:p>
        </w:tc>
        <w:tc>
          <w:tcPr>
            <w:tcW w:w="2490" w:type="dxa"/>
            <w:tcMar/>
          </w:tcPr>
          <w:p w:rsidRPr="0080009B" w:rsidR="000C6583" w:rsidP="3D1FE8DB" w:rsidRDefault="000C6583" w14:paraId="22830123" w14:textId="22D6E7E4"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1._RFC,</w:t>
            </w:r>
          </w:p>
          <w:p w:rsidRPr="0080009B" w:rsidR="000C6583" w:rsidP="3D1FE8DB" w:rsidRDefault="000C6583" w14:paraId="16CF6752"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2._Folios de opinión de cumplimiento en materia de: SAT, INFONAVIT, IMSS</w:t>
            </w:r>
          </w:p>
          <w:p w:rsidRPr="0080009B" w:rsidR="000C6583" w:rsidP="3D1FE8DB" w:rsidRDefault="000C6583" w14:paraId="52D73B15" w14:textId="6239EB0B"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3._Domicilio</w:t>
            </w:r>
          </w:p>
          <w:p w:rsidRPr="0080009B" w:rsidR="000C6583" w:rsidP="3D1FE8DB" w:rsidRDefault="000C6583" w14:paraId="2ED9C859" w14:textId="579980F0">
            <w:pPr>
              <w:jc w:val="center"/>
              <w:rPr>
                <w:rFonts w:ascii="Noto Sans" w:hAnsi="Noto Sans" w:eastAsia="Noto Sans" w:cs="Noto Sans"/>
                <w:sz w:val="18"/>
                <w:szCs w:val="18"/>
              </w:rPr>
            </w:pPr>
            <w:r w:rsidRPr="3D1FE8DB" w:rsidR="3D1FE8DB">
              <w:rPr>
                <w:rFonts w:ascii="Noto Sans" w:hAnsi="Noto Sans" w:eastAsia="Noto Sans" w:cs="Noto Sans"/>
                <w:sz w:val="18"/>
                <w:szCs w:val="18"/>
              </w:rPr>
              <w:t>4._Folio fiscal</w:t>
            </w:r>
          </w:p>
          <w:p w:rsidRPr="0080009B" w:rsidR="000C6583" w:rsidP="3D1FE8DB" w:rsidRDefault="000C6583" w14:paraId="1B259764" w14:textId="7CF4C04D">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4._Rubrica</w:t>
            </w:r>
          </w:p>
          <w:p w:rsidRPr="0080009B" w:rsidR="000C6583" w:rsidP="3D1FE8DB" w:rsidRDefault="000C6583" w14:paraId="59AF5E26" w14:textId="19340200">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Firma</w:t>
            </w:r>
          </w:p>
        </w:tc>
      </w:tr>
      <w:tr w:rsidR="000C6583" w:rsidTr="3D1FE8DB" w14:paraId="23530AEB" w14:textId="77777777">
        <w:trPr>
          <w:trHeight w:val="285"/>
        </w:trPr>
        <w:tc>
          <w:tcPr>
            <w:tcW w:w="477" w:type="dxa"/>
            <w:tcMar/>
          </w:tcPr>
          <w:p w:rsidR="000C6583" w:rsidP="3D1FE8DB" w:rsidRDefault="0099423D" w14:paraId="36EE34DD" w14:textId="7029C068"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27</w:t>
            </w:r>
          </w:p>
        </w:tc>
        <w:tc>
          <w:tcPr>
            <w:tcW w:w="4902" w:type="dxa"/>
            <w:tcMar/>
            <w:vAlign w:val="center"/>
          </w:tcPr>
          <w:p w:rsidR="000C6583" w:rsidP="3D1FE8DB" w:rsidRDefault="000C6583" w14:paraId="11BE2524"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TM-2025/AD/58/Supervisión y control de calidad de materiales para su ingreso y construcción de capsulas/DP</w:t>
            </w:r>
          </w:p>
          <w:p w:rsidR="0025176D" w:rsidP="3D1FE8DB" w:rsidRDefault="0025176D" w14:paraId="46A39CB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0DC0BD2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6B6ED740" w14:textId="36254760"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0C6583" w:rsidP="3D1FE8DB" w:rsidRDefault="00AD06E3" w14:paraId="1644B1B5" w14:textId="718D1749"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BLANCA LILIA ROMERO VELÁZQUEZ</w:t>
            </w:r>
          </w:p>
        </w:tc>
        <w:tc>
          <w:tcPr>
            <w:tcW w:w="2490" w:type="dxa"/>
            <w:tcMar/>
          </w:tcPr>
          <w:p w:rsidRPr="0024169C" w:rsidR="00DA7A8F" w:rsidP="3D1FE8DB" w:rsidRDefault="00DA7A8F" w14:paraId="2D0ABD9A"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101899B6"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1ACD89A6"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5A26776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10C06D7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4133173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0C6583" w:rsidP="3D1FE8DB" w:rsidRDefault="00DA7A8F" w14:paraId="64621F2E" w14:textId="600D5A70"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0C6583" w:rsidTr="3D1FE8DB" w14:paraId="3B1C9BD8" w14:textId="77777777">
        <w:trPr>
          <w:trHeight w:val="285"/>
        </w:trPr>
        <w:tc>
          <w:tcPr>
            <w:tcW w:w="477" w:type="dxa"/>
            <w:tcMar/>
          </w:tcPr>
          <w:p w:rsidR="000C6583" w:rsidP="3D1FE8DB" w:rsidRDefault="0099423D" w14:paraId="43D69FBB" w14:textId="53AB13C7"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28</w:t>
            </w:r>
          </w:p>
        </w:tc>
        <w:tc>
          <w:tcPr>
            <w:tcW w:w="4902" w:type="dxa"/>
            <w:tcMar/>
            <w:vAlign w:val="center"/>
          </w:tcPr>
          <w:p w:rsidR="000C6583" w:rsidP="3D1FE8DB" w:rsidRDefault="000C6583" w14:paraId="3BAA5B45"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TM-2025/AD/59/Apoyo en el análisis e interpretación de datos y comunicación administrativa/DP</w:t>
            </w:r>
          </w:p>
          <w:p w:rsidR="0025176D" w:rsidP="3D1FE8DB" w:rsidRDefault="0025176D" w14:paraId="117C452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6775AFE6"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1BBA91EB" w14:textId="28E9F661"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0C6583" w:rsidP="3D1FE8DB" w:rsidRDefault="00AD06E3" w14:paraId="5F7C94B3" w14:textId="5347E623"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KARINA ELIZABETH LUÉVANO HINOSTROZA</w:t>
            </w:r>
          </w:p>
        </w:tc>
        <w:tc>
          <w:tcPr>
            <w:tcW w:w="2490" w:type="dxa"/>
            <w:tcMar/>
          </w:tcPr>
          <w:p w:rsidRPr="0024169C" w:rsidR="00DA7A8F" w:rsidP="3D1FE8DB" w:rsidRDefault="00DA7A8F" w14:paraId="33797731"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55DE734F"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51FA75B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1083BDE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29195CDA"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4D0BDC6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0C6583" w:rsidP="3D1FE8DB" w:rsidRDefault="00DA7A8F" w14:paraId="496176EF" w14:textId="5B143B81"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920016" w:rsidTr="3D1FE8DB" w14:paraId="7F12E347" w14:textId="77777777">
        <w:trPr>
          <w:trHeight w:val="285"/>
        </w:trPr>
        <w:tc>
          <w:tcPr>
            <w:tcW w:w="477" w:type="dxa"/>
            <w:tcMar/>
          </w:tcPr>
          <w:p w:rsidR="00920016" w:rsidP="3D1FE8DB" w:rsidRDefault="0099423D" w14:paraId="7EF23A6F" w14:textId="7E41C52E"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29</w:t>
            </w:r>
          </w:p>
        </w:tc>
        <w:tc>
          <w:tcPr>
            <w:tcW w:w="4902" w:type="dxa"/>
            <w:tcMar/>
            <w:vAlign w:val="center"/>
          </w:tcPr>
          <w:p w:rsidR="00920016" w:rsidP="3D1FE8DB" w:rsidRDefault="00920016" w14:paraId="5326F906"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TM-2025/AD/61/Apoyo en la identificación y análisis de largometrajes/DP</w:t>
            </w:r>
          </w:p>
          <w:p w:rsidR="0025176D" w:rsidP="3D1FE8DB" w:rsidRDefault="0025176D" w14:paraId="192C49B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53142EC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2DB8A864" w14:textId="4854089F"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920016" w:rsidP="3D1FE8DB" w:rsidRDefault="00AD06E3" w14:paraId="2020C5BE" w14:textId="4CC3444E"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DILCEA PAMELA RENDÓN ESTRADA</w:t>
            </w:r>
          </w:p>
        </w:tc>
        <w:tc>
          <w:tcPr>
            <w:tcW w:w="2490" w:type="dxa"/>
            <w:tcMar/>
          </w:tcPr>
          <w:p w:rsidRPr="0024169C" w:rsidR="00DA7A8F" w:rsidP="3D1FE8DB" w:rsidRDefault="00DA7A8F" w14:paraId="593DCC8C"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32DCF771"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620D890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3C4FEA9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60E6F95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17F88D0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920016" w:rsidP="3D1FE8DB" w:rsidRDefault="00DA7A8F" w14:paraId="244ED375" w14:textId="3547C44D"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920016" w:rsidTr="3D1FE8DB" w14:paraId="0A54177C" w14:textId="77777777">
        <w:trPr>
          <w:trHeight w:val="285"/>
        </w:trPr>
        <w:tc>
          <w:tcPr>
            <w:tcW w:w="477" w:type="dxa"/>
            <w:tcMar/>
          </w:tcPr>
          <w:p w:rsidR="00920016" w:rsidP="3D1FE8DB" w:rsidRDefault="0099423D" w14:paraId="12A60857" w14:textId="0DE0E001"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30</w:t>
            </w:r>
          </w:p>
        </w:tc>
        <w:tc>
          <w:tcPr>
            <w:tcW w:w="4902" w:type="dxa"/>
            <w:tcMar/>
            <w:vAlign w:val="center"/>
          </w:tcPr>
          <w:p w:rsidR="00920016" w:rsidP="3D1FE8DB" w:rsidRDefault="00920016" w14:paraId="5D7BF4A4" w14:textId="7A2036AE"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TM-2025/AD/62/Identificación y análisis de cortometrajes cinematográficos/DP</w:t>
            </w:r>
          </w:p>
          <w:p w:rsidR="0025176D" w:rsidP="3D1FE8DB" w:rsidRDefault="0025176D" w14:paraId="77650D3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7AB90EC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069ABAAA" w14:textId="28790F29"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920016" w:rsidP="3D1FE8DB" w:rsidRDefault="00AD06E3" w14:paraId="78F7C30D" w14:textId="79BC024A"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LUIS IBORRA MIRALLES</w:t>
            </w:r>
          </w:p>
        </w:tc>
        <w:tc>
          <w:tcPr>
            <w:tcW w:w="2490" w:type="dxa"/>
            <w:tcMar/>
          </w:tcPr>
          <w:p w:rsidRPr="0024169C" w:rsidR="00DA7A8F" w:rsidP="3D1FE8DB" w:rsidRDefault="00DA7A8F" w14:paraId="48570A08"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4E28BEDB"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0C2EAB4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756CB25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660238E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7E4EB20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920016" w:rsidP="3D1FE8DB" w:rsidRDefault="00DA7A8F" w14:paraId="5402CBDF" w14:textId="2C111096"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920016" w:rsidTr="3D1FE8DB" w14:paraId="30D1D721" w14:textId="77777777">
        <w:trPr>
          <w:trHeight w:val="285"/>
        </w:trPr>
        <w:tc>
          <w:tcPr>
            <w:tcW w:w="477" w:type="dxa"/>
            <w:tcMar/>
          </w:tcPr>
          <w:p w:rsidR="00920016" w:rsidP="3D1FE8DB" w:rsidRDefault="0099423D" w14:paraId="5715B1FC" w14:textId="64F1BCC3"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31</w:t>
            </w:r>
          </w:p>
        </w:tc>
        <w:tc>
          <w:tcPr>
            <w:tcW w:w="4902" w:type="dxa"/>
            <w:tcMar/>
            <w:vAlign w:val="center"/>
          </w:tcPr>
          <w:p w:rsidR="00920016" w:rsidP="3D1FE8DB" w:rsidRDefault="00920016" w14:paraId="38BD7F41" w14:textId="40DEA2F4"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TM-2025/AD/64/Apoyo en la supervisión de servicios digitales/DP</w:t>
            </w:r>
          </w:p>
          <w:p w:rsidR="0025176D" w:rsidP="3D1FE8DB" w:rsidRDefault="0025176D" w14:paraId="58C7BD4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01B600E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7659E463" w14:textId="3E4D4DCC"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920016" w:rsidP="3D1FE8DB" w:rsidRDefault="00AD06E3" w14:paraId="719BB3FB" w14:textId="63442DEA"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JUAN ESPINOZA ALVARADO</w:t>
            </w:r>
          </w:p>
        </w:tc>
        <w:tc>
          <w:tcPr>
            <w:tcW w:w="2490" w:type="dxa"/>
            <w:tcMar/>
          </w:tcPr>
          <w:p w:rsidRPr="0024169C" w:rsidR="00DA7A8F" w:rsidP="3D1FE8DB" w:rsidRDefault="00DA7A8F" w14:paraId="451FC834"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6F504610"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759CB61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180382B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59BAEDB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733E5EA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920016" w:rsidP="3D1FE8DB" w:rsidRDefault="00DA7A8F" w14:paraId="7D54947F" w14:textId="3AC1BFA0"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920016" w:rsidTr="3D1FE8DB" w14:paraId="387B5360" w14:textId="77777777">
        <w:trPr>
          <w:trHeight w:val="285"/>
        </w:trPr>
        <w:tc>
          <w:tcPr>
            <w:tcW w:w="477" w:type="dxa"/>
            <w:tcMar/>
          </w:tcPr>
          <w:p w:rsidR="00920016" w:rsidP="3D1FE8DB" w:rsidRDefault="0099423D" w14:paraId="7D36E4BA" w14:textId="39EFBA21"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32</w:t>
            </w:r>
          </w:p>
        </w:tc>
        <w:tc>
          <w:tcPr>
            <w:tcW w:w="4902" w:type="dxa"/>
            <w:tcMar/>
            <w:vAlign w:val="center"/>
          </w:tcPr>
          <w:p w:rsidR="00920016" w:rsidP="3D1FE8DB" w:rsidRDefault="00920016" w14:paraId="37F94A0D"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TM-2025/AD/65/Editor de programas 1/DP</w:t>
            </w:r>
          </w:p>
          <w:p w:rsidR="0025176D" w:rsidP="3D1FE8DB" w:rsidRDefault="0025176D" w14:paraId="719AB58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5732EFF5"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3DF1A84F" w14:textId="582C63D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920016" w:rsidP="3D1FE8DB" w:rsidRDefault="00AD06E3" w14:paraId="7AD2B889" w14:textId="381E3A4A"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ANGÉLICA DENISE LÓPEZ NERI</w:t>
            </w:r>
          </w:p>
        </w:tc>
        <w:tc>
          <w:tcPr>
            <w:tcW w:w="2490" w:type="dxa"/>
            <w:tcMar/>
          </w:tcPr>
          <w:p w:rsidRPr="0024169C" w:rsidR="00DA7A8F" w:rsidP="3D1FE8DB" w:rsidRDefault="00DA7A8F" w14:paraId="0367AEFD"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3BB0D5B6"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0A036AA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401E6F3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6A9D6AD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3417CBF6"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920016" w:rsidP="3D1FE8DB" w:rsidRDefault="00DA7A8F" w14:paraId="00FE57CF" w14:textId="0FF875C3"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920016" w:rsidTr="3D1FE8DB" w14:paraId="39212F58" w14:textId="77777777">
        <w:trPr>
          <w:trHeight w:val="60"/>
        </w:trPr>
        <w:tc>
          <w:tcPr>
            <w:tcW w:w="477" w:type="dxa"/>
            <w:tcMar/>
          </w:tcPr>
          <w:p w:rsidR="00920016" w:rsidP="3D1FE8DB" w:rsidRDefault="0099423D" w14:paraId="6E3A6609" w14:textId="51622171"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33</w:t>
            </w:r>
          </w:p>
        </w:tc>
        <w:tc>
          <w:tcPr>
            <w:tcW w:w="4902" w:type="dxa"/>
            <w:tcMar/>
            <w:vAlign w:val="center"/>
          </w:tcPr>
          <w:p w:rsidR="0025176D" w:rsidP="3D1FE8DB" w:rsidRDefault="00920016" w14:paraId="4C9703F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rPr>
              <w:t>TM-2025/AD/66/Coordinación de la programación de la señal 22.1 /DP</w:t>
            </w:r>
            <w:r w:rsidRPr="3D1FE8DB" w:rsidR="3D1FE8DB">
              <w:rPr>
                <w:rFonts w:ascii="Noto Sans" w:hAnsi="Noto Sans" w:eastAsia="Noto Sans" w:cs="Noto Sans"/>
                <w:sz w:val="18"/>
                <w:szCs w:val="18"/>
                <w:lang w:val="es-ES"/>
              </w:rPr>
              <w:t>1._</w:t>
            </w:r>
            <w:r w:rsidRPr="3D1FE8DB" w:rsidR="3D1FE8DB">
              <w:rPr>
                <w:rFonts w:ascii="Noto Sans" w:hAnsi="Noto Sans" w:eastAsia="Noto Sans" w:cs="Noto Sans"/>
                <w:sz w:val="18"/>
                <w:szCs w:val="18"/>
                <w:lang w:val="es-ES"/>
              </w:rPr>
              <w:t xml:space="preserve"> Contrato</w:t>
            </w:r>
          </w:p>
          <w:p w:rsidR="0025176D" w:rsidP="3D1FE8DB" w:rsidRDefault="0025176D" w14:paraId="5880485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920016" w:rsidP="3D1FE8DB" w:rsidRDefault="0025176D" w14:paraId="51695C9B" w14:textId="4C640620"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920016" w:rsidP="3D1FE8DB" w:rsidRDefault="00AD06E3" w14:paraId="52129188" w14:textId="33876F31"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ERIC ESPINOZA ALVARADO</w:t>
            </w:r>
          </w:p>
        </w:tc>
        <w:tc>
          <w:tcPr>
            <w:tcW w:w="2490" w:type="dxa"/>
            <w:tcMar/>
          </w:tcPr>
          <w:p w:rsidRPr="0080009B" w:rsidR="00BE2EF8" w:rsidP="3D1FE8DB" w:rsidRDefault="00BE2EF8" w14:paraId="7FC1EEA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RFC,</w:t>
            </w:r>
          </w:p>
          <w:p w:rsidRPr="0080009B" w:rsidR="00BE2EF8" w:rsidP="3D1FE8DB" w:rsidRDefault="00BE2EF8" w14:paraId="4DEC626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Folios de opinión de cumplimiento en materia de: SAT, INFONAVIT, IMSS</w:t>
            </w:r>
          </w:p>
          <w:p w:rsidR="00BE2EF8" w:rsidP="3D1FE8DB" w:rsidRDefault="00BE2EF8" w14:paraId="0087705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3.</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Domicilio</w:t>
            </w:r>
          </w:p>
          <w:p w:rsidR="00BE2EF8" w:rsidP="3D1FE8DB" w:rsidRDefault="00BE2EF8" w14:paraId="66ECB30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BE2EF8" w:rsidP="3D1FE8DB" w:rsidRDefault="00BE2EF8" w14:paraId="219D316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BE2EF8" w:rsidP="3D1FE8DB" w:rsidRDefault="00BE2EF8" w14:paraId="267DB05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BE2EF8" w:rsidP="3D1FE8DB" w:rsidRDefault="00BE2EF8" w14:paraId="3EE1A9C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920016" w:rsidP="3D1FE8DB" w:rsidRDefault="00BE2EF8" w14:paraId="2D65E579" w14:textId="723A2FE5"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920016" w:rsidTr="3D1FE8DB" w14:paraId="7A3520AE" w14:textId="77777777">
        <w:trPr>
          <w:trHeight w:val="285"/>
        </w:trPr>
        <w:tc>
          <w:tcPr>
            <w:tcW w:w="477" w:type="dxa"/>
            <w:tcMar/>
          </w:tcPr>
          <w:p w:rsidR="00920016" w:rsidP="3D1FE8DB" w:rsidRDefault="0099423D" w14:paraId="49221B62" w14:textId="583EEBD1"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34</w:t>
            </w:r>
          </w:p>
        </w:tc>
        <w:tc>
          <w:tcPr>
            <w:tcW w:w="4902" w:type="dxa"/>
            <w:tcMar/>
            <w:vAlign w:val="center"/>
          </w:tcPr>
          <w:p w:rsidR="00920016" w:rsidP="3D1FE8DB" w:rsidRDefault="00920016" w14:paraId="619C9D43"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TM-2025/AD/67/Continuista en máster de transmisión 1 /DP</w:t>
            </w:r>
          </w:p>
          <w:p w:rsidR="0025176D" w:rsidP="3D1FE8DB" w:rsidRDefault="0025176D" w14:paraId="5049FE9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41B7B16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3C816554" w14:textId="3F1CB2A0"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920016" w:rsidP="3D1FE8DB" w:rsidRDefault="00AD06E3" w14:paraId="4B19227A" w14:textId="7AAF05F1"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FRANCISCO JAVIER FUENTES ALCOCER</w:t>
            </w:r>
          </w:p>
        </w:tc>
        <w:tc>
          <w:tcPr>
            <w:tcW w:w="2490" w:type="dxa"/>
            <w:tcMar/>
          </w:tcPr>
          <w:p w:rsidRPr="0024169C" w:rsidR="00DA7A8F" w:rsidP="3D1FE8DB" w:rsidRDefault="00DA7A8F" w14:paraId="7C93B626"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49BFD973"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6005DE2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5C29568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38E9BF1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7A543F06"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920016" w:rsidP="3D1FE8DB" w:rsidRDefault="00DA7A8F" w14:paraId="1E4C8FCB" w14:textId="0D02C471"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9344E1" w:rsidTr="3D1FE8DB" w14:paraId="6E0270EB" w14:textId="77777777">
        <w:trPr>
          <w:trHeight w:val="285"/>
        </w:trPr>
        <w:tc>
          <w:tcPr>
            <w:tcW w:w="477" w:type="dxa"/>
            <w:tcMar/>
          </w:tcPr>
          <w:p w:rsidR="009344E1" w:rsidP="3D1FE8DB" w:rsidRDefault="0099423D" w14:paraId="6333AD6B" w14:textId="1DE44BB1"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35</w:t>
            </w:r>
          </w:p>
        </w:tc>
        <w:tc>
          <w:tcPr>
            <w:tcW w:w="4902" w:type="dxa"/>
            <w:tcMar/>
            <w:vAlign w:val="center"/>
          </w:tcPr>
          <w:p w:rsidR="009344E1" w:rsidP="3D1FE8DB" w:rsidRDefault="009344E1" w14:paraId="4465B32D"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TM-2025/AD/69/Continuista en máster de transmisión 3/DP</w:t>
            </w:r>
          </w:p>
          <w:p w:rsidR="0025176D" w:rsidP="3D1FE8DB" w:rsidRDefault="0025176D" w14:paraId="0C97AC9A"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31C54EF6"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5090C59A" w14:textId="797303FD"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9344E1" w:rsidP="3D1FE8DB" w:rsidRDefault="00AD06E3" w14:paraId="5CF975B7" w14:textId="7DE200C5"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LUIS ADRIÁN MATEHUALA ZAMACOMA</w:t>
            </w:r>
          </w:p>
        </w:tc>
        <w:tc>
          <w:tcPr>
            <w:tcW w:w="2490" w:type="dxa"/>
            <w:tcMar/>
          </w:tcPr>
          <w:p w:rsidRPr="0024169C" w:rsidR="00DA7A8F" w:rsidP="3D1FE8DB" w:rsidRDefault="00DA7A8F" w14:paraId="7BC302A3"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03492540"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2826A97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6E3F3FC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0B7F6D9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329C3D0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9344E1" w:rsidP="3D1FE8DB" w:rsidRDefault="00DA7A8F" w14:paraId="6925E656" w14:textId="2EDF1DF3"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9344E1" w:rsidTr="3D1FE8DB" w14:paraId="0531994C" w14:textId="77777777">
        <w:trPr>
          <w:trHeight w:val="285"/>
        </w:trPr>
        <w:tc>
          <w:tcPr>
            <w:tcW w:w="477" w:type="dxa"/>
            <w:tcMar/>
          </w:tcPr>
          <w:p w:rsidR="009344E1" w:rsidP="3D1FE8DB" w:rsidRDefault="0099423D" w14:paraId="6EB2D4FD" w14:textId="46050A5E"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36</w:t>
            </w:r>
          </w:p>
        </w:tc>
        <w:tc>
          <w:tcPr>
            <w:tcW w:w="4902" w:type="dxa"/>
            <w:tcMar/>
            <w:vAlign w:val="center"/>
          </w:tcPr>
          <w:p w:rsidR="009344E1" w:rsidP="3D1FE8DB" w:rsidRDefault="009344E1" w14:paraId="7EFBE6CA"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TM-2025/AD/70/Realizador de pautas de continuidad 1 /DP</w:t>
            </w:r>
          </w:p>
          <w:p w:rsidR="0025176D" w:rsidP="3D1FE8DB" w:rsidRDefault="0025176D" w14:paraId="20D1CB3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2B6D01BA"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5DA1E438" w14:textId="0FE7F7C4"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9344E1" w:rsidP="3D1FE8DB" w:rsidRDefault="00AD06E3" w14:paraId="26BD315B" w14:textId="7BDD9084"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PEDRO ANTONIO TEUTLI LAGNA</w:t>
            </w:r>
          </w:p>
        </w:tc>
        <w:tc>
          <w:tcPr>
            <w:tcW w:w="2490" w:type="dxa"/>
            <w:tcMar/>
          </w:tcPr>
          <w:p w:rsidRPr="0024169C" w:rsidR="00DA7A8F" w:rsidP="3D1FE8DB" w:rsidRDefault="00DA7A8F" w14:paraId="3E36634D"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478C5125"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6D11DFEA"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61C80E4A"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52D9178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6D679BE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9344E1" w:rsidP="3D1FE8DB" w:rsidRDefault="00DA7A8F" w14:paraId="431B30F2" w14:textId="3AD510A3"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9344E1" w:rsidTr="3D1FE8DB" w14:paraId="78082C45" w14:textId="77777777">
        <w:trPr>
          <w:trHeight w:val="285"/>
        </w:trPr>
        <w:tc>
          <w:tcPr>
            <w:tcW w:w="477" w:type="dxa"/>
            <w:tcMar/>
          </w:tcPr>
          <w:p w:rsidR="009344E1" w:rsidP="3D1FE8DB" w:rsidRDefault="0099423D" w14:paraId="5AD2A2DE" w14:textId="1CF47B44"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37</w:t>
            </w:r>
          </w:p>
        </w:tc>
        <w:tc>
          <w:tcPr>
            <w:tcW w:w="4902" w:type="dxa"/>
            <w:tcMar/>
            <w:vAlign w:val="center"/>
          </w:tcPr>
          <w:p w:rsidR="009344E1" w:rsidP="3D1FE8DB" w:rsidRDefault="009344E1" w14:paraId="78188953"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TM-2025/AD/71/Apoyo en catalogación del departamento de videoteca /DP</w:t>
            </w:r>
          </w:p>
          <w:p w:rsidR="0025176D" w:rsidP="3D1FE8DB" w:rsidRDefault="0025176D" w14:paraId="6059257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56FF513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5DBF0992" w14:textId="1BDBCF60"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9344E1" w:rsidP="3D1FE8DB" w:rsidRDefault="00AD06E3" w14:paraId="04DF079A" w14:textId="2783DF52"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RUBÍ CARMONA AGUILAR</w:t>
            </w:r>
          </w:p>
        </w:tc>
        <w:tc>
          <w:tcPr>
            <w:tcW w:w="2490" w:type="dxa"/>
            <w:tcMar/>
          </w:tcPr>
          <w:p w:rsidRPr="0024169C" w:rsidR="00DA7A8F" w:rsidP="3D1FE8DB" w:rsidRDefault="00DA7A8F" w14:paraId="6C985A23"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2BC6DB90"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06E1FE0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26DC114A"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6390122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291667C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9344E1" w:rsidP="3D1FE8DB" w:rsidRDefault="00DA7A8F" w14:paraId="7B333F16" w14:textId="5B98C4F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9344E1" w:rsidTr="3D1FE8DB" w14:paraId="2F92FE0A" w14:textId="77777777">
        <w:trPr>
          <w:trHeight w:val="285"/>
        </w:trPr>
        <w:tc>
          <w:tcPr>
            <w:tcW w:w="477" w:type="dxa"/>
            <w:tcMar/>
          </w:tcPr>
          <w:p w:rsidR="009344E1" w:rsidP="3D1FE8DB" w:rsidRDefault="0099423D" w14:paraId="6C9747E1" w14:textId="5790026D"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38</w:t>
            </w:r>
          </w:p>
        </w:tc>
        <w:tc>
          <w:tcPr>
            <w:tcW w:w="4902" w:type="dxa"/>
            <w:tcMar/>
            <w:vAlign w:val="center"/>
          </w:tcPr>
          <w:p w:rsidR="009344E1" w:rsidP="3D1FE8DB" w:rsidRDefault="009344E1" w14:paraId="7AEE7A6F"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TM-2025/AD/72/Supervisión de pautas oficiales/DP</w:t>
            </w:r>
          </w:p>
          <w:p w:rsidR="0025176D" w:rsidP="3D1FE8DB" w:rsidRDefault="0025176D" w14:paraId="29DBFB1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773DA56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02AD637A" w14:textId="12FF7C1F"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9344E1" w:rsidP="3D1FE8DB" w:rsidRDefault="00AD06E3" w14:paraId="50CDDF9D" w14:textId="069F1A32"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JENNY JESSICA AYALA CRUZ</w:t>
            </w:r>
          </w:p>
        </w:tc>
        <w:tc>
          <w:tcPr>
            <w:tcW w:w="2490" w:type="dxa"/>
            <w:tcMar/>
          </w:tcPr>
          <w:p w:rsidRPr="0024169C" w:rsidR="00DA7A8F" w:rsidP="3D1FE8DB" w:rsidRDefault="00DA7A8F" w14:paraId="742E8368"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37741C80"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7C762DB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5CC5CAA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2AFC79F5"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32DF673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9344E1" w:rsidP="3D1FE8DB" w:rsidRDefault="00DA7A8F" w14:paraId="05086EE5" w14:textId="3F86D609"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9344E1" w:rsidTr="3D1FE8DB" w14:paraId="1C5A7679" w14:textId="77777777">
        <w:trPr>
          <w:trHeight w:val="285"/>
        </w:trPr>
        <w:tc>
          <w:tcPr>
            <w:tcW w:w="477" w:type="dxa"/>
            <w:tcMar/>
          </w:tcPr>
          <w:p w:rsidR="009344E1" w:rsidP="3D1FE8DB" w:rsidRDefault="0099423D" w14:paraId="5DBA3BF9" w14:textId="5A42D397"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39</w:t>
            </w:r>
          </w:p>
        </w:tc>
        <w:tc>
          <w:tcPr>
            <w:tcW w:w="4902" w:type="dxa"/>
            <w:tcMar/>
            <w:vAlign w:val="center"/>
          </w:tcPr>
          <w:p w:rsidR="009344E1" w:rsidP="3D1FE8DB" w:rsidRDefault="009344E1" w14:paraId="760446AD"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TM-2025/AD/73/Continuista en máster de transmisión 2 /DP</w:t>
            </w:r>
          </w:p>
          <w:p w:rsidR="0025176D" w:rsidP="3D1FE8DB" w:rsidRDefault="0025176D" w14:paraId="1D18414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468CFFF5"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4C9BA3C9" w14:textId="2A443891"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9344E1" w:rsidP="3D1FE8DB" w:rsidRDefault="00AD06E3" w14:paraId="09E7382E" w14:textId="091B0E81"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ALDO ALEXIS FUENTES GARRIDO</w:t>
            </w:r>
          </w:p>
        </w:tc>
        <w:tc>
          <w:tcPr>
            <w:tcW w:w="2490" w:type="dxa"/>
            <w:tcMar/>
          </w:tcPr>
          <w:p w:rsidRPr="0024169C" w:rsidR="00DA7A8F" w:rsidP="3D1FE8DB" w:rsidRDefault="00DA7A8F" w14:paraId="30D5D1E1"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15E17AE9" w14:textId="63B360F9">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0634EBC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3745EE6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10D8FA8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6F10F87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9344E1" w:rsidP="3D1FE8DB" w:rsidRDefault="00DA7A8F" w14:paraId="0662EE3E" w14:textId="7918059A"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A86051" w:rsidTr="3D1FE8DB" w14:paraId="3777F8EB" w14:textId="77777777">
        <w:trPr>
          <w:trHeight w:val="285"/>
        </w:trPr>
        <w:tc>
          <w:tcPr>
            <w:tcW w:w="477" w:type="dxa"/>
            <w:tcMar/>
          </w:tcPr>
          <w:p w:rsidR="00A86051" w:rsidP="3D1FE8DB" w:rsidRDefault="0099423D" w14:paraId="557FD167" w14:textId="5D9ECD3D"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40</w:t>
            </w:r>
          </w:p>
        </w:tc>
        <w:tc>
          <w:tcPr>
            <w:tcW w:w="4902" w:type="dxa"/>
            <w:tcMar/>
            <w:vAlign w:val="center"/>
          </w:tcPr>
          <w:p w:rsidR="00A86051" w:rsidP="3D1FE8DB" w:rsidRDefault="00A86051" w14:paraId="0FEEE213"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TM-2025/AD/75/Editor de programas 2 /DP</w:t>
            </w:r>
          </w:p>
          <w:p w:rsidR="0025176D" w:rsidP="3D1FE8DB" w:rsidRDefault="0025176D" w14:paraId="5A63A44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3BA22C8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23914745" w14:textId="57933718"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tcPr>
          <w:p w:rsidR="00BC2612" w:rsidP="3D1FE8DB" w:rsidRDefault="00BC2612" w14:paraId="5F57A742" w14:textId="77777777" w14:noSpellErr="1">
            <w:pPr>
              <w:jc w:val="center"/>
              <w:rPr>
                <w:rFonts w:ascii="Noto Sans" w:hAnsi="Noto Sans" w:eastAsia="Noto Sans" w:cs="Noto Sans"/>
                <w:color w:val="000000"/>
                <w:sz w:val="18"/>
                <w:szCs w:val="18"/>
              </w:rPr>
            </w:pPr>
          </w:p>
          <w:p w:rsidR="00BC2612" w:rsidP="3D1FE8DB" w:rsidRDefault="00BC2612" w14:paraId="7D71AD68" w14:textId="77777777" w14:noSpellErr="1">
            <w:pPr>
              <w:jc w:val="center"/>
              <w:rPr>
                <w:rFonts w:ascii="Noto Sans" w:hAnsi="Noto Sans" w:eastAsia="Noto Sans" w:cs="Noto Sans"/>
                <w:color w:val="000000"/>
                <w:sz w:val="18"/>
                <w:szCs w:val="18"/>
              </w:rPr>
            </w:pPr>
          </w:p>
          <w:p w:rsidR="009344E1" w:rsidP="3D1FE8DB" w:rsidRDefault="00AD06E3" w14:paraId="7D06E405" w14:textId="40B867C4" w14:noSpellErr="1">
            <w:pPr>
              <w:jc w:val="center"/>
              <w:rPr>
                <w:rFonts w:ascii="Noto Sans" w:hAnsi="Noto Sans" w:eastAsia="Noto Sans" w:cs="Noto Sans"/>
                <w:color w:val="000000"/>
                <w:sz w:val="18"/>
                <w:szCs w:val="18"/>
              </w:rPr>
            </w:pPr>
            <w:r w:rsidRPr="3D1FE8DB" w:rsidR="3D1FE8DB">
              <w:rPr>
                <w:rFonts w:ascii="Noto Sans" w:hAnsi="Noto Sans" w:eastAsia="Noto Sans" w:cs="Noto Sans"/>
                <w:color w:val="000000" w:themeColor="text1" w:themeTint="FF" w:themeShade="FF"/>
                <w:sz w:val="18"/>
                <w:szCs w:val="18"/>
              </w:rPr>
              <w:t>LEONARDO DAVID CARPIO GONZÁLEZ</w:t>
            </w:r>
          </w:p>
          <w:p w:rsidRPr="0024169C" w:rsidR="00A86051" w:rsidP="3D1FE8DB" w:rsidRDefault="00A86051" w14:paraId="1767D64B" w14:textId="77777777" w14:noSpellErr="1">
            <w:pPr>
              <w:jc w:val="center"/>
              <w:rPr>
                <w:rFonts w:ascii="Noto Sans" w:hAnsi="Noto Sans" w:eastAsia="Noto Sans" w:cs="Noto Sans"/>
                <w:sz w:val="18"/>
                <w:szCs w:val="18"/>
              </w:rPr>
            </w:pPr>
          </w:p>
        </w:tc>
        <w:tc>
          <w:tcPr>
            <w:tcW w:w="2490" w:type="dxa"/>
            <w:tcMar/>
          </w:tcPr>
          <w:p w:rsidRPr="0024169C" w:rsidR="00DA7A8F" w:rsidP="3D1FE8DB" w:rsidRDefault="00DA7A8F" w14:paraId="35B3C55E"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4CA77A65"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500F46F6"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7522362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3C83D6B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28D05FC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A86051" w:rsidP="3D1FE8DB" w:rsidRDefault="00DA7A8F" w14:paraId="0594C5E1" w14:textId="5CF72B76"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590E34" w:rsidTr="3D1FE8DB" w14:paraId="4777580A" w14:textId="77777777">
        <w:trPr>
          <w:trHeight w:val="285"/>
        </w:trPr>
        <w:tc>
          <w:tcPr>
            <w:tcW w:w="477" w:type="dxa"/>
            <w:tcMar/>
          </w:tcPr>
          <w:p w:rsidR="00590E34" w:rsidP="3D1FE8DB" w:rsidRDefault="0099423D" w14:paraId="10952159" w14:textId="69611A2D"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41</w:t>
            </w:r>
          </w:p>
        </w:tc>
        <w:tc>
          <w:tcPr>
            <w:tcW w:w="4902" w:type="dxa"/>
            <w:tcMar/>
            <w:vAlign w:val="center"/>
          </w:tcPr>
          <w:p w:rsidR="00590E34" w:rsidP="3D1FE8DB" w:rsidRDefault="00590E34" w14:paraId="47A81D17"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TM-2025/AD/76/Editor 3 de la Dirección de Noticias /DN</w:t>
            </w:r>
          </w:p>
          <w:p w:rsidR="0025176D" w:rsidP="3D1FE8DB" w:rsidRDefault="0025176D" w14:paraId="1770CCB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5D6ADF7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442CFBDE" w14:textId="680B1D7C"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590E34" w:rsidP="3D1FE8DB" w:rsidRDefault="00AD06E3" w14:paraId="0CC757C2" w14:textId="4A388D7D"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ABEL CONTRERAS PEÑA</w:t>
            </w:r>
          </w:p>
        </w:tc>
        <w:tc>
          <w:tcPr>
            <w:tcW w:w="2490" w:type="dxa"/>
            <w:tcMar/>
          </w:tcPr>
          <w:p w:rsidRPr="0024169C" w:rsidR="00DA7A8F" w:rsidP="3D1FE8DB" w:rsidRDefault="00DA7A8F" w14:paraId="3CCA9FD2"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6A889406" w:rsidP="3D1FE8DB" w:rsidRDefault="6A889406" w14:paraId="64A4818E" w14:textId="6DD1AEDD">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0158AA1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4182216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384744B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21248B9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590E34" w:rsidP="3D1FE8DB" w:rsidRDefault="00DA7A8F" w14:paraId="567E545D" w14:textId="120C92B4"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590E34" w:rsidTr="3D1FE8DB" w14:paraId="561985FF" w14:textId="77777777">
        <w:trPr>
          <w:trHeight w:val="285"/>
        </w:trPr>
        <w:tc>
          <w:tcPr>
            <w:tcW w:w="477" w:type="dxa"/>
            <w:tcMar/>
          </w:tcPr>
          <w:p w:rsidR="00590E34" w:rsidP="3D1FE8DB" w:rsidRDefault="0099423D" w14:paraId="487952D2" w14:textId="58717FA0"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42</w:t>
            </w:r>
          </w:p>
        </w:tc>
        <w:tc>
          <w:tcPr>
            <w:tcW w:w="4902" w:type="dxa"/>
            <w:tcMar/>
            <w:vAlign w:val="center"/>
          </w:tcPr>
          <w:p w:rsidR="00590E34" w:rsidP="3D1FE8DB" w:rsidRDefault="00590E34" w14:paraId="4B4399B7"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TM-2025/AD/77/Conducción y realización de contenidos de programas especiales 4/DN</w:t>
            </w:r>
          </w:p>
          <w:p w:rsidR="0025176D" w:rsidP="3D1FE8DB" w:rsidRDefault="0025176D" w14:paraId="7B6CDC5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1A4EE8A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716B1E4C" w14:textId="604014B9"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590E34" w:rsidP="3D1FE8DB" w:rsidRDefault="00AD06E3" w14:paraId="35764BE9" w14:textId="7698E387"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ÁLVARO CUEVA CANTÚ</w:t>
            </w:r>
          </w:p>
        </w:tc>
        <w:tc>
          <w:tcPr>
            <w:tcW w:w="2490" w:type="dxa"/>
            <w:tcMar/>
          </w:tcPr>
          <w:p w:rsidRPr="0024169C" w:rsidR="00DA7A8F" w:rsidP="3D1FE8DB" w:rsidRDefault="00DA7A8F" w14:paraId="338C1D54"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214DF77C"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471C0CF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1A2A2D0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5F0F5D4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6B7B76C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590E34" w:rsidP="3D1FE8DB" w:rsidRDefault="00DA7A8F" w14:paraId="164AFEB1" w14:textId="7A881996"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590E34" w:rsidTr="3D1FE8DB" w14:paraId="26371579" w14:textId="77777777">
        <w:trPr>
          <w:trHeight w:val="285"/>
        </w:trPr>
        <w:tc>
          <w:tcPr>
            <w:tcW w:w="477" w:type="dxa"/>
            <w:tcMar/>
          </w:tcPr>
          <w:p w:rsidR="00590E34" w:rsidP="3D1FE8DB" w:rsidRDefault="0099423D" w14:paraId="2C365C3B" w14:textId="6CB88868"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43</w:t>
            </w:r>
          </w:p>
        </w:tc>
        <w:tc>
          <w:tcPr>
            <w:tcW w:w="4902" w:type="dxa"/>
            <w:tcMar/>
            <w:vAlign w:val="center"/>
          </w:tcPr>
          <w:p w:rsidR="00590E34" w:rsidP="3D1FE8DB" w:rsidRDefault="00590E34" w14:paraId="69275408"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TM-2025/AD/78/Colaborador “A” de la Dirección de Noticias /DN</w:t>
            </w:r>
          </w:p>
          <w:p w:rsidR="0025176D" w:rsidP="3D1FE8DB" w:rsidRDefault="0025176D" w14:paraId="24CFB46A"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4F49038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3C7D200C" w14:textId="3F1819CB"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590E34" w:rsidP="3D1FE8DB" w:rsidRDefault="00AD06E3" w14:paraId="27433351" w14:textId="625D9A31"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CLAUDIO HUMBERTO MARTÍNEZ GARCÍA</w:t>
            </w:r>
          </w:p>
        </w:tc>
        <w:tc>
          <w:tcPr>
            <w:tcW w:w="2490" w:type="dxa"/>
            <w:tcMar/>
          </w:tcPr>
          <w:p w:rsidRPr="0080009B" w:rsidR="00BE2EF8" w:rsidP="3D1FE8DB" w:rsidRDefault="00BE2EF8" w14:paraId="1039012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RFC,</w:t>
            </w:r>
          </w:p>
          <w:p w:rsidRPr="0080009B" w:rsidR="00BE2EF8" w:rsidP="3D1FE8DB" w:rsidRDefault="00BE2EF8" w14:paraId="75EEE5F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Folios de opinión de cumplimiento en materia de: SAT, INFONAVIT, IMSS</w:t>
            </w:r>
          </w:p>
          <w:p w:rsidR="00BE2EF8" w:rsidP="3D1FE8DB" w:rsidRDefault="00BE2EF8" w14:paraId="68F97E5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3.</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Domicilio</w:t>
            </w:r>
          </w:p>
          <w:p w:rsidR="00BE2EF8" w:rsidP="3D1FE8DB" w:rsidRDefault="00BE2EF8" w14:paraId="467187D5"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BE2EF8" w:rsidP="3D1FE8DB" w:rsidRDefault="00BE2EF8" w14:paraId="0C74CC4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BE2EF8" w:rsidP="3D1FE8DB" w:rsidRDefault="00BE2EF8" w14:paraId="77CC6CD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BE2EF8" w:rsidP="3D1FE8DB" w:rsidRDefault="00BE2EF8" w14:paraId="787974A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590E34" w:rsidP="3D1FE8DB" w:rsidRDefault="00BE2EF8" w14:paraId="581484CA" w14:textId="667C71F2"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590E34" w:rsidTr="3D1FE8DB" w14:paraId="363073F8" w14:textId="77777777">
        <w:trPr>
          <w:trHeight w:val="285"/>
        </w:trPr>
        <w:tc>
          <w:tcPr>
            <w:tcW w:w="477" w:type="dxa"/>
            <w:tcMar/>
          </w:tcPr>
          <w:p w:rsidR="00590E34" w:rsidP="3D1FE8DB" w:rsidRDefault="0099423D" w14:paraId="2A3F7F80" w14:textId="0EC8E660"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44</w:t>
            </w:r>
          </w:p>
        </w:tc>
        <w:tc>
          <w:tcPr>
            <w:tcW w:w="4902" w:type="dxa"/>
            <w:tcMar/>
            <w:vAlign w:val="center"/>
          </w:tcPr>
          <w:p w:rsidR="00590E34" w:rsidP="3D1FE8DB" w:rsidRDefault="00590E34" w14:paraId="76D83C4F"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TM-2025/AD/81/Reportero 2 de la Dirección de Noticias /DN</w:t>
            </w:r>
          </w:p>
          <w:p w:rsidR="0025176D" w:rsidP="3D1FE8DB" w:rsidRDefault="0025176D" w14:paraId="608E9C4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5A0F550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610B2259" w14:textId="193E78BD"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590E34" w:rsidP="3D1FE8DB" w:rsidRDefault="00AD06E3" w14:paraId="033189CD" w14:textId="3BF13639"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OSCAR IVÁN RAMÍREZ GARCÍA</w:t>
            </w:r>
          </w:p>
        </w:tc>
        <w:tc>
          <w:tcPr>
            <w:tcW w:w="2490" w:type="dxa"/>
            <w:tcMar/>
          </w:tcPr>
          <w:p w:rsidRPr="0024169C" w:rsidR="00DA7A8F" w:rsidP="3D1FE8DB" w:rsidRDefault="00DA7A8F" w14:paraId="63E12238"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4EEAA332"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1A83A1B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46E08AB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2F35FA5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44D1215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590E34" w:rsidP="3D1FE8DB" w:rsidRDefault="00DA7A8F" w14:paraId="1E802C4E" w14:textId="25F7C7C4"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590E34" w:rsidTr="3D1FE8DB" w14:paraId="727E6692" w14:textId="77777777">
        <w:trPr>
          <w:trHeight w:val="285"/>
        </w:trPr>
        <w:tc>
          <w:tcPr>
            <w:tcW w:w="477" w:type="dxa"/>
            <w:tcMar/>
          </w:tcPr>
          <w:p w:rsidR="00590E34" w:rsidP="3D1FE8DB" w:rsidRDefault="0099423D" w14:paraId="7BDDD472" w14:textId="022FD1D1"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45</w:t>
            </w:r>
          </w:p>
        </w:tc>
        <w:tc>
          <w:tcPr>
            <w:tcW w:w="4902" w:type="dxa"/>
            <w:tcMar/>
            <w:vAlign w:val="center"/>
          </w:tcPr>
          <w:p w:rsidR="00590E34" w:rsidP="3D1FE8DB" w:rsidRDefault="00590E34" w14:paraId="07A1CE6B"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TM-2025/AD/82/reportero 1 de la Dirección de Noticias /DN</w:t>
            </w:r>
          </w:p>
          <w:p w:rsidR="0025176D" w:rsidP="3D1FE8DB" w:rsidRDefault="0025176D" w14:paraId="6578A36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6022948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082C1413" w14:textId="29A878D3"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590E34" w:rsidP="3D1FE8DB" w:rsidRDefault="00AD06E3" w14:paraId="1E0ADDB8" w14:textId="2FB9FC2E"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RODRIGO PEREDO RANGEL</w:t>
            </w:r>
          </w:p>
        </w:tc>
        <w:tc>
          <w:tcPr>
            <w:tcW w:w="2490" w:type="dxa"/>
            <w:tcMar/>
          </w:tcPr>
          <w:p w:rsidRPr="0024169C" w:rsidR="00DA7A8F" w:rsidP="3D1FE8DB" w:rsidRDefault="00DA7A8F" w14:paraId="0BC4DC2C"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1A3F2960"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042313D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50BD731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0EF49ACA"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58E2E6A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590E34" w:rsidP="3D1FE8DB" w:rsidRDefault="00DA7A8F" w14:paraId="21E893E4" w14:textId="13B7D2D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590E34" w:rsidTr="3D1FE8DB" w14:paraId="06695AD9" w14:textId="77777777">
        <w:trPr>
          <w:trHeight w:val="285"/>
        </w:trPr>
        <w:tc>
          <w:tcPr>
            <w:tcW w:w="477" w:type="dxa"/>
            <w:tcMar/>
          </w:tcPr>
          <w:p w:rsidR="00590E34" w:rsidP="3D1FE8DB" w:rsidRDefault="0099423D" w14:paraId="7631D996" w14:textId="780EDB50"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46</w:t>
            </w:r>
          </w:p>
        </w:tc>
        <w:tc>
          <w:tcPr>
            <w:tcW w:w="4902" w:type="dxa"/>
            <w:tcMar/>
            <w:vAlign w:val="center"/>
          </w:tcPr>
          <w:p w:rsidR="00590E34" w:rsidP="3D1FE8DB" w:rsidRDefault="00590E34" w14:paraId="5507904D"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TM-2025/AD/83/maquillaje y peinado para las diversas producciones /DN</w:t>
            </w:r>
          </w:p>
          <w:p w:rsidR="0025176D" w:rsidP="3D1FE8DB" w:rsidRDefault="0025176D" w14:paraId="1E37BE8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5B9511B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717534B8" w14:textId="00D6718E"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590E34" w:rsidP="3D1FE8DB" w:rsidRDefault="00AD06E3" w14:paraId="38745FF8" w14:textId="0D0C3187"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BLANCA ESTELA CAMARENA GONZÁLEZ</w:t>
            </w:r>
          </w:p>
        </w:tc>
        <w:tc>
          <w:tcPr>
            <w:tcW w:w="2490" w:type="dxa"/>
            <w:tcMar/>
          </w:tcPr>
          <w:p w:rsidRPr="0024169C" w:rsidR="00DA7A8F" w:rsidP="3D1FE8DB" w:rsidRDefault="00DA7A8F" w14:paraId="6D1F1932"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5D167DF0"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42EA41A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2FE62306"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2ADA783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1A42CA6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590E34" w:rsidP="3D1FE8DB" w:rsidRDefault="00DA7A8F" w14:noSpellErr="1" w14:paraId="4847F5A6" w14:textId="639EAB97">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p w:rsidRPr="0024169C" w:rsidR="00590E34" w:rsidP="3D1FE8DB" w:rsidRDefault="00DA7A8F" w14:paraId="639280F0" w14:textId="6064217F">
            <w:pPr>
              <w:jc w:val="center"/>
              <w:rPr>
                <w:rFonts w:ascii="Noto Sans" w:hAnsi="Noto Sans" w:eastAsia="Noto Sans" w:cs="Noto Sans"/>
                <w:sz w:val="18"/>
                <w:szCs w:val="18"/>
                <w:lang w:val="es-ES"/>
              </w:rPr>
            </w:pPr>
          </w:p>
        </w:tc>
      </w:tr>
      <w:tr w:rsidR="00590E34" w:rsidTr="3D1FE8DB" w14:paraId="0A73593C" w14:textId="77777777">
        <w:trPr>
          <w:trHeight w:val="285"/>
        </w:trPr>
        <w:tc>
          <w:tcPr>
            <w:tcW w:w="477" w:type="dxa"/>
            <w:tcMar/>
          </w:tcPr>
          <w:p w:rsidR="00590E34" w:rsidP="3D1FE8DB" w:rsidRDefault="0099423D" w14:paraId="12CEDA47" w14:textId="461B0098"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47</w:t>
            </w:r>
          </w:p>
        </w:tc>
        <w:tc>
          <w:tcPr>
            <w:tcW w:w="4902" w:type="dxa"/>
            <w:tcMar/>
            <w:vAlign w:val="center"/>
          </w:tcPr>
          <w:p w:rsidR="00590E34" w:rsidP="3D1FE8DB" w:rsidRDefault="00590E34" w14:paraId="369AA65A"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TM-2025/AD/84/Reportero 3 /DN</w:t>
            </w:r>
          </w:p>
          <w:p w:rsidR="0025176D" w:rsidP="3D1FE8DB" w:rsidRDefault="0025176D" w14:paraId="65EC90A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3F772FB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2498860C" w14:textId="5A6E446A"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590E34" w:rsidP="3D1FE8DB" w:rsidRDefault="00AD06E3" w14:paraId="0A5B534E" w14:textId="27D4C017"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BRIAN MARTÍNEZ LÓPEZ</w:t>
            </w:r>
          </w:p>
        </w:tc>
        <w:tc>
          <w:tcPr>
            <w:tcW w:w="2490" w:type="dxa"/>
            <w:tcMar/>
          </w:tcPr>
          <w:p w:rsidRPr="0024169C" w:rsidR="00DA7A8F" w:rsidP="3D1FE8DB" w:rsidRDefault="00DA7A8F" w14:paraId="40AF93FE"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2ACD51CA"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21C7760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7C085EA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68244AF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535DC4C5"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590E34" w:rsidP="3D1FE8DB" w:rsidRDefault="00DA7A8F" w14:paraId="6C977BC0" w14:textId="4F5292E1"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590E34" w:rsidTr="3D1FE8DB" w14:paraId="28D16EC1" w14:textId="77777777">
        <w:trPr>
          <w:trHeight w:val="285"/>
        </w:trPr>
        <w:tc>
          <w:tcPr>
            <w:tcW w:w="477" w:type="dxa"/>
            <w:tcMar/>
          </w:tcPr>
          <w:p w:rsidR="00590E34" w:rsidP="3D1FE8DB" w:rsidRDefault="0099423D" w14:paraId="0632F63E" w14:textId="3867AD29"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48</w:t>
            </w:r>
          </w:p>
        </w:tc>
        <w:tc>
          <w:tcPr>
            <w:tcW w:w="4902" w:type="dxa"/>
            <w:tcMar/>
            <w:vAlign w:val="center"/>
          </w:tcPr>
          <w:p w:rsidR="00590E34" w:rsidP="3D1FE8DB" w:rsidRDefault="00590E34" w14:paraId="4528F629"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TM-2025/AD/85/Editor 1 /DN</w:t>
            </w:r>
          </w:p>
          <w:p w:rsidR="0025176D" w:rsidP="3D1FE8DB" w:rsidRDefault="0025176D" w14:paraId="4F785996"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5711AF66"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6C1D58C6" w14:textId="5C82C913"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590E34" w:rsidP="3D1FE8DB" w:rsidRDefault="00AD06E3" w14:paraId="3CE3A33C" w14:textId="299F0EF1"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DAVID AXEL OLVERA PALESTINA</w:t>
            </w:r>
          </w:p>
        </w:tc>
        <w:tc>
          <w:tcPr>
            <w:tcW w:w="2490" w:type="dxa"/>
            <w:tcMar/>
          </w:tcPr>
          <w:p w:rsidRPr="0024169C" w:rsidR="00DA7A8F" w:rsidP="3D1FE8DB" w:rsidRDefault="00DA7A8F" w14:paraId="6E7E1343"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75B5E972"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5EC9C135"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7D0605C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6B17FF2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12A54C9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590E34" w:rsidP="3D1FE8DB" w:rsidRDefault="00DA7A8F" w14:paraId="03F9FFA7" w14:textId="6A77542E"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613EF2" w:rsidTr="3D1FE8DB" w14:paraId="119BC746" w14:textId="77777777">
        <w:trPr>
          <w:trHeight w:val="285"/>
        </w:trPr>
        <w:tc>
          <w:tcPr>
            <w:tcW w:w="477" w:type="dxa"/>
            <w:tcMar/>
          </w:tcPr>
          <w:p w:rsidR="00613EF2" w:rsidP="3D1FE8DB" w:rsidRDefault="0099423D" w14:paraId="0592A7BA" w14:textId="288FE83B"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49</w:t>
            </w:r>
          </w:p>
        </w:tc>
        <w:tc>
          <w:tcPr>
            <w:tcW w:w="4902" w:type="dxa"/>
            <w:tcMar/>
            <w:vAlign w:val="center"/>
          </w:tcPr>
          <w:p w:rsidR="00613EF2" w:rsidP="3D1FE8DB" w:rsidRDefault="00613EF2" w14:paraId="791A0326"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TM-2025/AD/87/Conducción y realización de contenidos de programas especiales 5 /DN</w:t>
            </w:r>
          </w:p>
          <w:p w:rsidR="0025176D" w:rsidP="3D1FE8DB" w:rsidRDefault="0025176D" w14:paraId="75F7B08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3A3B2DB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6639343A" w14:textId="0B54974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613EF2" w:rsidP="3D1FE8DB" w:rsidRDefault="00AD06E3" w14:paraId="3B9594F9" w14:textId="4BCD9DC3"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LAURA BARRERA CASILLAS</w:t>
            </w:r>
          </w:p>
        </w:tc>
        <w:tc>
          <w:tcPr>
            <w:tcW w:w="2490" w:type="dxa"/>
            <w:tcMar/>
          </w:tcPr>
          <w:p w:rsidRPr="0024169C" w:rsidR="00DA7A8F" w:rsidP="3D1FE8DB" w:rsidRDefault="00DA7A8F" w14:paraId="7BAE5F8E"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DA7A8F" w:rsidP="3D1FE8DB" w:rsidRDefault="00DA7A8F" w14:paraId="6B94CA7C"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DA7A8F" w:rsidP="3D1FE8DB" w:rsidRDefault="00DA7A8F" w14:paraId="4628F9A6"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DA7A8F" w:rsidP="3D1FE8DB" w:rsidRDefault="00DA7A8F" w14:paraId="2CFE1FD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DA7A8F" w:rsidP="3D1FE8DB" w:rsidRDefault="00DA7A8F" w14:paraId="2C190A7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DA7A8F" w:rsidP="3D1FE8DB" w:rsidRDefault="00DA7A8F" w14:paraId="57B4803A"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613EF2" w:rsidP="3D1FE8DB" w:rsidRDefault="00DA7A8F" w14:paraId="7480F09E" w14:textId="42A825F5"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613EF2" w:rsidTr="3D1FE8DB" w14:paraId="19A829D4" w14:textId="77777777">
        <w:trPr>
          <w:trHeight w:val="285"/>
        </w:trPr>
        <w:tc>
          <w:tcPr>
            <w:tcW w:w="477" w:type="dxa"/>
            <w:tcMar/>
          </w:tcPr>
          <w:p w:rsidR="00613EF2" w:rsidP="3D1FE8DB" w:rsidRDefault="0099423D" w14:paraId="2038953C" w14:textId="57955A58"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50</w:t>
            </w:r>
          </w:p>
        </w:tc>
        <w:tc>
          <w:tcPr>
            <w:tcW w:w="4902" w:type="dxa"/>
            <w:tcMar/>
            <w:vAlign w:val="center"/>
          </w:tcPr>
          <w:p w:rsidR="00613EF2" w:rsidP="3D1FE8DB" w:rsidRDefault="00613EF2" w14:paraId="2C9716F3"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TM-2025/AD/88/Intérprete de lenguaje de señas /DN</w:t>
            </w:r>
          </w:p>
          <w:p w:rsidR="0025176D" w:rsidP="3D1FE8DB" w:rsidRDefault="0025176D" w14:paraId="3B58281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4007D77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35C1D93E" w14:textId="07E1145F"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613EF2" w:rsidP="3D1FE8DB" w:rsidRDefault="00AD06E3" w14:paraId="68B7ED12" w14:textId="27DA071A"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LAURA EVANGELINA REGIS HERNÁNDEZ</w:t>
            </w:r>
          </w:p>
        </w:tc>
        <w:tc>
          <w:tcPr>
            <w:tcW w:w="2490" w:type="dxa"/>
            <w:tcMar/>
          </w:tcPr>
          <w:p w:rsidRPr="0024169C" w:rsidR="0027051E" w:rsidP="3D1FE8DB" w:rsidRDefault="0027051E" w14:paraId="5457F313"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27051E" w:rsidP="3D1FE8DB" w:rsidRDefault="0027051E" w14:paraId="4D1509C7"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27051E" w:rsidP="3D1FE8DB" w:rsidRDefault="0027051E" w14:paraId="3B24E405"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27051E" w:rsidP="3D1FE8DB" w:rsidRDefault="0027051E" w14:paraId="114C6DA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27051E" w:rsidP="3D1FE8DB" w:rsidRDefault="0027051E" w14:paraId="3C1797B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27051E" w:rsidP="3D1FE8DB" w:rsidRDefault="0027051E" w14:paraId="7023ADC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613EF2" w:rsidP="3D1FE8DB" w:rsidRDefault="0027051E" w14:paraId="730ECBAA" w14:textId="23CE9FE2"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613EF2" w:rsidTr="3D1FE8DB" w14:paraId="3B1444E3" w14:textId="77777777">
        <w:trPr>
          <w:trHeight w:val="285"/>
        </w:trPr>
        <w:tc>
          <w:tcPr>
            <w:tcW w:w="477" w:type="dxa"/>
            <w:tcMar/>
          </w:tcPr>
          <w:p w:rsidR="00613EF2" w:rsidP="3D1FE8DB" w:rsidRDefault="0099423D" w14:paraId="6359613C" w14:textId="0158E718"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51</w:t>
            </w:r>
          </w:p>
        </w:tc>
        <w:tc>
          <w:tcPr>
            <w:tcW w:w="4902" w:type="dxa"/>
            <w:tcMar/>
            <w:vAlign w:val="center"/>
          </w:tcPr>
          <w:p w:rsidR="00613EF2" w:rsidP="3D1FE8DB" w:rsidRDefault="00613EF2" w14:paraId="50D82D72"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TM-2025/AD/89/Diseño gráfico, animación de contenido para espacios informativos /DN</w:t>
            </w:r>
          </w:p>
          <w:p w:rsidR="0025176D" w:rsidP="3D1FE8DB" w:rsidRDefault="0025176D" w14:paraId="1054445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0BCF3E0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76F435FA" w14:textId="288AC299"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613EF2" w:rsidP="3D1FE8DB" w:rsidRDefault="00AD06E3" w14:paraId="11C7A957" w14:textId="54F0CB0C"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MARÍA ANDREA ALVARADO ARANO</w:t>
            </w:r>
          </w:p>
        </w:tc>
        <w:tc>
          <w:tcPr>
            <w:tcW w:w="2490" w:type="dxa"/>
            <w:tcMar/>
          </w:tcPr>
          <w:p w:rsidRPr="0024169C" w:rsidR="0027051E" w:rsidP="3D1FE8DB" w:rsidRDefault="0027051E" w14:paraId="560AC9BB"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27051E" w:rsidP="3D1FE8DB" w:rsidRDefault="0027051E" w14:paraId="76E9FF5E"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27051E" w:rsidP="3D1FE8DB" w:rsidRDefault="0027051E" w14:paraId="09F6C3B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27051E" w:rsidP="3D1FE8DB" w:rsidRDefault="0027051E" w14:paraId="5ABE319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27051E" w:rsidP="3D1FE8DB" w:rsidRDefault="0027051E" w14:paraId="4D817B5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27051E" w:rsidP="3D1FE8DB" w:rsidRDefault="0027051E" w14:paraId="7B64D03A"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613EF2" w:rsidP="3D1FE8DB" w:rsidRDefault="0027051E" w14:paraId="33B82947" w14:textId="6595404C"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613EF2" w:rsidTr="3D1FE8DB" w14:paraId="6D309220" w14:textId="77777777">
        <w:trPr>
          <w:trHeight w:val="285"/>
        </w:trPr>
        <w:tc>
          <w:tcPr>
            <w:tcW w:w="477" w:type="dxa"/>
            <w:tcMar/>
          </w:tcPr>
          <w:p w:rsidR="00613EF2" w:rsidP="3D1FE8DB" w:rsidRDefault="0099423D" w14:paraId="13A385DE" w14:textId="680D2EE7"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52</w:t>
            </w:r>
          </w:p>
        </w:tc>
        <w:tc>
          <w:tcPr>
            <w:tcW w:w="4902" w:type="dxa"/>
            <w:tcMar/>
            <w:vAlign w:val="center"/>
          </w:tcPr>
          <w:p w:rsidR="00613EF2" w:rsidP="3D1FE8DB" w:rsidRDefault="00613EF2" w14:paraId="5E09B004"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TM-2025/AD/90/Productora de programas especiales /DN</w:t>
            </w:r>
          </w:p>
          <w:p w:rsidR="0025176D" w:rsidP="3D1FE8DB" w:rsidRDefault="0025176D" w14:paraId="34B2831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3F5ACF16"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0353617B" w14:textId="19C74368"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613EF2" w:rsidP="3D1FE8DB" w:rsidRDefault="00AD06E3" w14:paraId="30CF5844" w14:textId="724F34A1"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MARÍA ANGELICA GUADARRAMA CÓRDOVA</w:t>
            </w:r>
          </w:p>
        </w:tc>
        <w:tc>
          <w:tcPr>
            <w:tcW w:w="2490" w:type="dxa"/>
            <w:tcMar/>
          </w:tcPr>
          <w:p w:rsidRPr="0024169C" w:rsidR="0027051E" w:rsidP="3D1FE8DB" w:rsidRDefault="0027051E" w14:paraId="591A59C5"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27051E" w:rsidP="3D1FE8DB" w:rsidRDefault="0027051E" w14:paraId="62F2C377"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27051E" w:rsidP="3D1FE8DB" w:rsidRDefault="0027051E" w14:paraId="16419176"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27051E" w:rsidP="3D1FE8DB" w:rsidRDefault="0027051E" w14:paraId="6C761E8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27051E" w:rsidP="3D1FE8DB" w:rsidRDefault="0027051E" w14:paraId="0A7EFA6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27051E" w:rsidP="3D1FE8DB" w:rsidRDefault="0027051E" w14:paraId="445888D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613EF2" w:rsidP="3D1FE8DB" w:rsidRDefault="0027051E" w14:paraId="1D7A0578" w14:textId="1386C15B"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613EF2" w:rsidTr="3D1FE8DB" w14:paraId="49637437" w14:textId="77777777">
        <w:trPr>
          <w:trHeight w:val="285"/>
        </w:trPr>
        <w:tc>
          <w:tcPr>
            <w:tcW w:w="477" w:type="dxa"/>
            <w:tcMar/>
          </w:tcPr>
          <w:p w:rsidR="00613EF2" w:rsidP="3D1FE8DB" w:rsidRDefault="0099423D" w14:paraId="7B62C50A" w14:textId="46DCD796"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53</w:t>
            </w:r>
          </w:p>
        </w:tc>
        <w:tc>
          <w:tcPr>
            <w:tcW w:w="4902" w:type="dxa"/>
            <w:tcMar/>
            <w:vAlign w:val="center"/>
          </w:tcPr>
          <w:p w:rsidR="00613EF2" w:rsidP="3D1FE8DB" w:rsidRDefault="00613EF2" w14:paraId="623EA87D"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TM-2025/AD/91/Coordinación de planeación /DN</w:t>
            </w:r>
          </w:p>
          <w:p w:rsidR="0025176D" w:rsidP="3D1FE8DB" w:rsidRDefault="0025176D" w14:paraId="18D2B00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65B8F176"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172E14BC" w14:textId="031416AF"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613EF2" w:rsidP="3D1FE8DB" w:rsidRDefault="00AD06E3" w14:paraId="5DDE2CC3" w14:textId="63A2E991"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MARIEL CERVANTES HERNÁNDEZ</w:t>
            </w:r>
          </w:p>
        </w:tc>
        <w:tc>
          <w:tcPr>
            <w:tcW w:w="2490" w:type="dxa"/>
            <w:tcMar/>
          </w:tcPr>
          <w:p w:rsidRPr="0024169C" w:rsidR="0027051E" w:rsidP="3D1FE8DB" w:rsidRDefault="0027051E" w14:paraId="62A8A4CB"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27051E" w:rsidP="3D1FE8DB" w:rsidRDefault="0027051E" w14:paraId="7AC6E02D"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27051E" w:rsidP="3D1FE8DB" w:rsidRDefault="0027051E" w14:paraId="3A9315C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27051E" w:rsidP="3D1FE8DB" w:rsidRDefault="0027051E" w14:paraId="37B7882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27051E" w:rsidP="3D1FE8DB" w:rsidRDefault="0027051E" w14:paraId="16EFFD1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27051E" w:rsidP="3D1FE8DB" w:rsidRDefault="0027051E" w14:paraId="0FCE286A"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613EF2" w:rsidP="3D1FE8DB" w:rsidRDefault="0027051E" w14:paraId="2F682515" w14:textId="72F12D0B"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570416" w:rsidTr="3D1FE8DB" w14:paraId="7D2A4668" w14:textId="77777777">
        <w:trPr>
          <w:trHeight w:val="285"/>
        </w:trPr>
        <w:tc>
          <w:tcPr>
            <w:tcW w:w="477" w:type="dxa"/>
            <w:tcMar/>
          </w:tcPr>
          <w:p w:rsidR="00570416" w:rsidP="3D1FE8DB" w:rsidRDefault="0099423D" w14:paraId="628C457E" w14:textId="4EA6291C"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54</w:t>
            </w:r>
          </w:p>
        </w:tc>
        <w:tc>
          <w:tcPr>
            <w:tcW w:w="4902" w:type="dxa"/>
            <w:tcMar/>
            <w:vAlign w:val="center"/>
          </w:tcPr>
          <w:p w:rsidR="00570416" w:rsidP="3D1FE8DB" w:rsidRDefault="00570416" w14:paraId="0207272F"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TM-2025/AD/92/Coordinadora de invitados/DN</w:t>
            </w:r>
          </w:p>
          <w:p w:rsidR="0025176D" w:rsidP="3D1FE8DB" w:rsidRDefault="0025176D" w14:paraId="6776DE8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56440AE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3A52EB8F" w14:textId="0B634EA9"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570416" w:rsidP="3D1FE8DB" w:rsidRDefault="00AD06E3" w14:paraId="1A239F4C" w14:textId="7BE73ADC"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MIRIAM TREJO RODRIGUEZ</w:t>
            </w:r>
          </w:p>
        </w:tc>
        <w:tc>
          <w:tcPr>
            <w:tcW w:w="2490" w:type="dxa"/>
            <w:tcMar/>
          </w:tcPr>
          <w:p w:rsidRPr="0024169C" w:rsidR="0027051E" w:rsidP="3D1FE8DB" w:rsidRDefault="0027051E" w14:paraId="33BAD68B"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27051E" w:rsidP="3D1FE8DB" w:rsidRDefault="0027051E" w14:paraId="21C56811"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27051E" w:rsidP="3D1FE8DB" w:rsidRDefault="0027051E" w14:paraId="2D36184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27051E" w:rsidP="3D1FE8DB" w:rsidRDefault="0027051E" w14:paraId="0F4E86A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27051E" w:rsidP="3D1FE8DB" w:rsidRDefault="0027051E" w14:paraId="528FADB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27051E" w:rsidP="3D1FE8DB" w:rsidRDefault="0027051E" w14:paraId="6D0866E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570416" w:rsidP="3D1FE8DB" w:rsidRDefault="0027051E" w14:paraId="63A2F1FC" w14:textId="765F82F4"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Pr="00BB0710" w:rsidR="00570416" w:rsidTr="3D1FE8DB" w14:paraId="6C35A5AA" w14:textId="77777777">
        <w:trPr>
          <w:trHeight w:val="285"/>
        </w:trPr>
        <w:tc>
          <w:tcPr>
            <w:tcW w:w="477" w:type="dxa"/>
            <w:tcMar/>
          </w:tcPr>
          <w:p w:rsidR="00570416" w:rsidP="3D1FE8DB" w:rsidRDefault="0099423D" w14:paraId="59DBF944" w14:textId="79F30694"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55</w:t>
            </w:r>
          </w:p>
        </w:tc>
        <w:tc>
          <w:tcPr>
            <w:tcW w:w="4902" w:type="dxa"/>
            <w:tcMar/>
            <w:vAlign w:val="center"/>
          </w:tcPr>
          <w:p w:rsidRPr="00E15111" w:rsidR="00570416" w:rsidP="3D1FE8DB" w:rsidRDefault="00570416" w14:paraId="39BE6971" w14:textId="77777777" w14:noSpellErr="1">
            <w:pPr>
              <w:jc w:val="center"/>
              <w:rPr>
                <w:rFonts w:ascii="Noto Sans" w:hAnsi="Noto Sans" w:eastAsia="Noto Sans" w:cs="Noto Sans"/>
                <w:sz w:val="18"/>
                <w:szCs w:val="18"/>
                <w:lang w:val="en-US"/>
              </w:rPr>
            </w:pPr>
            <w:r w:rsidRPr="3D1FE8DB" w:rsidR="3D1FE8DB">
              <w:rPr>
                <w:rFonts w:ascii="Noto Sans" w:hAnsi="Noto Sans" w:eastAsia="Noto Sans" w:cs="Noto Sans"/>
                <w:sz w:val="18"/>
                <w:szCs w:val="18"/>
                <w:lang w:val="en-US"/>
              </w:rPr>
              <w:t>TM-2025/AD/93/Community Manager/DN</w:t>
            </w:r>
          </w:p>
          <w:p w:rsidRPr="00E15111" w:rsidR="0025176D" w:rsidP="3D1FE8DB" w:rsidRDefault="0025176D" w14:paraId="58DFE366" w14:textId="77777777">
            <w:pPr>
              <w:jc w:val="center"/>
              <w:rPr>
                <w:rFonts w:ascii="Noto Sans" w:hAnsi="Noto Sans" w:eastAsia="Noto Sans" w:cs="Noto Sans"/>
                <w:sz w:val="18"/>
                <w:szCs w:val="18"/>
                <w:lang w:val="en-US"/>
              </w:rPr>
            </w:pPr>
            <w:r w:rsidRPr="3D1FE8DB" w:rsidR="3D1FE8DB">
              <w:rPr>
                <w:rFonts w:ascii="Noto Sans" w:hAnsi="Noto Sans" w:eastAsia="Noto Sans" w:cs="Noto Sans"/>
                <w:sz w:val="18"/>
                <w:szCs w:val="18"/>
                <w:lang w:val="en-US"/>
              </w:rPr>
              <w:t xml:space="preserve">1._ </w:t>
            </w:r>
            <w:r w:rsidRPr="3D1FE8DB" w:rsidR="3D1FE8DB">
              <w:rPr>
                <w:rFonts w:ascii="Noto Sans" w:hAnsi="Noto Sans" w:eastAsia="Noto Sans" w:cs="Noto Sans"/>
                <w:sz w:val="18"/>
                <w:szCs w:val="18"/>
                <w:lang w:val="en-US"/>
              </w:rPr>
              <w:t>Contrato</w:t>
            </w:r>
          </w:p>
          <w:p w:rsidR="0025176D" w:rsidP="3D1FE8DB" w:rsidRDefault="0025176D" w14:paraId="2023A79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66F69EB6" w14:textId="12E1C033"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570416" w:rsidP="3D1FE8DB" w:rsidRDefault="00AD06E3" w14:paraId="1E33935F" w14:textId="70CA0C4B"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OMAR HERNÁNDEZ VEGA</w:t>
            </w:r>
          </w:p>
        </w:tc>
        <w:tc>
          <w:tcPr>
            <w:tcW w:w="2490" w:type="dxa"/>
            <w:tcMar/>
          </w:tcPr>
          <w:p w:rsidRPr="0024169C" w:rsidR="0027051E" w:rsidP="3D1FE8DB" w:rsidRDefault="0027051E" w14:paraId="249DFBDF"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27051E" w:rsidP="3D1FE8DB" w:rsidRDefault="0027051E" w14:paraId="5BD45DF8"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27051E" w:rsidP="3D1FE8DB" w:rsidRDefault="0027051E" w14:paraId="7D25E9A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27051E" w:rsidP="3D1FE8DB" w:rsidRDefault="0027051E" w14:paraId="3280ACF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27051E" w:rsidP="3D1FE8DB" w:rsidRDefault="0027051E" w14:paraId="0D7853BA"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27051E" w:rsidP="3D1FE8DB" w:rsidRDefault="0027051E" w14:paraId="5C30D1C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570416" w:rsidP="3D1FE8DB" w:rsidRDefault="0027051E" w14:paraId="3BA96287" w14:textId="57ED6709"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570416" w:rsidTr="3D1FE8DB" w14:paraId="7142FEF0" w14:textId="77777777">
        <w:trPr>
          <w:trHeight w:val="285"/>
        </w:trPr>
        <w:tc>
          <w:tcPr>
            <w:tcW w:w="477" w:type="dxa"/>
            <w:tcMar/>
          </w:tcPr>
          <w:p w:rsidRPr="00BB0710" w:rsidR="00570416" w:rsidP="3D1FE8DB" w:rsidRDefault="0099423D" w14:paraId="612155AE" w14:textId="5685D803" w14:noSpellErr="1">
            <w:pPr>
              <w:jc w:val="center"/>
              <w:rPr>
                <w:rFonts w:ascii="Noto Sans" w:hAnsi="Noto Sans" w:eastAsia="Noto Sans" w:cs="Noto Sans"/>
                <w:b w:val="1"/>
                <w:bCs w:val="1"/>
                <w:sz w:val="18"/>
                <w:szCs w:val="18"/>
                <w:lang w:val="en-US"/>
              </w:rPr>
            </w:pPr>
            <w:r w:rsidRPr="3D1FE8DB" w:rsidR="3D1FE8DB">
              <w:rPr>
                <w:rFonts w:ascii="Noto Sans" w:hAnsi="Noto Sans" w:eastAsia="Noto Sans" w:cs="Noto Sans"/>
                <w:b w:val="1"/>
                <w:bCs w:val="1"/>
                <w:sz w:val="18"/>
                <w:szCs w:val="18"/>
                <w:lang w:val="en-US"/>
              </w:rPr>
              <w:t>56</w:t>
            </w:r>
          </w:p>
        </w:tc>
        <w:tc>
          <w:tcPr>
            <w:tcW w:w="4902" w:type="dxa"/>
            <w:tcMar/>
            <w:vAlign w:val="center"/>
          </w:tcPr>
          <w:p w:rsidR="00570416" w:rsidP="3D1FE8DB" w:rsidRDefault="00570416" w14:paraId="445A6552"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TM-2025/AD/94/Asistente de CM y diseño gráfico/DN</w:t>
            </w:r>
          </w:p>
          <w:p w:rsidR="0025176D" w:rsidP="3D1FE8DB" w:rsidRDefault="0025176D" w14:paraId="5AEDE1D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72FCDF65"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56E0D5D7" w14:textId="6A13290A"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570416" w:rsidP="3D1FE8DB" w:rsidRDefault="00AD06E3" w14:paraId="0A788CF3" w14:textId="12469B8D"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SARAHÍ HADASA CURIEL RUBIO</w:t>
            </w:r>
          </w:p>
        </w:tc>
        <w:tc>
          <w:tcPr>
            <w:tcW w:w="2490" w:type="dxa"/>
            <w:tcMar/>
          </w:tcPr>
          <w:p w:rsidRPr="0024169C" w:rsidR="0027051E" w:rsidP="3D1FE8DB" w:rsidRDefault="0027051E" w14:paraId="5194168A"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27051E" w:rsidP="3D1FE8DB" w:rsidRDefault="0027051E" w14:paraId="39319D47"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27051E" w:rsidP="3D1FE8DB" w:rsidRDefault="0027051E" w14:paraId="3F6B81E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27051E" w:rsidP="3D1FE8DB" w:rsidRDefault="0027051E" w14:paraId="1A63AEA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27051E" w:rsidP="3D1FE8DB" w:rsidRDefault="0027051E" w14:paraId="7D30CCF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27051E" w:rsidP="3D1FE8DB" w:rsidRDefault="0027051E" w14:paraId="5433AFF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570416" w:rsidP="3D1FE8DB" w:rsidRDefault="0027051E" w14:paraId="4DC3F2B6" w14:textId="5DF366C8"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BB0710" w:rsidTr="3D1FE8DB" w14:paraId="5DD5FDC7" w14:textId="77777777">
        <w:trPr>
          <w:trHeight w:val="285"/>
        </w:trPr>
        <w:tc>
          <w:tcPr>
            <w:tcW w:w="477" w:type="dxa"/>
            <w:tcMar/>
          </w:tcPr>
          <w:p w:rsidR="00BB0710" w:rsidP="3D1FE8DB" w:rsidRDefault="0099423D" w14:paraId="323B40B0" w14:textId="523D14B7"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57</w:t>
            </w:r>
          </w:p>
        </w:tc>
        <w:tc>
          <w:tcPr>
            <w:tcW w:w="4902" w:type="dxa"/>
            <w:tcMar/>
            <w:vAlign w:val="center"/>
          </w:tcPr>
          <w:p w:rsidR="00BB0710" w:rsidP="3D1FE8DB" w:rsidRDefault="00BB0710" w14:paraId="3C429501"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TM-2025/AD/95/Editor 2 /DN</w:t>
            </w:r>
          </w:p>
          <w:p w:rsidR="0025176D" w:rsidP="3D1FE8DB" w:rsidRDefault="0025176D" w14:paraId="615B131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7DF931D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262D7163" w14:textId="5BFB3F42"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tcPr>
          <w:p w:rsidR="00570416" w:rsidP="3D1FE8DB" w:rsidRDefault="00AD06E3" w14:paraId="4B7B15FB" w14:textId="39CA1EE7" w14:noSpellErr="1">
            <w:pPr>
              <w:jc w:val="center"/>
              <w:rPr>
                <w:rFonts w:ascii="Noto Sans" w:hAnsi="Noto Sans" w:eastAsia="Noto Sans" w:cs="Noto Sans"/>
                <w:color w:val="000000"/>
                <w:sz w:val="18"/>
                <w:szCs w:val="18"/>
              </w:rPr>
            </w:pPr>
            <w:r w:rsidRPr="3D1FE8DB" w:rsidR="3D1FE8DB">
              <w:rPr>
                <w:rFonts w:ascii="Noto Sans" w:hAnsi="Noto Sans" w:eastAsia="Noto Sans" w:cs="Noto Sans"/>
                <w:color w:val="000000" w:themeColor="text1" w:themeTint="FF" w:themeShade="FF"/>
                <w:sz w:val="18"/>
                <w:szCs w:val="18"/>
              </w:rPr>
              <w:t>YAIR OSWALDO CARDIEL JARAMILLO</w:t>
            </w:r>
          </w:p>
          <w:p w:rsidRPr="0024169C" w:rsidR="00BB0710" w:rsidP="3D1FE8DB" w:rsidRDefault="00BB0710" w14:paraId="3863A773" w14:textId="77777777" w14:noSpellErr="1">
            <w:pPr>
              <w:jc w:val="center"/>
              <w:rPr>
                <w:rFonts w:ascii="Noto Sans" w:hAnsi="Noto Sans" w:eastAsia="Noto Sans" w:cs="Noto Sans"/>
                <w:sz w:val="18"/>
                <w:szCs w:val="18"/>
              </w:rPr>
            </w:pPr>
          </w:p>
        </w:tc>
        <w:tc>
          <w:tcPr>
            <w:tcW w:w="2490" w:type="dxa"/>
            <w:tcMar/>
          </w:tcPr>
          <w:p w:rsidRPr="0024169C" w:rsidR="0027051E" w:rsidP="3D1FE8DB" w:rsidRDefault="0027051E" w14:paraId="611DE509"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27051E" w:rsidP="3D1FE8DB" w:rsidRDefault="0027051E" w14:paraId="52E879D6"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27051E" w:rsidP="3D1FE8DB" w:rsidRDefault="0027051E" w14:paraId="3B96F25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27051E" w:rsidP="3D1FE8DB" w:rsidRDefault="0027051E" w14:paraId="28DBC72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27051E" w:rsidP="3D1FE8DB" w:rsidRDefault="0027051E" w14:paraId="1273EAF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27051E" w:rsidP="3D1FE8DB" w:rsidRDefault="0027051E" w14:paraId="0409469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BB0710" w:rsidP="3D1FE8DB" w:rsidRDefault="0027051E" w14:paraId="621BC15D" w14:textId="72E4FDCB"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BB0710" w:rsidTr="3D1FE8DB" w14:paraId="727B8D00" w14:textId="77777777">
        <w:trPr>
          <w:trHeight w:val="285"/>
        </w:trPr>
        <w:tc>
          <w:tcPr>
            <w:tcW w:w="477" w:type="dxa"/>
            <w:tcMar/>
          </w:tcPr>
          <w:p w:rsidR="00BB0710" w:rsidP="3D1FE8DB" w:rsidRDefault="0099423D" w14:paraId="757591D5" w14:textId="0A136F3D"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58</w:t>
            </w:r>
          </w:p>
        </w:tc>
        <w:tc>
          <w:tcPr>
            <w:tcW w:w="4902" w:type="dxa"/>
            <w:tcMar/>
            <w:vAlign w:val="center"/>
          </w:tcPr>
          <w:p w:rsidR="00BB0710" w:rsidP="3D1FE8DB" w:rsidRDefault="00BB0710" w14:paraId="47A5C6C9"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TM-2025/AD/96/Supervisión de integración de comités institucionales y apoyo legal/SGAF</w:t>
            </w:r>
          </w:p>
          <w:p w:rsidR="0025176D" w:rsidP="3D1FE8DB" w:rsidRDefault="0025176D" w14:paraId="3DC7D5A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365B355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3A6890B7" w14:textId="641A18C1"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tcPr>
          <w:p w:rsidR="00BC2612" w:rsidP="3D1FE8DB" w:rsidRDefault="00BC2612" w14:paraId="2DC12CEB" w14:textId="77777777" w14:noSpellErr="1">
            <w:pPr>
              <w:jc w:val="center"/>
              <w:rPr>
                <w:rFonts w:ascii="Noto Sans" w:hAnsi="Noto Sans" w:eastAsia="Noto Sans" w:cs="Noto Sans"/>
                <w:color w:val="000000"/>
                <w:sz w:val="18"/>
                <w:szCs w:val="18"/>
              </w:rPr>
            </w:pPr>
          </w:p>
          <w:p w:rsidR="00BC2612" w:rsidP="3D1FE8DB" w:rsidRDefault="00BC2612" w14:paraId="7CCB3BB1" w14:textId="77777777" w14:noSpellErr="1">
            <w:pPr>
              <w:jc w:val="center"/>
              <w:rPr>
                <w:rFonts w:ascii="Noto Sans" w:hAnsi="Noto Sans" w:eastAsia="Noto Sans" w:cs="Noto Sans"/>
                <w:color w:val="000000"/>
                <w:sz w:val="18"/>
                <w:szCs w:val="18"/>
              </w:rPr>
            </w:pPr>
          </w:p>
          <w:p w:rsidRPr="0080009B" w:rsidR="00C8315C" w:rsidP="3D1FE8DB" w:rsidRDefault="00AD06E3" w14:paraId="7BA5A722" w14:textId="66E51108" w14:noSpellErr="1">
            <w:pPr>
              <w:jc w:val="center"/>
              <w:rPr>
                <w:rFonts w:ascii="Noto Sans" w:hAnsi="Noto Sans" w:eastAsia="Noto Sans" w:cs="Noto Sans"/>
                <w:color w:val="000000"/>
                <w:sz w:val="18"/>
                <w:szCs w:val="18"/>
              </w:rPr>
            </w:pPr>
            <w:r w:rsidRPr="3D1FE8DB" w:rsidR="3D1FE8DB">
              <w:rPr>
                <w:rFonts w:ascii="Noto Sans" w:hAnsi="Noto Sans" w:eastAsia="Noto Sans" w:cs="Noto Sans"/>
                <w:color w:val="000000" w:themeColor="text1" w:themeTint="FF" w:themeShade="FF"/>
                <w:sz w:val="18"/>
                <w:szCs w:val="18"/>
              </w:rPr>
              <w:t>ARACELI CASTAÑEDA DÍAZ DE LEÓN</w:t>
            </w:r>
          </w:p>
          <w:p w:rsidRPr="0080009B" w:rsidR="00BB0710" w:rsidP="3D1FE8DB" w:rsidRDefault="00BB0710" w14:paraId="58848B87" w14:textId="77777777" w14:noSpellErr="1">
            <w:pPr>
              <w:jc w:val="center"/>
              <w:rPr>
                <w:rFonts w:ascii="Noto Sans" w:hAnsi="Noto Sans" w:eastAsia="Noto Sans" w:cs="Noto Sans"/>
                <w:sz w:val="18"/>
                <w:szCs w:val="18"/>
              </w:rPr>
            </w:pPr>
          </w:p>
        </w:tc>
        <w:tc>
          <w:tcPr>
            <w:tcW w:w="2490" w:type="dxa"/>
            <w:tcMar/>
          </w:tcPr>
          <w:p w:rsidRPr="0024169C" w:rsidR="0027051E" w:rsidP="3D1FE8DB" w:rsidRDefault="0027051E" w14:paraId="56FF5372"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27051E" w:rsidP="3D1FE8DB" w:rsidRDefault="0027051E" w14:paraId="1C311641"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27051E" w:rsidP="3D1FE8DB" w:rsidRDefault="0027051E" w14:paraId="222F8D4A"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27051E" w:rsidP="3D1FE8DB" w:rsidRDefault="0027051E" w14:paraId="154C02E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27051E" w:rsidP="3D1FE8DB" w:rsidRDefault="0027051E" w14:paraId="201872D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27051E" w:rsidP="3D1FE8DB" w:rsidRDefault="0027051E" w14:paraId="64FBA0C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BB0710" w:rsidP="3D1FE8DB" w:rsidRDefault="0027051E" w14:paraId="6FE9AC15" w14:textId="24534B2F"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A43B7D" w:rsidTr="3D1FE8DB" w14:paraId="234FB2C8" w14:textId="77777777">
        <w:trPr>
          <w:trHeight w:val="285"/>
        </w:trPr>
        <w:tc>
          <w:tcPr>
            <w:tcW w:w="477" w:type="dxa"/>
            <w:tcMar/>
          </w:tcPr>
          <w:p w:rsidR="00A43B7D" w:rsidP="3D1FE8DB" w:rsidRDefault="0099423D" w14:paraId="08DD1E15" w14:textId="44307582"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59</w:t>
            </w:r>
          </w:p>
        </w:tc>
        <w:tc>
          <w:tcPr>
            <w:tcW w:w="4902" w:type="dxa"/>
            <w:tcMar/>
            <w:vAlign w:val="center"/>
          </w:tcPr>
          <w:p w:rsidR="00A43B7D" w:rsidP="3D1FE8DB" w:rsidRDefault="00A43B7D" w14:paraId="76921F48"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TM-2025/AD/99/Apoyo con relación a la integración del PAAS, CAAS, alta y baja de bienes muebles/GRMSG</w:t>
            </w:r>
          </w:p>
          <w:p w:rsidR="0025176D" w:rsidP="3D1FE8DB" w:rsidRDefault="0025176D" w14:paraId="5EC6F8C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1241D7A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25D7C075" w14:textId="02FB362E"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tcPr>
          <w:p w:rsidRPr="0080009B" w:rsidR="00E25291" w:rsidP="3D1FE8DB" w:rsidRDefault="00E25291" w14:paraId="270A6BBD" w14:textId="77777777" w14:noSpellErr="1">
            <w:pPr>
              <w:jc w:val="center"/>
              <w:rPr>
                <w:rFonts w:ascii="Noto Sans" w:hAnsi="Noto Sans" w:eastAsia="Noto Sans" w:cs="Noto Sans"/>
                <w:color w:val="000000"/>
                <w:sz w:val="18"/>
                <w:szCs w:val="18"/>
              </w:rPr>
            </w:pPr>
          </w:p>
          <w:p w:rsidR="00BC2612" w:rsidP="3D1FE8DB" w:rsidRDefault="00BC2612" w14:paraId="5EAEA7FF" w14:textId="77777777" w14:noSpellErr="1">
            <w:pPr>
              <w:jc w:val="center"/>
              <w:rPr>
                <w:rFonts w:ascii="Noto Sans" w:hAnsi="Noto Sans" w:eastAsia="Noto Sans" w:cs="Noto Sans"/>
                <w:color w:val="000000"/>
                <w:sz w:val="18"/>
                <w:szCs w:val="18"/>
              </w:rPr>
            </w:pPr>
          </w:p>
          <w:p w:rsidR="00BC2612" w:rsidP="3D1FE8DB" w:rsidRDefault="00BC2612" w14:paraId="72302C39" w14:textId="77777777" w14:noSpellErr="1">
            <w:pPr>
              <w:jc w:val="center"/>
              <w:rPr>
                <w:rFonts w:ascii="Noto Sans" w:hAnsi="Noto Sans" w:eastAsia="Noto Sans" w:cs="Noto Sans"/>
                <w:color w:val="000000"/>
                <w:sz w:val="18"/>
                <w:szCs w:val="18"/>
              </w:rPr>
            </w:pPr>
          </w:p>
          <w:p w:rsidR="00BC2612" w:rsidP="3D1FE8DB" w:rsidRDefault="00BC2612" w14:paraId="2EF03FDC" w14:textId="77777777" w14:noSpellErr="1">
            <w:pPr>
              <w:jc w:val="center"/>
              <w:rPr>
                <w:rFonts w:ascii="Noto Sans" w:hAnsi="Noto Sans" w:eastAsia="Noto Sans" w:cs="Noto Sans"/>
                <w:color w:val="000000"/>
                <w:sz w:val="18"/>
                <w:szCs w:val="18"/>
              </w:rPr>
            </w:pPr>
          </w:p>
          <w:p w:rsidRPr="0080009B" w:rsidR="00C8315C" w:rsidP="3D1FE8DB" w:rsidRDefault="00AD06E3" w14:paraId="38E84347" w14:textId="3D1D7A79" w14:noSpellErr="1">
            <w:pPr>
              <w:jc w:val="center"/>
              <w:rPr>
                <w:rFonts w:ascii="Noto Sans" w:hAnsi="Noto Sans" w:eastAsia="Noto Sans" w:cs="Noto Sans"/>
                <w:color w:val="000000"/>
                <w:sz w:val="18"/>
                <w:szCs w:val="18"/>
              </w:rPr>
            </w:pPr>
            <w:r w:rsidRPr="3D1FE8DB" w:rsidR="3D1FE8DB">
              <w:rPr>
                <w:rFonts w:ascii="Noto Sans" w:hAnsi="Noto Sans" w:eastAsia="Noto Sans" w:cs="Noto Sans"/>
                <w:color w:val="000000" w:themeColor="text1" w:themeTint="FF" w:themeShade="FF"/>
                <w:sz w:val="18"/>
                <w:szCs w:val="18"/>
              </w:rPr>
              <w:t>JOSÉ PABLO GRANADOS LÓPEZ</w:t>
            </w:r>
          </w:p>
          <w:p w:rsidRPr="0080009B" w:rsidR="00A43B7D" w:rsidP="3D1FE8DB" w:rsidRDefault="00A43B7D" w14:paraId="60FEFE27" w14:textId="77777777" w14:noSpellErr="1">
            <w:pPr>
              <w:jc w:val="center"/>
              <w:rPr>
                <w:rFonts w:ascii="Noto Sans" w:hAnsi="Noto Sans" w:eastAsia="Noto Sans" w:cs="Noto Sans"/>
                <w:sz w:val="18"/>
                <w:szCs w:val="18"/>
              </w:rPr>
            </w:pPr>
          </w:p>
        </w:tc>
        <w:tc>
          <w:tcPr>
            <w:tcW w:w="2490" w:type="dxa"/>
            <w:tcMar/>
          </w:tcPr>
          <w:p w:rsidRPr="0080009B" w:rsidR="00BE2EF8" w:rsidP="3D1FE8DB" w:rsidRDefault="00BE2EF8" w14:paraId="482DE2A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RFC,</w:t>
            </w:r>
          </w:p>
          <w:p w:rsidRPr="0080009B" w:rsidR="00BE2EF8" w:rsidP="3D1FE8DB" w:rsidRDefault="00BE2EF8" w14:paraId="235BE1C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Folios de opinión de cumplimiento en materia de: SAT, INFONAVIT, IMSS</w:t>
            </w:r>
          </w:p>
          <w:p w:rsidR="00BE2EF8" w:rsidP="3D1FE8DB" w:rsidRDefault="00BE2EF8" w14:paraId="16F0637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3.</w:t>
            </w:r>
            <w:r w:rsidRPr="3D1FE8DB" w:rsidR="3D1FE8DB">
              <w:rPr>
                <w:rFonts w:ascii="Noto Sans" w:hAnsi="Noto Sans" w:eastAsia="Noto Sans" w:cs="Noto Sans"/>
                <w:sz w:val="18"/>
                <w:szCs w:val="18"/>
                <w:lang w:val="es-ES"/>
              </w:rPr>
              <w:t xml:space="preserve"> </w:t>
            </w:r>
            <w:r w:rsidRPr="3D1FE8DB" w:rsidR="3D1FE8DB">
              <w:rPr>
                <w:rFonts w:ascii="Noto Sans" w:hAnsi="Noto Sans" w:eastAsia="Noto Sans" w:cs="Noto Sans"/>
                <w:sz w:val="18"/>
                <w:szCs w:val="18"/>
                <w:lang w:val="es-ES"/>
              </w:rPr>
              <w:t>Domicilio</w:t>
            </w:r>
          </w:p>
          <w:p w:rsidR="00BE2EF8" w:rsidP="3D1FE8DB" w:rsidRDefault="00BE2EF8" w14:paraId="1F2552A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BE2EF8" w:rsidP="3D1FE8DB" w:rsidRDefault="00BE2EF8" w14:paraId="75DFC85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BE2EF8" w:rsidP="3D1FE8DB" w:rsidRDefault="00BE2EF8" w14:paraId="2516D535"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BE2EF8" w:rsidP="3D1FE8DB" w:rsidRDefault="00BE2EF8" w14:paraId="77FE0CE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A43B7D" w:rsidP="3D1FE8DB" w:rsidRDefault="00BE2EF8" w14:noSpellErr="1" w14:paraId="2E492C16" w14:textId="6E08344B">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p w:rsidRPr="0080009B" w:rsidR="00A43B7D" w:rsidP="3D1FE8DB" w:rsidRDefault="00BE2EF8" w14:paraId="3168FA1B" w14:textId="65847B18">
            <w:pPr>
              <w:jc w:val="center"/>
              <w:rPr>
                <w:rFonts w:ascii="Noto Sans" w:hAnsi="Noto Sans" w:eastAsia="Noto Sans" w:cs="Noto Sans"/>
                <w:sz w:val="18"/>
                <w:szCs w:val="18"/>
                <w:lang w:val="es-ES"/>
              </w:rPr>
            </w:pPr>
          </w:p>
        </w:tc>
      </w:tr>
      <w:tr w:rsidR="00C8315C" w:rsidTr="3D1FE8DB" w14:paraId="2FE3E4C4" w14:textId="77777777">
        <w:trPr>
          <w:trHeight w:val="285"/>
        </w:trPr>
        <w:tc>
          <w:tcPr>
            <w:tcW w:w="477" w:type="dxa"/>
            <w:tcMar/>
          </w:tcPr>
          <w:p w:rsidR="00C8315C" w:rsidP="3D1FE8DB" w:rsidRDefault="0099423D" w14:paraId="438A5562" w14:textId="5B2CFAA0"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60</w:t>
            </w:r>
          </w:p>
        </w:tc>
        <w:tc>
          <w:tcPr>
            <w:tcW w:w="4902" w:type="dxa"/>
            <w:tcMar/>
            <w:vAlign w:val="center"/>
          </w:tcPr>
          <w:p w:rsidR="00C8315C" w:rsidP="3D1FE8DB" w:rsidRDefault="00C8315C" w14:paraId="7FCAB917"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TM-2025/AD/100/Revisión, registro e integración conforme a normatividad/DA</w:t>
            </w:r>
          </w:p>
          <w:p w:rsidR="0025176D" w:rsidP="3D1FE8DB" w:rsidRDefault="0025176D" w14:paraId="1F2BAB9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69633AA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2CFA6951" w14:textId="1ECD7D8C"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C8315C" w:rsidP="3D1FE8DB" w:rsidRDefault="00AD06E3" w14:paraId="1DA724AA" w14:textId="01D8426B"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MAYRA ELENA MORENO HUERTA</w:t>
            </w:r>
          </w:p>
        </w:tc>
        <w:tc>
          <w:tcPr>
            <w:tcW w:w="2490" w:type="dxa"/>
            <w:tcMar/>
          </w:tcPr>
          <w:p w:rsidRPr="0024169C" w:rsidR="0027051E" w:rsidP="3D1FE8DB" w:rsidRDefault="0027051E" w14:paraId="0C8863DA"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27051E" w:rsidP="3D1FE8DB" w:rsidRDefault="0027051E" w14:paraId="676B5DE9"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27051E" w:rsidP="3D1FE8DB" w:rsidRDefault="0027051E" w14:paraId="1CFEAAE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27051E" w:rsidP="3D1FE8DB" w:rsidRDefault="0027051E" w14:paraId="70F04CE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27051E" w:rsidP="3D1FE8DB" w:rsidRDefault="0027051E" w14:paraId="4DC2BE4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27051E" w:rsidP="3D1FE8DB" w:rsidRDefault="0027051E" w14:paraId="4309FED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C8315C" w:rsidP="3D1FE8DB" w:rsidRDefault="0027051E" w14:paraId="3036583D" w14:textId="718314B0"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C8315C" w:rsidTr="3D1FE8DB" w14:paraId="442E9686" w14:textId="77777777">
        <w:trPr>
          <w:trHeight w:val="285"/>
        </w:trPr>
        <w:tc>
          <w:tcPr>
            <w:tcW w:w="477" w:type="dxa"/>
            <w:tcMar/>
          </w:tcPr>
          <w:p w:rsidR="00C8315C" w:rsidP="3D1FE8DB" w:rsidRDefault="0099423D" w14:paraId="54CC0D6A" w14:textId="42F721AD"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61</w:t>
            </w:r>
          </w:p>
        </w:tc>
        <w:tc>
          <w:tcPr>
            <w:tcW w:w="4902" w:type="dxa"/>
            <w:tcMar/>
            <w:vAlign w:val="center"/>
          </w:tcPr>
          <w:p w:rsidR="00C8315C" w:rsidP="3D1FE8DB" w:rsidRDefault="00C8315C" w14:paraId="16FBA5E9"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TM-2025/AD/101/Retención para concretar operaciones de ventas/SGC</w:t>
            </w:r>
          </w:p>
          <w:p w:rsidR="0025176D" w:rsidP="3D1FE8DB" w:rsidRDefault="0025176D" w14:paraId="4F18A30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7F34078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80009B" w:rsidR="0025176D" w:rsidP="3D1FE8DB" w:rsidRDefault="0025176D" w14:paraId="332B9006" w14:textId="0A11D622"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80009B" w:rsidR="00C8315C" w:rsidP="3D1FE8DB" w:rsidRDefault="00AD06E3" w14:paraId="2940FAF7" w14:textId="0640ECF9"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JOSÉ RODRIGO GARCÍA CORTES</w:t>
            </w:r>
          </w:p>
        </w:tc>
        <w:tc>
          <w:tcPr>
            <w:tcW w:w="2490" w:type="dxa"/>
            <w:tcMar/>
          </w:tcPr>
          <w:p w:rsidRPr="0024169C" w:rsidR="0027051E" w:rsidP="3D1FE8DB" w:rsidRDefault="0027051E" w14:paraId="67CB1453"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27051E" w:rsidP="3D1FE8DB" w:rsidRDefault="0027051E" w14:paraId="74D7AC42"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27051E" w:rsidP="3D1FE8DB" w:rsidRDefault="0027051E" w14:paraId="10F866B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27051E" w:rsidP="3D1FE8DB" w:rsidRDefault="0027051E" w14:paraId="2488AB4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27051E" w:rsidP="3D1FE8DB" w:rsidRDefault="0027051E" w14:paraId="2A1FC33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27051E" w:rsidP="3D1FE8DB" w:rsidRDefault="0027051E" w14:paraId="1F9121E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80009B" w:rsidR="00C8315C" w:rsidP="3D1FE8DB" w:rsidRDefault="0027051E" w14:paraId="3CE8A5D4" w14:textId="1DCF27C3"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1145E8" w:rsidTr="3D1FE8DB" w14:paraId="3B83396D" w14:textId="77777777">
        <w:trPr>
          <w:trHeight w:val="285"/>
        </w:trPr>
        <w:tc>
          <w:tcPr>
            <w:tcW w:w="477" w:type="dxa"/>
            <w:tcMar/>
          </w:tcPr>
          <w:p w:rsidR="001145E8" w:rsidP="3D1FE8DB" w:rsidRDefault="0099423D" w14:paraId="4A516AB8" w14:textId="5D0A6B02"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62</w:t>
            </w:r>
          </w:p>
        </w:tc>
        <w:tc>
          <w:tcPr>
            <w:tcW w:w="4902" w:type="dxa"/>
            <w:tcMar/>
            <w:vAlign w:val="center"/>
          </w:tcPr>
          <w:p w:rsidR="001145E8" w:rsidP="3D1FE8DB" w:rsidRDefault="001145E8" w14:paraId="00F2F80E" w14:textId="6078B91E"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TM-2025/AD/103/Apoyo en análisis de ventas/SGC</w:t>
            </w:r>
          </w:p>
          <w:p w:rsidR="0025176D" w:rsidP="3D1FE8DB" w:rsidRDefault="0025176D" w14:paraId="0422D594"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476853DA"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3077FF18" w14:textId="0865A34E"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1145E8" w:rsidP="3D1FE8DB" w:rsidRDefault="00AD06E3" w14:paraId="068204ED" w14:textId="1262A139"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BEATRIZ ADRIANA ROBLEDO RÍOS</w:t>
            </w:r>
          </w:p>
        </w:tc>
        <w:tc>
          <w:tcPr>
            <w:tcW w:w="2490" w:type="dxa"/>
            <w:tcMar/>
          </w:tcPr>
          <w:p w:rsidRPr="0024169C" w:rsidR="0027051E" w:rsidP="3D1FE8DB" w:rsidRDefault="0027051E" w14:paraId="178C2AC9"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736AD994" w:rsidP="3D1FE8DB" w:rsidRDefault="736AD994" w14:paraId="3C43CB11"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 Folios de opinión de cumplimiento en materia de: SAT, INFONAVIT, IMSS</w:t>
            </w:r>
          </w:p>
          <w:p w:rsidR="0027051E" w:rsidP="3D1FE8DB" w:rsidRDefault="0027051E" w14:paraId="775226B3"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27051E" w:rsidP="3D1FE8DB" w:rsidRDefault="0027051E" w14:paraId="25A39E6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27051E" w:rsidP="3D1FE8DB" w:rsidRDefault="0027051E" w14:paraId="10FFEB1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27051E" w:rsidP="3D1FE8DB" w:rsidRDefault="0027051E" w14:paraId="44EADB3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27051E" w:rsidP="3D1FE8DB" w:rsidRDefault="0027051E" w14:paraId="00E8FBF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1145E8" w:rsidP="3D1FE8DB" w:rsidRDefault="0027051E" w14:paraId="4503BD55" w14:textId="0516050D"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1145E8" w:rsidTr="3D1FE8DB" w14:paraId="1E2B1E36" w14:textId="77777777">
        <w:trPr>
          <w:trHeight w:val="285"/>
        </w:trPr>
        <w:tc>
          <w:tcPr>
            <w:tcW w:w="477" w:type="dxa"/>
            <w:tcMar/>
          </w:tcPr>
          <w:p w:rsidR="001145E8" w:rsidP="3D1FE8DB" w:rsidRDefault="0099423D" w14:paraId="343ED261" w14:textId="78F63819"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63</w:t>
            </w:r>
          </w:p>
        </w:tc>
        <w:tc>
          <w:tcPr>
            <w:tcW w:w="4902" w:type="dxa"/>
            <w:tcMar/>
            <w:vAlign w:val="center"/>
          </w:tcPr>
          <w:p w:rsidR="001145E8" w:rsidP="3D1FE8DB" w:rsidRDefault="001145E8" w14:paraId="22325C08" w14:textId="6CCFD2B5"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TM-2025/AD/104/Especializado en monitorear el progreso de las estrategias de venta/SGC</w:t>
            </w:r>
          </w:p>
          <w:p w:rsidR="0025176D" w:rsidP="3D1FE8DB" w:rsidRDefault="0025176D" w14:paraId="010160D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2CED125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6919AD86" w14:textId="1DE46AB9"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vAlign w:val="center"/>
          </w:tcPr>
          <w:p w:rsidRPr="0024169C" w:rsidR="001145E8" w:rsidP="3D1FE8DB" w:rsidRDefault="00AD06E3" w14:paraId="1922E92A" w14:textId="7BD36322" w14:noSpellErr="1">
            <w:pPr>
              <w:jc w:val="center"/>
              <w:rPr>
                <w:rFonts w:ascii="Noto Sans" w:hAnsi="Noto Sans" w:eastAsia="Noto Sans" w:cs="Noto Sans"/>
                <w:sz w:val="18"/>
                <w:szCs w:val="18"/>
              </w:rPr>
            </w:pPr>
            <w:r w:rsidRPr="3D1FE8DB" w:rsidR="3D1FE8DB">
              <w:rPr>
                <w:rFonts w:ascii="Noto Sans" w:hAnsi="Noto Sans" w:eastAsia="Noto Sans" w:cs="Noto Sans"/>
                <w:color w:val="000000" w:themeColor="text1" w:themeTint="FF" w:themeShade="FF"/>
                <w:sz w:val="18"/>
                <w:szCs w:val="18"/>
              </w:rPr>
              <w:t>EVELIN MAYO GARCIA</w:t>
            </w:r>
          </w:p>
        </w:tc>
        <w:tc>
          <w:tcPr>
            <w:tcW w:w="2490" w:type="dxa"/>
            <w:tcMar/>
          </w:tcPr>
          <w:p w:rsidRPr="0024169C" w:rsidR="0027051E" w:rsidP="3D1FE8DB" w:rsidRDefault="0027051E" w14:paraId="338B739C"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27051E" w:rsidP="3D1FE8DB" w:rsidRDefault="0027051E" w14:paraId="07DEFC45"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27051E" w:rsidP="3D1FE8DB" w:rsidRDefault="0027051E" w14:paraId="10809951"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27051E" w:rsidP="3D1FE8DB" w:rsidRDefault="0027051E" w14:paraId="30867F6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27051E" w:rsidP="3D1FE8DB" w:rsidRDefault="0027051E" w14:paraId="32D1ACF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27051E" w:rsidP="3D1FE8DB" w:rsidRDefault="0027051E" w14:paraId="30E55BD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1145E8" w:rsidP="3D1FE8DB" w:rsidRDefault="0027051E" w14:paraId="6B57B0EB" w14:textId="6A0043D4"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674070" w:rsidTr="3D1FE8DB" w14:paraId="452C432E" w14:textId="77777777">
        <w:trPr>
          <w:trHeight w:val="285"/>
        </w:trPr>
        <w:tc>
          <w:tcPr>
            <w:tcW w:w="477" w:type="dxa"/>
            <w:tcMar/>
          </w:tcPr>
          <w:p w:rsidR="00674070" w:rsidP="3D1FE8DB" w:rsidRDefault="0099423D" w14:paraId="7732B463" w14:textId="758199A4"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64</w:t>
            </w:r>
          </w:p>
        </w:tc>
        <w:tc>
          <w:tcPr>
            <w:tcW w:w="4902" w:type="dxa"/>
            <w:tcMar/>
          </w:tcPr>
          <w:p w:rsidR="00674070" w:rsidP="3D1FE8DB" w:rsidRDefault="003C785C" w14:paraId="35287914"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TM-2025/AD/105/Distribución de contenido, análisis y coberturas para redes/DIC</w:t>
            </w:r>
          </w:p>
          <w:p w:rsidR="0025176D" w:rsidP="3D1FE8DB" w:rsidRDefault="0025176D" w14:paraId="6CB9B24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2AFA4376"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6F3F31B3" w14:textId="5DFAD9B6"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tcPr>
          <w:p w:rsidRPr="0024169C" w:rsidR="00674070" w:rsidP="3D1FE8DB" w:rsidRDefault="00AD06E3" w14:paraId="6662840E" w14:textId="66B65791"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FRIDA FERNANDA DE LA ROSA SALGADO</w:t>
            </w:r>
          </w:p>
        </w:tc>
        <w:tc>
          <w:tcPr>
            <w:tcW w:w="2490" w:type="dxa"/>
            <w:tcMar/>
          </w:tcPr>
          <w:p w:rsidRPr="0024169C" w:rsidR="0027051E" w:rsidP="3D1FE8DB" w:rsidRDefault="0027051E" w14:paraId="09C44394"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27051E" w:rsidP="3D1FE8DB" w:rsidRDefault="0027051E" w14:paraId="49614C79"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27051E" w:rsidP="3D1FE8DB" w:rsidRDefault="0027051E" w14:paraId="34BF9147"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27051E" w:rsidP="3D1FE8DB" w:rsidRDefault="0027051E" w14:paraId="34352A09"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27051E" w:rsidP="3D1FE8DB" w:rsidRDefault="0027051E" w14:paraId="769A5B8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27051E" w:rsidP="3D1FE8DB" w:rsidRDefault="0027051E" w14:paraId="1AB750F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674070" w:rsidP="3D1FE8DB" w:rsidRDefault="0027051E" w14:paraId="6C70F9CE" w14:textId="05A91F39"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r w:rsidR="00674070" w:rsidTr="3D1FE8DB" w14:paraId="0949FB0E" w14:textId="77777777">
        <w:trPr>
          <w:trHeight w:val="285"/>
        </w:trPr>
        <w:tc>
          <w:tcPr>
            <w:tcW w:w="477" w:type="dxa"/>
            <w:tcMar/>
          </w:tcPr>
          <w:p w:rsidR="00674070" w:rsidP="3D1FE8DB" w:rsidRDefault="0099423D" w14:paraId="4E1A128D" w14:textId="2447E7BF"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65</w:t>
            </w:r>
          </w:p>
        </w:tc>
        <w:tc>
          <w:tcPr>
            <w:tcW w:w="4902" w:type="dxa"/>
            <w:tcMar/>
          </w:tcPr>
          <w:p w:rsidR="00674070" w:rsidP="3D1FE8DB" w:rsidRDefault="00CF47DA" w14:paraId="30EF4045"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TM-2025/AD/106/Fotografía corporativa/DIC</w:t>
            </w:r>
          </w:p>
          <w:p w:rsidR="0025176D" w:rsidP="3D1FE8DB" w:rsidRDefault="0025176D" w14:paraId="6581550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2DA7F610"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59469911" w14:textId="1F979BB5"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tcPr>
          <w:p w:rsidRPr="0024169C" w:rsidR="00674070" w:rsidP="3D1FE8DB" w:rsidRDefault="00AD06E3" w14:paraId="046B05F5" w14:textId="48F03FE1"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LUIS IVÁN CONTRERAS LUNA</w:t>
            </w:r>
          </w:p>
        </w:tc>
        <w:tc>
          <w:tcPr>
            <w:tcW w:w="2490" w:type="dxa"/>
            <w:tcMar/>
          </w:tcPr>
          <w:p w:rsidRPr="0024169C" w:rsidR="0027051E" w:rsidP="3D1FE8DB" w:rsidRDefault="0027051E" w14:paraId="1543983B"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27051E" w:rsidP="3D1FE8DB" w:rsidRDefault="0027051E" w14:paraId="5D33D08B"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27051E" w:rsidP="3D1FE8DB" w:rsidRDefault="0027051E" w14:paraId="27D45EC8"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27051E" w:rsidP="3D1FE8DB" w:rsidRDefault="0027051E" w14:paraId="1944E2E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27051E" w:rsidP="3D1FE8DB" w:rsidRDefault="0027051E" w14:paraId="02C2170F"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27051E" w:rsidP="3D1FE8DB" w:rsidRDefault="0027051E" w14:paraId="6AFB4B13"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674070" w:rsidP="3D1FE8DB" w:rsidRDefault="0027051E" w14:noSpellErr="1" w14:paraId="734EBD82" w14:textId="00B33FAA">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p w:rsidRPr="0024169C" w:rsidR="00674070" w:rsidP="3D1FE8DB" w:rsidRDefault="0027051E" w14:paraId="18D0473F" w14:textId="27749C54">
            <w:pPr>
              <w:jc w:val="center"/>
              <w:rPr>
                <w:rFonts w:ascii="Noto Sans" w:hAnsi="Noto Sans" w:eastAsia="Noto Sans" w:cs="Noto Sans"/>
                <w:sz w:val="18"/>
                <w:szCs w:val="18"/>
                <w:lang w:val="es-ES"/>
              </w:rPr>
            </w:pPr>
          </w:p>
        </w:tc>
      </w:tr>
      <w:tr w:rsidR="00674070" w:rsidTr="3D1FE8DB" w14:paraId="1D640966" w14:textId="77777777">
        <w:trPr>
          <w:trHeight w:val="285"/>
        </w:trPr>
        <w:tc>
          <w:tcPr>
            <w:tcW w:w="477" w:type="dxa"/>
            <w:tcMar/>
          </w:tcPr>
          <w:p w:rsidR="00674070" w:rsidP="3D1FE8DB" w:rsidRDefault="0099423D" w14:paraId="76310047" w14:textId="08DD1C1F" w14:noSpellErr="1">
            <w:pPr>
              <w:jc w:val="center"/>
              <w:rPr>
                <w:rFonts w:ascii="Noto Sans" w:hAnsi="Noto Sans" w:eastAsia="Noto Sans" w:cs="Noto Sans"/>
                <w:b w:val="1"/>
                <w:bCs w:val="1"/>
                <w:sz w:val="18"/>
                <w:szCs w:val="18"/>
                <w:lang w:val="es-ES"/>
              </w:rPr>
            </w:pPr>
            <w:r w:rsidRPr="3D1FE8DB" w:rsidR="3D1FE8DB">
              <w:rPr>
                <w:rFonts w:ascii="Noto Sans" w:hAnsi="Noto Sans" w:eastAsia="Noto Sans" w:cs="Noto Sans"/>
                <w:b w:val="1"/>
                <w:bCs w:val="1"/>
                <w:sz w:val="18"/>
                <w:szCs w:val="18"/>
                <w:lang w:val="es-ES"/>
              </w:rPr>
              <w:t>66</w:t>
            </w:r>
          </w:p>
        </w:tc>
        <w:tc>
          <w:tcPr>
            <w:tcW w:w="4902" w:type="dxa"/>
            <w:tcMar/>
          </w:tcPr>
          <w:p w:rsidR="00674070" w:rsidP="3D1FE8DB" w:rsidRDefault="00A35001" w14:paraId="6D609989"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TM-2025/AD/109/Soporte y Administración de Infraestructura de Red/GTI</w:t>
            </w:r>
          </w:p>
          <w:p w:rsidR="0025176D" w:rsidP="3D1FE8DB" w:rsidRDefault="0025176D" w14:paraId="2DEF151B"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1._ Contrato</w:t>
            </w:r>
          </w:p>
          <w:p w:rsidR="0025176D" w:rsidP="3D1FE8DB" w:rsidRDefault="0025176D" w14:paraId="48097BDC"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2._Acta entrega</w:t>
            </w:r>
          </w:p>
          <w:p w:rsidRPr="0024169C" w:rsidR="0025176D" w:rsidP="3D1FE8DB" w:rsidRDefault="0025176D" w14:paraId="50E4ACD6" w14:textId="2EE1729A"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3._ Factura</w:t>
            </w:r>
          </w:p>
        </w:tc>
        <w:tc>
          <w:tcPr>
            <w:tcW w:w="2180" w:type="dxa"/>
            <w:tcMar/>
          </w:tcPr>
          <w:p w:rsidR="00BC2612" w:rsidP="3D1FE8DB" w:rsidRDefault="00BC2612" w14:paraId="01FC4E63" w14:textId="77777777" w14:noSpellErr="1">
            <w:pPr>
              <w:jc w:val="center"/>
              <w:rPr>
                <w:rFonts w:ascii="Noto Sans" w:hAnsi="Noto Sans" w:eastAsia="Noto Sans" w:cs="Noto Sans"/>
                <w:sz w:val="18"/>
                <w:szCs w:val="18"/>
              </w:rPr>
            </w:pPr>
          </w:p>
          <w:p w:rsidR="00BC2612" w:rsidP="3D1FE8DB" w:rsidRDefault="00BC2612" w14:paraId="10746B9E" w14:textId="77777777" w14:noSpellErr="1">
            <w:pPr>
              <w:jc w:val="center"/>
              <w:rPr>
                <w:rFonts w:ascii="Noto Sans" w:hAnsi="Noto Sans" w:eastAsia="Noto Sans" w:cs="Noto Sans"/>
                <w:sz w:val="18"/>
                <w:szCs w:val="18"/>
              </w:rPr>
            </w:pPr>
          </w:p>
          <w:p w:rsidRPr="0024169C" w:rsidR="00674070" w:rsidP="3D1FE8DB" w:rsidRDefault="00AD06E3" w14:paraId="6FC7701F" w14:textId="4757DADF"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MAURICIO ARATH GONZÁLEZ QUIJADA</w:t>
            </w:r>
          </w:p>
        </w:tc>
        <w:tc>
          <w:tcPr>
            <w:tcW w:w="2490" w:type="dxa"/>
            <w:tcMar/>
          </w:tcPr>
          <w:p w:rsidRPr="0024169C" w:rsidR="0027051E" w:rsidP="3D1FE8DB" w:rsidRDefault="0027051E" w14:paraId="70633EE2"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1.</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RFC</w:t>
            </w:r>
          </w:p>
          <w:p w:rsidR="0027051E" w:rsidP="3D1FE8DB" w:rsidRDefault="0027051E" w14:paraId="2A7049C8" w14:textId="77777777"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rPr>
              <w:t>3.</w:t>
            </w:r>
            <w:r w:rsidRPr="3D1FE8DB" w:rsidR="3D1FE8DB">
              <w:rPr>
                <w:rFonts w:ascii="Noto Sans" w:hAnsi="Noto Sans" w:eastAsia="Noto Sans" w:cs="Noto Sans"/>
                <w:sz w:val="18"/>
                <w:szCs w:val="18"/>
              </w:rPr>
              <w:t xml:space="preserve"> </w:t>
            </w:r>
            <w:r w:rsidRPr="3D1FE8DB" w:rsidR="3D1FE8DB">
              <w:rPr>
                <w:rFonts w:ascii="Noto Sans" w:hAnsi="Noto Sans" w:eastAsia="Noto Sans" w:cs="Noto Sans"/>
                <w:sz w:val="18"/>
                <w:szCs w:val="18"/>
              </w:rPr>
              <w:t>Domicilio</w:t>
            </w:r>
          </w:p>
          <w:p w:rsidR="0027051E" w:rsidP="3D1FE8DB" w:rsidRDefault="0027051E" w14:paraId="30CB43DE"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4. Folio fiscal</w:t>
            </w:r>
          </w:p>
          <w:p w:rsidR="0027051E" w:rsidP="3D1FE8DB" w:rsidRDefault="0027051E" w14:paraId="00F756B2"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5. Rubrica</w:t>
            </w:r>
          </w:p>
          <w:p w:rsidR="0027051E" w:rsidP="3D1FE8DB" w:rsidRDefault="0027051E" w14:paraId="2BC5A33D"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6. Firma</w:t>
            </w:r>
          </w:p>
          <w:p w:rsidR="0027051E" w:rsidP="3D1FE8DB" w:rsidRDefault="0027051E" w14:paraId="581413F5" w14:textId="77777777" w14:noSpellErr="1">
            <w:pPr>
              <w:jc w:val="center"/>
              <w:rPr>
                <w:rFonts w:ascii="Noto Sans" w:hAnsi="Noto Sans" w:eastAsia="Noto Sans" w:cs="Noto Sans"/>
                <w:sz w:val="18"/>
                <w:szCs w:val="18"/>
                <w:lang w:val="es-ES"/>
              </w:rPr>
            </w:pPr>
            <w:r w:rsidRPr="3D1FE8DB" w:rsidR="3D1FE8DB">
              <w:rPr>
                <w:rFonts w:ascii="Noto Sans" w:hAnsi="Noto Sans" w:eastAsia="Noto Sans" w:cs="Noto Sans"/>
                <w:sz w:val="18"/>
                <w:szCs w:val="18"/>
                <w:lang w:val="es-ES"/>
              </w:rPr>
              <w:t>7. Código QR</w:t>
            </w:r>
          </w:p>
          <w:p w:rsidRPr="0024169C" w:rsidR="00674070" w:rsidP="3D1FE8DB" w:rsidRDefault="0027051E" w14:paraId="5125420F" w14:textId="154E7735" w14:noSpellErr="1">
            <w:pPr>
              <w:jc w:val="center"/>
              <w:rPr>
                <w:rFonts w:ascii="Noto Sans" w:hAnsi="Noto Sans" w:eastAsia="Noto Sans" w:cs="Noto Sans"/>
                <w:sz w:val="18"/>
                <w:szCs w:val="18"/>
              </w:rPr>
            </w:pPr>
            <w:r w:rsidRPr="3D1FE8DB" w:rsidR="3D1FE8DB">
              <w:rPr>
                <w:rFonts w:ascii="Noto Sans" w:hAnsi="Noto Sans" w:eastAsia="Noto Sans" w:cs="Noto Sans"/>
                <w:sz w:val="18"/>
                <w:szCs w:val="18"/>
                <w:lang w:val="es-ES"/>
              </w:rPr>
              <w:t>8. Cadena Original SAT</w:t>
            </w:r>
          </w:p>
        </w:tc>
      </w:tr>
    </w:tbl>
    <w:p w:rsidR="000C645F" w:rsidP="3D1FE8DB" w:rsidRDefault="000C645F" w14:paraId="5E5FAB84" w14:noSpellErr="1" w14:textId="77B9662B">
      <w:pPr>
        <w:pStyle w:val="Normal"/>
        <w:ind w:right="49"/>
        <w:jc w:val="both"/>
        <w:rPr>
          <w:rFonts w:ascii="Noto Sans" w:hAnsi="Noto Sans" w:cs="Noto Sans"/>
          <w:sz w:val="22"/>
          <w:szCs w:val="22"/>
        </w:rPr>
      </w:pPr>
    </w:p>
    <w:p w:rsidR="000C645F" w:rsidP="000A1B47" w:rsidRDefault="000C645F" w14:paraId="77AFA3D2" w14:textId="6A098852">
      <w:pPr>
        <w:ind w:right="49"/>
        <w:jc w:val="both"/>
        <w:rPr>
          <w:rFonts w:ascii="Noto Sans" w:hAnsi="Noto Sans" w:cs="Noto Sans"/>
          <w:sz w:val="22"/>
          <w:szCs w:val="22"/>
        </w:rPr>
      </w:pPr>
      <w:r w:rsidRPr="7E727EC9" w:rsidR="657CA5D2">
        <w:rPr>
          <w:rFonts w:ascii="Noto Sans" w:hAnsi="Noto Sans" w:cs="Noto Sans"/>
          <w:sz w:val="22"/>
          <w:szCs w:val="22"/>
          <w:lang w:val="es-ES"/>
        </w:rPr>
        <w:t>Derivado de lo anterior, con fundamento en lo establecido en los artículos 102, 103 fracción III, 115, 120 de la Ley General de Transparencia y Acceso a la Información Pública (LGTAIP) se clasifica como confidencial la información que a continuación se indica:</w:t>
      </w:r>
      <w:r w:rsidRPr="7E727EC9" w:rsidR="657CA5D2">
        <w:rPr>
          <w:rFonts w:ascii="Noto Sans" w:hAnsi="Noto Sans" w:cs="Noto Sans"/>
          <w:sz w:val="22"/>
          <w:szCs w:val="22"/>
        </w:rPr>
        <w:t> </w:t>
      </w:r>
    </w:p>
    <w:p w:rsidR="000C645F" w:rsidP="000A1B47" w:rsidRDefault="000C645F" w14:paraId="52C9E3DD" w14:textId="77777777">
      <w:pPr>
        <w:ind w:right="49"/>
        <w:jc w:val="both"/>
        <w:rPr>
          <w:rFonts w:ascii="Noto Sans" w:hAnsi="Noto Sans" w:cs="Noto Sans"/>
          <w:sz w:val="22"/>
          <w:szCs w:val="22"/>
        </w:rPr>
      </w:pPr>
    </w:p>
    <w:tbl>
      <w:tblPr>
        <w:tblStyle w:val="Tablaconcuadrcula"/>
        <w:tblW w:w="10007" w:type="dxa"/>
        <w:jc w:val="center"/>
        <w:tblLook w:val="04A0" w:firstRow="1" w:lastRow="0" w:firstColumn="1" w:lastColumn="0" w:noHBand="0" w:noVBand="1"/>
      </w:tblPr>
      <w:tblGrid>
        <w:gridCol w:w="2552"/>
        <w:gridCol w:w="7455"/>
      </w:tblGrid>
      <w:tr w:rsidR="00797AB6" w:rsidTr="3D1FE8DB" w14:paraId="3BFD4552" w14:textId="77777777">
        <w:trPr>
          <w:trHeight w:val="43"/>
        </w:trPr>
        <w:tc>
          <w:tcPr>
            <w:tcW w:w="2552" w:type="dxa"/>
            <w:shd w:val="clear" w:color="auto" w:fill="1F3864" w:themeFill="accent1" w:themeFillShade="80"/>
            <w:tcMar/>
          </w:tcPr>
          <w:p w:rsidRPr="000A1B47" w:rsidR="00797AB6" w:rsidP="00B816B4" w:rsidRDefault="00797AB6" w14:paraId="021C5379" w14:textId="2118CF0C">
            <w:pPr>
              <w:jc w:val="center"/>
              <w:rPr>
                <w:rFonts w:ascii="Noto Sans" w:hAnsi="Noto Sans" w:cs="Noto Sans"/>
                <w:b/>
                <w:bCs/>
                <w:sz w:val="22"/>
                <w:szCs w:val="22"/>
                <w:lang w:val="es-ES_tradnl"/>
              </w:rPr>
            </w:pPr>
            <w:r w:rsidRPr="000A1B47">
              <w:rPr>
                <w:rFonts w:ascii="Noto Sans" w:hAnsi="Noto Sans" w:cs="Noto Sans"/>
                <w:b/>
                <w:bCs/>
                <w:sz w:val="22"/>
                <w:szCs w:val="22"/>
                <w:lang w:val="es-ES_tradnl"/>
              </w:rPr>
              <w:t xml:space="preserve">Dato </w:t>
            </w:r>
            <w:r w:rsidR="006F0D8E">
              <w:rPr>
                <w:rFonts w:ascii="Noto Sans" w:hAnsi="Noto Sans" w:cs="Noto Sans"/>
                <w:b/>
                <w:bCs/>
                <w:sz w:val="22"/>
                <w:szCs w:val="22"/>
                <w:lang w:val="es-ES_tradnl"/>
              </w:rPr>
              <w:t>Personal</w:t>
            </w:r>
          </w:p>
        </w:tc>
        <w:tc>
          <w:tcPr>
            <w:tcW w:w="7455" w:type="dxa"/>
            <w:shd w:val="clear" w:color="auto" w:fill="1F3864" w:themeFill="accent1" w:themeFillShade="80"/>
            <w:tcMar/>
          </w:tcPr>
          <w:p w:rsidRPr="000A1B47" w:rsidR="00797AB6" w:rsidP="00B816B4" w:rsidRDefault="006F0D8E" w14:paraId="09FCA2C6" w14:textId="3A7856BE">
            <w:pPr>
              <w:jc w:val="center"/>
              <w:rPr>
                <w:rFonts w:ascii="Noto Sans" w:hAnsi="Noto Sans" w:cs="Noto Sans"/>
                <w:b/>
                <w:bCs/>
                <w:sz w:val="22"/>
                <w:szCs w:val="22"/>
                <w:lang w:val="es-ES_tradnl"/>
              </w:rPr>
            </w:pPr>
            <w:r>
              <w:rPr>
                <w:rFonts w:ascii="Noto Sans" w:hAnsi="Noto Sans" w:cs="Noto Sans"/>
                <w:b/>
                <w:bCs/>
                <w:sz w:val="22"/>
                <w:szCs w:val="22"/>
                <w:lang w:val="es-ES_tradnl"/>
              </w:rPr>
              <w:t>Sustento</w:t>
            </w:r>
          </w:p>
        </w:tc>
      </w:tr>
      <w:tr w:rsidR="00797AB6" w:rsidTr="3D1FE8DB" w14:paraId="59459756" w14:textId="77777777">
        <w:trPr>
          <w:trHeight w:val="1250"/>
        </w:trPr>
        <w:tc>
          <w:tcPr>
            <w:tcW w:w="2552" w:type="dxa"/>
            <w:tcMar/>
          </w:tcPr>
          <w:p w:rsidR="00797AB6" w:rsidP="00616FDE" w:rsidRDefault="00797AB6" w14:paraId="2B852B66" w14:textId="77777777">
            <w:pPr>
              <w:rPr>
                <w:rFonts w:ascii="Noto Sans" w:hAnsi="Noto Sans" w:cs="Noto Sans"/>
                <w:sz w:val="22"/>
                <w:szCs w:val="22"/>
                <w:lang w:val="es-ES_tradnl"/>
              </w:rPr>
            </w:pPr>
          </w:p>
          <w:p w:rsidRPr="006F0D8E" w:rsidR="00797AB6" w:rsidP="006F0D8E" w:rsidRDefault="00121551" w14:paraId="7509D242" w14:textId="5146832D">
            <w:pPr>
              <w:jc w:val="center"/>
              <w:rPr>
                <w:rFonts w:ascii="Noto Sans" w:hAnsi="Noto Sans" w:cs="Noto Sans"/>
                <w:b/>
                <w:bCs/>
                <w:sz w:val="22"/>
                <w:szCs w:val="22"/>
                <w:lang w:val="es-ES_tradnl"/>
              </w:rPr>
            </w:pPr>
            <w:r w:rsidRPr="00121551">
              <w:rPr>
                <w:rFonts w:ascii="Noto Sans" w:hAnsi="Noto Sans" w:cs="Noto Sans"/>
                <w:b/>
                <w:bCs/>
                <w:sz w:val="22"/>
                <w:szCs w:val="22"/>
                <w:lang w:val="es-ES_tradnl"/>
              </w:rPr>
              <w:t xml:space="preserve">Registro Federal de Contribuyentes </w:t>
            </w:r>
            <w:r w:rsidRPr="00121551" w:rsidR="00797AB6">
              <w:rPr>
                <w:rFonts w:ascii="Noto Sans" w:hAnsi="Noto Sans" w:cs="Noto Sans"/>
                <w:b/>
                <w:bCs/>
                <w:sz w:val="22"/>
                <w:szCs w:val="22"/>
                <w:lang w:val="es-ES_tradnl"/>
              </w:rPr>
              <w:t>RFC</w:t>
            </w:r>
          </w:p>
        </w:tc>
        <w:tc>
          <w:tcPr>
            <w:tcW w:w="7455" w:type="dxa"/>
            <w:tcMar/>
          </w:tcPr>
          <w:p w:rsidRPr="000A1B47" w:rsidR="00797AB6" w:rsidP="00975C49" w:rsidRDefault="006F0D8E" w14:paraId="0D42DDD9" w14:textId="625EBB2D">
            <w:pPr>
              <w:jc w:val="both"/>
              <w:rPr>
                <w:rFonts w:ascii="Noto Sans" w:hAnsi="Noto Sans" w:cs="Noto Sans"/>
                <w:sz w:val="22"/>
                <w:szCs w:val="22"/>
                <w:lang w:val="es-ES_tradnl"/>
              </w:rPr>
            </w:pPr>
            <w:r w:rsidRPr="00B406B7">
              <w:rPr>
                <w:rFonts w:ascii="Noto Sans" w:hAnsi="Noto Sans" w:cs="Noto Sans"/>
                <w:sz w:val="20"/>
                <w:szCs w:val="20"/>
              </w:rPr>
              <w:t xml:space="preserve">El </w:t>
            </w:r>
            <w:r w:rsidRPr="00BD51D8">
              <w:rPr>
                <w:rFonts w:ascii="Noto Sans" w:hAnsi="Noto Sans" w:cs="Noto Sans"/>
                <w:b/>
                <w:bCs/>
                <w:sz w:val="20"/>
                <w:szCs w:val="20"/>
              </w:rPr>
              <w:t>Registro Federal de Contribuyentes (RFC)</w:t>
            </w:r>
            <w:r w:rsidRPr="00B406B7">
              <w:rPr>
                <w:rFonts w:ascii="Noto Sans" w:hAnsi="Noto Sans" w:cs="Noto Sans"/>
                <w:sz w:val="20"/>
                <w:szCs w:val="20"/>
              </w:rPr>
              <w:t xml:space="preserve"> de personas físicas es una clave de carácter fiscal, única e irrepetible, que permite identificar al titular, su edad y fecha de nacimiento, por lo que es un dato personal de carácter confidencial</w:t>
            </w:r>
          </w:p>
        </w:tc>
      </w:tr>
      <w:tr w:rsidR="00797AB6" w:rsidTr="3D1FE8DB" w14:paraId="7D8FF5A0" w14:textId="77777777">
        <w:trPr>
          <w:trHeight w:val="412"/>
        </w:trPr>
        <w:tc>
          <w:tcPr>
            <w:tcW w:w="2552" w:type="dxa"/>
            <w:tcBorders>
              <w:top w:val="nil"/>
              <w:bottom w:val="single" w:color="auto" w:sz="4" w:space="0"/>
            </w:tcBorders>
            <w:tcMar/>
          </w:tcPr>
          <w:p w:rsidR="00797AB6" w:rsidP="00616FDE" w:rsidRDefault="00797AB6" w14:paraId="1B9A528D" w14:textId="77777777">
            <w:pPr>
              <w:rPr>
                <w:rFonts w:ascii="Noto Sans" w:hAnsi="Noto Sans" w:cs="Noto Sans"/>
                <w:sz w:val="22"/>
                <w:szCs w:val="22"/>
                <w:lang w:val="es-ES_tradnl"/>
              </w:rPr>
            </w:pPr>
          </w:p>
          <w:p w:rsidRPr="0073094E" w:rsidR="0073094E" w:rsidP="7E727EC9" w:rsidRDefault="0073094E" w14:paraId="045C1D09" w14:textId="649C7625">
            <w:pPr>
              <w:ind w:right="49"/>
              <w:jc w:val="both"/>
              <w:rPr>
                <w:rFonts w:ascii="Noto Sans" w:hAnsi="Noto Sans" w:cs="Noto Sans"/>
                <w:b w:val="1"/>
                <w:bCs w:val="1"/>
                <w:sz w:val="22"/>
                <w:szCs w:val="22"/>
                <w:lang w:val="es-ES"/>
              </w:rPr>
            </w:pPr>
            <w:r w:rsidRPr="7E727EC9" w:rsidR="06FF1CD1">
              <w:rPr>
                <w:rFonts w:ascii="Noto Sans" w:hAnsi="Noto Sans" w:cs="Noto Sans"/>
                <w:b w:val="1"/>
                <w:bCs w:val="1"/>
                <w:sz w:val="22"/>
                <w:szCs w:val="22"/>
                <w:lang w:val="es-ES"/>
              </w:rPr>
              <w:t>Domicilio particular</w:t>
            </w:r>
            <w:r w:rsidRPr="7E727EC9" w:rsidR="60C10B26">
              <w:rPr>
                <w:rFonts w:ascii="Noto Sans" w:hAnsi="Noto Sans" w:cs="Noto Sans"/>
                <w:b w:val="1"/>
                <w:bCs w:val="1"/>
                <w:sz w:val="22"/>
                <w:szCs w:val="22"/>
                <w:lang w:val="es-ES"/>
              </w:rPr>
              <w:t xml:space="preserve"> </w:t>
            </w:r>
            <w:r w:rsidRPr="7E727EC9" w:rsidR="78BC756D">
              <w:rPr>
                <w:rFonts w:ascii="Noto Sans" w:hAnsi="Noto Sans" w:cs="Noto Sans"/>
                <w:b w:val="1"/>
                <w:bCs w:val="1"/>
                <w:sz w:val="22"/>
                <w:szCs w:val="22"/>
                <w:lang w:val="es-ES"/>
              </w:rPr>
              <w:t>y Código Postal</w:t>
            </w:r>
          </w:p>
          <w:p w:rsidRPr="000A1B47" w:rsidR="00797AB6" w:rsidP="00616FDE" w:rsidRDefault="00797AB6" w14:paraId="3B4EF7DF" w14:textId="2DE34F0B">
            <w:pPr>
              <w:jc w:val="center"/>
              <w:rPr>
                <w:rFonts w:ascii="Noto Sans" w:hAnsi="Noto Sans" w:cs="Noto Sans"/>
                <w:sz w:val="22"/>
                <w:szCs w:val="22"/>
                <w:lang w:val="es-ES_tradnl"/>
              </w:rPr>
            </w:pPr>
          </w:p>
        </w:tc>
        <w:tc>
          <w:tcPr>
            <w:tcW w:w="7455" w:type="dxa"/>
            <w:tcBorders>
              <w:top w:val="nil"/>
              <w:bottom w:val="single" w:color="auto" w:sz="4" w:space="0"/>
            </w:tcBorders>
            <w:tcMar/>
          </w:tcPr>
          <w:p w:rsidR="00975C49" w:rsidP="00975C49" w:rsidRDefault="00975C49" w14:paraId="0782CA38" w14:textId="77777777">
            <w:pPr>
              <w:ind w:right="49"/>
              <w:jc w:val="both"/>
              <w:rPr>
                <w:rFonts w:ascii="Noto Sans" w:hAnsi="Noto Sans" w:cs="Noto Sans"/>
                <w:sz w:val="20"/>
                <w:szCs w:val="20"/>
              </w:rPr>
            </w:pPr>
            <w:r w:rsidRPr="00B406B7">
              <w:rPr>
                <w:rFonts w:ascii="Noto Sans" w:hAnsi="Noto Sans" w:cs="Noto Sans"/>
                <w:sz w:val="20"/>
                <w:szCs w:val="20"/>
              </w:rPr>
              <w:t xml:space="preserve">El </w:t>
            </w:r>
            <w:r w:rsidRPr="00BD51D8">
              <w:rPr>
                <w:rFonts w:ascii="Noto Sans" w:hAnsi="Noto Sans" w:cs="Noto Sans"/>
                <w:b/>
                <w:bCs/>
                <w:sz w:val="20"/>
                <w:szCs w:val="20"/>
              </w:rPr>
              <w:t>Domicilio particular</w:t>
            </w:r>
            <w:r w:rsidRPr="00B406B7">
              <w:rPr>
                <w:rFonts w:ascii="Noto Sans" w:hAnsi="Noto Sans" w:cs="Noto Sans"/>
                <w:sz w:val="20"/>
                <w:szCs w:val="20"/>
              </w:rPr>
              <w:t xml:space="preserve"> de persona física, en términos del artículo 29 del Código Civil Federal, el domicilio es el lugar en donde reside habitualmente una persona física. En este sentido, constituye un dato personal y, por ende, confidencial, ya que incide directamente en la privacidad de personas físicas identificadas, y su difusión podría afectar la esfera privada de las mismas.  </w:t>
            </w:r>
          </w:p>
          <w:p w:rsidR="00975C49" w:rsidP="00975C49" w:rsidRDefault="00975C49" w14:paraId="3F948AD4" w14:textId="77777777">
            <w:pPr>
              <w:ind w:right="49"/>
              <w:jc w:val="both"/>
              <w:rPr>
                <w:rFonts w:ascii="Noto Sans" w:hAnsi="Noto Sans" w:cs="Noto Sans"/>
                <w:sz w:val="20"/>
                <w:szCs w:val="20"/>
              </w:rPr>
            </w:pPr>
          </w:p>
          <w:p w:rsidR="00975C49" w:rsidP="00975C49" w:rsidRDefault="00975C49" w14:paraId="409EC19B" w14:textId="77777777">
            <w:pPr>
              <w:ind w:right="49"/>
              <w:jc w:val="both"/>
              <w:rPr>
                <w:rFonts w:ascii="Noto Sans" w:hAnsi="Noto Sans" w:cs="Noto Sans"/>
                <w:sz w:val="20"/>
                <w:szCs w:val="20"/>
              </w:rPr>
            </w:pPr>
            <w:r w:rsidRPr="7E727EC9" w:rsidR="7F9BE771">
              <w:rPr>
                <w:rFonts w:ascii="Noto Sans" w:hAnsi="Noto Sans" w:cs="Noto Sans"/>
                <w:sz w:val="20"/>
                <w:szCs w:val="20"/>
              </w:rPr>
              <w:t>Por consiguiente, dicha información es confidencial y sólo podrá otorgarse mediante el consentimiento expreso del titular de los datos personales; por ello, la calle y número exterior, colonia, delegación o municipio, entidad federativa y el código postal, que se traduce en el domicilio particular, se considera clasificado. </w:t>
            </w:r>
          </w:p>
          <w:p w:rsidRPr="00975C49" w:rsidR="00797AB6" w:rsidP="7E727EC9" w:rsidRDefault="00797AB6" w14:paraId="46D09EB0" w14:textId="2780FE77">
            <w:pPr>
              <w:ind w:right="49"/>
              <w:jc w:val="both"/>
              <w:rPr>
                <w:rFonts w:ascii="Noto Sans" w:hAnsi="Noto Sans" w:cs="Noto Sans"/>
                <w:sz w:val="20"/>
                <w:szCs w:val="20"/>
              </w:rPr>
            </w:pPr>
          </w:p>
          <w:p w:rsidRPr="00975C49" w:rsidR="00797AB6" w:rsidP="7E727EC9" w:rsidRDefault="00797AB6" w14:paraId="2B4E7FF7" w14:textId="56165F82">
            <w:pPr>
              <w:ind w:right="49"/>
              <w:jc w:val="both"/>
              <w:rPr>
                <w:rFonts w:ascii="Noto Sans" w:hAnsi="Noto Sans" w:cs="Noto Sans"/>
                <w:sz w:val="20"/>
                <w:szCs w:val="20"/>
              </w:rPr>
            </w:pPr>
            <w:r w:rsidRPr="7E727EC9" w:rsidR="439AA55C">
              <w:rPr>
                <w:rFonts w:ascii="Noto Sans" w:hAnsi="Noto Sans" w:cs="Noto Sans"/>
                <w:sz w:val="20"/>
                <w:szCs w:val="20"/>
              </w:rPr>
              <w:t xml:space="preserve">El </w:t>
            </w:r>
            <w:r w:rsidRPr="7E727EC9" w:rsidR="439AA55C">
              <w:rPr>
                <w:rFonts w:ascii="Noto Sans" w:hAnsi="Noto Sans" w:cs="Noto Sans"/>
                <w:b w:val="1"/>
                <w:bCs w:val="1"/>
                <w:sz w:val="20"/>
                <w:szCs w:val="20"/>
              </w:rPr>
              <w:t>Código Postal</w:t>
            </w:r>
            <w:r w:rsidRPr="7E727EC9" w:rsidR="439AA55C">
              <w:rPr>
                <w:rFonts w:ascii="Noto Sans" w:hAnsi="Noto Sans" w:cs="Noto Sans"/>
                <w:sz w:val="20"/>
                <w:szCs w:val="20"/>
              </w:rPr>
              <w:t xml:space="preserve"> es la composición de cinco dígitos, los dos primeros identifican la entidad federativa, o parte de la misma, este adosado a la dirección sirve para facilitar y mecanizar el encaminamiento de una pieza de correo para que se ubique el domicilio del destinatario, motivo por el que se considera un dato personal de carácter confidencial.</w:t>
            </w:r>
            <w:r w:rsidRPr="7E727EC9" w:rsidR="439AA55C">
              <w:rPr>
                <w:rFonts w:ascii="Noto Sans" w:hAnsi="Noto Sans" w:cs="Noto Sans"/>
                <w:sz w:val="20"/>
                <w:szCs w:val="20"/>
              </w:rPr>
              <w:t xml:space="preserve">  </w:t>
            </w:r>
          </w:p>
        </w:tc>
      </w:tr>
      <w:tr w:rsidR="00797AB6" w:rsidTr="3D1FE8DB" w14:paraId="266B6ED1" w14:textId="77777777">
        <w:trPr>
          <w:trHeight w:val="1039"/>
        </w:trPr>
        <w:tc>
          <w:tcPr>
            <w:tcW w:w="2552" w:type="dxa"/>
            <w:tcBorders>
              <w:top w:val="single" w:color="auto" w:sz="4" w:space="0"/>
              <w:bottom w:val="single" w:color="auto" w:sz="4" w:space="0"/>
            </w:tcBorders>
            <w:tcMar/>
          </w:tcPr>
          <w:p w:rsidRPr="009C25C6" w:rsidR="00797AB6" w:rsidP="009C25C6" w:rsidRDefault="009C25C6" w14:paraId="6BC4A55A" w14:textId="6E5474CE">
            <w:pPr>
              <w:ind w:right="49"/>
              <w:jc w:val="center"/>
              <w:rPr>
                <w:rFonts w:ascii="Noto Sans" w:hAnsi="Noto Sans" w:cs="Noto Sans"/>
                <w:b/>
                <w:bCs/>
                <w:sz w:val="22"/>
                <w:szCs w:val="22"/>
                <w:lang w:val="es-ES_tradnl"/>
              </w:rPr>
            </w:pPr>
            <w:r w:rsidRPr="009C25C6">
              <w:rPr>
                <w:rFonts w:ascii="Noto Sans" w:hAnsi="Noto Sans" w:cs="Noto Sans"/>
                <w:b/>
                <w:bCs/>
                <w:sz w:val="22"/>
                <w:szCs w:val="22"/>
                <w:lang w:val="es-ES_tradnl"/>
              </w:rPr>
              <w:t>Folio Fiscal</w:t>
            </w:r>
          </w:p>
        </w:tc>
        <w:tc>
          <w:tcPr>
            <w:tcW w:w="7455" w:type="dxa"/>
            <w:tcBorders>
              <w:top w:val="single" w:color="auto" w:sz="4" w:space="0"/>
              <w:bottom w:val="single" w:color="auto" w:sz="4" w:space="0"/>
            </w:tcBorders>
            <w:tcMar/>
          </w:tcPr>
          <w:p w:rsidRPr="009C25C6" w:rsidR="00797AB6" w:rsidP="3D1FE8DB" w:rsidRDefault="00797AB6" w14:paraId="457EA421" w14:textId="49D573E2">
            <w:pPr>
              <w:jc w:val="both"/>
              <w:rPr>
                <w:rFonts w:ascii="Noto Sans" w:hAnsi="Noto Sans" w:cs="Noto Sans"/>
                <w:sz w:val="20"/>
                <w:szCs w:val="20"/>
              </w:rPr>
            </w:pPr>
            <w:r w:rsidRPr="3D1FE8DB" w:rsidR="3D1FE8DB">
              <w:rPr>
                <w:rFonts w:ascii="Noto Sans" w:hAnsi="Noto Sans" w:cs="Noto Sans"/>
                <w:sz w:val="20"/>
                <w:szCs w:val="20"/>
              </w:rPr>
              <w:t xml:space="preserve">El </w:t>
            </w:r>
            <w:r w:rsidRPr="3D1FE8DB" w:rsidR="3D1FE8DB">
              <w:rPr>
                <w:rFonts w:ascii="Noto Sans" w:hAnsi="Noto Sans" w:cs="Noto Sans"/>
                <w:b w:val="1"/>
                <w:bCs w:val="1"/>
                <w:sz w:val="20"/>
                <w:szCs w:val="20"/>
              </w:rPr>
              <w:t>Folio Fiscal</w:t>
            </w:r>
            <w:r w:rsidRPr="3D1FE8DB" w:rsidR="3D1FE8DB">
              <w:rPr>
                <w:rFonts w:ascii="Noto Sans" w:hAnsi="Noto Sans" w:cs="Noto Sans"/>
                <w:sz w:val="20"/>
                <w:szCs w:val="20"/>
              </w:rPr>
              <w:t xml:space="preserve"> es un número que identifica el comprobante fiscal, compuesto por 32 caracteres alfanuméricos con el que es posible acceder a datos personales como el RFC, entre otros, que es un dato personal de carácter confidencial.</w:t>
            </w:r>
          </w:p>
        </w:tc>
      </w:tr>
      <w:tr w:rsidR="0097619E" w:rsidTr="3D1FE8DB" w14:paraId="6CA00195" w14:textId="77777777">
        <w:trPr>
          <w:trHeight w:val="555"/>
        </w:trPr>
        <w:tc>
          <w:tcPr>
            <w:tcW w:w="2552" w:type="dxa"/>
            <w:tcBorders>
              <w:top w:val="single" w:color="auto" w:sz="4" w:space="0"/>
              <w:bottom w:val="single" w:color="auto" w:sz="4" w:space="0"/>
            </w:tcBorders>
            <w:tcMar/>
          </w:tcPr>
          <w:p w:rsidRPr="009C25C6" w:rsidR="0097619E" w:rsidP="7E727EC9" w:rsidRDefault="00B01FCC" w14:paraId="076ED517" w14:textId="16ECB2A3">
            <w:pPr>
              <w:ind w:right="49"/>
              <w:jc w:val="center"/>
              <w:rPr>
                <w:rFonts w:ascii="Noto Sans" w:hAnsi="Noto Sans" w:cs="Noto Sans"/>
                <w:b w:val="1"/>
                <w:bCs w:val="1"/>
                <w:sz w:val="22"/>
                <w:szCs w:val="22"/>
                <w:lang w:val="es-ES"/>
              </w:rPr>
            </w:pPr>
            <w:r w:rsidRPr="7E727EC9" w:rsidR="79EBC419">
              <w:rPr>
                <w:rFonts w:ascii="Noto Sans" w:hAnsi="Noto Sans" w:cs="Noto Sans"/>
                <w:b w:val="1"/>
                <w:bCs w:val="1"/>
                <w:sz w:val="22"/>
                <w:szCs w:val="22"/>
                <w:lang w:val="es-ES"/>
              </w:rPr>
              <w:t>R</w:t>
            </w:r>
            <w:r w:rsidRPr="7E727EC9" w:rsidR="38874413">
              <w:rPr>
                <w:rFonts w:ascii="Noto Sans" w:hAnsi="Noto Sans" w:cs="Noto Sans"/>
                <w:b w:val="1"/>
                <w:bCs w:val="1"/>
                <w:sz w:val="22"/>
                <w:szCs w:val="22"/>
                <w:lang w:val="es-ES"/>
              </w:rPr>
              <w:t>ú</w:t>
            </w:r>
            <w:r w:rsidRPr="7E727EC9" w:rsidR="79EBC419">
              <w:rPr>
                <w:rFonts w:ascii="Noto Sans" w:hAnsi="Noto Sans" w:cs="Noto Sans"/>
                <w:b w:val="1"/>
                <w:bCs w:val="1"/>
                <w:sz w:val="22"/>
                <w:szCs w:val="22"/>
                <w:lang w:val="es-ES"/>
              </w:rPr>
              <w:t>brica</w:t>
            </w:r>
          </w:p>
        </w:tc>
        <w:tc>
          <w:tcPr>
            <w:tcW w:w="7455" w:type="dxa"/>
            <w:tcBorders>
              <w:top w:val="single" w:color="auto" w:sz="4" w:space="0"/>
              <w:bottom w:val="single" w:color="auto" w:sz="4" w:space="0"/>
            </w:tcBorders>
            <w:tcMar/>
          </w:tcPr>
          <w:p w:rsidRPr="009C25C6" w:rsidR="0097619E" w:rsidP="3D1FE8DB" w:rsidRDefault="0097619E" w14:paraId="41F199A4" w14:textId="0806C7BF">
            <w:pPr>
              <w:jc w:val="both"/>
              <w:rPr>
                <w:rFonts w:ascii="Noto Sans" w:hAnsi="Noto Sans" w:cs="Noto Sans"/>
                <w:sz w:val="20"/>
                <w:szCs w:val="20"/>
              </w:rPr>
            </w:pPr>
            <w:r w:rsidRPr="3D1FE8DB" w:rsidR="3D1FE8DB">
              <w:rPr>
                <w:rFonts w:ascii="Noto Sans" w:hAnsi="Noto Sans" w:cs="Noto Sans"/>
                <w:sz w:val="20"/>
                <w:szCs w:val="20"/>
              </w:rPr>
              <w:t xml:space="preserve">La </w:t>
            </w:r>
            <w:r w:rsidRPr="3D1FE8DB" w:rsidR="3D1FE8DB">
              <w:rPr>
                <w:rFonts w:ascii="Noto Sans" w:hAnsi="Noto Sans" w:cs="Noto Sans"/>
                <w:b w:val="1"/>
                <w:bCs w:val="1"/>
                <w:sz w:val="20"/>
                <w:szCs w:val="20"/>
              </w:rPr>
              <w:t>Rúbrica</w:t>
            </w:r>
            <w:r w:rsidRPr="3D1FE8DB" w:rsidR="3D1FE8DB">
              <w:rPr>
                <w:rFonts w:ascii="Noto Sans" w:hAnsi="Noto Sans" w:cs="Noto Sans"/>
                <w:sz w:val="20"/>
                <w:szCs w:val="20"/>
              </w:rPr>
              <w:t>, se trata de una representación única y distintiva de una persona, que permite identificarla de manera clara y directa.</w:t>
            </w:r>
          </w:p>
        </w:tc>
      </w:tr>
      <w:tr w:rsidR="0097619E" w:rsidTr="3D1FE8DB" w14:paraId="5A5D1D2B" w14:textId="77777777">
        <w:trPr>
          <w:trHeight w:val="725"/>
        </w:trPr>
        <w:tc>
          <w:tcPr>
            <w:tcW w:w="2552" w:type="dxa"/>
            <w:tcBorders>
              <w:top w:val="single" w:color="auto" w:sz="4" w:space="0"/>
              <w:bottom w:val="single" w:color="auto" w:sz="4" w:space="0"/>
            </w:tcBorders>
            <w:tcMar/>
          </w:tcPr>
          <w:p w:rsidRPr="009C25C6" w:rsidR="0097619E" w:rsidP="009C25C6" w:rsidRDefault="00B01FCC" w14:paraId="5B595B98" w14:textId="7660AF7E">
            <w:pPr>
              <w:ind w:right="49"/>
              <w:jc w:val="center"/>
              <w:rPr>
                <w:rFonts w:ascii="Noto Sans" w:hAnsi="Noto Sans" w:cs="Noto Sans"/>
                <w:b/>
                <w:bCs/>
                <w:sz w:val="22"/>
                <w:szCs w:val="22"/>
                <w:lang w:val="es-ES_tradnl"/>
              </w:rPr>
            </w:pPr>
            <w:r>
              <w:rPr>
                <w:rFonts w:ascii="Noto Sans" w:hAnsi="Noto Sans" w:cs="Noto Sans"/>
                <w:b/>
                <w:bCs/>
                <w:sz w:val="22"/>
                <w:szCs w:val="22"/>
                <w:lang w:val="es-ES_tradnl"/>
              </w:rPr>
              <w:t>Firma</w:t>
            </w:r>
          </w:p>
        </w:tc>
        <w:tc>
          <w:tcPr>
            <w:tcW w:w="7455" w:type="dxa"/>
            <w:tcBorders>
              <w:top w:val="single" w:color="auto" w:sz="4" w:space="0"/>
              <w:bottom w:val="single" w:color="auto" w:sz="4" w:space="0"/>
            </w:tcBorders>
            <w:tcMar/>
          </w:tcPr>
          <w:p w:rsidRPr="009C25C6" w:rsidR="0097619E" w:rsidP="3D1FE8DB" w:rsidRDefault="0097619E" w14:paraId="0E1BC4E4" w14:textId="76C4BED5">
            <w:pPr>
              <w:jc w:val="both"/>
              <w:rPr>
                <w:rFonts w:ascii="Noto Sans" w:hAnsi="Noto Sans" w:cs="Noto Sans"/>
                <w:sz w:val="20"/>
                <w:szCs w:val="20"/>
              </w:rPr>
            </w:pPr>
            <w:r w:rsidRPr="3D1FE8DB" w:rsidR="3D1FE8DB">
              <w:rPr>
                <w:rFonts w:ascii="Noto Sans" w:hAnsi="Noto Sans" w:cs="Noto Sans"/>
                <w:sz w:val="20"/>
                <w:szCs w:val="20"/>
              </w:rPr>
              <w:t xml:space="preserve">La </w:t>
            </w:r>
            <w:r w:rsidRPr="3D1FE8DB" w:rsidR="3D1FE8DB">
              <w:rPr>
                <w:rFonts w:ascii="Noto Sans" w:hAnsi="Noto Sans" w:cs="Noto Sans"/>
                <w:b w:val="1"/>
                <w:bCs w:val="1"/>
                <w:sz w:val="20"/>
                <w:szCs w:val="20"/>
              </w:rPr>
              <w:t>Firma</w:t>
            </w:r>
            <w:r w:rsidRPr="3D1FE8DB" w:rsidR="3D1FE8DB">
              <w:rPr>
                <w:rFonts w:ascii="Noto Sans" w:hAnsi="Noto Sans" w:cs="Noto Sans"/>
                <w:sz w:val="20"/>
                <w:szCs w:val="20"/>
              </w:rPr>
              <w:t>, se trata de una representación única y distintiva de una persona, que permite identificarla de manera clara y directa.</w:t>
            </w:r>
          </w:p>
        </w:tc>
      </w:tr>
      <w:tr w:rsidR="0097619E" w:rsidTr="3D1FE8DB" w14:paraId="6CCEF486" w14:textId="77777777">
        <w:trPr>
          <w:trHeight w:val="1039"/>
        </w:trPr>
        <w:tc>
          <w:tcPr>
            <w:tcW w:w="2552" w:type="dxa"/>
            <w:tcBorders>
              <w:top w:val="single" w:color="auto" w:sz="4" w:space="0"/>
              <w:bottom w:val="single" w:color="auto" w:sz="4" w:space="0"/>
            </w:tcBorders>
            <w:tcMar/>
          </w:tcPr>
          <w:p w:rsidRPr="009C25C6" w:rsidR="0097619E" w:rsidP="009C25C6" w:rsidRDefault="00C417CA" w14:paraId="4134D941" w14:textId="2D0AFA47">
            <w:pPr>
              <w:ind w:right="49"/>
              <w:jc w:val="center"/>
              <w:rPr>
                <w:rFonts w:ascii="Noto Sans" w:hAnsi="Noto Sans" w:cs="Noto Sans"/>
                <w:b/>
                <w:bCs/>
                <w:sz w:val="22"/>
                <w:szCs w:val="22"/>
                <w:lang w:val="es-ES_tradnl"/>
              </w:rPr>
            </w:pPr>
            <w:r>
              <w:rPr>
                <w:rFonts w:ascii="Noto Sans" w:hAnsi="Noto Sans" w:cs="Noto Sans"/>
                <w:b/>
                <w:bCs/>
                <w:sz w:val="22"/>
                <w:szCs w:val="22"/>
                <w:lang w:val="es-ES_tradnl"/>
              </w:rPr>
              <w:t>Op</w:t>
            </w:r>
            <w:r w:rsidR="00C67CA5">
              <w:rPr>
                <w:rFonts w:ascii="Noto Sans" w:hAnsi="Noto Sans" w:cs="Noto Sans"/>
                <w:b/>
                <w:bCs/>
                <w:sz w:val="22"/>
                <w:szCs w:val="22"/>
                <w:lang w:val="es-ES_tradnl"/>
              </w:rPr>
              <w:t>iniones de Cumplimiento</w:t>
            </w:r>
          </w:p>
        </w:tc>
        <w:tc>
          <w:tcPr>
            <w:tcW w:w="7455" w:type="dxa"/>
            <w:tcBorders>
              <w:top w:val="single" w:color="auto" w:sz="4" w:space="0"/>
              <w:bottom w:val="single" w:color="auto" w:sz="4" w:space="0"/>
            </w:tcBorders>
            <w:tcMar/>
          </w:tcPr>
          <w:p w:rsidRPr="00C67CA5" w:rsidR="00C417CA" w:rsidP="00C417CA" w:rsidRDefault="00C417CA" w14:paraId="00BE1C44" w14:textId="77777777">
            <w:pPr>
              <w:jc w:val="both"/>
              <w:rPr>
                <w:rFonts w:ascii="Noto Sans" w:hAnsi="Noto Sans" w:cs="Noto Sans"/>
                <w:sz w:val="20"/>
                <w:szCs w:val="20"/>
              </w:rPr>
            </w:pPr>
            <w:r w:rsidRPr="00C67CA5">
              <w:rPr>
                <w:rFonts w:ascii="Noto Sans" w:hAnsi="Noto Sans" w:cs="Noto Sans"/>
                <w:b/>
                <w:bCs/>
                <w:sz w:val="20"/>
                <w:szCs w:val="20"/>
              </w:rPr>
              <w:t>Opiniones de cumplimiento</w:t>
            </w:r>
            <w:r w:rsidRPr="00C67CA5">
              <w:rPr>
                <w:rFonts w:ascii="Noto Sans" w:hAnsi="Noto Sans" w:cs="Noto Sans"/>
                <w:sz w:val="20"/>
                <w:szCs w:val="20"/>
              </w:rPr>
              <w:t xml:space="preserve"> contienen datos confidenciales que hacen identificable a una persona y a través de las cuales se puede acceder a datos personales.</w:t>
            </w:r>
          </w:p>
          <w:p w:rsidRPr="009C25C6" w:rsidR="0097619E" w:rsidP="00616FDE" w:rsidRDefault="0097619E" w14:paraId="237F7C44" w14:textId="77777777">
            <w:pPr>
              <w:jc w:val="center"/>
              <w:rPr>
                <w:rFonts w:ascii="Noto Sans" w:hAnsi="Noto Sans" w:cs="Noto Sans"/>
                <w:sz w:val="20"/>
                <w:szCs w:val="20"/>
              </w:rPr>
            </w:pPr>
          </w:p>
        </w:tc>
      </w:tr>
      <w:tr w:rsidR="7E727EC9" w:rsidTr="3D1FE8DB" w14:paraId="19C5863A">
        <w:trPr>
          <w:trHeight w:val="300"/>
        </w:trPr>
        <w:tc>
          <w:tcPr>
            <w:tcW w:w="2552" w:type="dxa"/>
            <w:tcBorders>
              <w:top w:val="single" w:color="auto" w:sz="4" w:space="0"/>
              <w:bottom w:val="single" w:color="auto" w:sz="4" w:space="0"/>
            </w:tcBorders>
            <w:tcMar/>
          </w:tcPr>
          <w:p w:rsidR="6F841CAB" w:rsidP="7E727EC9" w:rsidRDefault="6F841CAB" w14:paraId="38E4D635" w14:textId="32CB5FA8">
            <w:pPr>
              <w:pStyle w:val="Normal"/>
              <w:jc w:val="center"/>
              <w:rPr>
                <w:rFonts w:ascii="Noto Sans" w:hAnsi="Noto Sans" w:cs="Noto Sans"/>
                <w:b w:val="1"/>
                <w:bCs w:val="1"/>
                <w:sz w:val="22"/>
                <w:szCs w:val="22"/>
                <w:lang w:val="es-ES"/>
              </w:rPr>
            </w:pPr>
            <w:r w:rsidRPr="7E727EC9" w:rsidR="6F841CAB">
              <w:rPr>
                <w:rFonts w:ascii="Noto Sans" w:hAnsi="Noto Sans" w:cs="Noto Sans"/>
                <w:b w:val="1"/>
                <w:bCs w:val="1"/>
                <w:sz w:val="22"/>
                <w:szCs w:val="22"/>
                <w:lang w:val="es-ES"/>
              </w:rPr>
              <w:t>Código QR</w:t>
            </w:r>
          </w:p>
        </w:tc>
        <w:tc>
          <w:tcPr>
            <w:tcW w:w="7455" w:type="dxa"/>
            <w:tcBorders>
              <w:top w:val="single" w:color="auto" w:sz="4" w:space="0"/>
              <w:bottom w:val="single" w:color="auto" w:sz="4" w:space="0"/>
            </w:tcBorders>
            <w:tcMar/>
          </w:tcPr>
          <w:p w:rsidR="6F841CAB" w:rsidP="7E727EC9" w:rsidRDefault="6F841CAB" w14:paraId="3B14F867" w14:textId="0C681327">
            <w:pPr>
              <w:pStyle w:val="Normal"/>
              <w:jc w:val="both"/>
              <w:rPr>
                <w:rFonts w:ascii="Noto Sans" w:hAnsi="Noto Sans" w:cs="Noto Sans"/>
                <w:b w:val="0"/>
                <w:bCs w:val="0"/>
                <w:sz w:val="20"/>
                <w:szCs w:val="20"/>
              </w:rPr>
            </w:pPr>
            <w:r w:rsidRPr="7E727EC9" w:rsidR="6F841CAB">
              <w:rPr>
                <w:rFonts w:ascii="Noto Sans" w:hAnsi="Noto Sans" w:cs="Noto Sans"/>
                <w:b w:val="0"/>
                <w:bCs w:val="0"/>
                <w:sz w:val="20"/>
                <w:szCs w:val="20"/>
              </w:rPr>
              <w:t xml:space="preserve">El </w:t>
            </w:r>
            <w:r w:rsidRPr="7E727EC9" w:rsidR="6F841CAB">
              <w:rPr>
                <w:rFonts w:ascii="Noto Sans" w:hAnsi="Noto Sans" w:cs="Noto Sans"/>
                <w:b w:val="1"/>
                <w:bCs w:val="1"/>
                <w:sz w:val="20"/>
                <w:szCs w:val="20"/>
              </w:rPr>
              <w:t>Código QR</w:t>
            </w:r>
            <w:r w:rsidRPr="7E727EC9" w:rsidR="6F841CAB">
              <w:rPr>
                <w:rFonts w:ascii="Noto Sans" w:hAnsi="Noto Sans" w:cs="Noto Sans"/>
                <w:b w:val="0"/>
                <w:bCs w:val="0"/>
                <w:sz w:val="20"/>
                <w:szCs w:val="20"/>
              </w:rPr>
              <w:t xml:space="preserve"> se trata de un módulo o matriz para almacenar información que permite su lectura de forma inmediata mediante el uso de un dispositivo electrónico (lector de QR), y que el QR puede revelar información concerniente a una persona física tales como datos fiscales, número de teléfono, CURP, OCR, entre otros, datos personales de carácter confidencial.  </w:t>
            </w:r>
          </w:p>
        </w:tc>
      </w:tr>
      <w:tr w:rsidR="7E727EC9" w:rsidTr="3D1FE8DB" w14:paraId="6D2455F1">
        <w:trPr>
          <w:trHeight w:val="300"/>
        </w:trPr>
        <w:tc>
          <w:tcPr>
            <w:tcW w:w="2552" w:type="dxa"/>
            <w:tcBorders>
              <w:top w:val="single" w:color="auto" w:sz="4" w:space="0"/>
              <w:bottom w:val="single" w:color="auto" w:sz="4" w:space="0"/>
            </w:tcBorders>
            <w:tcMar/>
          </w:tcPr>
          <w:p w:rsidR="6F841CAB" w:rsidP="7E727EC9" w:rsidRDefault="6F841CAB" w14:paraId="234C4E32" w14:textId="139D539A">
            <w:pPr>
              <w:pStyle w:val="Normal"/>
              <w:jc w:val="center"/>
              <w:rPr>
                <w:rFonts w:ascii="Noto Sans" w:hAnsi="Noto Sans" w:cs="Noto Sans"/>
                <w:b w:val="1"/>
                <w:bCs w:val="1"/>
                <w:sz w:val="22"/>
                <w:szCs w:val="22"/>
                <w:lang w:val="es-ES"/>
              </w:rPr>
            </w:pPr>
            <w:r w:rsidRPr="7E727EC9" w:rsidR="6F841CAB">
              <w:rPr>
                <w:rFonts w:ascii="Noto Sans" w:hAnsi="Noto Sans" w:cs="Noto Sans"/>
                <w:b w:val="1"/>
                <w:bCs w:val="1"/>
                <w:sz w:val="22"/>
                <w:szCs w:val="22"/>
                <w:lang w:val="es-ES"/>
              </w:rPr>
              <w:t>Cadena Original del Complemento de Certificación Digital del SAT</w:t>
            </w:r>
          </w:p>
        </w:tc>
        <w:tc>
          <w:tcPr>
            <w:tcW w:w="7455" w:type="dxa"/>
            <w:tcBorders>
              <w:top w:val="single" w:color="auto" w:sz="4" w:space="0"/>
              <w:bottom w:val="single" w:color="auto" w:sz="4" w:space="0"/>
            </w:tcBorders>
            <w:tcMar/>
          </w:tcPr>
          <w:p w:rsidR="6F841CAB" w:rsidP="7E727EC9" w:rsidRDefault="6F841CAB" w14:paraId="1E1E308A" w14:textId="24F4A0C2">
            <w:pPr>
              <w:pStyle w:val="Normal"/>
              <w:jc w:val="both"/>
              <w:rPr>
                <w:rFonts w:ascii="Noto Sans" w:hAnsi="Noto Sans" w:cs="Noto Sans"/>
                <w:b w:val="0"/>
                <w:bCs w:val="0"/>
                <w:sz w:val="20"/>
                <w:szCs w:val="20"/>
              </w:rPr>
            </w:pPr>
            <w:r w:rsidRPr="7E727EC9" w:rsidR="6F841CAB">
              <w:rPr>
                <w:rFonts w:ascii="Noto Sans" w:hAnsi="Noto Sans" w:cs="Noto Sans"/>
                <w:b w:val="0"/>
                <w:bCs w:val="0"/>
                <w:sz w:val="20"/>
                <w:szCs w:val="20"/>
              </w:rPr>
              <w:t xml:space="preserve">La </w:t>
            </w:r>
            <w:r w:rsidRPr="7E727EC9" w:rsidR="6F841CAB">
              <w:rPr>
                <w:rFonts w:ascii="Noto Sans" w:hAnsi="Noto Sans" w:cs="Noto Sans"/>
                <w:b w:val="1"/>
                <w:bCs w:val="1"/>
                <w:sz w:val="20"/>
                <w:szCs w:val="20"/>
              </w:rPr>
              <w:t>Cadena Original del Complemento de Certificación Digital del SAT</w:t>
            </w:r>
            <w:r w:rsidRPr="7E727EC9" w:rsidR="6F841CAB">
              <w:rPr>
                <w:rFonts w:ascii="Noto Sans" w:hAnsi="Noto Sans" w:cs="Noto Sans"/>
                <w:b w:val="0"/>
                <w:bCs w:val="0"/>
                <w:sz w:val="20"/>
                <w:szCs w:val="20"/>
              </w:rPr>
              <w:t xml:space="preserve">, es la secuencia de datos que se crea con la información que contiene el CFDI y de ella se desprenden datos personales de personas físicas de carácter confidencial.  </w:t>
            </w:r>
          </w:p>
        </w:tc>
      </w:tr>
    </w:tbl>
    <w:p w:rsidR="7195A0DD" w:rsidRDefault="7195A0DD" w14:paraId="0C246523" w14:textId="72D65899"/>
    <w:p w:rsidR="7E727EC9" w:rsidP="7E727EC9" w:rsidRDefault="7E727EC9" w14:paraId="5A0FD575" w14:textId="63050AF8">
      <w:pPr>
        <w:pStyle w:val="Normal"/>
        <w:ind w:right="49"/>
        <w:jc w:val="both"/>
        <w:rPr>
          <w:rFonts w:ascii="Noto Sans" w:hAnsi="Noto Sans" w:cs="Noto Sans"/>
          <w:sz w:val="22"/>
          <w:szCs w:val="22"/>
          <w:lang w:val="es-ES"/>
        </w:rPr>
      </w:pPr>
    </w:p>
    <w:p w:rsidR="005466A8" w:rsidP="7E727EC9" w:rsidRDefault="005466A8" w14:paraId="2A5FD856" w14:textId="20B8DC7E">
      <w:pPr>
        <w:pStyle w:val="Normal"/>
        <w:ind w:right="49"/>
        <w:jc w:val="both"/>
        <w:rPr>
          <w:rFonts w:ascii="Noto Sans" w:hAnsi="Noto Sans" w:cs="Noto Sans"/>
          <w:sz w:val="22"/>
          <w:szCs w:val="22"/>
        </w:rPr>
      </w:pPr>
      <w:r w:rsidRPr="7E727EC9" w:rsidR="7A354348">
        <w:rPr>
          <w:rFonts w:ascii="Noto Sans" w:hAnsi="Noto Sans" w:cs="Noto Sans"/>
          <w:sz w:val="22"/>
          <w:szCs w:val="22"/>
          <w:lang w:val="es-ES"/>
        </w:rPr>
        <w:t xml:space="preserve">En mérito de lo anterior, y con fundamento en el artículo 40 fracción II de la Ley General de Transparencia y Acceso a la Información Pública; </w:t>
      </w:r>
      <w:r w:rsidRPr="7E727EC9" w:rsidR="7A354348">
        <w:rPr>
          <w:rFonts w:ascii="Noto Sans" w:hAnsi="Noto Sans" w:cs="Noto Sans"/>
          <w:sz w:val="22"/>
          <w:szCs w:val="22"/>
          <w:lang w:val="es-ES"/>
        </w:rPr>
        <w:t>tengo a bien solicitar que el presente asunto sea remitido al Comité de Transparencia de la Entidad, a fin de que se confirme la clasificación de la información en términos de la normatividad aplicable.</w:t>
      </w:r>
      <w:r w:rsidRPr="7E727EC9" w:rsidR="7A354348">
        <w:rPr>
          <w:rFonts w:ascii="Noto Sans" w:hAnsi="Noto Sans" w:cs="Noto Sans"/>
          <w:sz w:val="22"/>
          <w:szCs w:val="22"/>
        </w:rPr>
        <w:t> </w:t>
      </w:r>
    </w:p>
    <w:p w:rsidR="000A1B47" w:rsidP="000A1B47" w:rsidRDefault="000A1B47" w14:paraId="50ACB1CC" w14:textId="77777777">
      <w:pPr>
        <w:ind w:right="49"/>
        <w:jc w:val="both"/>
        <w:rPr>
          <w:rFonts w:ascii="Noto Sans" w:hAnsi="Noto Sans" w:cs="Noto Sans"/>
          <w:sz w:val="22"/>
          <w:szCs w:val="22"/>
        </w:rPr>
      </w:pPr>
    </w:p>
    <w:p w:rsidR="00216842" w:rsidP="000A1B47" w:rsidRDefault="00216842" w14:paraId="59B85FF2" w14:textId="0C2DC265">
      <w:pPr>
        <w:ind w:right="49"/>
        <w:jc w:val="both"/>
        <w:rPr>
          <w:rFonts w:ascii="Noto Sans" w:hAnsi="Noto Sans" w:cs="Noto Sans"/>
          <w:sz w:val="22"/>
          <w:szCs w:val="22"/>
        </w:rPr>
      </w:pPr>
      <w:r>
        <w:rPr>
          <w:rFonts w:ascii="Noto Sans" w:hAnsi="Noto Sans" w:cs="Noto Sans"/>
          <w:sz w:val="22"/>
          <w:szCs w:val="22"/>
        </w:rPr>
        <w:t>Sin otro particular, reciba un cordial saludo.</w:t>
      </w:r>
    </w:p>
    <w:p w:rsidR="00E15111" w:rsidP="000A1B47" w:rsidRDefault="00E15111" w14:paraId="51E32116" w14:textId="77777777">
      <w:pPr>
        <w:ind w:right="49"/>
        <w:jc w:val="both"/>
        <w:rPr>
          <w:rFonts w:ascii="Noto Sans" w:hAnsi="Noto Sans" w:cs="Noto Sans"/>
          <w:sz w:val="22"/>
          <w:szCs w:val="22"/>
        </w:rPr>
      </w:pPr>
    </w:p>
    <w:p w:rsidRPr="004648AF" w:rsidR="00216842" w:rsidP="3D1FE8DB" w:rsidRDefault="00216842" w14:paraId="37B637F7" w14:textId="77777777">
      <w:pPr>
        <w:ind w:right="49"/>
        <w:rPr>
          <w:rFonts w:ascii="Noto Sans" w:hAnsi="Noto Sans" w:cs="Noto Sans"/>
          <w:b w:val="1"/>
          <w:bCs w:val="1"/>
          <w:sz w:val="22"/>
          <w:szCs w:val="22"/>
        </w:rPr>
      </w:pPr>
    </w:p>
    <w:p w:rsidRPr="002910A6" w:rsidR="0010199C" w:rsidP="3D1FE8DB" w:rsidRDefault="0010199C" w14:paraId="229E3B2B" w14:textId="56384942">
      <w:pPr>
        <w:ind w:right="49"/>
        <w:rPr>
          <w:rFonts w:ascii="Noto Sans SemiBold" w:hAnsi="Noto Sans SemiBold" w:cs="Noto Sans SemiBold"/>
          <w:b w:val="1"/>
          <w:bCs w:val="1"/>
        </w:rPr>
      </w:pPr>
      <w:r w:rsidRPr="3D1FE8DB" w:rsidR="3D1FE8DB">
        <w:rPr>
          <w:rFonts w:ascii="Noto Sans SemiBold" w:hAnsi="Noto Sans SemiBold" w:cs="Noto Sans SemiBold"/>
          <w:b w:val="1"/>
          <w:bCs w:val="1"/>
        </w:rPr>
        <w:t>ATENTAMENTE</w:t>
      </w:r>
    </w:p>
    <w:p w:rsidR="00583123" w:rsidP="3D1FE8DB" w:rsidRDefault="00583123" w14:paraId="392FDEBC" w14:textId="77777777">
      <w:pPr>
        <w:ind w:right="49"/>
        <w:rPr>
          <w:rFonts w:ascii="Noto Sans SemiBold" w:hAnsi="Noto Sans SemiBold" w:cs="Noto Sans SemiBold"/>
          <w:b w:val="1"/>
          <w:bCs w:val="1"/>
        </w:rPr>
      </w:pPr>
    </w:p>
    <w:p w:rsidRPr="002910A6" w:rsidR="0010199C" w:rsidP="3D1FE8DB" w:rsidRDefault="0010199C" w14:paraId="50E62B5E" w14:textId="77777777">
      <w:pPr>
        <w:ind w:right="49"/>
        <w:rPr>
          <w:rFonts w:ascii="Noto Sans SemiBold" w:hAnsi="Noto Sans SemiBold" w:cs="Noto Sans SemiBold"/>
          <w:b w:val="1"/>
          <w:bCs w:val="1"/>
        </w:rPr>
      </w:pPr>
    </w:p>
    <w:p w:rsidR="3D1FE8DB" w:rsidP="3D1FE8DB" w:rsidRDefault="3D1FE8DB" w14:paraId="220EC3DC" w14:textId="13BEB709">
      <w:pPr>
        <w:ind w:right="49"/>
        <w:rPr>
          <w:rFonts w:ascii="Noto Sans SemiBold" w:hAnsi="Noto Sans SemiBold" w:cs="Noto Sans SemiBold"/>
          <w:b w:val="1"/>
          <w:bCs w:val="1"/>
        </w:rPr>
      </w:pPr>
    </w:p>
    <w:p w:rsidRPr="002910A6" w:rsidR="0010199C" w:rsidP="3D1FE8DB" w:rsidRDefault="003A4CDF" w14:paraId="291AA684" w14:textId="1FAFEDD0">
      <w:pPr>
        <w:ind w:right="49"/>
        <w:rPr>
          <w:rFonts w:ascii="Noto Sans SemiBold" w:hAnsi="Noto Sans SemiBold" w:cs="Noto Sans SemiBold"/>
          <w:b w:val="1"/>
          <w:bCs w:val="1"/>
        </w:rPr>
      </w:pPr>
      <w:r w:rsidRPr="3D1FE8DB" w:rsidR="3D1FE8DB">
        <w:rPr>
          <w:rFonts w:ascii="Noto Sans SemiBold" w:hAnsi="Noto Sans SemiBold" w:cs="Noto Sans SemiBold"/>
          <w:b w:val="1"/>
          <w:bCs w:val="1"/>
        </w:rPr>
        <w:t>Lic. Miguel Ángel Velázquez Ávila</w:t>
      </w:r>
    </w:p>
    <w:p w:rsidR="3D1FE8DB" w:rsidP="3D1FE8DB" w:rsidRDefault="3D1FE8DB" w14:paraId="2F4D3E54" w14:textId="5EFEE6E3">
      <w:pPr>
        <w:ind w:right="49"/>
        <w:rPr>
          <w:rFonts w:ascii="Noto Sans SemiBold" w:hAnsi="Noto Sans SemiBold" w:cs="Noto Sans SemiBold"/>
          <w:b w:val="1"/>
          <w:bCs w:val="1"/>
        </w:rPr>
      </w:pPr>
      <w:r w:rsidRPr="3D1FE8DB" w:rsidR="3D1FE8DB">
        <w:rPr>
          <w:rFonts w:ascii="Noto Sans SemiBold" w:hAnsi="Noto Sans SemiBold" w:cs="Noto Sans SemiBold"/>
          <w:b w:val="1"/>
          <w:bCs w:val="1"/>
        </w:rPr>
        <w:t xml:space="preserve">Gerente de Administración de Personal y </w:t>
      </w:r>
    </w:p>
    <w:p w:rsidR="3D1FE8DB" w:rsidP="3D1FE8DB" w:rsidRDefault="3D1FE8DB" w14:paraId="6478C971" w14:textId="0C50A3B7">
      <w:pPr>
        <w:ind w:right="49"/>
        <w:rPr>
          <w:rFonts w:ascii="Noto Sans SemiBold" w:hAnsi="Noto Sans SemiBold" w:cs="Noto Sans SemiBold"/>
          <w:b w:val="1"/>
          <w:bCs w:val="1"/>
        </w:rPr>
      </w:pPr>
      <w:r w:rsidRPr="3D1FE8DB" w:rsidR="3D1FE8DB">
        <w:rPr>
          <w:rFonts w:ascii="Noto Sans SemiBold" w:hAnsi="Noto Sans SemiBold" w:cs="Noto Sans SemiBold"/>
          <w:b w:val="1"/>
          <w:bCs w:val="1"/>
        </w:rPr>
        <w:t>Encargado de la Dirección de Administración,</w:t>
      </w:r>
    </w:p>
    <w:p w:rsidR="3D1FE8DB" w:rsidP="3D1FE8DB" w:rsidRDefault="3D1FE8DB" w14:paraId="49C1B4E5" w14:textId="1A5DF900">
      <w:pPr>
        <w:ind w:right="49"/>
        <w:rPr>
          <w:rFonts w:ascii="Noto Sans SemiBold" w:hAnsi="Noto Sans SemiBold" w:cs="Noto Sans SemiBold"/>
          <w:b w:val="1"/>
          <w:bCs w:val="1"/>
        </w:rPr>
      </w:pPr>
      <w:r w:rsidRPr="3D1FE8DB" w:rsidR="3D1FE8DB">
        <w:rPr>
          <w:rFonts w:ascii="Noto Sans SemiBold" w:hAnsi="Noto Sans SemiBold" w:cs="Noto Sans SemiBold"/>
          <w:b w:val="1"/>
          <w:bCs w:val="1"/>
        </w:rPr>
        <w:t>Mediante oficio DG/100/225/2025 de</w:t>
      </w:r>
    </w:p>
    <w:p w:rsidR="3D1FE8DB" w:rsidP="3D1FE8DB" w:rsidRDefault="3D1FE8DB" w14:paraId="2590EB1C" w14:textId="64DED741">
      <w:pPr>
        <w:ind w:right="49"/>
        <w:rPr>
          <w:rFonts w:ascii="Noto Sans SemiBold" w:hAnsi="Noto Sans SemiBold" w:cs="Noto Sans SemiBold"/>
          <w:b w:val="1"/>
          <w:bCs w:val="1"/>
        </w:rPr>
      </w:pPr>
      <w:r w:rsidRPr="3D1FE8DB" w:rsidR="3D1FE8DB">
        <w:rPr>
          <w:rFonts w:ascii="Noto Sans SemiBold" w:hAnsi="Noto Sans SemiBold" w:cs="Noto Sans SemiBold"/>
          <w:b w:val="1"/>
          <w:bCs w:val="1"/>
        </w:rPr>
        <w:t>fecha 16 de mayo de 2025.</w:t>
      </w:r>
    </w:p>
    <w:p w:rsidR="00216842" w:rsidP="00216842" w:rsidRDefault="00216842" w14:paraId="6F02418E" w14:textId="77777777">
      <w:pPr>
        <w:ind w:right="49"/>
        <w:rPr>
          <w:rFonts w:ascii="Noto Sans" w:hAnsi="Noto Sans" w:cs="Noto Sans"/>
          <w:sz w:val="18"/>
          <w:szCs w:val="18"/>
        </w:rPr>
      </w:pPr>
    </w:p>
    <w:p w:rsidRPr="004648AF" w:rsidR="0010199C" w:rsidP="0010199C" w:rsidRDefault="00B67146" w14:paraId="0F84F076" w14:textId="570A7784">
      <w:pPr>
        <w:ind w:right="49"/>
        <w:rPr>
          <w:rFonts w:ascii="Noto Sans" w:hAnsi="Noto Sans" w:cs="Noto Sans"/>
          <w:sz w:val="18"/>
          <w:szCs w:val="18"/>
        </w:rPr>
      </w:pPr>
    </w:p>
    <w:p w:rsidR="00DB7B52" w:rsidRDefault="00DB7B52" w14:paraId="647037E0" w14:textId="4020C067"/>
    <w:sectPr w:rsidR="00DB7B52" w:rsidSect="00696F64">
      <w:headerReference w:type="default" r:id="rId7"/>
      <w:footerReference w:type="default" r:id="rId8"/>
      <w:pgSz w:w="12240" w:h="15840" w:orient="portrait"/>
      <w:pgMar w:top="2467"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73A" w:rsidP="00C77979" w:rsidRDefault="0038673A" w14:paraId="00D4220D" w14:textId="77777777">
      <w:r>
        <w:separator/>
      </w:r>
    </w:p>
  </w:endnote>
  <w:endnote w:type="continuationSeparator" w:id="0">
    <w:p w:rsidR="0038673A" w:rsidP="00C77979" w:rsidRDefault="0038673A" w14:paraId="3B5AB13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ExtraBold">
    <w:altName w:val="Calibri"/>
    <w:charset w:val="00"/>
    <w:family w:val="swiss"/>
    <w:pitch w:val="variable"/>
    <w:sig w:usb0="E00002FF" w:usb1="4000201F" w:usb2="08000029" w:usb3="00000000" w:csb0="0000019F" w:csb1="00000000"/>
  </w:font>
  <w:font w:name="Noto Sans Black">
    <w:altName w:val="Calibri"/>
    <w:charset w:val="00"/>
    <w:family w:val="swiss"/>
    <w:pitch w:val="variable"/>
    <w:sig w:usb0="E00002FF" w:usb1="4000201F" w:usb2="08000029" w:usb3="00000000" w:csb0="0000019F" w:csb1="00000000"/>
  </w:font>
  <w:font w:name="Noto Sans">
    <w:altName w:val="Noto Sans"/>
    <w:charset w:val="00"/>
    <w:family w:val="swiss"/>
    <w:pitch w:val="variable"/>
    <w:sig w:usb0="E00082FF" w:usb1="400078FF" w:usb2="00000021" w:usb3="00000000" w:csb0="0000019F" w:csb1="00000000"/>
  </w:font>
  <w:font w:name="Noto Sans SemiBold">
    <w:altName w:val="Calibri"/>
    <w:charset w:val="00"/>
    <w:family w:val="swiss"/>
    <w:pitch w:val="variable"/>
    <w:sig w:usb0="E00002FF" w:usb1="4000201F" w:usb2="08000029" w:usb3="00000000" w:csb0="0000019F" w:csb1="00000000"/>
  </w:font>
  <w:font w:name="Aptos Narrow">
    <w:charset w:val="00"/>
    <w:family w:val="swiss"/>
    <w:pitch w:val="variable"/>
    <w:sig w:usb0="20000287" w:usb1="00000003" w:usb2="00000000" w:usb3="00000000" w:csb0="0000019F" w:csb1="00000000"/>
  </w:font>
  <w:font w:name="Geomanist Medium">
    <w:panose1 w:val="00000000000000000000"/>
    <w:charset w:val="00"/>
    <w:family w:val="modern"/>
    <w:notTrueType/>
    <w:pitch w:val="variable"/>
    <w:sig w:usb0="A000002F" w:usb1="1000004A" w:usb2="00000000" w:usb3="00000000" w:csb0="00000193" w:csb1="00000000"/>
  </w:font>
  <w:font w:name="Noto Sans Medium">
    <w:altName w:val="Calibri"/>
    <w:charset w:val="00"/>
    <w:family w:val="swiss"/>
    <w:pitch w:val="variable"/>
    <w:sig w:usb0="E00002FF" w:usb1="4000201F" w:usb2="0800002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77979" w:rsidRDefault="00C77979" w14:paraId="3D81A0E8" w14:textId="77777777">
    <w:pPr>
      <w:pStyle w:val="Piedepgina"/>
    </w:pPr>
    <w:r>
      <w:rPr>
        <w:noProof/>
      </w:rPr>
      <mc:AlternateContent>
        <mc:Choice Requires="wps">
          <w:drawing>
            <wp:anchor distT="0" distB="0" distL="114300" distR="114300" simplePos="0" relativeHeight="251659264" behindDoc="0" locked="0" layoutInCell="1" allowOverlap="1" wp14:anchorId="10060386" wp14:editId="4FAB90EB">
              <wp:simplePos x="0" y="0"/>
              <wp:positionH relativeFrom="column">
                <wp:posOffset>1256665</wp:posOffset>
              </wp:positionH>
              <wp:positionV relativeFrom="paragraph">
                <wp:posOffset>-520065</wp:posOffset>
              </wp:positionV>
              <wp:extent cx="5168900" cy="431800"/>
              <wp:effectExtent l="0" t="0" r="0" b="0"/>
              <wp:wrapNone/>
              <wp:docPr id="642512376" name="Cuadro de texto 2"/>
              <wp:cNvGraphicFramePr/>
              <a:graphic xmlns:a="http://schemas.openxmlformats.org/drawingml/2006/main">
                <a:graphicData uri="http://schemas.microsoft.com/office/word/2010/wordprocessingShape">
                  <wps:wsp>
                    <wps:cNvSpPr txBox="1"/>
                    <wps:spPr>
                      <a:xfrm>
                        <a:off x="0" y="0"/>
                        <a:ext cx="5168900" cy="431800"/>
                      </a:xfrm>
                      <a:prstGeom prst="rect">
                        <a:avLst/>
                      </a:prstGeom>
                      <a:noFill/>
                      <a:ln w="6350">
                        <a:noFill/>
                      </a:ln>
                    </wps:spPr>
                    <wps:txbx>
                      <w:txbxContent>
                        <w:p w:rsidRPr="0074363A" w:rsidR="00034ED0" w:rsidP="00034ED0" w:rsidRDefault="00034ED0" w14:paraId="1CF5043E" w14:textId="77777777">
                          <w:pPr>
                            <w:rPr>
                              <w:rFonts w:ascii="Noto Sans SemiBold" w:hAnsi="Noto Sans SemiBold" w:eastAsia="Geomanist Medium" w:cs="Noto Sans SemiBold"/>
                              <w:b/>
                              <w:bCs/>
                              <w:color w:val="000000" w:themeColor="text1"/>
                              <w:sz w:val="14"/>
                              <w:szCs w:val="14"/>
                              <w:lang w:val="en-US"/>
                            </w:rPr>
                          </w:pPr>
                          <w:r w:rsidRPr="0074363A">
                            <w:rPr>
                              <w:rFonts w:ascii="Noto Sans SemiBold" w:hAnsi="Noto Sans SemiBold" w:eastAsia="Geomanist Medium" w:cs="Noto Sans SemiBold"/>
                              <w:b/>
                              <w:bCs/>
                              <w:color w:val="000000" w:themeColor="text1"/>
                              <w:sz w:val="14"/>
                              <w:szCs w:val="14"/>
                            </w:rPr>
                            <w:t xml:space="preserve">Atletas 2, edificio Pedro Infante, Estudios Churubusco, col. </w:t>
                          </w:r>
                          <w:r w:rsidRPr="0074363A">
                            <w:rPr>
                              <w:rFonts w:ascii="Noto Sans SemiBold" w:hAnsi="Noto Sans SemiBold" w:eastAsia="Geomanist Medium" w:cs="Noto Sans SemiBold"/>
                              <w:b/>
                              <w:bCs/>
                              <w:color w:val="000000" w:themeColor="text1"/>
                              <w:sz w:val="14"/>
                              <w:szCs w:val="14"/>
                              <w:lang w:val="en-US"/>
                            </w:rPr>
                            <w:t xml:space="preserve">Country Club, C.P. 04210. </w:t>
                          </w:r>
                          <w:proofErr w:type="spellStart"/>
                          <w:r w:rsidRPr="0074363A">
                            <w:rPr>
                              <w:rFonts w:ascii="Noto Sans SemiBold" w:hAnsi="Noto Sans SemiBold" w:eastAsia="Geomanist Medium" w:cs="Noto Sans SemiBold"/>
                              <w:b/>
                              <w:bCs/>
                              <w:color w:val="000000" w:themeColor="text1"/>
                              <w:sz w:val="14"/>
                              <w:szCs w:val="14"/>
                              <w:lang w:val="en-US"/>
                            </w:rPr>
                            <w:t>Alcaldía</w:t>
                          </w:r>
                          <w:proofErr w:type="spellEnd"/>
                          <w:r w:rsidRPr="0074363A">
                            <w:rPr>
                              <w:rFonts w:ascii="Noto Sans SemiBold" w:hAnsi="Noto Sans SemiBold" w:eastAsia="Geomanist Medium" w:cs="Noto Sans SemiBold"/>
                              <w:b/>
                              <w:bCs/>
                              <w:color w:val="000000" w:themeColor="text1"/>
                              <w:sz w:val="14"/>
                              <w:szCs w:val="14"/>
                              <w:lang w:val="en-US"/>
                            </w:rPr>
                            <w:t xml:space="preserve"> Coyoacán, CDMX</w:t>
                          </w:r>
                        </w:p>
                        <w:p w:rsidRPr="003B7439" w:rsidR="00C77979" w:rsidP="00D71B56" w:rsidRDefault="00034ED0" w14:paraId="24F12AB8" w14:textId="77727701">
                          <w:pPr>
                            <w:rPr>
                              <w:rFonts w:cs="Noto Sans Medium"/>
                              <w:color w:val="000000" w:themeColor="text1"/>
                              <w:sz w:val="22"/>
                              <w:szCs w:val="22"/>
                            </w:rPr>
                          </w:pPr>
                          <w:r w:rsidRPr="0074363A">
                            <w:rPr>
                              <w:rFonts w:ascii="Noto Sans SemiBold" w:hAnsi="Noto Sans SemiBold" w:eastAsia="Geomanist Medium" w:cs="Noto Sans SemiBold"/>
                              <w:b/>
                              <w:bCs/>
                              <w:color w:val="000000" w:themeColor="text1"/>
                              <w:sz w:val="14"/>
                              <w:szCs w:val="14"/>
                              <w:lang w:val="en-US"/>
                            </w:rPr>
                            <w:t>Tel. 55 5544 9022</w:t>
                          </w:r>
                          <w:r>
                            <w:rPr>
                              <w:rFonts w:ascii="Noto Sans SemiBold" w:hAnsi="Noto Sans SemiBold" w:cs="Noto Sans SemiBold"/>
                              <w:b/>
                              <w:bCs/>
                              <w:color w:val="000000" w:themeColor="text1"/>
                              <w:sz w:val="14"/>
                              <w:szCs w:val="14"/>
                              <w:lang w:val="en-US"/>
                            </w:rPr>
                            <w:tab/>
                          </w:r>
                          <w:r w:rsidRPr="00B96B8D" w:rsidR="00D71B56">
                            <w:rPr>
                              <w:rFonts w:ascii="Noto Sans Medium" w:hAnsi="Noto Sans Medium" w:eastAsia="Times New Roman" w:cs="Noto Sans Medium"/>
                              <w:color w:val="000000" w:themeColor="text1"/>
                              <w:kern w:val="0"/>
                              <w:sz w:val="14"/>
                              <w:szCs w:val="14"/>
                              <w:lang w:eastAsia="es-MX"/>
                              <w14:ligatures w14:val="none"/>
                            </w:rPr>
                            <w:t>canal22.org.mx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CF4F695">
            <v:shapetype id="_x0000_t202" coordsize="21600,21600" o:spt="202" path="m,l,21600r21600,l21600,xe" w14:anchorId="10060386">
              <v:stroke joinstyle="miter"/>
              <v:path gradientshapeok="t" o:connecttype="rect"/>
            </v:shapetype>
            <v:shape id="Cuadro de texto 2" style="position:absolute;margin-left:98.95pt;margin-top:-40.95pt;width:407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">
              <v:textbox>
                <w:txbxContent>
                  <w:p w:rsidRPr="0074363A" w:rsidR="00034ED0" w:rsidP="00034ED0" w:rsidRDefault="00034ED0" w14:paraId="2271D71C" w14:textId="77777777">
                    <w:pPr>
                      <w:rPr>
                        <w:rFonts w:ascii="Noto Sans SemiBold" w:hAnsi="Noto Sans SemiBold" w:eastAsia="Geomanist Medium" w:cs="Noto Sans SemiBold"/>
                        <w:b/>
                        <w:bCs/>
                        <w:color w:val="000000" w:themeColor="text1"/>
                        <w:sz w:val="14"/>
                        <w:szCs w:val="14"/>
                        <w:lang w:val="en-US"/>
                      </w:rPr>
                    </w:pPr>
                    <w:r w:rsidRPr="0074363A">
                      <w:rPr>
                        <w:rFonts w:ascii="Noto Sans SemiBold" w:hAnsi="Noto Sans SemiBold" w:eastAsia="Geomanist Medium" w:cs="Noto Sans SemiBold"/>
                        <w:b/>
                        <w:bCs/>
                        <w:color w:val="000000" w:themeColor="text1"/>
                        <w:sz w:val="14"/>
                        <w:szCs w:val="14"/>
                      </w:rPr>
                      <w:t xml:space="preserve">Atletas 2, edificio Pedro Infante, Estudios Churubusco, col. </w:t>
                    </w:r>
                    <w:r w:rsidRPr="0074363A">
                      <w:rPr>
                        <w:rFonts w:ascii="Noto Sans SemiBold" w:hAnsi="Noto Sans SemiBold" w:eastAsia="Geomanist Medium" w:cs="Noto Sans SemiBold"/>
                        <w:b/>
                        <w:bCs/>
                        <w:color w:val="000000" w:themeColor="text1"/>
                        <w:sz w:val="14"/>
                        <w:szCs w:val="14"/>
                        <w:lang w:val="en-US"/>
                      </w:rPr>
                      <w:t xml:space="preserve">Country Club, C.P. 04210. </w:t>
                    </w:r>
                    <w:proofErr w:type="spellStart"/>
                    <w:r w:rsidRPr="0074363A">
                      <w:rPr>
                        <w:rFonts w:ascii="Noto Sans SemiBold" w:hAnsi="Noto Sans SemiBold" w:eastAsia="Geomanist Medium" w:cs="Noto Sans SemiBold"/>
                        <w:b/>
                        <w:bCs/>
                        <w:color w:val="000000" w:themeColor="text1"/>
                        <w:sz w:val="14"/>
                        <w:szCs w:val="14"/>
                        <w:lang w:val="en-US"/>
                      </w:rPr>
                      <w:t>Alcaldía</w:t>
                    </w:r>
                    <w:proofErr w:type="spellEnd"/>
                    <w:r w:rsidRPr="0074363A">
                      <w:rPr>
                        <w:rFonts w:ascii="Noto Sans SemiBold" w:hAnsi="Noto Sans SemiBold" w:eastAsia="Geomanist Medium" w:cs="Noto Sans SemiBold"/>
                        <w:b/>
                        <w:bCs/>
                        <w:color w:val="000000" w:themeColor="text1"/>
                        <w:sz w:val="14"/>
                        <w:szCs w:val="14"/>
                        <w:lang w:val="en-US"/>
                      </w:rPr>
                      <w:t xml:space="preserve"> Coyoacán, CDMX</w:t>
                    </w:r>
                  </w:p>
                  <w:p w:rsidRPr="003B7439" w:rsidR="00C77979" w:rsidP="00D71B56" w:rsidRDefault="00034ED0" w14:paraId="32C0E74A" w14:textId="77727701">
                    <w:pPr>
                      <w:rPr>
                        <w:rFonts w:cs="Noto Sans Medium"/>
                        <w:color w:val="000000" w:themeColor="text1"/>
                        <w:sz w:val="22"/>
                        <w:szCs w:val="22"/>
                      </w:rPr>
                    </w:pPr>
                    <w:r w:rsidRPr="0074363A">
                      <w:rPr>
                        <w:rFonts w:ascii="Noto Sans SemiBold" w:hAnsi="Noto Sans SemiBold" w:eastAsia="Geomanist Medium" w:cs="Noto Sans SemiBold"/>
                        <w:b/>
                        <w:bCs/>
                        <w:color w:val="000000" w:themeColor="text1"/>
                        <w:sz w:val="14"/>
                        <w:szCs w:val="14"/>
                        <w:lang w:val="en-US"/>
                      </w:rPr>
                      <w:t>Tel. 55 5544 9022</w:t>
                    </w:r>
                    <w:r>
                      <w:rPr>
                        <w:rFonts w:ascii="Noto Sans SemiBold" w:hAnsi="Noto Sans SemiBold" w:cs="Noto Sans SemiBold"/>
                        <w:b/>
                        <w:bCs/>
                        <w:color w:val="000000" w:themeColor="text1"/>
                        <w:sz w:val="14"/>
                        <w:szCs w:val="14"/>
                        <w:lang w:val="en-US"/>
                      </w:rPr>
                      <w:tab/>
                    </w:r>
                    <w:r w:rsidRPr="00B96B8D" w:rsidR="00D71B56">
                      <w:rPr>
                        <w:rFonts w:ascii="Noto Sans Medium" w:hAnsi="Noto Sans Medium" w:eastAsia="Times New Roman" w:cs="Noto Sans Medium"/>
                        <w:color w:val="000000" w:themeColor="text1"/>
                        <w:kern w:val="0"/>
                        <w:sz w:val="14"/>
                        <w:szCs w:val="14"/>
                        <w:lang w:eastAsia="es-MX"/>
                        <w14:ligatures w14:val="none"/>
                      </w:rPr>
                      <w:t>canal22.org.mx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73A" w:rsidP="00C77979" w:rsidRDefault="0038673A" w14:paraId="6E2B844B" w14:textId="77777777">
      <w:r>
        <w:separator/>
      </w:r>
    </w:p>
  </w:footnote>
  <w:footnote w:type="continuationSeparator" w:id="0">
    <w:p w:rsidR="0038673A" w:rsidP="00C77979" w:rsidRDefault="0038673A" w14:paraId="25CA3AD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77979" w:rsidRDefault="005901A7" w14:paraId="4B5C70AF" w14:textId="7853681B">
    <w:pPr>
      <w:pStyle w:val="Encabezado"/>
    </w:pPr>
    <w:r>
      <w:rPr>
        <w:noProof/>
      </w:rPr>
      <w:drawing>
        <wp:anchor distT="0" distB="0" distL="114300" distR="114300" simplePos="0" relativeHeight="251658239" behindDoc="0" locked="0" layoutInCell="1" allowOverlap="1" wp14:anchorId="663C72EF" wp14:editId="7574AE17">
          <wp:simplePos x="0" y="0"/>
          <wp:positionH relativeFrom="column">
            <wp:posOffset>-1088602</wp:posOffset>
          </wp:positionH>
          <wp:positionV relativeFrom="paragraph">
            <wp:posOffset>-474980</wp:posOffset>
          </wp:positionV>
          <wp:extent cx="7809375" cy="10106250"/>
          <wp:effectExtent l="0" t="0" r="0" b="0"/>
          <wp:wrapNone/>
          <wp:docPr id="10923246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72178" name="Imagen 2"/>
                  <pic:cNvPicPr>
                    <a:picLocks noChangeAspect="1" noChangeArrowheads="1"/>
                  </pic:cNvPicPr>
                </pic:nvPicPr>
                <pic:blipFill>
                  <a:blip r:embed="rId1"/>
                  <a:stretch>
                    <a:fillRect/>
                  </a:stretch>
                </pic:blipFill>
                <pic:spPr bwMode="auto">
                  <a:xfrm>
                    <a:off x="0" y="0"/>
                    <a:ext cx="7809375" cy="10106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79"/>
    <w:rsid w:val="00004848"/>
    <w:rsid w:val="0000773A"/>
    <w:rsid w:val="00020BAA"/>
    <w:rsid w:val="00033975"/>
    <w:rsid w:val="00034ED0"/>
    <w:rsid w:val="0004775C"/>
    <w:rsid w:val="00055706"/>
    <w:rsid w:val="00070D21"/>
    <w:rsid w:val="00072BD6"/>
    <w:rsid w:val="0008434F"/>
    <w:rsid w:val="000A0C5A"/>
    <w:rsid w:val="000A1B47"/>
    <w:rsid w:val="000A5B98"/>
    <w:rsid w:val="000C043C"/>
    <w:rsid w:val="000C645F"/>
    <w:rsid w:val="000C6583"/>
    <w:rsid w:val="0010199C"/>
    <w:rsid w:val="0010666C"/>
    <w:rsid w:val="001145E8"/>
    <w:rsid w:val="00121551"/>
    <w:rsid w:val="00126E72"/>
    <w:rsid w:val="00150352"/>
    <w:rsid w:val="001512F5"/>
    <w:rsid w:val="0016631E"/>
    <w:rsid w:val="00172FD3"/>
    <w:rsid w:val="00185215"/>
    <w:rsid w:val="00192B52"/>
    <w:rsid w:val="001A00A0"/>
    <w:rsid w:val="001A5A6A"/>
    <w:rsid w:val="001C2819"/>
    <w:rsid w:val="001C5C43"/>
    <w:rsid w:val="001D2619"/>
    <w:rsid w:val="001D7A6D"/>
    <w:rsid w:val="002042E0"/>
    <w:rsid w:val="002051D4"/>
    <w:rsid w:val="00206CF7"/>
    <w:rsid w:val="00216842"/>
    <w:rsid w:val="002208DB"/>
    <w:rsid w:val="00237C4D"/>
    <w:rsid w:val="0024169C"/>
    <w:rsid w:val="00242B1C"/>
    <w:rsid w:val="00247F5B"/>
    <w:rsid w:val="0025176D"/>
    <w:rsid w:val="0027051E"/>
    <w:rsid w:val="002716C7"/>
    <w:rsid w:val="00273395"/>
    <w:rsid w:val="0029604C"/>
    <w:rsid w:val="002D167F"/>
    <w:rsid w:val="00307D2B"/>
    <w:rsid w:val="00321CF9"/>
    <w:rsid w:val="00367BFE"/>
    <w:rsid w:val="0038450F"/>
    <w:rsid w:val="0038673A"/>
    <w:rsid w:val="003949CD"/>
    <w:rsid w:val="003A4CDF"/>
    <w:rsid w:val="003B7439"/>
    <w:rsid w:val="003C785C"/>
    <w:rsid w:val="003E2A14"/>
    <w:rsid w:val="003E3C12"/>
    <w:rsid w:val="003F0B24"/>
    <w:rsid w:val="00400DBA"/>
    <w:rsid w:val="004407F3"/>
    <w:rsid w:val="00440EE0"/>
    <w:rsid w:val="004440C4"/>
    <w:rsid w:val="00444969"/>
    <w:rsid w:val="00452767"/>
    <w:rsid w:val="00471CA0"/>
    <w:rsid w:val="004952EB"/>
    <w:rsid w:val="004A0339"/>
    <w:rsid w:val="004E0E7B"/>
    <w:rsid w:val="004F2E76"/>
    <w:rsid w:val="004F4FC4"/>
    <w:rsid w:val="005004AE"/>
    <w:rsid w:val="00517D32"/>
    <w:rsid w:val="0052106A"/>
    <w:rsid w:val="005466A8"/>
    <w:rsid w:val="0054770D"/>
    <w:rsid w:val="0055221C"/>
    <w:rsid w:val="005531BD"/>
    <w:rsid w:val="00561AE7"/>
    <w:rsid w:val="00570416"/>
    <w:rsid w:val="00583123"/>
    <w:rsid w:val="005901A7"/>
    <w:rsid w:val="00590E34"/>
    <w:rsid w:val="005A78A4"/>
    <w:rsid w:val="005C22D9"/>
    <w:rsid w:val="005E4D31"/>
    <w:rsid w:val="005E5D53"/>
    <w:rsid w:val="00613EF2"/>
    <w:rsid w:val="00616FDE"/>
    <w:rsid w:val="00625D1D"/>
    <w:rsid w:val="006320D6"/>
    <w:rsid w:val="0066551C"/>
    <w:rsid w:val="00674070"/>
    <w:rsid w:val="00676534"/>
    <w:rsid w:val="006830F6"/>
    <w:rsid w:val="00694C33"/>
    <w:rsid w:val="00696F64"/>
    <w:rsid w:val="006C49BD"/>
    <w:rsid w:val="006D2B8D"/>
    <w:rsid w:val="006D6969"/>
    <w:rsid w:val="006F0D8E"/>
    <w:rsid w:val="00706F7C"/>
    <w:rsid w:val="00707DBF"/>
    <w:rsid w:val="00712322"/>
    <w:rsid w:val="0073094E"/>
    <w:rsid w:val="0073379A"/>
    <w:rsid w:val="00762191"/>
    <w:rsid w:val="00776CF3"/>
    <w:rsid w:val="0078470E"/>
    <w:rsid w:val="00787913"/>
    <w:rsid w:val="00790735"/>
    <w:rsid w:val="00797AB6"/>
    <w:rsid w:val="007A43DA"/>
    <w:rsid w:val="007A639E"/>
    <w:rsid w:val="007B119C"/>
    <w:rsid w:val="007D19DD"/>
    <w:rsid w:val="007D40AF"/>
    <w:rsid w:val="007E54E6"/>
    <w:rsid w:val="007E79B1"/>
    <w:rsid w:val="0080009B"/>
    <w:rsid w:val="00822187"/>
    <w:rsid w:val="008457A6"/>
    <w:rsid w:val="0085054B"/>
    <w:rsid w:val="00854F16"/>
    <w:rsid w:val="00856A55"/>
    <w:rsid w:val="00881C45"/>
    <w:rsid w:val="00883625"/>
    <w:rsid w:val="008A3B86"/>
    <w:rsid w:val="008A4035"/>
    <w:rsid w:val="008C25EF"/>
    <w:rsid w:val="008C28D9"/>
    <w:rsid w:val="008C2D9C"/>
    <w:rsid w:val="008D59CD"/>
    <w:rsid w:val="008F68CE"/>
    <w:rsid w:val="0091394A"/>
    <w:rsid w:val="00920016"/>
    <w:rsid w:val="009253D5"/>
    <w:rsid w:val="009344E1"/>
    <w:rsid w:val="00937468"/>
    <w:rsid w:val="00950815"/>
    <w:rsid w:val="009614B7"/>
    <w:rsid w:val="009652AF"/>
    <w:rsid w:val="00966024"/>
    <w:rsid w:val="00975C49"/>
    <w:rsid w:val="0097619E"/>
    <w:rsid w:val="009811C2"/>
    <w:rsid w:val="00982B1F"/>
    <w:rsid w:val="0099423D"/>
    <w:rsid w:val="009B1504"/>
    <w:rsid w:val="009B58C1"/>
    <w:rsid w:val="009C25C6"/>
    <w:rsid w:val="009C4068"/>
    <w:rsid w:val="00A06D39"/>
    <w:rsid w:val="00A35001"/>
    <w:rsid w:val="00A4302A"/>
    <w:rsid w:val="00A43B7D"/>
    <w:rsid w:val="00A77539"/>
    <w:rsid w:val="00A86051"/>
    <w:rsid w:val="00A921B4"/>
    <w:rsid w:val="00AA611C"/>
    <w:rsid w:val="00AD06E3"/>
    <w:rsid w:val="00AD6CBF"/>
    <w:rsid w:val="00AE516E"/>
    <w:rsid w:val="00AE5509"/>
    <w:rsid w:val="00AF06D2"/>
    <w:rsid w:val="00B01FCC"/>
    <w:rsid w:val="00B26846"/>
    <w:rsid w:val="00B577D9"/>
    <w:rsid w:val="00B60E3E"/>
    <w:rsid w:val="00B62951"/>
    <w:rsid w:val="00B67146"/>
    <w:rsid w:val="00B77A98"/>
    <w:rsid w:val="00B80655"/>
    <w:rsid w:val="00B97D12"/>
    <w:rsid w:val="00BA502D"/>
    <w:rsid w:val="00BB0710"/>
    <w:rsid w:val="00BC2612"/>
    <w:rsid w:val="00BD456C"/>
    <w:rsid w:val="00BE2EF8"/>
    <w:rsid w:val="00BE5145"/>
    <w:rsid w:val="00BF5B54"/>
    <w:rsid w:val="00BF7BAE"/>
    <w:rsid w:val="00C12D73"/>
    <w:rsid w:val="00C417CA"/>
    <w:rsid w:val="00C57F3F"/>
    <w:rsid w:val="00C67CA5"/>
    <w:rsid w:val="00C77979"/>
    <w:rsid w:val="00C8315C"/>
    <w:rsid w:val="00C95BCD"/>
    <w:rsid w:val="00C96E0D"/>
    <w:rsid w:val="00CB1260"/>
    <w:rsid w:val="00CD1133"/>
    <w:rsid w:val="00CF0CB1"/>
    <w:rsid w:val="00CF32FD"/>
    <w:rsid w:val="00CF47DA"/>
    <w:rsid w:val="00CF593C"/>
    <w:rsid w:val="00D13FCB"/>
    <w:rsid w:val="00D21042"/>
    <w:rsid w:val="00D30C04"/>
    <w:rsid w:val="00D3293E"/>
    <w:rsid w:val="00D3503F"/>
    <w:rsid w:val="00D555D2"/>
    <w:rsid w:val="00D613C0"/>
    <w:rsid w:val="00D6712C"/>
    <w:rsid w:val="00D71B56"/>
    <w:rsid w:val="00D741DB"/>
    <w:rsid w:val="00DA1416"/>
    <w:rsid w:val="00DA7A8F"/>
    <w:rsid w:val="00DB7B52"/>
    <w:rsid w:val="00DC0284"/>
    <w:rsid w:val="00DD0253"/>
    <w:rsid w:val="00E01354"/>
    <w:rsid w:val="00E15111"/>
    <w:rsid w:val="00E25291"/>
    <w:rsid w:val="00E32284"/>
    <w:rsid w:val="00E5681E"/>
    <w:rsid w:val="00E77F1B"/>
    <w:rsid w:val="00E9188D"/>
    <w:rsid w:val="00E93079"/>
    <w:rsid w:val="00E93867"/>
    <w:rsid w:val="00EA2DE5"/>
    <w:rsid w:val="00EC1654"/>
    <w:rsid w:val="00ED0689"/>
    <w:rsid w:val="00EE1FD6"/>
    <w:rsid w:val="00EE424C"/>
    <w:rsid w:val="00F3691B"/>
    <w:rsid w:val="00F45F9A"/>
    <w:rsid w:val="00F61570"/>
    <w:rsid w:val="00F76B29"/>
    <w:rsid w:val="00F81EE5"/>
    <w:rsid w:val="00F86B43"/>
    <w:rsid w:val="00F86D3B"/>
    <w:rsid w:val="00FB4680"/>
    <w:rsid w:val="00FB645F"/>
    <w:rsid w:val="00FE55D9"/>
    <w:rsid w:val="021631E1"/>
    <w:rsid w:val="06FF1CD1"/>
    <w:rsid w:val="073B3342"/>
    <w:rsid w:val="083A94E0"/>
    <w:rsid w:val="090602BD"/>
    <w:rsid w:val="097851E6"/>
    <w:rsid w:val="0991C6B8"/>
    <w:rsid w:val="0CDCEE4C"/>
    <w:rsid w:val="0DF19DD6"/>
    <w:rsid w:val="102734A6"/>
    <w:rsid w:val="10418873"/>
    <w:rsid w:val="1084EA73"/>
    <w:rsid w:val="126B4BC6"/>
    <w:rsid w:val="12FD319B"/>
    <w:rsid w:val="1374B07F"/>
    <w:rsid w:val="17327EFA"/>
    <w:rsid w:val="1920FFE8"/>
    <w:rsid w:val="1A512271"/>
    <w:rsid w:val="1BD50BF3"/>
    <w:rsid w:val="1BF77751"/>
    <w:rsid w:val="1EC84731"/>
    <w:rsid w:val="22E27440"/>
    <w:rsid w:val="23748781"/>
    <w:rsid w:val="240125C3"/>
    <w:rsid w:val="2432E514"/>
    <w:rsid w:val="25E17943"/>
    <w:rsid w:val="2754D274"/>
    <w:rsid w:val="27F2B321"/>
    <w:rsid w:val="29B599FC"/>
    <w:rsid w:val="2B11AC66"/>
    <w:rsid w:val="2B93D92F"/>
    <w:rsid w:val="2BDD5A53"/>
    <w:rsid w:val="2CC89A20"/>
    <w:rsid w:val="2F0DB875"/>
    <w:rsid w:val="3210DA8D"/>
    <w:rsid w:val="3327479B"/>
    <w:rsid w:val="36FF7DD9"/>
    <w:rsid w:val="3708A6E8"/>
    <w:rsid w:val="38010759"/>
    <w:rsid w:val="38874413"/>
    <w:rsid w:val="3901032A"/>
    <w:rsid w:val="397CC7EE"/>
    <w:rsid w:val="3B5A8938"/>
    <w:rsid w:val="3B9CCBB6"/>
    <w:rsid w:val="3C7B3984"/>
    <w:rsid w:val="3D1FE8DB"/>
    <w:rsid w:val="3EE5FC73"/>
    <w:rsid w:val="3F92352D"/>
    <w:rsid w:val="4312FC0A"/>
    <w:rsid w:val="439AA55C"/>
    <w:rsid w:val="476EF187"/>
    <w:rsid w:val="48F5AEEC"/>
    <w:rsid w:val="4A52A004"/>
    <w:rsid w:val="4B4D99D7"/>
    <w:rsid w:val="4B55EF91"/>
    <w:rsid w:val="4BF9B650"/>
    <w:rsid w:val="4E13B42E"/>
    <w:rsid w:val="4E5FA8FB"/>
    <w:rsid w:val="4E7EDF9C"/>
    <w:rsid w:val="4F2B6AAD"/>
    <w:rsid w:val="4F4D6549"/>
    <w:rsid w:val="4F6EB3BC"/>
    <w:rsid w:val="500CD006"/>
    <w:rsid w:val="514B667A"/>
    <w:rsid w:val="52AC48FE"/>
    <w:rsid w:val="565ADDFC"/>
    <w:rsid w:val="57B2BB19"/>
    <w:rsid w:val="586CA9C5"/>
    <w:rsid w:val="58B6F768"/>
    <w:rsid w:val="58EFEC4C"/>
    <w:rsid w:val="5B0B2B06"/>
    <w:rsid w:val="5E470161"/>
    <w:rsid w:val="5F237CDA"/>
    <w:rsid w:val="603FE332"/>
    <w:rsid w:val="60C10B26"/>
    <w:rsid w:val="62682440"/>
    <w:rsid w:val="62E2B9FA"/>
    <w:rsid w:val="631D1AB0"/>
    <w:rsid w:val="657CA5D2"/>
    <w:rsid w:val="6584870E"/>
    <w:rsid w:val="66DCFD13"/>
    <w:rsid w:val="6902AEF5"/>
    <w:rsid w:val="6A889406"/>
    <w:rsid w:val="6A8F205B"/>
    <w:rsid w:val="6AD9C489"/>
    <w:rsid w:val="6B7C353E"/>
    <w:rsid w:val="6C298169"/>
    <w:rsid w:val="6E8EF428"/>
    <w:rsid w:val="6EBCCA0D"/>
    <w:rsid w:val="6F841CAB"/>
    <w:rsid w:val="6F8B3CD2"/>
    <w:rsid w:val="6F97C296"/>
    <w:rsid w:val="70F96F36"/>
    <w:rsid w:val="7195A0DD"/>
    <w:rsid w:val="72C0BA6E"/>
    <w:rsid w:val="7324A3A0"/>
    <w:rsid w:val="73521962"/>
    <w:rsid w:val="736AD994"/>
    <w:rsid w:val="75C6F2E9"/>
    <w:rsid w:val="75D576D3"/>
    <w:rsid w:val="76F2D96A"/>
    <w:rsid w:val="774A9BC4"/>
    <w:rsid w:val="7857C2C6"/>
    <w:rsid w:val="78BC756D"/>
    <w:rsid w:val="798ED44D"/>
    <w:rsid w:val="79EBC419"/>
    <w:rsid w:val="79EDC9DD"/>
    <w:rsid w:val="7A1B6EF3"/>
    <w:rsid w:val="7A354348"/>
    <w:rsid w:val="7B62A4D8"/>
    <w:rsid w:val="7E4739B4"/>
    <w:rsid w:val="7E727EC9"/>
    <w:rsid w:val="7E77F377"/>
    <w:rsid w:val="7F9BE77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748A6"/>
  <w15:chartTrackingRefBased/>
  <w15:docId w15:val="{BD5CB491-AF5C-4B4C-B887-29B4E38E2A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169C"/>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77979"/>
    <w:pPr>
      <w:tabs>
        <w:tab w:val="center" w:pos="4419"/>
        <w:tab w:val="right" w:pos="8838"/>
      </w:tabs>
    </w:pPr>
  </w:style>
  <w:style w:type="character" w:styleId="EncabezadoCar" w:customStyle="1">
    <w:name w:val="Encabezado Car"/>
    <w:basedOn w:val="Fuentedeprrafopredeter"/>
    <w:link w:val="Encabezado"/>
    <w:uiPriority w:val="99"/>
    <w:rsid w:val="00C77979"/>
  </w:style>
  <w:style w:type="paragraph" w:styleId="Piedepgina">
    <w:name w:val="footer"/>
    <w:basedOn w:val="Normal"/>
    <w:link w:val="PiedepginaCar"/>
    <w:uiPriority w:val="99"/>
    <w:unhideWhenUsed/>
    <w:rsid w:val="00C77979"/>
    <w:pPr>
      <w:tabs>
        <w:tab w:val="center" w:pos="4419"/>
        <w:tab w:val="right" w:pos="8838"/>
      </w:tabs>
    </w:pPr>
  </w:style>
  <w:style w:type="character" w:styleId="PiedepginaCar" w:customStyle="1">
    <w:name w:val="Pie de página Car"/>
    <w:basedOn w:val="Fuentedeprrafopredeter"/>
    <w:link w:val="Piedepgina"/>
    <w:uiPriority w:val="99"/>
    <w:rsid w:val="00C77979"/>
  </w:style>
  <w:style w:type="paragraph" w:styleId="NormalWeb">
    <w:name w:val="Normal (Web)"/>
    <w:basedOn w:val="Normal"/>
    <w:uiPriority w:val="99"/>
    <w:semiHidden/>
    <w:unhideWhenUsed/>
    <w:rsid w:val="00C77979"/>
    <w:pPr>
      <w:spacing w:before="100" w:beforeAutospacing="1" w:after="100" w:afterAutospacing="1"/>
    </w:pPr>
    <w:rPr>
      <w:rFonts w:ascii="Times New Roman" w:hAnsi="Times New Roman" w:eastAsia="Times New Roman" w:cs="Times New Roman"/>
      <w:kern w:val="0"/>
      <w:lang w:eastAsia="es-MX"/>
      <w14:ligatures w14:val="none"/>
    </w:rPr>
  </w:style>
  <w:style w:type="table" w:styleId="Tablaconcuadrcula">
    <w:name w:val="Table Grid"/>
    <w:basedOn w:val="Tablanormal"/>
    <w:uiPriority w:val="39"/>
    <w:rsid w:val="000A1B47"/>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29164">
      <w:bodyDiv w:val="1"/>
      <w:marLeft w:val="0"/>
      <w:marRight w:val="0"/>
      <w:marTop w:val="0"/>
      <w:marBottom w:val="0"/>
      <w:divBdr>
        <w:top w:val="none" w:sz="0" w:space="0" w:color="auto"/>
        <w:left w:val="none" w:sz="0" w:space="0" w:color="auto"/>
        <w:bottom w:val="none" w:sz="0" w:space="0" w:color="auto"/>
        <w:right w:val="none" w:sz="0" w:space="0" w:color="auto"/>
      </w:divBdr>
    </w:div>
    <w:div w:id="1123765652">
      <w:bodyDiv w:val="1"/>
      <w:marLeft w:val="0"/>
      <w:marRight w:val="0"/>
      <w:marTop w:val="0"/>
      <w:marBottom w:val="0"/>
      <w:divBdr>
        <w:top w:val="none" w:sz="0" w:space="0" w:color="auto"/>
        <w:left w:val="none" w:sz="0" w:space="0" w:color="auto"/>
        <w:bottom w:val="none" w:sz="0" w:space="0" w:color="auto"/>
        <w:right w:val="none" w:sz="0" w:space="0" w:color="auto"/>
      </w:divBdr>
    </w:div>
    <w:div w:id="203260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6AE63-A0BC-403A-B9E1-4B605279ADF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Luis Anaya</dc:creator>
  <keywords/>
  <dc:description/>
  <lastModifiedBy>Usuario invitado</lastModifiedBy>
  <revision>6</revision>
  <dcterms:created xsi:type="dcterms:W3CDTF">2025-08-20T01:45:00.0000000Z</dcterms:created>
  <dcterms:modified xsi:type="dcterms:W3CDTF">2025-08-20T17:57:53.6497835Z</dcterms:modified>
</coreProperties>
</file>