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719" w:rsidRPr="00AD7883" w:rsidRDefault="00D14719" w:rsidP="00195B5C">
      <w:pPr>
        <w:pStyle w:val="Descripcin"/>
        <w:ind w:left="567" w:hanging="567"/>
        <w:rPr>
          <w:b w:val="0"/>
        </w:rPr>
      </w:pPr>
      <w:bookmarkStart w:id="0" w:name="_GoBack"/>
      <w:bookmarkEnd w:id="0"/>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F65CAF" w:rsidRPr="002B5CE3" w:rsidTr="00ED11C4">
        <w:trPr>
          <w:trHeight w:val="1264"/>
        </w:trPr>
        <w:tc>
          <w:tcPr>
            <w:tcW w:w="9498" w:type="dxa"/>
          </w:tcPr>
          <w:p w:rsidR="00954903" w:rsidRPr="00AD7883" w:rsidRDefault="00954903">
            <w:pPr>
              <w:jc w:val="center"/>
              <w:rPr>
                <w:rFonts w:ascii="Century Gothic" w:hAnsi="Century Gothic"/>
                <w:b/>
                <w:sz w:val="36"/>
                <w:lang w:val="es-MX"/>
              </w:rPr>
            </w:pPr>
          </w:p>
          <w:p w:rsidR="00C07A10" w:rsidRPr="00AD7883" w:rsidRDefault="00C07A10">
            <w:pPr>
              <w:jc w:val="center"/>
              <w:rPr>
                <w:rFonts w:ascii="Century Gothic" w:hAnsi="Century Gothic"/>
                <w:b/>
                <w:sz w:val="40"/>
                <w:lang w:val="es-MX"/>
              </w:rPr>
            </w:pPr>
          </w:p>
          <w:p w:rsidR="00954903" w:rsidRPr="002B5CE3" w:rsidRDefault="00954903">
            <w:pPr>
              <w:jc w:val="center"/>
              <w:rPr>
                <w:rFonts w:ascii="Century Gothic" w:hAnsi="Century Gothic"/>
                <w:b/>
                <w:sz w:val="40"/>
                <w:lang w:val="es-MX"/>
              </w:rPr>
            </w:pPr>
            <w:r w:rsidRPr="002B5CE3">
              <w:rPr>
                <w:rFonts w:ascii="Century Gothic" w:hAnsi="Century Gothic"/>
                <w:b/>
                <w:sz w:val="40"/>
                <w:lang w:val="es-MX"/>
              </w:rPr>
              <w:t>TELEVISIÓN M</w:t>
            </w:r>
            <w:r w:rsidR="007C0029" w:rsidRPr="002B5CE3">
              <w:rPr>
                <w:rFonts w:ascii="Century Gothic" w:hAnsi="Century Gothic"/>
                <w:b/>
                <w:sz w:val="40"/>
                <w:lang w:val="es-MX"/>
              </w:rPr>
              <w:t>E</w:t>
            </w:r>
            <w:r w:rsidRPr="002B5CE3">
              <w:rPr>
                <w:rFonts w:ascii="Century Gothic" w:hAnsi="Century Gothic"/>
                <w:b/>
                <w:sz w:val="40"/>
                <w:lang w:val="es-MX"/>
              </w:rPr>
              <w:t>TROPOLITANA, S.A. DE C.V.</w:t>
            </w:r>
          </w:p>
          <w:p w:rsidR="00954903" w:rsidRPr="002B5CE3" w:rsidRDefault="00954903">
            <w:pPr>
              <w:jc w:val="center"/>
              <w:rPr>
                <w:rFonts w:ascii="Century Gothic" w:hAnsi="Century Gothic"/>
                <w:b/>
                <w:sz w:val="24"/>
                <w:lang w:val="es-MX"/>
              </w:rPr>
            </w:pPr>
          </w:p>
          <w:p w:rsidR="00954903" w:rsidRPr="002B5CE3" w:rsidRDefault="00954903">
            <w:pPr>
              <w:jc w:val="center"/>
              <w:rPr>
                <w:rFonts w:ascii="Century Gothic" w:hAnsi="Century Gothic"/>
                <w:b/>
                <w:sz w:val="24"/>
                <w:lang w:val="es-MX"/>
              </w:rPr>
            </w:pPr>
          </w:p>
          <w:p w:rsidR="00954903" w:rsidRPr="002B5CE3" w:rsidRDefault="00E01B75">
            <w:pPr>
              <w:jc w:val="center"/>
              <w:rPr>
                <w:rFonts w:ascii="Century Gothic" w:hAnsi="Century Gothic"/>
                <w:b/>
                <w:sz w:val="24"/>
                <w:lang w:val="es-MX"/>
              </w:rPr>
            </w:pPr>
            <w:r w:rsidRPr="002B5CE3">
              <w:rPr>
                <w:noProof/>
                <w:snapToGrid/>
                <w:lang w:val="es-ES"/>
              </w:rPr>
              <w:t xml:space="preserve">    </w:t>
            </w:r>
            <w:r w:rsidR="001B6EC7" w:rsidRPr="002B5CE3">
              <w:rPr>
                <w:noProof/>
                <w:snapToGrid/>
                <w:lang w:val="es-ES"/>
              </w:rPr>
              <w:t xml:space="preserve"> </w:t>
            </w:r>
            <w:r w:rsidR="00E83722" w:rsidRPr="002B5CE3">
              <w:rPr>
                <w:noProof/>
                <w:snapToGrid/>
                <w:lang w:val="es-ES"/>
              </w:rPr>
              <w:drawing>
                <wp:inline distT="0" distB="0" distL="0" distR="0" wp14:anchorId="3C4FA574" wp14:editId="568B3598">
                  <wp:extent cx="1910080" cy="184062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220" cy="1869666"/>
                          </a:xfrm>
                          <a:prstGeom prst="rect">
                            <a:avLst/>
                          </a:prstGeom>
                          <a:noFill/>
                        </pic:spPr>
                      </pic:pic>
                    </a:graphicData>
                  </a:graphic>
                </wp:inline>
              </w:drawing>
            </w:r>
          </w:p>
          <w:p w:rsidR="00FF1120" w:rsidRPr="002B5CE3" w:rsidRDefault="00FF1120">
            <w:pPr>
              <w:jc w:val="center"/>
              <w:rPr>
                <w:rFonts w:ascii="Century Gothic" w:hAnsi="Century Gothic"/>
                <w:b/>
                <w:sz w:val="32"/>
                <w:szCs w:val="32"/>
                <w:lang w:val="es-MX"/>
              </w:rPr>
            </w:pPr>
          </w:p>
          <w:p w:rsidR="00D64F2C" w:rsidRPr="002B5CE3" w:rsidRDefault="00D64F2C" w:rsidP="00F619C1">
            <w:pPr>
              <w:jc w:val="center"/>
              <w:rPr>
                <w:rFonts w:ascii="Century Gothic" w:hAnsi="Century Gothic"/>
                <w:b/>
                <w:sz w:val="32"/>
                <w:szCs w:val="32"/>
                <w:lang w:val="es-MX"/>
              </w:rPr>
            </w:pPr>
          </w:p>
          <w:p w:rsidR="00F619C1" w:rsidRPr="002B5CE3" w:rsidRDefault="00F619C1" w:rsidP="00F619C1">
            <w:pPr>
              <w:jc w:val="center"/>
              <w:rPr>
                <w:rFonts w:ascii="Century Gothic" w:hAnsi="Century Gothic"/>
                <w:b/>
                <w:sz w:val="32"/>
                <w:szCs w:val="32"/>
                <w:lang w:val="es-MX"/>
              </w:rPr>
            </w:pPr>
            <w:r w:rsidRPr="002B5CE3">
              <w:rPr>
                <w:rFonts w:ascii="Century Gothic" w:hAnsi="Century Gothic"/>
                <w:b/>
                <w:sz w:val="32"/>
                <w:szCs w:val="32"/>
                <w:lang w:val="es-MX"/>
              </w:rPr>
              <w:t>CONVOCATORIA PARA LA LICITACIÓN PÚBLICA</w:t>
            </w:r>
          </w:p>
          <w:p w:rsidR="00F619C1" w:rsidRPr="002B5CE3" w:rsidRDefault="00202B79" w:rsidP="00F619C1">
            <w:pPr>
              <w:jc w:val="center"/>
              <w:rPr>
                <w:rFonts w:ascii="Century Gothic" w:hAnsi="Century Gothic"/>
                <w:b/>
                <w:sz w:val="32"/>
                <w:szCs w:val="32"/>
                <w:lang w:val="es-MX"/>
              </w:rPr>
            </w:pPr>
            <w:r w:rsidRPr="002B5CE3">
              <w:rPr>
                <w:rFonts w:ascii="Century Gothic" w:hAnsi="Century Gothic"/>
                <w:b/>
                <w:sz w:val="32"/>
                <w:szCs w:val="32"/>
                <w:lang w:val="es-MX"/>
              </w:rPr>
              <w:t>INTERNACIONAL</w:t>
            </w:r>
            <w:r w:rsidR="00980098" w:rsidRPr="002B5CE3">
              <w:rPr>
                <w:rFonts w:ascii="Century Gothic" w:hAnsi="Century Gothic"/>
                <w:b/>
                <w:sz w:val="32"/>
                <w:szCs w:val="32"/>
                <w:lang w:val="es-MX"/>
              </w:rPr>
              <w:t xml:space="preserve"> ELECTRÓNICA</w:t>
            </w:r>
          </w:p>
          <w:p w:rsidR="005D3F7D" w:rsidRPr="002B5CE3" w:rsidRDefault="00F619C1">
            <w:pPr>
              <w:jc w:val="center"/>
              <w:rPr>
                <w:rFonts w:ascii="Century Gothic" w:hAnsi="Century Gothic"/>
                <w:b/>
                <w:sz w:val="32"/>
                <w:szCs w:val="32"/>
                <w:lang w:val="es-MX"/>
              </w:rPr>
            </w:pPr>
            <w:r w:rsidRPr="002B5CE3">
              <w:rPr>
                <w:rFonts w:ascii="Century Gothic" w:hAnsi="Century Gothic"/>
                <w:b/>
                <w:sz w:val="32"/>
                <w:szCs w:val="32"/>
                <w:lang w:val="es-MX"/>
              </w:rPr>
              <w:t xml:space="preserve">No. EN COMPRANET </w:t>
            </w:r>
            <w:r w:rsidR="00F84417" w:rsidRPr="002B5CE3">
              <w:rPr>
                <w:rFonts w:ascii="Century Gothic" w:hAnsi="Century Gothic"/>
                <w:b/>
                <w:sz w:val="32"/>
                <w:szCs w:val="32"/>
                <w:lang w:val="es-MX"/>
              </w:rPr>
              <w:t>LA-</w:t>
            </w:r>
            <w:r w:rsidR="004B78BA" w:rsidRPr="002B5CE3">
              <w:rPr>
                <w:rFonts w:ascii="Century Gothic" w:hAnsi="Century Gothic"/>
                <w:b/>
                <w:sz w:val="32"/>
                <w:szCs w:val="32"/>
                <w:lang w:val="es-MX"/>
              </w:rPr>
              <w:t>048MHL001</w:t>
            </w:r>
            <w:r w:rsidR="00F84417" w:rsidRPr="002B5CE3">
              <w:rPr>
                <w:rFonts w:ascii="Century Gothic" w:hAnsi="Century Gothic"/>
                <w:b/>
                <w:sz w:val="32"/>
                <w:szCs w:val="32"/>
                <w:lang w:val="es-MX"/>
              </w:rPr>
              <w:t>-</w:t>
            </w:r>
            <w:r w:rsidR="00F43068" w:rsidRPr="002B5CE3">
              <w:rPr>
                <w:rFonts w:ascii="Century Gothic" w:hAnsi="Century Gothic"/>
                <w:b/>
                <w:sz w:val="32"/>
                <w:szCs w:val="32"/>
                <w:lang w:val="es-MX"/>
              </w:rPr>
              <w:t>E363</w:t>
            </w:r>
            <w:r w:rsidR="00024FE1" w:rsidRPr="002B5CE3">
              <w:rPr>
                <w:rFonts w:ascii="Century Gothic" w:hAnsi="Century Gothic"/>
                <w:b/>
                <w:sz w:val="32"/>
                <w:szCs w:val="32"/>
                <w:lang w:val="es-MX"/>
              </w:rPr>
              <w:t>-2018</w:t>
            </w:r>
          </w:p>
          <w:p w:rsidR="00FF1120" w:rsidRPr="002B5CE3" w:rsidRDefault="00FF1120">
            <w:pPr>
              <w:jc w:val="center"/>
              <w:rPr>
                <w:rFonts w:ascii="Century Gothic" w:hAnsi="Century Gothic"/>
                <w:b/>
                <w:sz w:val="32"/>
                <w:szCs w:val="32"/>
                <w:lang w:val="es-MX"/>
              </w:rPr>
            </w:pPr>
          </w:p>
          <w:p w:rsidR="00FF1120" w:rsidRPr="002B5CE3" w:rsidRDefault="00FF1120">
            <w:pPr>
              <w:jc w:val="center"/>
              <w:rPr>
                <w:rFonts w:ascii="Century Gothic" w:hAnsi="Century Gothic"/>
                <w:b/>
                <w:sz w:val="32"/>
                <w:szCs w:val="32"/>
                <w:lang w:val="es-MX"/>
              </w:rPr>
            </w:pPr>
          </w:p>
          <w:p w:rsidR="00677C07" w:rsidRPr="002B5CE3" w:rsidRDefault="00677C07">
            <w:pPr>
              <w:jc w:val="center"/>
              <w:rPr>
                <w:rFonts w:ascii="Century Gothic" w:hAnsi="Century Gothic"/>
                <w:b/>
                <w:sz w:val="40"/>
                <w:szCs w:val="40"/>
                <w:lang w:val="es-MX"/>
              </w:rPr>
            </w:pPr>
            <w:r w:rsidRPr="002B5CE3">
              <w:rPr>
                <w:rFonts w:ascii="Century Gothic" w:hAnsi="Century Gothic"/>
                <w:b/>
                <w:sz w:val="40"/>
                <w:szCs w:val="40"/>
                <w:lang w:val="es-MX"/>
              </w:rPr>
              <w:t xml:space="preserve">CONDUCCIÓN DE SEÑAL DE </w:t>
            </w:r>
          </w:p>
          <w:p w:rsidR="00677C07" w:rsidRPr="002B5CE3" w:rsidRDefault="00677C07">
            <w:pPr>
              <w:jc w:val="center"/>
              <w:rPr>
                <w:rFonts w:ascii="Century Gothic" w:hAnsi="Century Gothic"/>
                <w:b/>
                <w:sz w:val="40"/>
                <w:szCs w:val="40"/>
                <w:lang w:val="es-MX"/>
              </w:rPr>
            </w:pPr>
            <w:r w:rsidRPr="002B5CE3">
              <w:rPr>
                <w:rFonts w:ascii="Century Gothic" w:hAnsi="Century Gothic"/>
                <w:b/>
                <w:sz w:val="40"/>
                <w:szCs w:val="40"/>
                <w:lang w:val="es-MX"/>
              </w:rPr>
              <w:t xml:space="preserve">VIDEO Y AUDIO HD EN BANDA </w:t>
            </w:r>
          </w:p>
          <w:p w:rsidR="00954903" w:rsidRPr="002B5CE3" w:rsidRDefault="00E83722">
            <w:pPr>
              <w:jc w:val="center"/>
              <w:rPr>
                <w:rFonts w:ascii="Century Gothic" w:hAnsi="Century Gothic"/>
                <w:b/>
                <w:sz w:val="40"/>
                <w:szCs w:val="40"/>
              </w:rPr>
            </w:pPr>
            <w:r w:rsidRPr="002B5CE3">
              <w:rPr>
                <w:rFonts w:ascii="Century Gothic" w:hAnsi="Century Gothic"/>
                <w:b/>
                <w:sz w:val="40"/>
                <w:szCs w:val="40"/>
                <w:lang w:val="es-MX"/>
              </w:rPr>
              <w:t>BASE POR FIBRA ÓPTICA</w:t>
            </w:r>
          </w:p>
          <w:p w:rsidR="00E55D50" w:rsidRPr="002B5CE3" w:rsidRDefault="00E55D50">
            <w:pPr>
              <w:jc w:val="center"/>
              <w:rPr>
                <w:rFonts w:ascii="Century Gothic" w:hAnsi="Century Gothic"/>
                <w:b/>
                <w:sz w:val="40"/>
                <w:szCs w:val="40"/>
              </w:rPr>
            </w:pPr>
          </w:p>
          <w:p w:rsidR="00E55D50" w:rsidRPr="002B5CE3" w:rsidRDefault="00E55D50">
            <w:pPr>
              <w:jc w:val="center"/>
              <w:rPr>
                <w:rFonts w:ascii="Century Gothic" w:hAnsi="Century Gothic"/>
                <w:b/>
                <w:sz w:val="40"/>
                <w:szCs w:val="40"/>
              </w:rPr>
            </w:pPr>
          </w:p>
          <w:p w:rsidR="00F84417" w:rsidRPr="002B5CE3" w:rsidRDefault="00F84417">
            <w:pPr>
              <w:jc w:val="center"/>
              <w:rPr>
                <w:rFonts w:ascii="Century Gothic" w:hAnsi="Century Gothic"/>
                <w:b/>
                <w:sz w:val="40"/>
                <w:szCs w:val="40"/>
              </w:rPr>
            </w:pPr>
          </w:p>
          <w:p w:rsidR="00F84417" w:rsidRPr="002B5CE3" w:rsidRDefault="00F84417">
            <w:pPr>
              <w:jc w:val="center"/>
              <w:rPr>
                <w:rFonts w:ascii="Century Gothic" w:hAnsi="Century Gothic"/>
                <w:b/>
                <w:sz w:val="40"/>
                <w:szCs w:val="40"/>
              </w:rPr>
            </w:pPr>
          </w:p>
          <w:p w:rsidR="00F84417" w:rsidRPr="002B5CE3" w:rsidRDefault="00F84417">
            <w:pPr>
              <w:jc w:val="center"/>
              <w:rPr>
                <w:rFonts w:ascii="Century Gothic" w:hAnsi="Century Gothic"/>
                <w:b/>
                <w:sz w:val="40"/>
                <w:szCs w:val="40"/>
              </w:rPr>
            </w:pPr>
          </w:p>
          <w:p w:rsidR="00795348" w:rsidRPr="002B5CE3" w:rsidRDefault="00795348">
            <w:pPr>
              <w:jc w:val="center"/>
              <w:rPr>
                <w:rFonts w:ascii="Century Gothic" w:hAnsi="Century Gothic"/>
                <w:b/>
                <w:sz w:val="52"/>
                <w:szCs w:val="52"/>
                <w:lang w:val="es-MX"/>
              </w:rPr>
            </w:pPr>
          </w:p>
          <w:p w:rsidR="00954903" w:rsidRPr="002B5CE3" w:rsidRDefault="00F017A0" w:rsidP="00692109">
            <w:pPr>
              <w:rPr>
                <w:rFonts w:ascii="Century Gothic" w:hAnsi="Century Gothic"/>
                <w:b/>
                <w:sz w:val="24"/>
                <w:lang w:val="es-MX"/>
              </w:rPr>
            </w:pPr>
            <w:r w:rsidRPr="002B5CE3">
              <w:rPr>
                <w:rFonts w:ascii="Century Gothic" w:hAnsi="Century Gothic"/>
                <w:b/>
                <w:sz w:val="60"/>
                <w:lang w:val="es-MX"/>
              </w:rPr>
              <w:t xml:space="preserve"> </w:t>
            </w:r>
          </w:p>
        </w:tc>
      </w:tr>
    </w:tbl>
    <w:p w:rsidR="00954903" w:rsidRPr="002B5CE3" w:rsidRDefault="00954903">
      <w:pPr>
        <w:rPr>
          <w:rFonts w:ascii="Arial Narrow" w:hAnsi="Arial Narrow"/>
          <w:b/>
          <w:sz w:val="24"/>
          <w:lang w:val="es-MX"/>
        </w:rPr>
        <w:sectPr w:rsidR="00954903" w:rsidRPr="002B5CE3" w:rsidSect="00FF0F2A">
          <w:headerReference w:type="default" r:id="rId9"/>
          <w:footerReference w:type="even" r:id="rId10"/>
          <w:footerReference w:type="default" r:id="rId11"/>
          <w:pgSz w:w="12242" w:h="15842" w:code="1"/>
          <w:pgMar w:top="1134" w:right="1469" w:bottom="1418" w:left="1418" w:header="567" w:footer="1134" w:gutter="0"/>
          <w:cols w:space="720"/>
          <w:titlePg/>
        </w:sectPr>
      </w:pPr>
    </w:p>
    <w:p w:rsidR="00954903" w:rsidRPr="002B5CE3" w:rsidRDefault="00954903" w:rsidP="00014A99">
      <w:pPr>
        <w:jc w:val="center"/>
        <w:rPr>
          <w:rFonts w:ascii="Century Gothic" w:hAnsi="Century Gothic"/>
          <w:b/>
          <w:sz w:val="18"/>
          <w:szCs w:val="18"/>
          <w:lang w:val="es-MX"/>
        </w:rPr>
      </w:pPr>
      <w:r w:rsidRPr="002B5CE3">
        <w:rPr>
          <w:rFonts w:ascii="Century Gothic" w:hAnsi="Century Gothic"/>
          <w:b/>
          <w:sz w:val="18"/>
          <w:szCs w:val="18"/>
          <w:lang w:val="es-MX"/>
        </w:rPr>
        <w:lastRenderedPageBreak/>
        <w:t>T</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E</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L</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E</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V</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I</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S</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I</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Ó</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N</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 xml:space="preserve"> </w:t>
      </w:r>
      <w:r w:rsidR="00795348" w:rsidRPr="002B5CE3">
        <w:rPr>
          <w:rFonts w:ascii="Century Gothic" w:hAnsi="Century Gothic"/>
          <w:b/>
          <w:sz w:val="18"/>
          <w:szCs w:val="18"/>
          <w:lang w:val="es-MX"/>
        </w:rPr>
        <w:t xml:space="preserve"> </w:t>
      </w:r>
      <w:r w:rsidRPr="002B5CE3">
        <w:rPr>
          <w:rFonts w:ascii="Century Gothic" w:hAnsi="Century Gothic"/>
          <w:b/>
          <w:sz w:val="18"/>
          <w:szCs w:val="18"/>
          <w:lang w:val="es-MX"/>
        </w:rPr>
        <w:t>M</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E</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T</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R</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O</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P</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O</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L</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I</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T</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A</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N</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A, S.</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A.</w:t>
      </w:r>
      <w:r w:rsidR="00246DC3" w:rsidRPr="002B5CE3">
        <w:rPr>
          <w:rFonts w:ascii="Century Gothic" w:hAnsi="Century Gothic"/>
          <w:b/>
          <w:sz w:val="18"/>
          <w:szCs w:val="18"/>
          <w:lang w:val="es-MX"/>
        </w:rPr>
        <w:t xml:space="preserve">  D </w:t>
      </w:r>
      <w:r w:rsidRPr="002B5CE3">
        <w:rPr>
          <w:rFonts w:ascii="Century Gothic" w:hAnsi="Century Gothic"/>
          <w:b/>
          <w:sz w:val="18"/>
          <w:szCs w:val="18"/>
          <w:lang w:val="es-MX"/>
        </w:rPr>
        <w:t>E</w:t>
      </w:r>
      <w:r w:rsidR="00202B79" w:rsidRPr="002B5CE3">
        <w:rPr>
          <w:rFonts w:ascii="Century Gothic" w:hAnsi="Century Gothic"/>
          <w:b/>
          <w:sz w:val="18"/>
          <w:szCs w:val="18"/>
          <w:lang w:val="es-MX"/>
        </w:rPr>
        <w:t xml:space="preserve"> </w:t>
      </w:r>
      <w:r w:rsidR="00246DC3" w:rsidRPr="002B5CE3">
        <w:rPr>
          <w:rFonts w:ascii="Century Gothic" w:hAnsi="Century Gothic"/>
          <w:b/>
          <w:sz w:val="18"/>
          <w:szCs w:val="18"/>
          <w:lang w:val="es-MX"/>
        </w:rPr>
        <w:t xml:space="preserve"> </w:t>
      </w:r>
      <w:r w:rsidR="00202B79" w:rsidRPr="002B5CE3">
        <w:rPr>
          <w:rFonts w:ascii="Century Gothic" w:hAnsi="Century Gothic"/>
          <w:b/>
          <w:sz w:val="18"/>
          <w:szCs w:val="18"/>
          <w:lang w:val="es-MX"/>
        </w:rPr>
        <w:t>C</w:t>
      </w:r>
      <w:r w:rsidR="00246DC3" w:rsidRPr="002B5CE3">
        <w:rPr>
          <w:rFonts w:ascii="Century Gothic" w:hAnsi="Century Gothic"/>
          <w:b/>
          <w:sz w:val="18"/>
          <w:szCs w:val="18"/>
          <w:lang w:val="es-MX"/>
        </w:rPr>
        <w:t xml:space="preserve"> </w:t>
      </w:r>
      <w:r w:rsidRPr="002B5CE3">
        <w:rPr>
          <w:rFonts w:ascii="Century Gothic" w:hAnsi="Century Gothic"/>
          <w:b/>
          <w:sz w:val="18"/>
          <w:szCs w:val="18"/>
          <w:lang w:val="es-MX"/>
        </w:rPr>
        <w:t>V.</w:t>
      </w:r>
    </w:p>
    <w:p w:rsidR="000D24F4" w:rsidRPr="002B5CE3" w:rsidRDefault="000D24F4" w:rsidP="00836477">
      <w:pPr>
        <w:spacing w:after="120"/>
        <w:ind w:left="567" w:hanging="567"/>
        <w:jc w:val="both"/>
        <w:rPr>
          <w:rFonts w:ascii="Century Gothic" w:hAnsi="Century Gothic"/>
          <w:b/>
          <w:sz w:val="18"/>
          <w:szCs w:val="18"/>
          <w:lang w:val="es-MX"/>
        </w:rPr>
      </w:pPr>
    </w:p>
    <w:p w:rsidR="00F84417" w:rsidRPr="002B5CE3" w:rsidRDefault="0099358E" w:rsidP="00F84417">
      <w:pPr>
        <w:jc w:val="center"/>
        <w:rPr>
          <w:rFonts w:ascii="Century Gothic" w:hAnsi="Century Gothic"/>
          <w:b/>
          <w:sz w:val="18"/>
          <w:szCs w:val="18"/>
        </w:rPr>
      </w:pPr>
      <w:r w:rsidRPr="002B5CE3">
        <w:rPr>
          <w:rFonts w:ascii="Century Gothic" w:hAnsi="Century Gothic"/>
          <w:b/>
          <w:sz w:val="18"/>
          <w:szCs w:val="18"/>
        </w:rPr>
        <w:t>CONVOCATORIA</w:t>
      </w:r>
      <w:r w:rsidR="0097695E" w:rsidRPr="002B5CE3">
        <w:rPr>
          <w:rFonts w:ascii="Century Gothic" w:hAnsi="Century Gothic"/>
          <w:b/>
          <w:sz w:val="18"/>
          <w:szCs w:val="18"/>
        </w:rPr>
        <w:t xml:space="preserve"> PARA LA LICITACIÓN PÚBLICA </w:t>
      </w:r>
      <w:r w:rsidR="00202B79" w:rsidRPr="002B5CE3">
        <w:rPr>
          <w:rFonts w:ascii="Century Gothic" w:hAnsi="Century Gothic"/>
          <w:b/>
          <w:sz w:val="18"/>
          <w:szCs w:val="18"/>
        </w:rPr>
        <w:t>INTERNACIONAL</w:t>
      </w:r>
      <w:r w:rsidR="00A24755" w:rsidRPr="002B5CE3">
        <w:rPr>
          <w:rFonts w:ascii="Century Gothic" w:hAnsi="Century Gothic"/>
          <w:b/>
          <w:sz w:val="18"/>
          <w:szCs w:val="18"/>
        </w:rPr>
        <w:t xml:space="preserve"> </w:t>
      </w:r>
      <w:r w:rsidR="00980098" w:rsidRPr="002B5CE3">
        <w:rPr>
          <w:rFonts w:ascii="Century Gothic" w:hAnsi="Century Gothic"/>
          <w:b/>
          <w:sz w:val="18"/>
          <w:szCs w:val="18"/>
        </w:rPr>
        <w:t xml:space="preserve">ELECTRÓNICA </w:t>
      </w:r>
      <w:r w:rsidR="00A24755" w:rsidRPr="002B5CE3">
        <w:rPr>
          <w:rFonts w:ascii="Century Gothic" w:hAnsi="Century Gothic"/>
          <w:b/>
          <w:sz w:val="18"/>
          <w:szCs w:val="18"/>
        </w:rPr>
        <w:t xml:space="preserve">No. </w:t>
      </w:r>
      <w:r w:rsidR="00F84417" w:rsidRPr="002B5CE3">
        <w:rPr>
          <w:rFonts w:ascii="Century Gothic" w:hAnsi="Century Gothic"/>
          <w:b/>
          <w:sz w:val="18"/>
          <w:szCs w:val="18"/>
        </w:rPr>
        <w:t>LA-</w:t>
      </w:r>
      <w:r w:rsidR="004B78BA" w:rsidRPr="002B5CE3">
        <w:rPr>
          <w:rFonts w:ascii="Century Gothic" w:hAnsi="Century Gothic"/>
          <w:b/>
          <w:sz w:val="18"/>
          <w:szCs w:val="18"/>
        </w:rPr>
        <w:t>048MHL001</w:t>
      </w:r>
      <w:r w:rsidR="00F84417" w:rsidRPr="002B5CE3">
        <w:rPr>
          <w:rFonts w:ascii="Century Gothic" w:hAnsi="Century Gothic"/>
          <w:b/>
          <w:sz w:val="18"/>
          <w:szCs w:val="18"/>
        </w:rPr>
        <w:t>-</w:t>
      </w:r>
      <w:r w:rsidR="00F43068" w:rsidRPr="002B5CE3">
        <w:rPr>
          <w:rFonts w:ascii="Century Gothic" w:hAnsi="Century Gothic"/>
          <w:b/>
          <w:sz w:val="18"/>
          <w:szCs w:val="18"/>
        </w:rPr>
        <w:t>E363</w:t>
      </w:r>
      <w:r w:rsidR="00024FE1" w:rsidRPr="002B5CE3">
        <w:rPr>
          <w:rFonts w:ascii="Century Gothic" w:hAnsi="Century Gothic"/>
          <w:b/>
          <w:sz w:val="18"/>
          <w:szCs w:val="18"/>
        </w:rPr>
        <w:t>-2018</w:t>
      </w:r>
    </w:p>
    <w:p w:rsidR="005E09F3" w:rsidRPr="002B5CE3" w:rsidRDefault="005E09F3" w:rsidP="005E09F3">
      <w:pPr>
        <w:jc w:val="center"/>
        <w:rPr>
          <w:rFonts w:ascii="Century Gothic" w:hAnsi="Century Gothic"/>
          <w:b/>
          <w:sz w:val="18"/>
          <w:szCs w:val="18"/>
        </w:rPr>
      </w:pPr>
    </w:p>
    <w:p w:rsidR="005E09F3" w:rsidRPr="002B5CE3" w:rsidRDefault="005E09F3" w:rsidP="005E09F3">
      <w:pPr>
        <w:jc w:val="center"/>
        <w:rPr>
          <w:rFonts w:ascii="Century Gothic" w:hAnsi="Century Gothic"/>
          <w:sz w:val="18"/>
          <w:szCs w:val="18"/>
        </w:rPr>
      </w:pPr>
    </w:p>
    <w:p w:rsidR="00A24755" w:rsidRPr="002B5CE3" w:rsidRDefault="00286772" w:rsidP="005E09F3">
      <w:pPr>
        <w:jc w:val="both"/>
        <w:rPr>
          <w:rFonts w:ascii="Century Gothic" w:hAnsi="Century Gothic"/>
          <w:sz w:val="18"/>
          <w:szCs w:val="18"/>
          <w:lang w:val="es-MX"/>
        </w:rPr>
      </w:pPr>
      <w:r w:rsidRPr="002B5CE3">
        <w:rPr>
          <w:rFonts w:ascii="Century Gothic" w:hAnsi="Century Gothic"/>
          <w:sz w:val="18"/>
          <w:szCs w:val="18"/>
        </w:rPr>
        <w:t xml:space="preserve">Televisión Metropolitana, S.A. de C.V., en lo sucesivo </w:t>
      </w:r>
      <w:r w:rsidRPr="002B5CE3">
        <w:rPr>
          <w:rFonts w:ascii="Century Gothic" w:hAnsi="Century Gothic"/>
          <w:b/>
          <w:sz w:val="18"/>
          <w:szCs w:val="18"/>
        </w:rPr>
        <w:t>Canal 22</w:t>
      </w:r>
      <w:r w:rsidRPr="002B5CE3">
        <w:rPr>
          <w:rFonts w:ascii="Century Gothic" w:hAnsi="Century Gothic"/>
          <w:sz w:val="18"/>
          <w:szCs w:val="18"/>
        </w:rPr>
        <w:t xml:space="preserve">, en cumplimiento a las disposiciones que establece el  artículo 134 de la Constitución Política de los Estados Unidos Mexicanos; artículos 26 fracción I, 26 Bis fracción II, 27, 28 fracción </w:t>
      </w:r>
      <w:r w:rsidR="00FD2DCD" w:rsidRPr="002B5CE3">
        <w:rPr>
          <w:rFonts w:ascii="Century Gothic" w:hAnsi="Century Gothic"/>
          <w:sz w:val="18"/>
          <w:szCs w:val="18"/>
        </w:rPr>
        <w:t>II</w:t>
      </w:r>
      <w:r w:rsidRPr="002B5CE3">
        <w:rPr>
          <w:rFonts w:ascii="Century Gothic" w:hAnsi="Century Gothic"/>
          <w:sz w:val="18"/>
          <w:szCs w:val="18"/>
        </w:rPr>
        <w:t>I, 29, 30</w:t>
      </w:r>
      <w:r w:rsidR="00460BE7" w:rsidRPr="002B5CE3">
        <w:rPr>
          <w:rFonts w:ascii="Century Gothic" w:hAnsi="Century Gothic"/>
          <w:sz w:val="18"/>
          <w:szCs w:val="18"/>
        </w:rPr>
        <w:t>, 47</w:t>
      </w:r>
      <w:r w:rsidRPr="002B5CE3">
        <w:rPr>
          <w:rFonts w:ascii="Century Gothic" w:hAnsi="Century Gothic"/>
          <w:sz w:val="18"/>
          <w:szCs w:val="18"/>
        </w:rPr>
        <w:t xml:space="preserve"> y demás disposiciones aplicables de la Ley de Adquisiciones, Arrendamientos y Servicios del Sector Público, en lo sucesivo LAASSP; artículos 31, 45, 46, 48, 49, 50, 51, 54, 55 del Reglamento de la Ley de Adquisiciones, Arrendamientos y Servicios del Sector Público, en lo sucesivo RLAASSP y sus correlativos; Numeral 4.2.2. “Licitación Pública” 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Gubernamental denominado CompraNet, </w:t>
      </w:r>
      <w:r w:rsidR="00385986" w:rsidRPr="002B5CE3">
        <w:rPr>
          <w:rFonts w:ascii="Century Gothic" w:hAnsi="Century Gothic"/>
          <w:sz w:val="18"/>
          <w:szCs w:val="18"/>
        </w:rPr>
        <w:t>Entidad no sujeta a la cobertura de tratados en términos de lo dispuesto</w:t>
      </w:r>
      <w:r w:rsidR="00A86C63" w:rsidRPr="002B5CE3">
        <w:rPr>
          <w:rFonts w:ascii="Century Gothic" w:hAnsi="Century Gothic"/>
          <w:sz w:val="18"/>
          <w:szCs w:val="18"/>
        </w:rPr>
        <w:t xml:space="preserve"> en el Acuerdo  por el que se dan a conocer las listas actualizadas  de Entidades de la Administración Pública Federal cubiertas por los capítulos de compras del Sector Público del Tratado de Libre Comercio de América del Norte, Tratado de Libre Comercio entre México, Colombia y Venezuela, Tratado de Libre Comercio entre México y Costa  Rica, Tratado de Libre Comercio entre México y Bolivia, Tratado de Libre Comercio entre México y Nicaragua, Tratado de Libre Comercio entre México e Israel y del Tratado de Libre Comercio entre México y los Estados de la Asociación Europea de Libre Comercio, y por el Título III de la Decisión 2/2000 del Consejo Conjunto del Acuerdo de Asociación Económica, Concertación Política y Cooperación entre los Estados Unidos Mexicanos y la Comunidad Europea y sus Estados Miembros, así como la lista Actualizada de Entidades de Estados Unidos de América Cubiertas por el Capitulo X del Tratado de Libre Comercio de América del Norte;  </w:t>
      </w:r>
      <w:r w:rsidRPr="002B5CE3">
        <w:rPr>
          <w:rFonts w:ascii="Century Gothic" w:hAnsi="Century Gothic"/>
          <w:sz w:val="18"/>
          <w:szCs w:val="18"/>
        </w:rPr>
        <w:t>así como lo establecido en las demás disposiciones relativas vigentes aplicables en la materia a través de la Dirección de Administración, dependiente de la Subdirección General de Administración y Finanzas, ubicada en Atletas No. 2. Edificio Pedro Infante, Planta Baja</w:t>
      </w:r>
      <w:r w:rsidRPr="002B5CE3">
        <w:rPr>
          <w:rFonts w:ascii="Century Gothic" w:hAnsi="Century Gothic"/>
          <w:sz w:val="18"/>
          <w:szCs w:val="18"/>
          <w:lang w:val="es-ES"/>
        </w:rPr>
        <w:t xml:space="preserve">, </w:t>
      </w:r>
      <w:r w:rsidRPr="002B5CE3">
        <w:rPr>
          <w:rFonts w:ascii="Century Gothic" w:hAnsi="Century Gothic"/>
          <w:sz w:val="18"/>
          <w:szCs w:val="18"/>
        </w:rPr>
        <w:t xml:space="preserve">Colonia Country Club. Delegación Coyoacán. C.P. 04220 </w:t>
      </w:r>
      <w:r w:rsidRPr="002B5CE3">
        <w:rPr>
          <w:rFonts w:ascii="Century Gothic" w:hAnsi="Century Gothic"/>
          <w:sz w:val="18"/>
          <w:szCs w:val="18"/>
          <w:lang w:val="es-ES"/>
        </w:rPr>
        <w:t>en la Ciudad de México, con teléfono: 5544-9022, extensiones 1043 y 1045</w:t>
      </w:r>
      <w:r w:rsidR="00A24755" w:rsidRPr="002B5CE3">
        <w:rPr>
          <w:rFonts w:ascii="Century Gothic" w:hAnsi="Century Gothic"/>
          <w:sz w:val="18"/>
          <w:szCs w:val="18"/>
        </w:rPr>
        <w:t xml:space="preserve">, celebrará la </w:t>
      </w:r>
      <w:r w:rsidR="0097695E" w:rsidRPr="002B5CE3">
        <w:rPr>
          <w:rFonts w:ascii="Century Gothic" w:hAnsi="Century Gothic"/>
          <w:b/>
          <w:sz w:val="18"/>
          <w:szCs w:val="18"/>
        </w:rPr>
        <w:t xml:space="preserve">Licitación Pública </w:t>
      </w:r>
      <w:r w:rsidR="00A86C63" w:rsidRPr="002B5CE3">
        <w:rPr>
          <w:rFonts w:ascii="Century Gothic" w:hAnsi="Century Gothic"/>
          <w:b/>
          <w:sz w:val="18"/>
          <w:szCs w:val="18"/>
        </w:rPr>
        <w:t>Internacional</w:t>
      </w:r>
      <w:r w:rsidR="0097695E" w:rsidRPr="002B5CE3">
        <w:rPr>
          <w:rFonts w:ascii="Century Gothic" w:hAnsi="Century Gothic"/>
          <w:b/>
          <w:sz w:val="18"/>
          <w:szCs w:val="18"/>
        </w:rPr>
        <w:t xml:space="preserve"> </w:t>
      </w:r>
      <w:r w:rsidR="00980098" w:rsidRPr="002B5CE3">
        <w:rPr>
          <w:rFonts w:ascii="Century Gothic" w:hAnsi="Century Gothic"/>
          <w:b/>
          <w:sz w:val="18"/>
          <w:szCs w:val="18"/>
        </w:rPr>
        <w:t>Electrónica</w:t>
      </w:r>
      <w:r w:rsidR="007E0217" w:rsidRPr="002B5CE3">
        <w:rPr>
          <w:rFonts w:ascii="Century Gothic" w:hAnsi="Century Gothic"/>
          <w:sz w:val="18"/>
          <w:szCs w:val="18"/>
        </w:rPr>
        <w:t xml:space="preserve"> </w:t>
      </w:r>
      <w:r w:rsidR="00A24755" w:rsidRPr="002B5CE3">
        <w:rPr>
          <w:rFonts w:ascii="Century Gothic" w:hAnsi="Century Gothic"/>
          <w:sz w:val="18"/>
          <w:szCs w:val="18"/>
        </w:rPr>
        <w:t xml:space="preserve">con </w:t>
      </w:r>
      <w:r w:rsidR="00A24755" w:rsidRPr="002B5CE3">
        <w:rPr>
          <w:rFonts w:ascii="Century Gothic" w:hAnsi="Century Gothic"/>
          <w:b/>
          <w:sz w:val="18"/>
          <w:szCs w:val="18"/>
        </w:rPr>
        <w:t>número en Compranet</w:t>
      </w:r>
      <w:r w:rsidR="005E09F3" w:rsidRPr="002B5CE3">
        <w:rPr>
          <w:rFonts w:ascii="Century Gothic" w:hAnsi="Century Gothic"/>
          <w:b/>
          <w:sz w:val="18"/>
          <w:szCs w:val="18"/>
        </w:rPr>
        <w:t xml:space="preserve"> </w:t>
      </w:r>
      <w:r w:rsidR="00F619C1" w:rsidRPr="002B5CE3">
        <w:rPr>
          <w:rFonts w:ascii="Century Gothic" w:hAnsi="Century Gothic"/>
          <w:b/>
          <w:sz w:val="18"/>
          <w:szCs w:val="18"/>
        </w:rPr>
        <w:t>LA-</w:t>
      </w:r>
      <w:r w:rsidR="004B78BA" w:rsidRPr="002B5CE3">
        <w:rPr>
          <w:rFonts w:ascii="Century Gothic" w:hAnsi="Century Gothic"/>
          <w:b/>
          <w:sz w:val="18"/>
          <w:szCs w:val="18"/>
        </w:rPr>
        <w:t>048MHL001</w:t>
      </w:r>
      <w:r w:rsidR="00F619C1" w:rsidRPr="002B5CE3">
        <w:rPr>
          <w:rFonts w:ascii="Century Gothic" w:hAnsi="Century Gothic"/>
          <w:b/>
          <w:sz w:val="18"/>
          <w:szCs w:val="18"/>
        </w:rPr>
        <w:t>-</w:t>
      </w:r>
      <w:r w:rsidR="00F43068" w:rsidRPr="002B5CE3">
        <w:rPr>
          <w:rFonts w:ascii="Century Gothic" w:hAnsi="Century Gothic"/>
          <w:b/>
          <w:sz w:val="18"/>
          <w:szCs w:val="18"/>
        </w:rPr>
        <w:t>E363</w:t>
      </w:r>
      <w:r w:rsidR="00024FE1" w:rsidRPr="002B5CE3">
        <w:rPr>
          <w:rFonts w:ascii="Century Gothic" w:hAnsi="Century Gothic"/>
          <w:b/>
          <w:sz w:val="18"/>
          <w:szCs w:val="18"/>
        </w:rPr>
        <w:t>-2018</w:t>
      </w:r>
      <w:r w:rsidR="00A24755" w:rsidRPr="002B5CE3">
        <w:rPr>
          <w:rFonts w:ascii="Century Gothic" w:hAnsi="Century Gothic"/>
          <w:sz w:val="18"/>
          <w:szCs w:val="18"/>
        </w:rPr>
        <w:t xml:space="preserve">, </w:t>
      </w:r>
      <w:r w:rsidR="002E281D" w:rsidRPr="002B5CE3">
        <w:rPr>
          <w:rFonts w:ascii="Century Gothic" w:hAnsi="Century Gothic"/>
          <w:sz w:val="18"/>
          <w:szCs w:val="18"/>
        </w:rPr>
        <w:t xml:space="preserve">para la </w:t>
      </w:r>
      <w:bookmarkStart w:id="1" w:name="_Hlk507432156"/>
      <w:r w:rsidR="002E281D" w:rsidRPr="002B5CE3">
        <w:rPr>
          <w:rFonts w:ascii="Century Gothic" w:hAnsi="Century Gothic"/>
          <w:b/>
          <w:sz w:val="18"/>
          <w:szCs w:val="18"/>
        </w:rPr>
        <w:t>C</w:t>
      </w:r>
      <w:r w:rsidR="00A24755" w:rsidRPr="002B5CE3">
        <w:rPr>
          <w:rFonts w:ascii="Century Gothic" w:hAnsi="Century Gothic"/>
          <w:b/>
          <w:sz w:val="18"/>
          <w:szCs w:val="18"/>
        </w:rPr>
        <w:t xml:space="preserve">ontratación </w:t>
      </w:r>
      <w:r w:rsidR="007E0217" w:rsidRPr="002B5CE3">
        <w:rPr>
          <w:rFonts w:ascii="Century Gothic" w:hAnsi="Century Gothic"/>
          <w:b/>
          <w:sz w:val="18"/>
          <w:szCs w:val="18"/>
        </w:rPr>
        <w:t xml:space="preserve">de </w:t>
      </w:r>
      <w:r w:rsidR="00232BF1" w:rsidRPr="002B5CE3">
        <w:rPr>
          <w:rFonts w:ascii="Century Gothic" w:hAnsi="Century Gothic"/>
          <w:b/>
          <w:sz w:val="18"/>
          <w:szCs w:val="18"/>
        </w:rPr>
        <w:t>Conducción de Señal de Video y Audio HD en Banda Base por Fibra Óptica</w:t>
      </w:r>
      <w:bookmarkEnd w:id="1"/>
      <w:r w:rsidR="005E09F3" w:rsidRPr="002B5CE3">
        <w:rPr>
          <w:rFonts w:ascii="Century Gothic" w:hAnsi="Century Gothic"/>
          <w:sz w:val="18"/>
          <w:szCs w:val="18"/>
        </w:rPr>
        <w:t>,</w:t>
      </w:r>
      <w:r w:rsidR="00A24755" w:rsidRPr="002B5CE3">
        <w:rPr>
          <w:rFonts w:ascii="Century Gothic" w:hAnsi="Century Gothic"/>
          <w:sz w:val="18"/>
          <w:szCs w:val="18"/>
        </w:rPr>
        <w:t xml:space="preserve"> bajo la siguiente:</w:t>
      </w:r>
    </w:p>
    <w:p w:rsidR="007F2571" w:rsidRPr="002B5CE3" w:rsidRDefault="007F2571" w:rsidP="00A24755">
      <w:pPr>
        <w:spacing w:after="120"/>
        <w:jc w:val="center"/>
        <w:rPr>
          <w:rFonts w:ascii="Century Gothic" w:hAnsi="Century Gothic"/>
          <w:b/>
          <w:sz w:val="18"/>
          <w:szCs w:val="18"/>
          <w:lang w:val="es-MX"/>
        </w:rPr>
      </w:pPr>
    </w:p>
    <w:p w:rsidR="00A24755" w:rsidRPr="002B5CE3" w:rsidRDefault="00A24755" w:rsidP="00A24755">
      <w:pPr>
        <w:spacing w:after="120"/>
        <w:jc w:val="center"/>
        <w:rPr>
          <w:rFonts w:ascii="Century Gothic" w:hAnsi="Century Gothic"/>
          <w:b/>
          <w:sz w:val="18"/>
          <w:szCs w:val="18"/>
          <w:lang w:val="es-MX"/>
        </w:rPr>
      </w:pPr>
      <w:r w:rsidRPr="002B5CE3">
        <w:rPr>
          <w:rFonts w:ascii="Century Gothic" w:hAnsi="Century Gothic"/>
          <w:b/>
          <w:sz w:val="18"/>
          <w:szCs w:val="18"/>
          <w:lang w:val="es-MX"/>
        </w:rPr>
        <w:t>C O N V O C A T O R I A</w:t>
      </w:r>
    </w:p>
    <w:p w:rsidR="00A24755" w:rsidRPr="002B5CE3" w:rsidRDefault="00A24755" w:rsidP="00A24755">
      <w:pPr>
        <w:spacing w:after="120"/>
        <w:ind w:right="116"/>
        <w:jc w:val="both"/>
        <w:rPr>
          <w:rFonts w:ascii="Century Gothic" w:eastAsia="Arial" w:hAnsi="Century Gothic" w:cs="Arial"/>
          <w:sz w:val="18"/>
          <w:szCs w:val="18"/>
        </w:rPr>
      </w:pPr>
    </w:p>
    <w:p w:rsidR="00286772" w:rsidRPr="002B5CE3" w:rsidRDefault="00A24755" w:rsidP="00286772">
      <w:pPr>
        <w:spacing w:after="120"/>
        <w:ind w:right="116"/>
        <w:jc w:val="both"/>
        <w:rPr>
          <w:rFonts w:ascii="Century Gothic" w:eastAsia="Arial" w:hAnsi="Century Gothic" w:cs="Arial"/>
          <w:sz w:val="18"/>
          <w:szCs w:val="18"/>
        </w:rPr>
      </w:pPr>
      <w:r w:rsidRPr="002B5CE3">
        <w:rPr>
          <w:rFonts w:ascii="Century Gothic" w:eastAsia="Arial" w:hAnsi="Century Gothic" w:cs="Arial"/>
          <w:sz w:val="18"/>
          <w:szCs w:val="18"/>
        </w:rPr>
        <w:t>La prese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 xml:space="preserve"> </w:t>
      </w:r>
      <w:r w:rsidR="00DD199C" w:rsidRPr="002B5CE3">
        <w:rPr>
          <w:rFonts w:ascii="Century Gothic" w:eastAsia="Arial" w:hAnsi="Century Gothic" w:cs="Arial"/>
          <w:spacing w:val="2"/>
          <w:sz w:val="18"/>
          <w:szCs w:val="18"/>
        </w:rPr>
        <w:t xml:space="preserve">Licitación Pública </w:t>
      </w:r>
      <w:r w:rsidR="00A86C63" w:rsidRPr="002B5CE3">
        <w:rPr>
          <w:rFonts w:ascii="Century Gothic" w:hAnsi="Century Gothic"/>
          <w:sz w:val="18"/>
          <w:szCs w:val="18"/>
        </w:rPr>
        <w:t>Internacional</w:t>
      </w:r>
      <w:r w:rsidR="00DD199C" w:rsidRPr="002B5CE3">
        <w:rPr>
          <w:rFonts w:ascii="Century Gothic" w:eastAsia="Arial" w:hAnsi="Century Gothic" w:cs="Arial"/>
          <w:spacing w:val="2"/>
          <w:sz w:val="18"/>
          <w:szCs w:val="18"/>
        </w:rPr>
        <w:t xml:space="preserve"> </w:t>
      </w:r>
      <w:r w:rsidR="00980098" w:rsidRPr="002B5CE3">
        <w:rPr>
          <w:rFonts w:ascii="Century Gothic" w:eastAsia="Arial" w:hAnsi="Century Gothic" w:cs="Arial"/>
          <w:spacing w:val="2"/>
          <w:sz w:val="18"/>
          <w:szCs w:val="18"/>
        </w:rPr>
        <w:t>Electrónica</w:t>
      </w:r>
      <w:r w:rsidR="00DD199C" w:rsidRPr="002B5CE3">
        <w:rPr>
          <w:rFonts w:ascii="Century Gothic" w:eastAsia="Arial" w:hAnsi="Century Gothic" w:cs="Arial"/>
          <w:spacing w:val="2"/>
          <w:sz w:val="18"/>
          <w:szCs w:val="18"/>
        </w:rPr>
        <w:t xml:space="preserve"> </w:t>
      </w:r>
      <w:r w:rsidRPr="002B5CE3">
        <w:rPr>
          <w:rFonts w:ascii="Century Gothic" w:eastAsia="Arial" w:hAnsi="Century Gothic" w:cs="Arial"/>
          <w:spacing w:val="-3"/>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w:t>
      </w:r>
      <w:r w:rsidRPr="002B5CE3">
        <w:rPr>
          <w:rFonts w:ascii="Century Gothic" w:eastAsia="Arial" w:hAnsi="Century Gothic" w:cs="Arial"/>
          <w:spacing w:val="-3"/>
          <w:sz w:val="18"/>
          <w:szCs w:val="18"/>
        </w:rPr>
        <w:t>i</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 c</w:t>
      </w:r>
      <w:r w:rsidRPr="002B5CE3">
        <w:rPr>
          <w:rFonts w:ascii="Century Gothic" w:eastAsia="Arial" w:hAnsi="Century Gothic" w:cs="Arial"/>
          <w:spacing w:val="-2"/>
          <w:sz w:val="18"/>
          <w:szCs w:val="18"/>
        </w:rPr>
        <w:t>on el número</w:t>
      </w:r>
      <w:r w:rsidR="00917F2A" w:rsidRPr="002B5CE3">
        <w:rPr>
          <w:rFonts w:ascii="Century Gothic" w:eastAsia="Arial" w:hAnsi="Century Gothic" w:cs="Arial"/>
          <w:spacing w:val="-2"/>
          <w:sz w:val="18"/>
          <w:szCs w:val="18"/>
        </w:rPr>
        <w:t xml:space="preserve"> </w:t>
      </w:r>
      <w:r w:rsidR="001F2E3A" w:rsidRPr="002B5CE3">
        <w:rPr>
          <w:rFonts w:ascii="Century Gothic" w:hAnsi="Century Gothic"/>
          <w:sz w:val="18"/>
          <w:szCs w:val="18"/>
        </w:rPr>
        <w:t>LA-</w:t>
      </w:r>
      <w:r w:rsidR="004B78BA" w:rsidRPr="002B5CE3">
        <w:rPr>
          <w:rFonts w:ascii="Century Gothic" w:hAnsi="Century Gothic"/>
          <w:sz w:val="18"/>
          <w:szCs w:val="18"/>
        </w:rPr>
        <w:t>048MHL001</w:t>
      </w:r>
      <w:r w:rsidR="001F2E3A" w:rsidRPr="002B5CE3">
        <w:rPr>
          <w:rFonts w:ascii="Century Gothic" w:hAnsi="Century Gothic"/>
          <w:sz w:val="18"/>
          <w:szCs w:val="18"/>
        </w:rPr>
        <w:t>-</w:t>
      </w:r>
      <w:r w:rsidR="00F43068" w:rsidRPr="002B5CE3">
        <w:rPr>
          <w:rFonts w:ascii="Century Gothic" w:hAnsi="Century Gothic"/>
          <w:sz w:val="18"/>
          <w:szCs w:val="18"/>
        </w:rPr>
        <w:t>E363</w:t>
      </w:r>
      <w:r w:rsidR="00024FE1" w:rsidRPr="002B5CE3">
        <w:rPr>
          <w:rFonts w:ascii="Century Gothic" w:hAnsi="Century Gothic"/>
          <w:sz w:val="18"/>
          <w:szCs w:val="18"/>
        </w:rPr>
        <w:t>-2018</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e as</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n</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da 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r</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 s</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ema</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3"/>
          <w:sz w:val="18"/>
          <w:szCs w:val="18"/>
        </w:rPr>
        <w:t>d</w:t>
      </w:r>
      <w:r w:rsidRPr="002B5CE3">
        <w:rPr>
          <w:rFonts w:ascii="Century Gothic" w:eastAsia="Arial" w:hAnsi="Century Gothic" w:cs="Arial"/>
          <w:sz w:val="18"/>
          <w:szCs w:val="18"/>
        </w:rPr>
        <w:t>e c</w:t>
      </w:r>
      <w:r w:rsidRPr="002B5CE3">
        <w:rPr>
          <w:rFonts w:ascii="Century Gothic" w:eastAsia="Arial" w:hAnsi="Century Gothic" w:cs="Arial"/>
          <w:spacing w:val="-2"/>
          <w:sz w:val="18"/>
          <w:szCs w:val="18"/>
        </w:rPr>
        <w:t>o</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 xml:space="preserve">pras </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b</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es </w:t>
      </w: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om</w:t>
      </w:r>
      <w:r w:rsidRPr="002B5CE3">
        <w:rPr>
          <w:rFonts w:ascii="Century Gothic" w:eastAsia="Arial" w:hAnsi="Century Gothic" w:cs="Arial"/>
          <w:spacing w:val="-2"/>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 xml:space="preserve">, </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drá</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áct</w:t>
      </w:r>
      <w:r w:rsidRPr="002B5CE3">
        <w:rPr>
          <w:rFonts w:ascii="Century Gothic" w:eastAsia="Arial" w:hAnsi="Century Gothic" w:cs="Arial"/>
          <w:spacing w:val="-2"/>
          <w:sz w:val="18"/>
          <w:szCs w:val="18"/>
        </w:rPr>
        <w:t>e</w:t>
      </w:r>
      <w:r w:rsidRPr="002B5CE3">
        <w:rPr>
          <w:rFonts w:ascii="Century Gothic" w:eastAsia="Arial" w:hAnsi="Century Gothic" w:cs="Arial"/>
          <w:sz w:val="18"/>
          <w:szCs w:val="18"/>
        </w:rPr>
        <w:t>r</w:t>
      </w:r>
      <w:r w:rsidRPr="002B5CE3">
        <w:rPr>
          <w:rFonts w:ascii="Century Gothic" w:eastAsia="Arial" w:hAnsi="Century Gothic" w:cs="Arial"/>
          <w:spacing w:val="2"/>
          <w:sz w:val="18"/>
          <w:szCs w:val="18"/>
        </w:rPr>
        <w:t xml:space="preserve"> </w:t>
      </w:r>
      <w:r w:rsidR="00A86C63" w:rsidRPr="002B5CE3">
        <w:rPr>
          <w:rFonts w:ascii="Century Gothic" w:hAnsi="Century Gothic"/>
          <w:sz w:val="18"/>
          <w:szCs w:val="18"/>
        </w:rPr>
        <w:t>Internacional</w:t>
      </w:r>
      <w:r w:rsidR="00917F2A" w:rsidRPr="002B5CE3">
        <w:rPr>
          <w:rFonts w:ascii="Century Gothic" w:eastAsia="Arial" w:hAnsi="Century Gothic" w:cs="Arial"/>
          <w:spacing w:val="-1"/>
          <w:sz w:val="18"/>
          <w:szCs w:val="18"/>
        </w:rPr>
        <w:t xml:space="preserve"> </w:t>
      </w:r>
      <w:r w:rsidR="00286772" w:rsidRPr="002B5CE3">
        <w:rPr>
          <w:rFonts w:ascii="Century Gothic" w:eastAsia="Arial" w:hAnsi="Century Gothic" w:cs="Arial"/>
          <w:sz w:val="18"/>
          <w:szCs w:val="18"/>
        </w:rPr>
        <w:t xml:space="preserve">y únicamente se realizará en forma ELECTRÓNICA, a través de la Plataforma CompraNet. </w:t>
      </w:r>
    </w:p>
    <w:p w:rsidR="00A24755" w:rsidRPr="002B5CE3" w:rsidRDefault="00A24755" w:rsidP="00A24755">
      <w:pPr>
        <w:spacing w:after="120"/>
        <w:ind w:right="116"/>
        <w:jc w:val="both"/>
        <w:rPr>
          <w:rFonts w:ascii="Century Gothic" w:eastAsia="Arial" w:hAnsi="Century Gothic" w:cs="Arial"/>
          <w:sz w:val="18"/>
          <w:szCs w:val="18"/>
        </w:rPr>
      </w:pPr>
      <w:r w:rsidRPr="002B5CE3">
        <w:rPr>
          <w:rFonts w:ascii="Century Gothic" w:eastAsia="Arial" w:hAnsi="Century Gothic" w:cs="Arial"/>
          <w:spacing w:val="1"/>
          <w:sz w:val="18"/>
          <w:szCs w:val="18"/>
        </w:rPr>
        <w:t xml:space="preserve">No se aceptarán propuestas </w:t>
      </w:r>
      <w:r w:rsidR="006C5F0F" w:rsidRPr="002B5CE3">
        <w:rPr>
          <w:rFonts w:ascii="Century Gothic" w:eastAsia="Arial" w:hAnsi="Century Gothic" w:cs="Arial"/>
          <w:spacing w:val="1"/>
          <w:sz w:val="18"/>
          <w:szCs w:val="18"/>
        </w:rPr>
        <w:t xml:space="preserve">de manera presencial, </w:t>
      </w:r>
      <w:r w:rsidRPr="002B5CE3">
        <w:rPr>
          <w:rFonts w:ascii="Century Gothic" w:eastAsia="Arial" w:hAnsi="Century Gothic" w:cs="Arial"/>
          <w:spacing w:val="1"/>
          <w:sz w:val="18"/>
          <w:szCs w:val="18"/>
        </w:rPr>
        <w:t xml:space="preserve">por medio de servicio postal o mensajería. Asimismo, dicha </w:t>
      </w:r>
      <w:r w:rsidR="0099358E" w:rsidRPr="002B5CE3">
        <w:rPr>
          <w:rFonts w:ascii="Century Gothic" w:eastAsia="Arial" w:hAnsi="Century Gothic" w:cs="Arial"/>
          <w:spacing w:val="1"/>
          <w:sz w:val="18"/>
          <w:szCs w:val="18"/>
        </w:rPr>
        <w:t>Convocatoria</w:t>
      </w:r>
      <w:r w:rsidRPr="002B5CE3">
        <w:rPr>
          <w:rFonts w:ascii="Century Gothic" w:eastAsia="Arial" w:hAnsi="Century Gothic" w:cs="Arial"/>
          <w:spacing w:val="1"/>
          <w:sz w:val="18"/>
          <w:szCs w:val="18"/>
        </w:rPr>
        <w:t xml:space="preserve"> se encuentra disponible para los interesados en la </w:t>
      </w:r>
      <w:r w:rsidR="00673DB6" w:rsidRPr="002B5CE3">
        <w:rPr>
          <w:rFonts w:ascii="Century Gothic" w:eastAsia="Arial" w:hAnsi="Century Gothic" w:cs="Arial"/>
          <w:spacing w:val="1"/>
          <w:sz w:val="18"/>
          <w:szCs w:val="18"/>
        </w:rPr>
        <w:t>Gerencia de Recursos Materiales y Servicios Generales de la Dirección de Administración,</w:t>
      </w:r>
      <w:r w:rsidRPr="002B5CE3">
        <w:rPr>
          <w:rFonts w:ascii="Century Gothic" w:eastAsia="Arial" w:hAnsi="Century Gothic" w:cs="Arial"/>
          <w:spacing w:val="1"/>
          <w:sz w:val="18"/>
          <w:szCs w:val="18"/>
        </w:rPr>
        <w:t xml:space="preserve"> adscrita a la Subdirección </w:t>
      </w:r>
      <w:r w:rsidRPr="002B5CE3">
        <w:rPr>
          <w:rFonts w:ascii="Century Gothic" w:hAnsi="Century Gothic"/>
          <w:sz w:val="18"/>
          <w:szCs w:val="18"/>
        </w:rPr>
        <w:t>General de Administración y Finanzas</w:t>
      </w:r>
      <w:r w:rsidRPr="002B5CE3">
        <w:rPr>
          <w:rFonts w:ascii="Century Gothic" w:eastAsia="Arial" w:hAnsi="Century Gothic" w:cs="Arial"/>
          <w:spacing w:val="1"/>
          <w:sz w:val="18"/>
          <w:szCs w:val="18"/>
        </w:rPr>
        <w:t xml:space="preserve"> y </w:t>
      </w:r>
      <w:r w:rsidR="00917F2A" w:rsidRPr="002B5CE3">
        <w:rPr>
          <w:rFonts w:ascii="Century Gothic" w:eastAsia="Arial" w:hAnsi="Century Gothic" w:cs="Arial"/>
          <w:spacing w:val="1"/>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p</w:t>
      </w:r>
      <w:r w:rsidRPr="002B5CE3">
        <w:rPr>
          <w:rFonts w:ascii="Century Gothic" w:eastAsia="Arial" w:hAnsi="Century Gothic" w:cs="Arial"/>
          <w:spacing w:val="-2"/>
          <w:sz w:val="18"/>
          <w:szCs w:val="18"/>
        </w:rPr>
        <w:t>á</w:t>
      </w:r>
      <w:r w:rsidRPr="002B5CE3">
        <w:rPr>
          <w:rFonts w:ascii="Century Gothic" w:eastAsia="Arial" w:hAnsi="Century Gothic" w:cs="Arial"/>
          <w:spacing w:val="2"/>
          <w:sz w:val="18"/>
          <w:szCs w:val="18"/>
        </w:rPr>
        <w:t>g</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na</w:t>
      </w:r>
      <w:r w:rsidRPr="002B5CE3">
        <w:rPr>
          <w:rFonts w:ascii="Century Gothic" w:eastAsia="Arial" w:hAnsi="Century Gothic" w:cs="Arial"/>
          <w:spacing w:val="-2"/>
          <w:sz w:val="18"/>
          <w:szCs w:val="18"/>
        </w:rPr>
        <w:t xml:space="preserve"> </w:t>
      </w:r>
      <w:r w:rsidR="00917F2A" w:rsidRPr="002B5CE3">
        <w:rPr>
          <w:rFonts w:ascii="Century Gothic" w:eastAsia="Arial" w:hAnsi="Century Gothic" w:cs="Arial"/>
          <w:spacing w:val="-2"/>
          <w:sz w:val="18"/>
          <w:szCs w:val="18"/>
        </w:rPr>
        <w:t>de Co</w:t>
      </w:r>
      <w:r w:rsidRPr="002B5CE3">
        <w:rPr>
          <w:rFonts w:ascii="Century Gothic" w:eastAsia="Arial" w:hAnsi="Century Gothic" w:cs="Arial"/>
          <w:spacing w:val="1"/>
          <w:sz w:val="18"/>
          <w:szCs w:val="18"/>
        </w:rPr>
        <w:t>mpraNet (</w:t>
      </w:r>
      <w:hyperlink r:id="rId12" w:history="1">
        <w:r w:rsidRPr="002B5CE3">
          <w:rPr>
            <w:rStyle w:val="Hipervnculo"/>
            <w:rFonts w:ascii="Century Gothic" w:eastAsia="Arial" w:hAnsi="Century Gothic" w:cs="Arial"/>
            <w:color w:val="auto"/>
            <w:spacing w:val="1"/>
            <w:sz w:val="18"/>
            <w:szCs w:val="18"/>
          </w:rPr>
          <w:t>https://compranet.funcionpublica.gob.mx</w:t>
        </w:r>
      </w:hyperlink>
      <w:r w:rsidR="00B44A02" w:rsidRPr="002B5CE3">
        <w:rPr>
          <w:rStyle w:val="Hipervnculo"/>
          <w:rFonts w:ascii="Century Gothic" w:eastAsia="Arial" w:hAnsi="Century Gothic" w:cs="Arial"/>
          <w:color w:val="auto"/>
          <w:spacing w:val="1"/>
          <w:sz w:val="18"/>
          <w:szCs w:val="18"/>
        </w:rPr>
        <w:t>)</w:t>
      </w:r>
      <w:r w:rsidRPr="002B5CE3">
        <w:rPr>
          <w:rFonts w:ascii="Century Gothic" w:eastAsia="Arial" w:hAnsi="Century Gothic" w:cs="Arial"/>
          <w:spacing w:val="-2"/>
          <w:sz w:val="18"/>
          <w:szCs w:val="18"/>
        </w:rPr>
        <w:t>.</w:t>
      </w:r>
    </w:p>
    <w:p w:rsidR="00A24755" w:rsidRPr="002B5CE3" w:rsidRDefault="00A24755" w:rsidP="00A24755">
      <w:pPr>
        <w:spacing w:after="120"/>
        <w:ind w:left="567" w:hanging="567"/>
        <w:jc w:val="both"/>
        <w:rPr>
          <w:rFonts w:ascii="Century Gothic" w:hAnsi="Century Gothic"/>
          <w:sz w:val="18"/>
          <w:szCs w:val="18"/>
          <w:lang w:val="es-MX"/>
        </w:rPr>
      </w:pPr>
    </w:p>
    <w:p w:rsidR="00A24755" w:rsidRPr="002B5CE3" w:rsidRDefault="00A24755" w:rsidP="00A23B78">
      <w:pPr>
        <w:pStyle w:val="Prrafodelista"/>
        <w:numPr>
          <w:ilvl w:val="0"/>
          <w:numId w:val="17"/>
        </w:numPr>
        <w:spacing w:after="120"/>
        <w:ind w:left="567"/>
        <w:jc w:val="both"/>
        <w:rPr>
          <w:rFonts w:ascii="Century Gothic" w:hAnsi="Century Gothic"/>
          <w:b/>
          <w:color w:val="auto"/>
          <w:sz w:val="18"/>
          <w:szCs w:val="18"/>
        </w:rPr>
      </w:pPr>
      <w:r w:rsidRPr="002B5CE3">
        <w:rPr>
          <w:rFonts w:ascii="Century Gothic" w:hAnsi="Century Gothic"/>
          <w:b/>
          <w:color w:val="auto"/>
          <w:sz w:val="18"/>
          <w:szCs w:val="18"/>
        </w:rPr>
        <w:t>INFORMACIÓN ESPECÍFICA DEL SERVICIO</w:t>
      </w:r>
    </w:p>
    <w:p w:rsidR="00D51F6E" w:rsidRPr="002B5CE3" w:rsidRDefault="00D51F6E" w:rsidP="001F2E3A">
      <w:pPr>
        <w:spacing w:after="120"/>
        <w:jc w:val="both"/>
        <w:rPr>
          <w:rFonts w:ascii="Century Gothic" w:hAnsi="Century Gothic"/>
          <w:b/>
          <w:sz w:val="18"/>
          <w:szCs w:val="18"/>
        </w:rPr>
      </w:pPr>
    </w:p>
    <w:p w:rsidR="00A24755" w:rsidRPr="002B5CE3" w:rsidRDefault="00A24755" w:rsidP="00A24755">
      <w:pPr>
        <w:spacing w:after="120"/>
        <w:jc w:val="both"/>
        <w:rPr>
          <w:rFonts w:ascii="Century Gothic" w:hAnsi="Century Gothic"/>
          <w:b/>
          <w:sz w:val="18"/>
          <w:szCs w:val="18"/>
        </w:rPr>
      </w:pPr>
      <w:r w:rsidRPr="002B5CE3">
        <w:rPr>
          <w:rFonts w:ascii="Century Gothic" w:hAnsi="Century Gothic"/>
          <w:b/>
          <w:sz w:val="18"/>
          <w:szCs w:val="18"/>
        </w:rPr>
        <w:t>1.1</w:t>
      </w:r>
      <w:r w:rsidRPr="002B5CE3">
        <w:rPr>
          <w:rFonts w:ascii="Century Gothic" w:hAnsi="Century Gothic"/>
          <w:b/>
          <w:sz w:val="18"/>
          <w:szCs w:val="18"/>
        </w:rPr>
        <w:tab/>
        <w:t>DESCRIPCIÓN DEL SERVICIO</w:t>
      </w:r>
    </w:p>
    <w:p w:rsidR="0069235F" w:rsidRPr="002B5CE3" w:rsidRDefault="0069235F" w:rsidP="0069235F">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napToGrid w:val="0"/>
          <w:sz w:val="18"/>
          <w:szCs w:val="18"/>
          <w:lang w:val="es-ES_tradnl"/>
        </w:rPr>
      </w:pPr>
    </w:p>
    <w:p w:rsidR="00D51F6E" w:rsidRPr="002B5CE3" w:rsidRDefault="00A24755" w:rsidP="00AC5AC0">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2B5CE3">
        <w:rPr>
          <w:rFonts w:ascii="Century Gothic" w:hAnsi="Century Gothic"/>
          <w:snapToGrid w:val="0"/>
          <w:sz w:val="18"/>
          <w:szCs w:val="18"/>
          <w:lang w:val="es-ES_tradnl"/>
        </w:rPr>
        <w:t>La presente Licitación</w:t>
      </w:r>
      <w:r w:rsidR="005139AF" w:rsidRPr="002B5CE3">
        <w:rPr>
          <w:rFonts w:ascii="Century Gothic" w:hAnsi="Century Gothic"/>
          <w:snapToGrid w:val="0"/>
          <w:sz w:val="18"/>
          <w:szCs w:val="18"/>
          <w:lang w:val="es-ES_tradnl"/>
        </w:rPr>
        <w:t xml:space="preserve"> Pública </w:t>
      </w:r>
      <w:r w:rsidRPr="002B5CE3">
        <w:rPr>
          <w:rFonts w:ascii="Century Gothic" w:hAnsi="Century Gothic"/>
          <w:snapToGrid w:val="0"/>
          <w:sz w:val="18"/>
          <w:szCs w:val="18"/>
          <w:lang w:val="es-ES_tradnl"/>
        </w:rPr>
        <w:t>contempla la contratación de</w:t>
      </w:r>
      <w:r w:rsidR="0069235F" w:rsidRPr="002B5CE3">
        <w:rPr>
          <w:rFonts w:ascii="Century Gothic" w:hAnsi="Century Gothic"/>
          <w:snapToGrid w:val="0"/>
          <w:sz w:val="18"/>
          <w:szCs w:val="18"/>
          <w:lang w:val="es-ES_tradnl"/>
        </w:rPr>
        <w:t xml:space="preserve">l </w:t>
      </w:r>
      <w:r w:rsidR="00D51F6E" w:rsidRPr="002B5CE3">
        <w:rPr>
          <w:rFonts w:ascii="Century Gothic" w:hAnsi="Century Gothic"/>
          <w:snapToGrid w:val="0"/>
          <w:sz w:val="18"/>
          <w:szCs w:val="18"/>
          <w:lang w:val="es-ES_tradnl"/>
        </w:rPr>
        <w:t>siguiente</w:t>
      </w:r>
      <w:r w:rsidR="0069235F" w:rsidRPr="002B5CE3">
        <w:rPr>
          <w:rFonts w:ascii="Century Gothic" w:hAnsi="Century Gothic"/>
          <w:snapToGrid w:val="0"/>
          <w:sz w:val="18"/>
          <w:szCs w:val="18"/>
          <w:lang w:val="es-ES_tradnl"/>
        </w:rPr>
        <w:t xml:space="preserve"> servicio que</w:t>
      </w:r>
      <w:r w:rsidR="00D51F6E" w:rsidRPr="002B5CE3">
        <w:rPr>
          <w:rFonts w:ascii="Century Gothic" w:hAnsi="Century Gothic"/>
          <w:snapToGrid w:val="0"/>
          <w:sz w:val="18"/>
          <w:szCs w:val="18"/>
          <w:lang w:val="es-ES_tradnl"/>
        </w:rPr>
        <w:t xml:space="preserve"> </w:t>
      </w:r>
      <w:r w:rsidR="00917F2A" w:rsidRPr="002B5CE3">
        <w:rPr>
          <w:rFonts w:ascii="Century Gothic" w:hAnsi="Century Gothic"/>
          <w:snapToGrid w:val="0"/>
          <w:sz w:val="18"/>
          <w:szCs w:val="18"/>
          <w:lang w:val="es-ES_tradnl"/>
        </w:rPr>
        <w:t xml:space="preserve">se realizará en </w:t>
      </w:r>
      <w:r w:rsidR="00790186" w:rsidRPr="002B5CE3">
        <w:rPr>
          <w:rFonts w:ascii="Century Gothic" w:hAnsi="Century Gothic"/>
          <w:snapToGrid w:val="0"/>
          <w:sz w:val="18"/>
          <w:szCs w:val="18"/>
          <w:lang w:val="es-ES_tradnl"/>
        </w:rPr>
        <w:t xml:space="preserve">los </w:t>
      </w:r>
      <w:r w:rsidR="00980098" w:rsidRPr="002B5CE3">
        <w:rPr>
          <w:rFonts w:ascii="Century Gothic" w:hAnsi="Century Gothic"/>
          <w:sz w:val="18"/>
          <w:szCs w:val="18"/>
        </w:rPr>
        <w:t>ejercicio</w:t>
      </w:r>
      <w:r w:rsidR="00790186" w:rsidRPr="002B5CE3">
        <w:rPr>
          <w:rFonts w:ascii="Century Gothic" w:hAnsi="Century Gothic"/>
          <w:sz w:val="18"/>
          <w:szCs w:val="18"/>
        </w:rPr>
        <w:t>s</w:t>
      </w:r>
      <w:r w:rsidR="00980098" w:rsidRPr="002B5CE3">
        <w:rPr>
          <w:rFonts w:ascii="Century Gothic" w:hAnsi="Century Gothic"/>
          <w:sz w:val="18"/>
          <w:szCs w:val="18"/>
        </w:rPr>
        <w:t xml:space="preserve"> fiscal</w:t>
      </w:r>
      <w:r w:rsidR="00790186" w:rsidRPr="002B5CE3">
        <w:rPr>
          <w:rFonts w:ascii="Century Gothic" w:hAnsi="Century Gothic"/>
          <w:sz w:val="18"/>
          <w:szCs w:val="18"/>
        </w:rPr>
        <w:t>es 2018-2021</w:t>
      </w:r>
      <w:r w:rsidR="00980098" w:rsidRPr="002B5CE3">
        <w:rPr>
          <w:rFonts w:ascii="Century Gothic" w:hAnsi="Century Gothic"/>
          <w:sz w:val="18"/>
          <w:szCs w:val="18"/>
        </w:rPr>
        <w:t>:</w:t>
      </w:r>
    </w:p>
    <w:p w:rsidR="00AF05FA" w:rsidRPr="002B5CE3" w:rsidRDefault="00AF05FA" w:rsidP="00AC5AC0">
      <w:pPr>
        <w:autoSpaceDE w:val="0"/>
        <w:autoSpaceDN w:val="0"/>
        <w:adjustRightInd w:val="0"/>
        <w:ind w:left="567"/>
        <w:jc w:val="both"/>
        <w:rPr>
          <w:rFonts w:ascii="Arial" w:hAnsi="Arial" w:cs="Arial"/>
          <w:sz w:val="18"/>
          <w:szCs w:val="18"/>
        </w:rPr>
      </w:pPr>
    </w:p>
    <w:p w:rsidR="00DA370D" w:rsidRPr="002B5CE3" w:rsidRDefault="00790186" w:rsidP="00AC5AC0">
      <w:pPr>
        <w:ind w:left="567"/>
        <w:jc w:val="both"/>
        <w:rPr>
          <w:rFonts w:ascii="Century Gothic" w:hAnsi="Century Gothic"/>
          <w:sz w:val="18"/>
          <w:szCs w:val="18"/>
        </w:rPr>
      </w:pPr>
      <w:r w:rsidRPr="002B5CE3">
        <w:rPr>
          <w:rFonts w:ascii="Century Gothic" w:hAnsi="Century Gothic"/>
          <w:sz w:val="18"/>
          <w:szCs w:val="18"/>
          <w:lang w:val="es-MX"/>
        </w:rPr>
        <w:t xml:space="preserve">El </w:t>
      </w:r>
      <w:r w:rsidRPr="002B5CE3">
        <w:rPr>
          <w:rFonts w:ascii="Century Gothic" w:hAnsi="Century Gothic"/>
          <w:sz w:val="18"/>
          <w:szCs w:val="18"/>
        </w:rPr>
        <w:t xml:space="preserve">servicio de Conducción de Señal de Video y Audio HD en Banda Base por Fibra Óptica </w:t>
      </w:r>
      <w:r w:rsidR="0069235F" w:rsidRPr="002B5CE3">
        <w:rPr>
          <w:rFonts w:ascii="Century Gothic" w:hAnsi="Century Gothic"/>
          <w:sz w:val="18"/>
          <w:szCs w:val="18"/>
          <w:lang w:val="es-MX"/>
        </w:rPr>
        <w:t xml:space="preserve">requerido por </w:t>
      </w:r>
      <w:r w:rsidR="0069235F" w:rsidRPr="002B5CE3">
        <w:rPr>
          <w:rFonts w:ascii="Century Gothic" w:hAnsi="Century Gothic"/>
          <w:b/>
          <w:sz w:val="18"/>
          <w:szCs w:val="18"/>
          <w:lang w:val="es-MX"/>
        </w:rPr>
        <w:t>Canal 22</w:t>
      </w:r>
      <w:r w:rsidR="00294B85" w:rsidRPr="002B5CE3">
        <w:rPr>
          <w:rFonts w:ascii="Century Gothic" w:hAnsi="Century Gothic"/>
          <w:b/>
          <w:sz w:val="18"/>
          <w:szCs w:val="18"/>
          <w:lang w:val="es-MX"/>
        </w:rPr>
        <w:t>,</w:t>
      </w:r>
      <w:r w:rsidR="0069235F" w:rsidRPr="002B5CE3">
        <w:rPr>
          <w:rFonts w:ascii="Century Gothic" w:hAnsi="Century Gothic"/>
          <w:sz w:val="18"/>
          <w:szCs w:val="18"/>
          <w:lang w:val="es-MX"/>
        </w:rPr>
        <w:t xml:space="preserve"> debe</w:t>
      </w:r>
      <w:r w:rsidR="00B34F6D" w:rsidRPr="002B5CE3">
        <w:rPr>
          <w:rFonts w:ascii="Century Gothic" w:hAnsi="Century Gothic"/>
          <w:sz w:val="18"/>
          <w:szCs w:val="18"/>
          <w:lang w:val="es-MX"/>
        </w:rPr>
        <w:t xml:space="preserve">n ser prestados en cuanto a calidad, infraestructura, capacidad técnica de operación del servicio </w:t>
      </w:r>
      <w:r w:rsidR="00DA370D" w:rsidRPr="002B5CE3">
        <w:rPr>
          <w:rFonts w:ascii="Century Gothic" w:hAnsi="Century Gothic"/>
          <w:sz w:val="18"/>
          <w:szCs w:val="18"/>
        </w:rPr>
        <w:t>y con la experiencia requerida en el Anexo Técnico (</w:t>
      </w:r>
      <w:r w:rsidR="00DA370D" w:rsidRPr="002B5CE3">
        <w:rPr>
          <w:rFonts w:ascii="Century Gothic" w:hAnsi="Century Gothic"/>
          <w:b/>
          <w:sz w:val="18"/>
          <w:szCs w:val="18"/>
        </w:rPr>
        <w:t>Anexo No. 1</w:t>
      </w:r>
      <w:r w:rsidR="00DA370D" w:rsidRPr="002B5CE3">
        <w:rPr>
          <w:rFonts w:ascii="Century Gothic" w:hAnsi="Century Gothic"/>
          <w:sz w:val="18"/>
          <w:szCs w:val="18"/>
        </w:rPr>
        <w:t>).</w:t>
      </w:r>
    </w:p>
    <w:p w:rsidR="0069235F" w:rsidRPr="002B5CE3" w:rsidRDefault="0069235F" w:rsidP="008B25C2">
      <w:pPr>
        <w:autoSpaceDE w:val="0"/>
        <w:autoSpaceDN w:val="0"/>
        <w:adjustRightInd w:val="0"/>
        <w:jc w:val="both"/>
        <w:rPr>
          <w:rFonts w:ascii="Arial" w:hAnsi="Arial" w:cs="Arial"/>
          <w:sz w:val="18"/>
          <w:szCs w:val="18"/>
        </w:rPr>
      </w:pPr>
    </w:p>
    <w:p w:rsidR="0069235F" w:rsidRPr="002B5CE3" w:rsidRDefault="0069235F" w:rsidP="00AF05FA">
      <w:pPr>
        <w:pStyle w:val="Prrafodelista"/>
        <w:autoSpaceDE w:val="0"/>
        <w:autoSpaceDN w:val="0"/>
        <w:adjustRightInd w:val="0"/>
        <w:ind w:left="1134"/>
        <w:jc w:val="both"/>
        <w:rPr>
          <w:rFonts w:ascii="Arial" w:hAnsi="Arial" w:cs="Arial"/>
          <w:color w:val="auto"/>
          <w:sz w:val="18"/>
          <w:szCs w:val="18"/>
        </w:rPr>
      </w:pPr>
    </w:p>
    <w:p w:rsidR="005046E9" w:rsidRPr="002B5CE3" w:rsidRDefault="00A24755" w:rsidP="005046E9">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2B5CE3">
        <w:rPr>
          <w:rFonts w:ascii="Century Gothic" w:hAnsi="Century Gothic"/>
          <w:b/>
          <w:sz w:val="18"/>
          <w:szCs w:val="18"/>
        </w:rPr>
        <w:lastRenderedPageBreak/>
        <w:t>1.2</w:t>
      </w:r>
      <w:r w:rsidRPr="002B5CE3">
        <w:rPr>
          <w:rFonts w:ascii="Century Gothic" w:hAnsi="Century Gothic"/>
          <w:sz w:val="18"/>
          <w:szCs w:val="18"/>
        </w:rPr>
        <w:tab/>
      </w:r>
      <w:r w:rsidRPr="002B5CE3">
        <w:rPr>
          <w:rFonts w:ascii="Century Gothic" w:hAnsi="Century Gothic"/>
          <w:b/>
          <w:sz w:val="18"/>
          <w:szCs w:val="18"/>
        </w:rPr>
        <w:t>RECURSOS PARA LA CONTRATACIÓN</w:t>
      </w:r>
    </w:p>
    <w:p w:rsidR="00A24755" w:rsidRPr="002B5CE3" w:rsidRDefault="005046E9" w:rsidP="00AC5AC0">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left="567"/>
        <w:rPr>
          <w:rFonts w:ascii="Century Gothic" w:hAnsi="Century Gothic"/>
          <w:sz w:val="18"/>
          <w:szCs w:val="18"/>
        </w:rPr>
      </w:pPr>
      <w:r w:rsidRPr="002B5CE3">
        <w:rPr>
          <w:rFonts w:ascii="Century Gothic" w:hAnsi="Century Gothic"/>
          <w:b/>
          <w:sz w:val="18"/>
          <w:szCs w:val="18"/>
        </w:rPr>
        <w:t>Canal 22</w:t>
      </w:r>
      <w:r w:rsidRPr="002B5CE3">
        <w:rPr>
          <w:rFonts w:ascii="Century Gothic" w:hAnsi="Century Gothic"/>
          <w:sz w:val="18"/>
          <w:szCs w:val="18"/>
        </w:rPr>
        <w:t xml:space="preserve"> cuenta con la disponibilidad presupuestaria para llevar a cabo el presente procedimiento. </w:t>
      </w:r>
      <w:r w:rsidR="00A24755" w:rsidRPr="002B5CE3">
        <w:rPr>
          <w:rFonts w:ascii="Century Gothic" w:hAnsi="Century Gothic"/>
          <w:sz w:val="18"/>
          <w:szCs w:val="18"/>
        </w:rPr>
        <w:t>La contratación de</w:t>
      </w:r>
      <w:r w:rsidRPr="002B5CE3">
        <w:rPr>
          <w:rFonts w:ascii="Century Gothic" w:hAnsi="Century Gothic"/>
          <w:sz w:val="18"/>
          <w:szCs w:val="18"/>
        </w:rPr>
        <w:t xml:space="preserve">l servicio </w:t>
      </w:r>
      <w:r w:rsidR="00A24755" w:rsidRPr="002B5CE3">
        <w:rPr>
          <w:rFonts w:ascii="Century Gothic" w:hAnsi="Century Gothic"/>
          <w:sz w:val="18"/>
          <w:szCs w:val="18"/>
        </w:rPr>
        <w:t>se llevará a cabo</w:t>
      </w:r>
      <w:r w:rsidRPr="002B5CE3">
        <w:rPr>
          <w:rFonts w:ascii="Century Gothic" w:hAnsi="Century Gothic"/>
          <w:sz w:val="18"/>
          <w:szCs w:val="18"/>
        </w:rPr>
        <w:t xml:space="preserve"> con recursos de</w:t>
      </w:r>
      <w:r w:rsidR="00790186" w:rsidRPr="002B5CE3">
        <w:rPr>
          <w:rFonts w:ascii="Century Gothic" w:hAnsi="Century Gothic"/>
          <w:sz w:val="18"/>
          <w:szCs w:val="18"/>
        </w:rPr>
        <w:t xml:space="preserve"> </w:t>
      </w:r>
      <w:r w:rsidRPr="002B5CE3">
        <w:rPr>
          <w:rFonts w:ascii="Century Gothic" w:hAnsi="Century Gothic"/>
          <w:sz w:val="18"/>
          <w:szCs w:val="18"/>
        </w:rPr>
        <w:t>l</w:t>
      </w:r>
      <w:r w:rsidR="00790186" w:rsidRPr="002B5CE3">
        <w:rPr>
          <w:rFonts w:ascii="Century Gothic" w:hAnsi="Century Gothic"/>
          <w:sz w:val="18"/>
          <w:szCs w:val="18"/>
        </w:rPr>
        <w:t>os</w:t>
      </w:r>
      <w:r w:rsidR="00A24755" w:rsidRPr="002B5CE3">
        <w:rPr>
          <w:rFonts w:ascii="Century Gothic" w:hAnsi="Century Gothic"/>
          <w:sz w:val="18"/>
          <w:szCs w:val="18"/>
        </w:rPr>
        <w:t xml:space="preserve"> ejercicio</w:t>
      </w:r>
      <w:r w:rsidR="00790186" w:rsidRPr="002B5CE3">
        <w:rPr>
          <w:rFonts w:ascii="Century Gothic" w:hAnsi="Century Gothic"/>
          <w:sz w:val="18"/>
          <w:szCs w:val="18"/>
        </w:rPr>
        <w:t>s</w:t>
      </w:r>
      <w:r w:rsidR="00A24755" w:rsidRPr="002B5CE3">
        <w:rPr>
          <w:rFonts w:ascii="Century Gothic" w:hAnsi="Century Gothic"/>
          <w:sz w:val="18"/>
          <w:szCs w:val="18"/>
        </w:rPr>
        <w:t xml:space="preserve"> fiscal</w:t>
      </w:r>
      <w:r w:rsidR="00790186" w:rsidRPr="002B5CE3">
        <w:rPr>
          <w:rFonts w:ascii="Century Gothic" w:hAnsi="Century Gothic"/>
          <w:sz w:val="18"/>
          <w:szCs w:val="18"/>
        </w:rPr>
        <w:t>es 2018</w:t>
      </w:r>
      <w:r w:rsidR="007167EE" w:rsidRPr="002B5CE3">
        <w:rPr>
          <w:rFonts w:ascii="Century Gothic" w:hAnsi="Century Gothic"/>
          <w:sz w:val="18"/>
          <w:szCs w:val="18"/>
        </w:rPr>
        <w:t xml:space="preserve"> </w:t>
      </w:r>
      <w:r w:rsidR="00790186" w:rsidRPr="002B5CE3">
        <w:rPr>
          <w:rFonts w:ascii="Century Gothic" w:hAnsi="Century Gothic"/>
          <w:sz w:val="18"/>
          <w:szCs w:val="18"/>
        </w:rPr>
        <w:t>a</w:t>
      </w:r>
      <w:r w:rsidR="007167EE" w:rsidRPr="002B5CE3">
        <w:rPr>
          <w:rFonts w:ascii="Century Gothic" w:hAnsi="Century Gothic"/>
          <w:sz w:val="18"/>
          <w:szCs w:val="18"/>
        </w:rPr>
        <w:t xml:space="preserve"> 20</w:t>
      </w:r>
      <w:r w:rsidR="00790186" w:rsidRPr="002B5CE3">
        <w:rPr>
          <w:rFonts w:ascii="Century Gothic" w:hAnsi="Century Gothic"/>
          <w:sz w:val="18"/>
          <w:szCs w:val="18"/>
        </w:rPr>
        <w:t>21</w:t>
      </w:r>
      <w:r w:rsidR="000101DF" w:rsidRPr="002B5CE3">
        <w:rPr>
          <w:rFonts w:ascii="Century Gothic" w:hAnsi="Century Gothic"/>
          <w:sz w:val="18"/>
          <w:szCs w:val="18"/>
        </w:rPr>
        <w:t xml:space="preserve">, ya que </w:t>
      </w:r>
      <w:r w:rsidR="00A24755" w:rsidRPr="002B5CE3">
        <w:rPr>
          <w:rFonts w:ascii="Century Gothic" w:hAnsi="Century Gothic"/>
          <w:sz w:val="18"/>
          <w:szCs w:val="18"/>
        </w:rPr>
        <w:t>cuenta con la disponibilidad presupuestal</w:t>
      </w:r>
      <w:r w:rsidR="00826549" w:rsidRPr="002B5CE3">
        <w:rPr>
          <w:rFonts w:ascii="Century Gothic" w:hAnsi="Century Gothic"/>
          <w:sz w:val="18"/>
          <w:szCs w:val="18"/>
        </w:rPr>
        <w:t xml:space="preserve"> de conformidad con la</w:t>
      </w:r>
      <w:r w:rsidR="00FA4C36" w:rsidRPr="002B5CE3">
        <w:rPr>
          <w:rFonts w:ascii="Century Gothic" w:hAnsi="Century Gothic"/>
          <w:sz w:val="18"/>
          <w:szCs w:val="18"/>
        </w:rPr>
        <w:t xml:space="preserve"> suficiencia</w:t>
      </w:r>
      <w:r w:rsidR="00826549" w:rsidRPr="002B5CE3">
        <w:rPr>
          <w:rFonts w:ascii="Century Gothic" w:hAnsi="Century Gothic"/>
          <w:sz w:val="18"/>
          <w:szCs w:val="18"/>
        </w:rPr>
        <w:t xml:space="preserve"> presupuestal</w:t>
      </w:r>
      <w:r w:rsidR="00A24755" w:rsidRPr="002B5CE3">
        <w:rPr>
          <w:rFonts w:ascii="Century Gothic" w:hAnsi="Century Gothic"/>
          <w:sz w:val="18"/>
          <w:szCs w:val="18"/>
        </w:rPr>
        <w:t xml:space="preserve"> en la partida de gasto </w:t>
      </w:r>
      <w:r w:rsidR="00790186" w:rsidRPr="002B5CE3">
        <w:rPr>
          <w:rFonts w:ascii="Century Gothic" w:hAnsi="Century Gothic"/>
          <w:sz w:val="18"/>
          <w:szCs w:val="18"/>
        </w:rPr>
        <w:t>31701</w:t>
      </w:r>
      <w:r w:rsidR="0069235F" w:rsidRPr="002B5CE3">
        <w:rPr>
          <w:rFonts w:ascii="Century Gothic" w:hAnsi="Century Gothic"/>
          <w:sz w:val="18"/>
          <w:szCs w:val="18"/>
        </w:rPr>
        <w:t>“</w:t>
      </w:r>
      <w:r w:rsidR="00790186" w:rsidRPr="002B5CE3">
        <w:rPr>
          <w:rFonts w:ascii="Century Gothic" w:hAnsi="Century Gothic"/>
          <w:sz w:val="18"/>
          <w:szCs w:val="18"/>
        </w:rPr>
        <w:t>Servicios de conducción de señales analógicas y digitales</w:t>
      </w:r>
      <w:r w:rsidR="00305FDC" w:rsidRPr="002B5CE3">
        <w:rPr>
          <w:rFonts w:ascii="Century Gothic" w:hAnsi="Century Gothic"/>
          <w:sz w:val="18"/>
          <w:szCs w:val="18"/>
        </w:rPr>
        <w:t xml:space="preserve">” con número </w:t>
      </w:r>
      <w:r w:rsidR="00B53B22" w:rsidRPr="002B5CE3">
        <w:rPr>
          <w:rFonts w:ascii="Century Gothic" w:hAnsi="Century Gothic"/>
          <w:sz w:val="18"/>
          <w:szCs w:val="18"/>
        </w:rPr>
        <w:t xml:space="preserve">de requisición </w:t>
      </w:r>
      <w:r w:rsidR="0032662C" w:rsidRPr="002B5CE3">
        <w:rPr>
          <w:rFonts w:ascii="Century Gothic" w:hAnsi="Century Gothic"/>
          <w:sz w:val="18"/>
          <w:szCs w:val="18"/>
        </w:rPr>
        <w:t>314</w:t>
      </w:r>
      <w:r w:rsidR="003850DA" w:rsidRPr="002B5CE3">
        <w:rPr>
          <w:rFonts w:ascii="Century Gothic" w:hAnsi="Century Gothic"/>
          <w:sz w:val="18"/>
          <w:szCs w:val="18"/>
        </w:rPr>
        <w:t xml:space="preserve">; </w:t>
      </w:r>
      <w:r w:rsidR="00A24755" w:rsidRPr="002B5CE3">
        <w:rPr>
          <w:rFonts w:ascii="Century Gothic" w:hAnsi="Century Gothic"/>
          <w:sz w:val="18"/>
          <w:szCs w:val="18"/>
        </w:rPr>
        <w:t>emitida por la Dirección de Finanzas, certificando la disponibilidad de los recursos para realizar la presente Licitación</w:t>
      </w:r>
      <w:r w:rsidR="00FA4C36" w:rsidRPr="002B5CE3">
        <w:rPr>
          <w:rFonts w:ascii="Century Gothic" w:hAnsi="Century Gothic"/>
          <w:sz w:val="18"/>
          <w:szCs w:val="18"/>
        </w:rPr>
        <w:t xml:space="preserve"> Pública </w:t>
      </w:r>
      <w:r w:rsidR="00B43071" w:rsidRPr="002B5CE3">
        <w:rPr>
          <w:rFonts w:ascii="Century Gothic" w:hAnsi="Century Gothic"/>
          <w:snapToGrid w:val="0"/>
          <w:sz w:val="18"/>
          <w:szCs w:val="18"/>
        </w:rPr>
        <w:t>Internacional</w:t>
      </w:r>
      <w:r w:rsidR="00980098" w:rsidRPr="002B5CE3">
        <w:rPr>
          <w:rFonts w:ascii="Century Gothic" w:hAnsi="Century Gothic"/>
          <w:sz w:val="18"/>
          <w:szCs w:val="18"/>
        </w:rPr>
        <w:t xml:space="preserve"> Electrónica</w:t>
      </w:r>
      <w:r w:rsidR="00826549" w:rsidRPr="002B5CE3">
        <w:rPr>
          <w:rFonts w:ascii="Century Gothic" w:hAnsi="Century Gothic"/>
          <w:sz w:val="18"/>
          <w:szCs w:val="18"/>
        </w:rPr>
        <w:t>.</w:t>
      </w:r>
    </w:p>
    <w:p w:rsidR="006740BA" w:rsidRPr="002B5CE3" w:rsidRDefault="006740BA"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2"/>
          <w:szCs w:val="18"/>
        </w:rPr>
      </w:pPr>
    </w:p>
    <w:p w:rsidR="0069235F" w:rsidRPr="002B5CE3" w:rsidRDefault="00A24755"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2B5CE3">
        <w:rPr>
          <w:rFonts w:ascii="Century Gothic" w:hAnsi="Century Gothic"/>
          <w:b/>
          <w:sz w:val="18"/>
          <w:szCs w:val="18"/>
        </w:rPr>
        <w:t>1.3.</w:t>
      </w:r>
      <w:r w:rsidR="0069235F" w:rsidRPr="002B5CE3">
        <w:rPr>
          <w:rFonts w:ascii="Century Gothic" w:hAnsi="Century Gothic"/>
          <w:b/>
          <w:sz w:val="18"/>
          <w:szCs w:val="18"/>
        </w:rPr>
        <w:tab/>
        <w:t>IDIOMA</w:t>
      </w:r>
    </w:p>
    <w:p w:rsidR="0069235F" w:rsidRPr="002B5CE3" w:rsidRDefault="0069235F"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8"/>
          <w:szCs w:val="18"/>
        </w:rPr>
      </w:pPr>
      <w:r w:rsidRPr="002B5CE3">
        <w:rPr>
          <w:rFonts w:ascii="Century Gothic" w:hAnsi="Century Gothic"/>
          <w:sz w:val="18"/>
          <w:szCs w:val="18"/>
        </w:rPr>
        <w:tab/>
        <w:t>El español será el idioma en el que presentarán sus proposiciones.</w:t>
      </w:r>
    </w:p>
    <w:p w:rsidR="005046E9" w:rsidRPr="002B5CE3" w:rsidRDefault="005046E9"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0"/>
          <w:szCs w:val="18"/>
        </w:rPr>
      </w:pPr>
    </w:p>
    <w:p w:rsidR="00A61113" w:rsidRPr="002B5CE3" w:rsidRDefault="005046E9"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2B5CE3">
        <w:rPr>
          <w:rFonts w:ascii="Century Gothic" w:hAnsi="Century Gothic"/>
          <w:b/>
          <w:sz w:val="18"/>
          <w:szCs w:val="18"/>
        </w:rPr>
        <w:t>1.4.</w:t>
      </w:r>
      <w:r w:rsidRPr="002B5CE3">
        <w:rPr>
          <w:rFonts w:ascii="Century Gothic" w:hAnsi="Century Gothic"/>
          <w:b/>
          <w:sz w:val="18"/>
          <w:szCs w:val="18"/>
        </w:rPr>
        <w:tab/>
        <w:t>ADJUDICACIÓN DEL SERVICIO</w:t>
      </w:r>
    </w:p>
    <w:p w:rsidR="000A142C" w:rsidRPr="002B5CE3" w:rsidRDefault="00A24755" w:rsidP="000A142C">
      <w:pPr>
        <w:spacing w:after="120"/>
        <w:ind w:left="567"/>
        <w:jc w:val="both"/>
        <w:rPr>
          <w:rFonts w:ascii="Century Gothic" w:hAnsi="Century Gothic"/>
          <w:sz w:val="18"/>
          <w:szCs w:val="18"/>
        </w:rPr>
      </w:pPr>
      <w:r w:rsidRPr="002B5CE3">
        <w:rPr>
          <w:rFonts w:ascii="Century Gothic" w:hAnsi="Century Gothic"/>
          <w:sz w:val="18"/>
          <w:szCs w:val="18"/>
        </w:rPr>
        <w:t xml:space="preserve">La adjudicación del servicio objeto de la presente </w:t>
      </w:r>
      <w:r w:rsidR="0099358E" w:rsidRPr="002B5CE3">
        <w:rPr>
          <w:rFonts w:ascii="Century Gothic" w:hAnsi="Century Gothic"/>
          <w:sz w:val="18"/>
          <w:szCs w:val="18"/>
        </w:rPr>
        <w:t>Convocatoria</w:t>
      </w:r>
      <w:r w:rsidRPr="002B5CE3">
        <w:rPr>
          <w:rFonts w:ascii="Century Gothic" w:hAnsi="Century Gothic"/>
          <w:sz w:val="18"/>
          <w:szCs w:val="18"/>
        </w:rPr>
        <w:t xml:space="preserve"> se efectuará </w:t>
      </w:r>
      <w:r w:rsidR="00826549" w:rsidRPr="002B5CE3">
        <w:rPr>
          <w:rFonts w:ascii="Century Gothic" w:hAnsi="Century Gothic"/>
          <w:sz w:val="18"/>
          <w:szCs w:val="18"/>
        </w:rPr>
        <w:t>a</w:t>
      </w:r>
      <w:r w:rsidR="0036086F" w:rsidRPr="002B5CE3">
        <w:rPr>
          <w:rFonts w:ascii="Century Gothic" w:hAnsi="Century Gothic"/>
          <w:sz w:val="18"/>
          <w:szCs w:val="18"/>
        </w:rPr>
        <w:t xml:space="preserve"> un solo</w:t>
      </w:r>
      <w:r w:rsidR="00826549" w:rsidRPr="002B5CE3">
        <w:rPr>
          <w:rFonts w:ascii="Century Gothic" w:hAnsi="Century Gothic"/>
          <w:sz w:val="18"/>
          <w:szCs w:val="18"/>
        </w:rPr>
        <w:t xml:space="preserve"> </w:t>
      </w:r>
      <w:r w:rsidR="007C132C" w:rsidRPr="002B5CE3">
        <w:rPr>
          <w:rFonts w:ascii="Century Gothic" w:hAnsi="Century Gothic"/>
          <w:sz w:val="18"/>
          <w:szCs w:val="18"/>
        </w:rPr>
        <w:t>l</w:t>
      </w:r>
      <w:r w:rsidR="00826549" w:rsidRPr="002B5CE3">
        <w:rPr>
          <w:rFonts w:ascii="Century Gothic" w:hAnsi="Century Gothic"/>
          <w:sz w:val="18"/>
          <w:szCs w:val="18"/>
        </w:rPr>
        <w:t xml:space="preserve">icitante </w:t>
      </w:r>
      <w:r w:rsidRPr="002B5CE3">
        <w:rPr>
          <w:rFonts w:ascii="Century Gothic" w:hAnsi="Century Gothic"/>
          <w:sz w:val="18"/>
          <w:szCs w:val="18"/>
        </w:rPr>
        <w:t>cuya oferta resulte solvente</w:t>
      </w:r>
      <w:r w:rsidR="005046E9" w:rsidRPr="002B5CE3">
        <w:rPr>
          <w:rFonts w:ascii="Century Gothic" w:hAnsi="Century Gothic"/>
          <w:sz w:val="18"/>
          <w:szCs w:val="18"/>
        </w:rPr>
        <w:t xml:space="preserve">, </w:t>
      </w:r>
      <w:r w:rsidRPr="002B5CE3">
        <w:rPr>
          <w:rFonts w:ascii="Century Gothic" w:hAnsi="Century Gothic"/>
          <w:sz w:val="18"/>
          <w:szCs w:val="18"/>
        </w:rPr>
        <w:t xml:space="preserve">porque cumple con los requisitos legales, técnicos, administrativos y económicos establecidos en la </w:t>
      </w:r>
      <w:r w:rsidR="0099358E" w:rsidRPr="002B5CE3">
        <w:rPr>
          <w:rFonts w:ascii="Century Gothic" w:hAnsi="Century Gothic"/>
          <w:sz w:val="18"/>
          <w:szCs w:val="18"/>
        </w:rPr>
        <w:t>Convocatoria</w:t>
      </w:r>
      <w:r w:rsidRPr="002B5CE3">
        <w:rPr>
          <w:rFonts w:ascii="Century Gothic" w:hAnsi="Century Gothic"/>
          <w:sz w:val="18"/>
          <w:szCs w:val="18"/>
        </w:rPr>
        <w:t xml:space="preserve"> y por tanto garantiza el cumplimiento de las obligaciones respectivas.</w:t>
      </w:r>
      <w:r w:rsidR="000A142C" w:rsidRPr="002B5CE3">
        <w:rPr>
          <w:rFonts w:ascii="Century Gothic" w:hAnsi="Century Gothic"/>
          <w:sz w:val="18"/>
          <w:szCs w:val="18"/>
        </w:rPr>
        <w:t xml:space="preserve"> La proposición solvente más conveniente, será aquélla que reúna la mayor puntuación o unidades porcentuales.</w:t>
      </w:r>
    </w:p>
    <w:p w:rsidR="00A24755" w:rsidRPr="002B5CE3" w:rsidRDefault="008A7579" w:rsidP="00A31FF2">
      <w:pPr>
        <w:spacing w:after="120"/>
        <w:ind w:left="567"/>
        <w:jc w:val="both"/>
        <w:rPr>
          <w:rFonts w:ascii="Century Gothic" w:hAnsi="Century Gothic"/>
          <w:sz w:val="18"/>
          <w:szCs w:val="18"/>
        </w:rPr>
      </w:pPr>
      <w:r w:rsidRPr="002B5CE3">
        <w:rPr>
          <w:rFonts w:ascii="Century Gothic" w:hAnsi="Century Gothic"/>
          <w:sz w:val="18"/>
          <w:szCs w:val="18"/>
        </w:rPr>
        <w:t>L</w:t>
      </w:r>
      <w:r w:rsidR="002C11C5" w:rsidRPr="002B5CE3">
        <w:rPr>
          <w:rFonts w:ascii="Century Gothic" w:hAnsi="Century Gothic"/>
          <w:sz w:val="18"/>
          <w:szCs w:val="18"/>
        </w:rPr>
        <w:t>a cantidad mínima de puntos que deberá obtener en la evaluación</w:t>
      </w:r>
      <w:r w:rsidR="000A142C" w:rsidRPr="002B5CE3">
        <w:rPr>
          <w:rFonts w:ascii="Century Gothic" w:hAnsi="Century Gothic"/>
          <w:sz w:val="18"/>
          <w:szCs w:val="18"/>
        </w:rPr>
        <w:t xml:space="preserve"> técnica será de </w:t>
      </w:r>
      <w:r w:rsidR="00A31FF2" w:rsidRPr="002B5CE3">
        <w:rPr>
          <w:rFonts w:ascii="Century Gothic" w:hAnsi="Century Gothic"/>
          <w:sz w:val="18"/>
          <w:szCs w:val="18"/>
        </w:rPr>
        <w:t>45 de los 60 máximos que se pueden obtener en su evaluación.</w:t>
      </w:r>
    </w:p>
    <w:p w:rsidR="00A24755" w:rsidRPr="002B5CE3" w:rsidRDefault="00997040" w:rsidP="00A24755">
      <w:pPr>
        <w:pStyle w:val="Piedepgina"/>
        <w:tabs>
          <w:tab w:val="clear" w:pos="4819"/>
          <w:tab w:val="clear" w:pos="9071"/>
        </w:tabs>
        <w:spacing w:after="120"/>
        <w:ind w:left="567"/>
        <w:jc w:val="both"/>
        <w:rPr>
          <w:rFonts w:ascii="Century Gothic" w:hAnsi="Century Gothic"/>
          <w:sz w:val="18"/>
          <w:szCs w:val="18"/>
        </w:rPr>
      </w:pPr>
      <w:r w:rsidRPr="002B5CE3">
        <w:rPr>
          <w:rFonts w:ascii="Century Gothic" w:hAnsi="Century Gothic"/>
          <w:sz w:val="18"/>
          <w:szCs w:val="18"/>
        </w:rPr>
        <w:t>P</w:t>
      </w:r>
      <w:r w:rsidR="00A24755" w:rsidRPr="002B5CE3">
        <w:rPr>
          <w:rFonts w:ascii="Century Gothic" w:hAnsi="Century Gothic"/>
          <w:sz w:val="18"/>
          <w:szCs w:val="18"/>
        </w:rPr>
        <w:t>or lo anterior, los licitantes debe</w:t>
      </w:r>
      <w:r w:rsidR="00E71276" w:rsidRPr="002B5CE3">
        <w:rPr>
          <w:rFonts w:ascii="Century Gothic" w:hAnsi="Century Gothic"/>
          <w:sz w:val="18"/>
          <w:szCs w:val="18"/>
        </w:rPr>
        <w:t>rán presentar sus proposiciones</w:t>
      </w:r>
      <w:r w:rsidR="00826549" w:rsidRPr="002B5CE3">
        <w:rPr>
          <w:rFonts w:ascii="Century Gothic" w:hAnsi="Century Gothic"/>
          <w:sz w:val="18"/>
          <w:szCs w:val="18"/>
        </w:rPr>
        <w:t xml:space="preserve">, </w:t>
      </w:r>
      <w:r w:rsidR="00E71276" w:rsidRPr="002B5CE3">
        <w:rPr>
          <w:rFonts w:ascii="Century Gothic" w:hAnsi="Century Gothic"/>
          <w:sz w:val="18"/>
          <w:szCs w:val="18"/>
        </w:rPr>
        <w:t>las cuales deben</w:t>
      </w:r>
      <w:r w:rsidR="006740BA" w:rsidRPr="002B5CE3">
        <w:rPr>
          <w:rFonts w:ascii="Century Gothic" w:hAnsi="Century Gothic"/>
          <w:sz w:val="18"/>
          <w:szCs w:val="18"/>
        </w:rPr>
        <w:t xml:space="preserve"> cumplir con la totalidad de los requisitos </w:t>
      </w:r>
      <w:r w:rsidR="00826549" w:rsidRPr="002B5CE3">
        <w:rPr>
          <w:rFonts w:ascii="Century Gothic" w:hAnsi="Century Gothic"/>
          <w:sz w:val="18"/>
          <w:szCs w:val="18"/>
        </w:rPr>
        <w:t xml:space="preserve">señalados por </w:t>
      </w:r>
      <w:r w:rsidR="0050361C" w:rsidRPr="002B5CE3">
        <w:rPr>
          <w:rFonts w:ascii="Century Gothic" w:hAnsi="Century Gothic"/>
          <w:b/>
          <w:sz w:val="18"/>
          <w:szCs w:val="18"/>
        </w:rPr>
        <w:t>Canal 22</w:t>
      </w:r>
      <w:r w:rsidR="00826549" w:rsidRPr="002B5CE3">
        <w:rPr>
          <w:rFonts w:ascii="Century Gothic" w:hAnsi="Century Gothic"/>
          <w:sz w:val="18"/>
          <w:szCs w:val="18"/>
        </w:rPr>
        <w:t>.</w:t>
      </w:r>
    </w:p>
    <w:p w:rsidR="00997040" w:rsidRPr="002B5CE3" w:rsidRDefault="00DD6C20" w:rsidP="00997040">
      <w:pPr>
        <w:spacing w:after="120"/>
        <w:ind w:left="567"/>
        <w:jc w:val="both"/>
        <w:rPr>
          <w:rFonts w:ascii="Century Gothic" w:hAnsi="Century Gothic"/>
          <w:sz w:val="18"/>
          <w:szCs w:val="18"/>
        </w:rPr>
      </w:pPr>
      <w:r w:rsidRPr="002B5CE3">
        <w:rPr>
          <w:rFonts w:ascii="Century Gothic" w:hAnsi="Century Gothic"/>
          <w:sz w:val="18"/>
          <w:szCs w:val="18"/>
        </w:rPr>
        <w:t>La propuesta de</w:t>
      </w:r>
      <w:r w:rsidR="007C132C" w:rsidRPr="002B5CE3">
        <w:rPr>
          <w:rFonts w:ascii="Century Gothic" w:hAnsi="Century Gothic"/>
          <w:sz w:val="18"/>
          <w:szCs w:val="18"/>
        </w:rPr>
        <w:t>l</w:t>
      </w:r>
      <w:r w:rsidRPr="002B5CE3">
        <w:rPr>
          <w:rFonts w:ascii="Century Gothic" w:hAnsi="Century Gothic"/>
          <w:sz w:val="18"/>
          <w:szCs w:val="18"/>
        </w:rPr>
        <w:t xml:space="preserve"> licitante</w:t>
      </w:r>
      <w:r w:rsidR="007C132C" w:rsidRPr="002B5CE3">
        <w:rPr>
          <w:rFonts w:ascii="Century Gothic" w:hAnsi="Century Gothic"/>
          <w:sz w:val="18"/>
          <w:szCs w:val="18"/>
        </w:rPr>
        <w:t xml:space="preserve"> deberá </w:t>
      </w:r>
      <w:r w:rsidRPr="002B5CE3">
        <w:rPr>
          <w:rFonts w:ascii="Century Gothic" w:hAnsi="Century Gothic"/>
          <w:sz w:val="18"/>
          <w:szCs w:val="18"/>
        </w:rPr>
        <w:t xml:space="preserve">contener </w:t>
      </w:r>
      <w:r w:rsidR="00997040" w:rsidRPr="002B5CE3">
        <w:rPr>
          <w:rFonts w:ascii="Century Gothic" w:hAnsi="Century Gothic"/>
          <w:sz w:val="18"/>
          <w:szCs w:val="18"/>
        </w:rPr>
        <w:t xml:space="preserve">una </w:t>
      </w:r>
      <w:r w:rsidRPr="002B5CE3">
        <w:rPr>
          <w:rFonts w:ascii="Century Gothic" w:hAnsi="Century Gothic"/>
          <w:sz w:val="18"/>
          <w:szCs w:val="18"/>
        </w:rPr>
        <w:t>partida, debiendo</w:t>
      </w:r>
      <w:r w:rsidR="00997040" w:rsidRPr="002B5CE3">
        <w:rPr>
          <w:rFonts w:ascii="Century Gothic" w:hAnsi="Century Gothic"/>
          <w:sz w:val="18"/>
          <w:szCs w:val="18"/>
        </w:rPr>
        <w:t xml:space="preserve"> de cotizar y respetar invariablemente el 100% de las cantidades y especificaciones técn</w:t>
      </w:r>
      <w:r w:rsidR="00BE72DA" w:rsidRPr="002B5CE3">
        <w:rPr>
          <w:rFonts w:ascii="Century Gothic" w:hAnsi="Century Gothic"/>
          <w:sz w:val="18"/>
          <w:szCs w:val="18"/>
        </w:rPr>
        <w:t xml:space="preserve">icas consignadas en </w:t>
      </w:r>
      <w:r w:rsidR="000E7BE5" w:rsidRPr="002B5CE3">
        <w:rPr>
          <w:rFonts w:ascii="Century Gothic" w:hAnsi="Century Gothic"/>
          <w:sz w:val="18"/>
          <w:szCs w:val="18"/>
        </w:rPr>
        <w:t>el</w:t>
      </w:r>
      <w:r w:rsidR="00BE72DA" w:rsidRPr="002B5CE3">
        <w:rPr>
          <w:rFonts w:ascii="Century Gothic" w:hAnsi="Century Gothic"/>
          <w:sz w:val="18"/>
          <w:szCs w:val="18"/>
        </w:rPr>
        <w:t xml:space="preserve"> </w:t>
      </w:r>
      <w:r w:rsidR="00C76B9E" w:rsidRPr="002B5CE3">
        <w:rPr>
          <w:rFonts w:ascii="Century Gothic" w:hAnsi="Century Gothic"/>
          <w:sz w:val="18"/>
          <w:szCs w:val="18"/>
        </w:rPr>
        <w:t>A</w:t>
      </w:r>
      <w:r w:rsidR="00BE72DA" w:rsidRPr="002B5CE3">
        <w:rPr>
          <w:rFonts w:ascii="Century Gothic" w:hAnsi="Century Gothic"/>
          <w:sz w:val="18"/>
          <w:szCs w:val="18"/>
        </w:rPr>
        <w:t xml:space="preserve">nexo </w:t>
      </w:r>
      <w:r w:rsidR="00C76B9E" w:rsidRPr="002B5CE3">
        <w:rPr>
          <w:rFonts w:ascii="Century Gothic" w:hAnsi="Century Gothic"/>
          <w:sz w:val="18"/>
          <w:szCs w:val="18"/>
        </w:rPr>
        <w:t>T</w:t>
      </w:r>
      <w:r w:rsidR="00BE72DA" w:rsidRPr="002B5CE3">
        <w:rPr>
          <w:rFonts w:ascii="Century Gothic" w:hAnsi="Century Gothic"/>
          <w:sz w:val="18"/>
          <w:szCs w:val="18"/>
        </w:rPr>
        <w:t>écnico</w:t>
      </w:r>
      <w:r w:rsidR="005C729A" w:rsidRPr="002B5CE3">
        <w:rPr>
          <w:rFonts w:ascii="Century Gothic" w:hAnsi="Century Gothic"/>
          <w:sz w:val="18"/>
          <w:szCs w:val="18"/>
        </w:rPr>
        <w:t xml:space="preserve"> (Anexo</w:t>
      </w:r>
      <w:r w:rsidR="00466E13" w:rsidRPr="002B5CE3">
        <w:rPr>
          <w:rFonts w:ascii="Century Gothic" w:hAnsi="Century Gothic"/>
          <w:sz w:val="18"/>
          <w:szCs w:val="18"/>
        </w:rPr>
        <w:t xml:space="preserve"> No.</w:t>
      </w:r>
      <w:r w:rsidR="005C729A" w:rsidRPr="002B5CE3">
        <w:rPr>
          <w:rFonts w:ascii="Century Gothic" w:hAnsi="Century Gothic"/>
          <w:sz w:val="18"/>
          <w:szCs w:val="18"/>
        </w:rPr>
        <w:t xml:space="preserve"> 1)</w:t>
      </w:r>
      <w:r w:rsidR="00BE72DA" w:rsidRPr="002B5CE3">
        <w:rPr>
          <w:rFonts w:ascii="Century Gothic" w:hAnsi="Century Gothic"/>
          <w:sz w:val="18"/>
          <w:szCs w:val="18"/>
        </w:rPr>
        <w:t>,</w:t>
      </w:r>
      <w:r w:rsidR="00997040" w:rsidRPr="002B5CE3">
        <w:rPr>
          <w:rFonts w:ascii="Century Gothic" w:hAnsi="Century Gothic"/>
          <w:sz w:val="18"/>
          <w:szCs w:val="18"/>
        </w:rPr>
        <w:t xml:space="preserve"> así como de las precisiones que se realicen en la o las juntas de aclaraciones a la </w:t>
      </w:r>
      <w:r w:rsidR="0099358E" w:rsidRPr="002B5CE3">
        <w:rPr>
          <w:rFonts w:ascii="Century Gothic" w:hAnsi="Century Gothic"/>
          <w:sz w:val="18"/>
          <w:szCs w:val="18"/>
        </w:rPr>
        <w:t>Convocatoria</w:t>
      </w:r>
      <w:r w:rsidR="00997040" w:rsidRPr="002B5CE3">
        <w:rPr>
          <w:rFonts w:ascii="Century Gothic" w:hAnsi="Century Gothic"/>
          <w:sz w:val="18"/>
          <w:szCs w:val="18"/>
        </w:rPr>
        <w:t>.</w:t>
      </w:r>
    </w:p>
    <w:p w:rsidR="00195154" w:rsidRPr="002B5CE3" w:rsidRDefault="00195154" w:rsidP="00195154">
      <w:pPr>
        <w:jc w:val="both"/>
        <w:rPr>
          <w:rFonts w:ascii="Calibri" w:hAnsi="Calibri"/>
          <w:lang w:val="es-MX"/>
        </w:rPr>
      </w:pPr>
    </w:p>
    <w:p w:rsidR="00195154" w:rsidRPr="002B5CE3" w:rsidRDefault="00195154" w:rsidP="00195154">
      <w:pPr>
        <w:pStyle w:val="Textoindependiente"/>
        <w:rPr>
          <w:rFonts w:ascii="Calibri" w:hAnsi="Calibri"/>
          <w:b/>
          <w:lang w:val="es-MX"/>
        </w:rPr>
      </w:pPr>
      <w:r w:rsidRPr="002B5CE3">
        <w:rPr>
          <w:rFonts w:ascii="Calibri" w:hAnsi="Calibri"/>
          <w:b/>
          <w:lang w:val="es-MX"/>
        </w:rPr>
        <w:t>1.</w:t>
      </w:r>
      <w:r w:rsidR="00E71276" w:rsidRPr="002B5CE3">
        <w:rPr>
          <w:rFonts w:ascii="Calibri" w:hAnsi="Calibri"/>
          <w:b/>
          <w:lang w:val="es-MX"/>
        </w:rPr>
        <w:t>5</w:t>
      </w:r>
      <w:r w:rsidRPr="002B5CE3">
        <w:rPr>
          <w:rFonts w:ascii="Calibri" w:hAnsi="Calibri"/>
          <w:b/>
          <w:lang w:val="es-MX"/>
        </w:rPr>
        <w:tab/>
      </w:r>
      <w:r w:rsidRPr="002B5CE3">
        <w:rPr>
          <w:rFonts w:ascii="Century Gothic" w:hAnsi="Century Gothic"/>
          <w:b/>
          <w:sz w:val="18"/>
          <w:szCs w:val="18"/>
          <w:lang w:val="es-MX"/>
        </w:rPr>
        <w:t>ANTICIPOS</w:t>
      </w:r>
    </w:p>
    <w:p w:rsidR="00195154" w:rsidRPr="002B5CE3" w:rsidRDefault="00195154" w:rsidP="00195154">
      <w:pPr>
        <w:pStyle w:val="Textoindependiente"/>
        <w:rPr>
          <w:rFonts w:ascii="Calibri" w:hAnsi="Calibri"/>
          <w:lang w:val="es-MX"/>
        </w:rPr>
      </w:pPr>
    </w:p>
    <w:p w:rsidR="00195154" w:rsidRPr="002B5CE3" w:rsidRDefault="0050361C" w:rsidP="00195154">
      <w:pPr>
        <w:spacing w:after="120"/>
        <w:ind w:left="567"/>
        <w:jc w:val="both"/>
        <w:rPr>
          <w:rFonts w:ascii="Century Gothic" w:hAnsi="Century Gothic"/>
          <w:sz w:val="18"/>
          <w:szCs w:val="18"/>
        </w:rPr>
      </w:pPr>
      <w:r w:rsidRPr="002B5CE3">
        <w:rPr>
          <w:rFonts w:ascii="Century Gothic" w:hAnsi="Century Gothic"/>
          <w:b/>
          <w:sz w:val="18"/>
          <w:szCs w:val="18"/>
          <w:u w:val="single"/>
        </w:rPr>
        <w:t>Canal 22</w:t>
      </w:r>
      <w:r w:rsidR="00195154" w:rsidRPr="002B5CE3">
        <w:rPr>
          <w:rFonts w:ascii="Century Gothic" w:hAnsi="Century Gothic"/>
          <w:sz w:val="18"/>
          <w:szCs w:val="18"/>
          <w:u w:val="single"/>
        </w:rPr>
        <w:t xml:space="preserve"> no otorgará ningún anticipo</w:t>
      </w:r>
      <w:r w:rsidR="00195154" w:rsidRPr="002B5CE3">
        <w:rPr>
          <w:rFonts w:ascii="Century Gothic" w:hAnsi="Century Gothic"/>
          <w:sz w:val="18"/>
          <w:szCs w:val="18"/>
        </w:rPr>
        <w:t xml:space="preserve">. El contrato que </w:t>
      </w:r>
      <w:r w:rsidR="006937B4" w:rsidRPr="002B5CE3">
        <w:rPr>
          <w:rFonts w:ascii="Century Gothic" w:hAnsi="Century Gothic"/>
          <w:sz w:val="18"/>
          <w:szCs w:val="18"/>
        </w:rPr>
        <w:t xml:space="preserve">se </w:t>
      </w:r>
      <w:r w:rsidR="00195154" w:rsidRPr="002B5CE3">
        <w:rPr>
          <w:rFonts w:ascii="Century Gothic" w:hAnsi="Century Gothic"/>
          <w:sz w:val="18"/>
          <w:szCs w:val="18"/>
        </w:rPr>
        <w:t xml:space="preserve">derive de la </w:t>
      </w:r>
      <w:r w:rsidR="00434D9E" w:rsidRPr="002B5CE3">
        <w:rPr>
          <w:rFonts w:ascii="Century Gothic" w:hAnsi="Century Gothic"/>
          <w:sz w:val="18"/>
          <w:szCs w:val="18"/>
        </w:rPr>
        <w:t xml:space="preserve">presente Licitación </w:t>
      </w:r>
      <w:r w:rsidR="00195154" w:rsidRPr="002B5CE3">
        <w:rPr>
          <w:rFonts w:ascii="Century Gothic" w:hAnsi="Century Gothic"/>
          <w:sz w:val="18"/>
          <w:szCs w:val="18"/>
        </w:rPr>
        <w:t>se establecerá a precio fijo y los pagos sujetos a la prestación de los servicios.</w:t>
      </w:r>
    </w:p>
    <w:p w:rsidR="00A24755" w:rsidRPr="002B5CE3" w:rsidRDefault="00A24755" w:rsidP="00195154">
      <w:pPr>
        <w:spacing w:after="120"/>
        <w:ind w:left="567"/>
        <w:jc w:val="both"/>
        <w:rPr>
          <w:rFonts w:ascii="Century Gothic" w:hAnsi="Century Gothic"/>
          <w:sz w:val="18"/>
          <w:szCs w:val="18"/>
        </w:rPr>
      </w:pPr>
    </w:p>
    <w:p w:rsidR="00A24755" w:rsidRPr="002B5CE3" w:rsidRDefault="00A24755" w:rsidP="00A24755">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2B5CE3">
        <w:rPr>
          <w:rFonts w:ascii="Century Gothic" w:hAnsi="Century Gothic"/>
          <w:b/>
          <w:sz w:val="18"/>
          <w:szCs w:val="18"/>
        </w:rPr>
        <w:t>1.</w:t>
      </w:r>
      <w:r w:rsidR="00E71276" w:rsidRPr="002B5CE3">
        <w:rPr>
          <w:rFonts w:ascii="Century Gothic" w:hAnsi="Century Gothic"/>
          <w:b/>
          <w:sz w:val="18"/>
          <w:szCs w:val="18"/>
        </w:rPr>
        <w:t>6</w:t>
      </w:r>
      <w:r w:rsidRPr="002B5CE3">
        <w:rPr>
          <w:rFonts w:ascii="Century Gothic" w:hAnsi="Century Gothic"/>
          <w:b/>
          <w:sz w:val="18"/>
          <w:szCs w:val="18"/>
        </w:rPr>
        <w:tab/>
        <w:t>LUGAR DE LA PRESTACIÓN DE LOS SERVICIOS</w:t>
      </w:r>
    </w:p>
    <w:p w:rsidR="00FA4B4E" w:rsidRPr="002B5CE3" w:rsidRDefault="00FA4B4E" w:rsidP="00CA026E">
      <w:pPr>
        <w:ind w:left="588"/>
        <w:rPr>
          <w:rFonts w:ascii="Century Gothic" w:hAnsi="Century Gothic" w:cs="Arial"/>
          <w:sz w:val="18"/>
          <w:szCs w:val="18"/>
          <w:lang w:val="x-none"/>
        </w:rPr>
      </w:pPr>
    </w:p>
    <w:p w:rsidR="000F1A70" w:rsidRPr="002B5CE3" w:rsidRDefault="000F1A70" w:rsidP="000F1A70">
      <w:pPr>
        <w:ind w:left="588"/>
        <w:jc w:val="both"/>
        <w:rPr>
          <w:rFonts w:ascii="Century Gothic" w:hAnsi="Century Gothic" w:cs="Arial"/>
          <w:sz w:val="18"/>
          <w:szCs w:val="18"/>
          <w:lang w:val="x-none"/>
        </w:rPr>
      </w:pPr>
      <w:r w:rsidRPr="002B5CE3">
        <w:rPr>
          <w:rFonts w:ascii="Century Gothic" w:hAnsi="Century Gothic" w:cs="Arial"/>
          <w:sz w:val="18"/>
          <w:szCs w:val="18"/>
          <w:lang w:val="x-none"/>
        </w:rPr>
        <w:t>El servicio de conducción de señal de video y audio HD en banda base por fibra óptica debe incluir la instalación de fibra óptica los equipos encoder y decoder de video SDI/ASI/TS HD para comunicar el punto “A” Canal 22 y el punto “B” Encompass Digital Media, en las siguientes direcciones:</w:t>
      </w:r>
    </w:p>
    <w:p w:rsidR="000F1A70" w:rsidRPr="002B5CE3" w:rsidRDefault="000F1A70" w:rsidP="000F1A70">
      <w:pPr>
        <w:ind w:left="588"/>
        <w:jc w:val="both"/>
        <w:rPr>
          <w:rFonts w:ascii="Century Gothic" w:hAnsi="Century Gothic" w:cs="Arial"/>
          <w:sz w:val="18"/>
          <w:szCs w:val="18"/>
          <w:lang w:val="x-none"/>
        </w:rPr>
      </w:pPr>
    </w:p>
    <w:p w:rsidR="000F1A70" w:rsidRPr="002B5CE3" w:rsidRDefault="000F1A70" w:rsidP="000F1A70">
      <w:pPr>
        <w:ind w:left="567" w:hanging="49"/>
        <w:rPr>
          <w:rFonts w:ascii="Century Gothic" w:hAnsi="Century Gothic" w:cs="Arial"/>
          <w:sz w:val="18"/>
          <w:szCs w:val="18"/>
          <w:lang w:val="es-MX"/>
        </w:rPr>
      </w:pPr>
      <w:r w:rsidRPr="002B5CE3">
        <w:rPr>
          <w:rFonts w:ascii="Century Gothic" w:hAnsi="Century Gothic" w:cs="Arial"/>
          <w:sz w:val="18"/>
          <w:szCs w:val="18"/>
          <w:lang w:val="x-none"/>
        </w:rPr>
        <w:t>-Punto “A”</w:t>
      </w:r>
      <w:r w:rsidRPr="002B5CE3">
        <w:rPr>
          <w:rFonts w:ascii="Century Gothic" w:hAnsi="Century Gothic" w:cs="Arial"/>
          <w:sz w:val="18"/>
          <w:szCs w:val="18"/>
          <w:lang w:val="es-MX"/>
        </w:rPr>
        <w:t>:</w:t>
      </w:r>
      <w:r w:rsidRPr="002B5CE3">
        <w:rPr>
          <w:rFonts w:ascii="Century Gothic" w:hAnsi="Century Gothic" w:cs="Arial"/>
          <w:sz w:val="18"/>
          <w:szCs w:val="18"/>
          <w:lang w:val="x-none"/>
        </w:rPr>
        <w:t xml:space="preserve"> </w:t>
      </w:r>
      <w:r w:rsidRPr="002B5CE3">
        <w:rPr>
          <w:rFonts w:ascii="Century Gothic" w:hAnsi="Century Gothic" w:cs="Arial"/>
          <w:sz w:val="18"/>
          <w:szCs w:val="18"/>
          <w:lang w:val="es-MX"/>
        </w:rPr>
        <w:t>U</w:t>
      </w:r>
      <w:r w:rsidRPr="002B5CE3">
        <w:rPr>
          <w:rFonts w:ascii="Century Gothic" w:hAnsi="Century Gothic" w:cs="Arial"/>
          <w:sz w:val="18"/>
          <w:szCs w:val="18"/>
          <w:lang w:val="x-none"/>
        </w:rPr>
        <w:t xml:space="preserve">bicado en el ala sur segundo piso en la central de aparatos dentro del “Edificio Pedro Infante” </w:t>
      </w:r>
      <w:r w:rsidR="0065163E" w:rsidRPr="002B5CE3">
        <w:rPr>
          <w:rFonts w:ascii="Century Gothic" w:hAnsi="Century Gothic" w:cs="Arial"/>
          <w:sz w:val="18"/>
          <w:szCs w:val="18"/>
          <w:lang w:val="es-MX"/>
        </w:rPr>
        <w:t xml:space="preserve">ubicado en </w:t>
      </w:r>
      <w:r w:rsidRPr="002B5CE3">
        <w:rPr>
          <w:rFonts w:ascii="Century Gothic" w:hAnsi="Century Gothic" w:cs="Arial"/>
          <w:sz w:val="18"/>
          <w:szCs w:val="18"/>
          <w:lang w:val="x-none"/>
        </w:rPr>
        <w:t>Atletas Núm. 2. Colonia Country Club, Delegación Coyoacán, Ciudad de México C.P. 04220.</w:t>
      </w:r>
      <w:r w:rsidRPr="002B5CE3">
        <w:rPr>
          <w:rFonts w:ascii="Century Gothic" w:hAnsi="Century Gothic" w:cs="Arial"/>
          <w:sz w:val="18"/>
          <w:szCs w:val="18"/>
          <w:lang w:val="es-MX"/>
        </w:rPr>
        <w:t xml:space="preserve"> </w:t>
      </w:r>
      <w:r w:rsidRPr="002B5CE3">
        <w:rPr>
          <w:rFonts w:ascii="Century Gothic" w:hAnsi="Century Gothic" w:cs="Arial"/>
          <w:sz w:val="18"/>
          <w:szCs w:val="18"/>
          <w:lang w:val="x-none"/>
        </w:rPr>
        <w:t>(</w:t>
      </w:r>
      <w:r w:rsidRPr="002B5CE3">
        <w:rPr>
          <w:rFonts w:ascii="Century Gothic" w:hAnsi="Century Gothic" w:cs="Arial"/>
          <w:b/>
          <w:sz w:val="18"/>
          <w:szCs w:val="18"/>
          <w:lang w:val="x-none"/>
        </w:rPr>
        <w:t>El dato de</w:t>
      </w:r>
      <w:r w:rsidRPr="002B5CE3">
        <w:rPr>
          <w:rFonts w:ascii="Century Gothic" w:hAnsi="Century Gothic" w:cs="Arial"/>
          <w:b/>
          <w:sz w:val="18"/>
          <w:szCs w:val="18"/>
          <w:lang w:val="es-MX"/>
        </w:rPr>
        <w:t>l</w:t>
      </w:r>
      <w:r w:rsidRPr="002B5CE3">
        <w:rPr>
          <w:rFonts w:ascii="Century Gothic" w:hAnsi="Century Gothic" w:cs="Arial"/>
          <w:b/>
          <w:sz w:val="18"/>
          <w:szCs w:val="18"/>
          <w:lang w:val="x-none"/>
        </w:rPr>
        <w:t xml:space="preserve"> contacto </w:t>
      </w:r>
      <w:r w:rsidRPr="002B5CE3">
        <w:rPr>
          <w:rFonts w:ascii="Century Gothic" w:hAnsi="Century Gothic" w:cs="Arial"/>
          <w:b/>
          <w:sz w:val="18"/>
          <w:szCs w:val="18"/>
          <w:lang w:val="es-MX"/>
        </w:rPr>
        <w:t xml:space="preserve">para la configuración e instalación del servicio </w:t>
      </w:r>
      <w:r w:rsidRPr="002B5CE3">
        <w:rPr>
          <w:rFonts w:ascii="Century Gothic" w:hAnsi="Century Gothic" w:cs="Arial"/>
          <w:b/>
          <w:sz w:val="18"/>
          <w:szCs w:val="18"/>
          <w:lang w:val="x-none"/>
        </w:rPr>
        <w:t>se proporcionará al licitante ganador)</w:t>
      </w:r>
      <w:r w:rsidRPr="002B5CE3">
        <w:rPr>
          <w:rFonts w:ascii="Century Gothic" w:hAnsi="Century Gothic" w:cs="Arial"/>
          <w:b/>
          <w:sz w:val="18"/>
          <w:szCs w:val="18"/>
          <w:lang w:val="es-MX"/>
        </w:rPr>
        <w:t>.</w:t>
      </w:r>
    </w:p>
    <w:p w:rsidR="000F1A70" w:rsidRPr="002B5CE3" w:rsidRDefault="000F1A70" w:rsidP="000F1A70">
      <w:pPr>
        <w:ind w:left="588"/>
        <w:jc w:val="both"/>
        <w:rPr>
          <w:rFonts w:ascii="Century Gothic" w:hAnsi="Century Gothic" w:cs="Arial"/>
          <w:sz w:val="18"/>
          <w:szCs w:val="18"/>
          <w:lang w:val="x-none"/>
        </w:rPr>
      </w:pPr>
    </w:p>
    <w:p w:rsidR="000F1A70" w:rsidRPr="002B5CE3" w:rsidRDefault="000F1A70" w:rsidP="000F1A70">
      <w:pPr>
        <w:ind w:left="588"/>
        <w:jc w:val="both"/>
        <w:rPr>
          <w:rFonts w:ascii="Century Gothic" w:hAnsi="Century Gothic" w:cs="Arial"/>
          <w:sz w:val="18"/>
          <w:szCs w:val="18"/>
          <w:lang w:val="es-MX"/>
        </w:rPr>
      </w:pPr>
      <w:r w:rsidRPr="002B5CE3">
        <w:rPr>
          <w:rFonts w:ascii="Century Gothic" w:hAnsi="Century Gothic" w:cs="Arial"/>
          <w:sz w:val="18"/>
          <w:szCs w:val="18"/>
          <w:lang w:val="x-none"/>
        </w:rPr>
        <w:t xml:space="preserve">-Punto “B”  ubicado en telepuerto de Encompass Digital Media; 3845 Pleasantdale Rd, Atlanta, GA 30340, Estados Unidos </w:t>
      </w:r>
      <w:r w:rsidRPr="002B5CE3">
        <w:rPr>
          <w:rFonts w:ascii="Century Gothic" w:hAnsi="Century Gothic" w:cs="Arial"/>
          <w:b/>
          <w:sz w:val="18"/>
          <w:szCs w:val="18"/>
          <w:lang w:val="es-MX"/>
        </w:rPr>
        <w:t>(</w:t>
      </w:r>
      <w:r w:rsidRPr="002B5CE3">
        <w:rPr>
          <w:rFonts w:ascii="Century Gothic" w:hAnsi="Century Gothic" w:cs="Arial"/>
          <w:b/>
          <w:sz w:val="18"/>
          <w:szCs w:val="18"/>
          <w:lang w:val="x-none"/>
        </w:rPr>
        <w:t>El dato de contacto se proporcionará al licitante ganador)</w:t>
      </w:r>
      <w:r w:rsidRPr="002B5CE3">
        <w:rPr>
          <w:rFonts w:ascii="Century Gothic" w:hAnsi="Century Gothic" w:cs="Arial"/>
          <w:b/>
          <w:sz w:val="18"/>
          <w:szCs w:val="18"/>
          <w:lang w:val="es-MX"/>
        </w:rPr>
        <w:t>.</w:t>
      </w:r>
    </w:p>
    <w:p w:rsidR="000F1A70" w:rsidRPr="002B5CE3" w:rsidRDefault="000F1A70" w:rsidP="000F1A70">
      <w:pPr>
        <w:ind w:left="588"/>
        <w:jc w:val="both"/>
        <w:rPr>
          <w:rFonts w:ascii="Century Gothic" w:hAnsi="Century Gothic" w:cs="Arial"/>
          <w:sz w:val="18"/>
          <w:szCs w:val="18"/>
          <w:lang w:val="x-none"/>
        </w:rPr>
      </w:pPr>
    </w:p>
    <w:p w:rsidR="00FA4B4E" w:rsidRPr="002B5CE3" w:rsidRDefault="00FA4B4E" w:rsidP="000F1A70">
      <w:pPr>
        <w:ind w:left="588"/>
        <w:jc w:val="both"/>
        <w:rPr>
          <w:rFonts w:ascii="Century Gothic" w:hAnsi="Century Gothic" w:cs="Arial"/>
          <w:sz w:val="18"/>
          <w:szCs w:val="18"/>
          <w:lang w:val="x-none"/>
        </w:rPr>
      </w:pPr>
      <w:r w:rsidRPr="002B5CE3">
        <w:rPr>
          <w:rFonts w:ascii="Century Gothic" w:hAnsi="Century Gothic" w:cs="Arial"/>
          <w:sz w:val="18"/>
          <w:szCs w:val="18"/>
          <w:lang w:val="x-none"/>
        </w:rPr>
        <w:t xml:space="preserve">Tiempo de entrega </w:t>
      </w:r>
      <w:r w:rsidR="00941766" w:rsidRPr="002B5CE3">
        <w:rPr>
          <w:rFonts w:ascii="Century Gothic" w:hAnsi="Century Gothic" w:cs="Arial"/>
          <w:sz w:val="18"/>
          <w:szCs w:val="18"/>
          <w:lang w:val="es-MX"/>
        </w:rPr>
        <w:t xml:space="preserve">de la instalación </w:t>
      </w:r>
      <w:r w:rsidR="00255E0E" w:rsidRPr="002B5CE3">
        <w:rPr>
          <w:rFonts w:ascii="Century Gothic" w:hAnsi="Century Gothic" w:cs="Arial"/>
          <w:sz w:val="18"/>
          <w:szCs w:val="18"/>
          <w:lang w:val="x-none"/>
        </w:rPr>
        <w:t xml:space="preserve">será como </w:t>
      </w:r>
      <w:r w:rsidRPr="002B5CE3">
        <w:rPr>
          <w:rFonts w:ascii="Century Gothic" w:hAnsi="Century Gothic" w:cs="Arial"/>
          <w:sz w:val="18"/>
          <w:szCs w:val="18"/>
          <w:lang w:val="x-none"/>
        </w:rPr>
        <w:t xml:space="preserve">máximo </w:t>
      </w:r>
      <w:r w:rsidR="00255E0E" w:rsidRPr="002B5CE3">
        <w:rPr>
          <w:rFonts w:ascii="Century Gothic" w:hAnsi="Century Gothic" w:cs="Arial"/>
          <w:sz w:val="18"/>
          <w:szCs w:val="18"/>
          <w:lang w:val="x-none"/>
        </w:rPr>
        <w:t xml:space="preserve">de </w:t>
      </w:r>
      <w:r w:rsidR="00941766" w:rsidRPr="002B5CE3">
        <w:rPr>
          <w:rFonts w:ascii="Century Gothic" w:hAnsi="Century Gothic" w:cs="Arial"/>
          <w:b/>
          <w:sz w:val="18"/>
          <w:szCs w:val="18"/>
          <w:lang w:val="es-MX"/>
        </w:rPr>
        <w:t>ocho semanas</w:t>
      </w:r>
      <w:r w:rsidR="00941766" w:rsidRPr="002B5CE3">
        <w:rPr>
          <w:rFonts w:ascii="Century Gothic" w:hAnsi="Century Gothic" w:cs="Arial"/>
          <w:sz w:val="18"/>
          <w:szCs w:val="18"/>
          <w:lang w:val="es-MX"/>
        </w:rPr>
        <w:t xml:space="preserve"> </w:t>
      </w:r>
      <w:r w:rsidR="00255E0E" w:rsidRPr="002B5CE3">
        <w:rPr>
          <w:rFonts w:ascii="Century Gothic" w:hAnsi="Century Gothic" w:cs="Arial"/>
          <w:sz w:val="18"/>
          <w:szCs w:val="18"/>
          <w:lang w:val="x-none"/>
        </w:rPr>
        <w:t>contad</w:t>
      </w:r>
      <w:r w:rsidR="00941766" w:rsidRPr="002B5CE3">
        <w:rPr>
          <w:rFonts w:ascii="Century Gothic" w:hAnsi="Century Gothic" w:cs="Arial"/>
          <w:sz w:val="18"/>
          <w:szCs w:val="18"/>
          <w:lang w:val="es-MX"/>
        </w:rPr>
        <w:t>a</w:t>
      </w:r>
      <w:r w:rsidR="00255E0E" w:rsidRPr="002B5CE3">
        <w:rPr>
          <w:rFonts w:ascii="Century Gothic" w:hAnsi="Century Gothic" w:cs="Arial"/>
          <w:sz w:val="18"/>
          <w:szCs w:val="18"/>
          <w:lang w:val="x-none"/>
        </w:rPr>
        <w:t xml:space="preserve">s </w:t>
      </w:r>
      <w:r w:rsidRPr="002B5CE3">
        <w:rPr>
          <w:rFonts w:ascii="Century Gothic" w:hAnsi="Century Gothic" w:cs="Arial"/>
          <w:sz w:val="18"/>
          <w:szCs w:val="18"/>
          <w:lang w:val="x-none"/>
        </w:rPr>
        <w:t xml:space="preserve">a partir de la </w:t>
      </w:r>
      <w:r w:rsidR="00B4643E" w:rsidRPr="002B5CE3">
        <w:rPr>
          <w:rFonts w:ascii="Century Gothic" w:hAnsi="Century Gothic" w:cs="Arial"/>
          <w:sz w:val="18"/>
          <w:szCs w:val="18"/>
          <w:lang w:val="x-none"/>
        </w:rPr>
        <w:t>firma del contrato</w:t>
      </w:r>
      <w:r w:rsidRPr="002B5CE3">
        <w:rPr>
          <w:rFonts w:ascii="Century Gothic" w:hAnsi="Century Gothic" w:cs="Arial"/>
          <w:sz w:val="18"/>
          <w:szCs w:val="18"/>
          <w:lang w:val="x-none"/>
        </w:rPr>
        <w:t>.</w:t>
      </w:r>
    </w:p>
    <w:p w:rsidR="00FA4B4E" w:rsidRPr="002B5CE3" w:rsidRDefault="00FA4B4E" w:rsidP="000F1A70">
      <w:pPr>
        <w:ind w:left="588"/>
        <w:jc w:val="both"/>
        <w:rPr>
          <w:rFonts w:ascii="Century Gothic" w:hAnsi="Century Gothic" w:cs="Arial"/>
          <w:sz w:val="18"/>
          <w:szCs w:val="18"/>
          <w:lang w:val="x-none"/>
        </w:rPr>
      </w:pPr>
    </w:p>
    <w:p w:rsidR="00FA4B4E" w:rsidRPr="002B5CE3" w:rsidRDefault="00255E0E" w:rsidP="000F1A70">
      <w:pPr>
        <w:ind w:left="588"/>
        <w:jc w:val="both"/>
        <w:rPr>
          <w:rFonts w:ascii="Century Gothic" w:hAnsi="Century Gothic" w:cs="Arial"/>
          <w:sz w:val="18"/>
          <w:szCs w:val="18"/>
          <w:lang w:val="x-none"/>
        </w:rPr>
      </w:pPr>
      <w:r w:rsidRPr="002B5CE3">
        <w:rPr>
          <w:rFonts w:ascii="Century Gothic" w:hAnsi="Century Gothic" w:cs="Arial"/>
          <w:sz w:val="18"/>
          <w:szCs w:val="18"/>
          <w:lang w:val="x-none"/>
        </w:rPr>
        <w:t>E</w:t>
      </w:r>
      <w:r w:rsidR="00FA4B4E" w:rsidRPr="002B5CE3">
        <w:rPr>
          <w:rFonts w:ascii="Century Gothic" w:hAnsi="Century Gothic" w:cs="Arial"/>
          <w:sz w:val="18"/>
          <w:szCs w:val="18"/>
          <w:lang w:val="x-none"/>
        </w:rPr>
        <w:t xml:space="preserve">l </w:t>
      </w:r>
      <w:r w:rsidRPr="002B5CE3">
        <w:rPr>
          <w:rFonts w:ascii="Century Gothic" w:hAnsi="Century Gothic" w:cs="Arial"/>
          <w:sz w:val="18"/>
          <w:szCs w:val="18"/>
          <w:lang w:val="x-none"/>
        </w:rPr>
        <w:t>servicio</w:t>
      </w:r>
      <w:r w:rsidR="00FA4B4E" w:rsidRPr="002B5CE3">
        <w:rPr>
          <w:rFonts w:ascii="Century Gothic" w:hAnsi="Century Gothic" w:cs="Arial"/>
          <w:sz w:val="18"/>
          <w:szCs w:val="18"/>
          <w:lang w:val="x-none"/>
        </w:rPr>
        <w:t xml:space="preserve"> incluye:</w:t>
      </w:r>
      <w:r w:rsidRPr="002B5CE3">
        <w:rPr>
          <w:rFonts w:ascii="Century Gothic" w:hAnsi="Century Gothic" w:cs="Arial"/>
          <w:sz w:val="18"/>
          <w:szCs w:val="18"/>
          <w:lang w:val="x-none"/>
        </w:rPr>
        <w:t xml:space="preserve"> </w:t>
      </w:r>
      <w:r w:rsidR="00FA4B4E" w:rsidRPr="002B5CE3">
        <w:rPr>
          <w:rFonts w:ascii="Century Gothic" w:hAnsi="Century Gothic" w:cs="Arial"/>
          <w:sz w:val="18"/>
          <w:szCs w:val="18"/>
          <w:lang w:val="x-none"/>
        </w:rPr>
        <w:t>36 meses de soporte vía remoto o en s</w:t>
      </w:r>
      <w:r w:rsidR="0065163E" w:rsidRPr="002B5CE3">
        <w:rPr>
          <w:rFonts w:ascii="Century Gothic" w:hAnsi="Century Gothic" w:cs="Arial"/>
          <w:sz w:val="18"/>
          <w:szCs w:val="18"/>
          <w:lang w:val="x-none"/>
        </w:rPr>
        <w:t>itio según sea el caso, 24x7</w:t>
      </w:r>
      <w:r w:rsidRPr="002B5CE3">
        <w:rPr>
          <w:rFonts w:ascii="Century Gothic" w:hAnsi="Century Gothic" w:cs="Arial"/>
          <w:sz w:val="18"/>
          <w:szCs w:val="18"/>
          <w:lang w:val="x-none"/>
        </w:rPr>
        <w:t>,</w:t>
      </w:r>
      <w:r w:rsidR="00FA4B4E" w:rsidRPr="002B5CE3">
        <w:rPr>
          <w:rFonts w:ascii="Century Gothic" w:hAnsi="Century Gothic" w:cs="Arial"/>
          <w:sz w:val="18"/>
          <w:szCs w:val="18"/>
          <w:lang w:val="x-none"/>
        </w:rPr>
        <w:t xml:space="preserve"> más el periodo de instalación y configuración en sitio.</w:t>
      </w:r>
    </w:p>
    <w:p w:rsidR="00FA4B4E" w:rsidRPr="002B5CE3" w:rsidRDefault="00FA4B4E" w:rsidP="000F1A70">
      <w:pPr>
        <w:ind w:left="588"/>
        <w:jc w:val="both"/>
        <w:rPr>
          <w:rFonts w:ascii="Century Gothic" w:hAnsi="Century Gothic" w:cs="Arial"/>
          <w:sz w:val="18"/>
          <w:szCs w:val="18"/>
          <w:lang w:val="x-none"/>
        </w:rPr>
      </w:pPr>
    </w:p>
    <w:p w:rsidR="00A24755" w:rsidRPr="002B5CE3" w:rsidRDefault="00195154" w:rsidP="00A24755">
      <w:pPr>
        <w:spacing w:after="120"/>
        <w:jc w:val="both"/>
        <w:rPr>
          <w:rFonts w:ascii="Century Gothic" w:hAnsi="Century Gothic" w:cs="Arial"/>
          <w:b/>
          <w:sz w:val="18"/>
          <w:szCs w:val="18"/>
        </w:rPr>
      </w:pPr>
      <w:r w:rsidRPr="002B5CE3">
        <w:rPr>
          <w:rFonts w:ascii="Century Gothic" w:hAnsi="Century Gothic" w:cs="Arial"/>
          <w:b/>
          <w:sz w:val="18"/>
          <w:szCs w:val="18"/>
        </w:rPr>
        <w:t>1.</w:t>
      </w:r>
      <w:r w:rsidR="00E71276" w:rsidRPr="002B5CE3">
        <w:rPr>
          <w:rFonts w:ascii="Century Gothic" w:hAnsi="Century Gothic" w:cs="Arial"/>
          <w:b/>
          <w:sz w:val="18"/>
          <w:szCs w:val="18"/>
        </w:rPr>
        <w:t>7</w:t>
      </w:r>
      <w:r w:rsidR="00A24755" w:rsidRPr="002B5CE3">
        <w:rPr>
          <w:rFonts w:ascii="Century Gothic" w:hAnsi="Century Gothic" w:cs="Arial"/>
          <w:b/>
          <w:sz w:val="18"/>
          <w:szCs w:val="18"/>
        </w:rPr>
        <w:tab/>
        <w:t>VIGENCIA</w:t>
      </w:r>
      <w:r w:rsidR="00952597" w:rsidRPr="002B5CE3">
        <w:rPr>
          <w:rFonts w:ascii="Century Gothic" w:hAnsi="Century Gothic" w:cs="Arial"/>
          <w:b/>
          <w:sz w:val="18"/>
          <w:szCs w:val="18"/>
        </w:rPr>
        <w:t xml:space="preserve"> DEL </w:t>
      </w:r>
      <w:r w:rsidR="008063ED" w:rsidRPr="002B5CE3">
        <w:rPr>
          <w:rFonts w:ascii="Century Gothic" w:hAnsi="Century Gothic" w:cs="Arial"/>
          <w:b/>
          <w:sz w:val="18"/>
          <w:szCs w:val="18"/>
        </w:rPr>
        <w:t>CONTRATO</w:t>
      </w:r>
    </w:p>
    <w:p w:rsidR="00790186" w:rsidRPr="002B5CE3" w:rsidRDefault="00790186" w:rsidP="00790186">
      <w:pPr>
        <w:pStyle w:val="Textoindependiente"/>
        <w:spacing w:after="120"/>
        <w:ind w:left="567"/>
        <w:rPr>
          <w:rFonts w:ascii="Century Gothic" w:hAnsi="Century Gothic"/>
          <w:sz w:val="18"/>
          <w:szCs w:val="18"/>
          <w:lang w:val="es-ES"/>
        </w:rPr>
      </w:pPr>
      <w:r w:rsidRPr="002B5CE3">
        <w:rPr>
          <w:rFonts w:ascii="Century Gothic" w:hAnsi="Century Gothic"/>
          <w:sz w:val="18"/>
          <w:szCs w:val="18"/>
          <w:lang w:val="es-ES"/>
        </w:rPr>
        <w:t xml:space="preserve">La vigencia será a partir del día siguiente a </w:t>
      </w:r>
      <w:r w:rsidR="00255E0E" w:rsidRPr="002B5CE3">
        <w:rPr>
          <w:rFonts w:ascii="Century Gothic" w:hAnsi="Century Gothic"/>
          <w:sz w:val="18"/>
          <w:szCs w:val="18"/>
          <w:lang w:val="es-ES"/>
        </w:rPr>
        <w:t xml:space="preserve">la firma del contrato </w:t>
      </w:r>
      <w:r w:rsidR="0032662C" w:rsidRPr="002B5CE3">
        <w:rPr>
          <w:rFonts w:ascii="Century Gothic" w:hAnsi="Century Gothic"/>
          <w:sz w:val="18"/>
          <w:szCs w:val="18"/>
          <w:lang w:val="es-ES"/>
        </w:rPr>
        <w:t xml:space="preserve">contemplando </w:t>
      </w:r>
      <w:r w:rsidR="0065163E" w:rsidRPr="002B5CE3">
        <w:rPr>
          <w:rFonts w:ascii="Century Gothic" w:hAnsi="Century Gothic"/>
          <w:sz w:val="18"/>
          <w:szCs w:val="18"/>
          <w:lang w:val="es-ES"/>
        </w:rPr>
        <w:t xml:space="preserve">el tiempo de </w:t>
      </w:r>
      <w:r w:rsidR="0032662C" w:rsidRPr="002B5CE3">
        <w:rPr>
          <w:rFonts w:ascii="Century Gothic" w:hAnsi="Century Gothic"/>
          <w:sz w:val="18"/>
          <w:szCs w:val="18"/>
          <w:lang w:val="es-ES"/>
        </w:rPr>
        <w:t xml:space="preserve">la instalación y puesta en marcha del servicio más </w:t>
      </w:r>
      <w:r w:rsidRPr="002B5CE3">
        <w:rPr>
          <w:rFonts w:ascii="Century Gothic" w:hAnsi="Century Gothic"/>
          <w:sz w:val="18"/>
          <w:szCs w:val="18"/>
          <w:lang w:val="es-ES"/>
        </w:rPr>
        <w:t xml:space="preserve">los 36 meses </w:t>
      </w:r>
      <w:r w:rsidR="0032662C" w:rsidRPr="002B5CE3">
        <w:rPr>
          <w:rFonts w:ascii="Century Gothic" w:hAnsi="Century Gothic"/>
          <w:sz w:val="18"/>
          <w:szCs w:val="18"/>
          <w:lang w:val="es-ES"/>
        </w:rPr>
        <w:t xml:space="preserve">de servicio </w:t>
      </w:r>
      <w:r w:rsidRPr="002B5CE3">
        <w:rPr>
          <w:rFonts w:ascii="Century Gothic" w:hAnsi="Century Gothic"/>
          <w:sz w:val="18"/>
          <w:szCs w:val="18"/>
          <w:lang w:val="es-ES"/>
        </w:rPr>
        <w:t>de</w:t>
      </w:r>
      <w:r w:rsidR="0032662C" w:rsidRPr="002B5CE3">
        <w:rPr>
          <w:rFonts w:ascii="Century Gothic" w:hAnsi="Century Gothic"/>
          <w:sz w:val="18"/>
          <w:szCs w:val="18"/>
          <w:lang w:val="es-ES"/>
        </w:rPr>
        <w:t xml:space="preserve">l enlace por </w:t>
      </w:r>
      <w:r w:rsidRPr="002B5CE3">
        <w:rPr>
          <w:rFonts w:ascii="Century Gothic" w:hAnsi="Century Gothic"/>
          <w:sz w:val="18"/>
          <w:szCs w:val="18"/>
          <w:lang w:val="es-ES"/>
        </w:rPr>
        <w:t>fibra óptica</w:t>
      </w:r>
      <w:r w:rsidR="0032662C" w:rsidRPr="002B5CE3">
        <w:rPr>
          <w:rFonts w:ascii="Century Gothic" w:hAnsi="Century Gothic"/>
          <w:sz w:val="18"/>
          <w:szCs w:val="18"/>
          <w:lang w:val="es-ES"/>
        </w:rPr>
        <w:t xml:space="preserve"> para la señal de video y audio HD.</w:t>
      </w:r>
    </w:p>
    <w:p w:rsidR="00DA6015" w:rsidRPr="002B5CE3" w:rsidRDefault="00DA6015">
      <w:pPr>
        <w:widowControl/>
        <w:rPr>
          <w:rFonts w:ascii="Century Gothic" w:hAnsi="Century Gothic"/>
          <w:sz w:val="18"/>
          <w:szCs w:val="18"/>
          <w:lang w:val="es-ES"/>
        </w:rPr>
      </w:pPr>
    </w:p>
    <w:p w:rsidR="00195154" w:rsidRPr="002B5CE3" w:rsidRDefault="00C4431E" w:rsidP="00E8271A">
      <w:pPr>
        <w:spacing w:after="120"/>
        <w:ind w:left="567" w:hanging="567"/>
        <w:jc w:val="both"/>
        <w:rPr>
          <w:rFonts w:ascii="Century Gothic" w:hAnsi="Century Gothic"/>
          <w:b/>
          <w:sz w:val="18"/>
          <w:szCs w:val="18"/>
          <w:lang w:val="es-MX"/>
        </w:rPr>
      </w:pPr>
      <w:r w:rsidRPr="002B5CE3">
        <w:rPr>
          <w:rFonts w:ascii="Century Gothic" w:hAnsi="Century Gothic"/>
          <w:b/>
          <w:sz w:val="18"/>
          <w:szCs w:val="18"/>
          <w:lang w:val="es-MX"/>
        </w:rPr>
        <w:t>1.8</w:t>
      </w:r>
      <w:r w:rsidR="00246D9A" w:rsidRPr="002B5CE3">
        <w:rPr>
          <w:rFonts w:ascii="Century Gothic" w:hAnsi="Century Gothic"/>
          <w:b/>
          <w:sz w:val="18"/>
          <w:szCs w:val="18"/>
          <w:lang w:val="es-MX"/>
        </w:rPr>
        <w:t xml:space="preserve">      </w:t>
      </w:r>
      <w:r w:rsidR="00195154" w:rsidRPr="002B5CE3">
        <w:rPr>
          <w:rFonts w:ascii="Century Gothic" w:hAnsi="Century Gothic"/>
          <w:b/>
          <w:sz w:val="18"/>
          <w:szCs w:val="18"/>
          <w:lang w:val="es-MX"/>
        </w:rPr>
        <w:t>RESPONSABLES DE LA ADMINISTRACIÓN Y SUPERVISIÓN DE LOS SERVICIOS</w:t>
      </w:r>
    </w:p>
    <w:p w:rsidR="00195154" w:rsidRPr="002B5CE3" w:rsidRDefault="00195154" w:rsidP="00195154">
      <w:pPr>
        <w:jc w:val="both"/>
        <w:rPr>
          <w:rFonts w:ascii="Calibri" w:hAnsi="Calibri"/>
          <w:lang w:val="es-MX"/>
        </w:rPr>
      </w:pPr>
    </w:p>
    <w:p w:rsidR="0093328D" w:rsidRPr="002B5CE3" w:rsidRDefault="0093328D" w:rsidP="0093328D">
      <w:pPr>
        <w:ind w:left="567"/>
        <w:jc w:val="both"/>
        <w:rPr>
          <w:rFonts w:ascii="Century Gothic" w:hAnsi="Century Gothic"/>
          <w:sz w:val="18"/>
          <w:szCs w:val="18"/>
          <w:lang w:val="es-MX"/>
        </w:rPr>
      </w:pPr>
      <w:r w:rsidRPr="002B5CE3">
        <w:rPr>
          <w:rFonts w:ascii="Century Gothic" w:hAnsi="Century Gothic"/>
          <w:sz w:val="18"/>
          <w:szCs w:val="18"/>
          <w:lang w:val="es-MX"/>
        </w:rPr>
        <w:t>Conforme al penúlt</w:t>
      </w:r>
      <w:r w:rsidR="00671330" w:rsidRPr="002B5CE3">
        <w:rPr>
          <w:rFonts w:ascii="Century Gothic" w:hAnsi="Century Gothic"/>
          <w:sz w:val="18"/>
          <w:szCs w:val="18"/>
          <w:lang w:val="es-MX"/>
        </w:rPr>
        <w:t xml:space="preserve">imo párrafo del artículo 84 del Reglamento </w:t>
      </w:r>
      <w:r w:rsidRPr="002B5CE3">
        <w:rPr>
          <w:rFonts w:ascii="Century Gothic" w:hAnsi="Century Gothic"/>
          <w:sz w:val="18"/>
          <w:szCs w:val="18"/>
          <w:lang w:val="es-MX"/>
        </w:rPr>
        <w:t>de</w:t>
      </w:r>
      <w:r w:rsidR="00691B80" w:rsidRPr="002B5CE3">
        <w:rPr>
          <w:rFonts w:ascii="Century Gothic" w:hAnsi="Century Gothic"/>
          <w:sz w:val="18"/>
          <w:szCs w:val="18"/>
          <w:lang w:val="es-MX"/>
        </w:rPr>
        <w:t xml:space="preserve"> la Ley de</w:t>
      </w:r>
      <w:r w:rsidRPr="002B5CE3">
        <w:rPr>
          <w:rFonts w:ascii="Century Gothic" w:hAnsi="Century Gothic"/>
          <w:sz w:val="18"/>
          <w:szCs w:val="18"/>
          <w:lang w:val="es-MX"/>
        </w:rPr>
        <w:t xml:space="preserve"> Adquisiciones, Arrendamiento</w:t>
      </w:r>
      <w:r w:rsidR="00691B80" w:rsidRPr="002B5CE3">
        <w:rPr>
          <w:rFonts w:ascii="Century Gothic" w:hAnsi="Century Gothic"/>
          <w:sz w:val="18"/>
          <w:szCs w:val="18"/>
          <w:lang w:val="es-MX"/>
        </w:rPr>
        <w:t>s</w:t>
      </w:r>
      <w:r w:rsidRPr="002B5CE3">
        <w:rPr>
          <w:rFonts w:ascii="Century Gothic" w:hAnsi="Century Gothic"/>
          <w:sz w:val="18"/>
          <w:szCs w:val="18"/>
          <w:lang w:val="es-MX"/>
        </w:rPr>
        <w:t xml:space="preserve"> y Servicios del Sector Público</w:t>
      </w:r>
      <w:r w:rsidR="00617554" w:rsidRPr="002B5CE3">
        <w:rPr>
          <w:rFonts w:ascii="Century Gothic" w:hAnsi="Century Gothic"/>
          <w:sz w:val="18"/>
          <w:szCs w:val="18"/>
          <w:lang w:val="es-MX"/>
        </w:rPr>
        <w:t>,</w:t>
      </w:r>
      <w:r w:rsidRPr="002B5CE3">
        <w:rPr>
          <w:rFonts w:ascii="Century Gothic" w:hAnsi="Century Gothic"/>
          <w:sz w:val="18"/>
          <w:szCs w:val="18"/>
          <w:lang w:val="es-MX"/>
        </w:rPr>
        <w:t xml:space="preserve"> </w:t>
      </w:r>
      <w:r w:rsidR="008C4C93" w:rsidRPr="002B5CE3">
        <w:rPr>
          <w:rFonts w:ascii="Century Gothic" w:hAnsi="Century Gothic"/>
          <w:sz w:val="18"/>
          <w:szCs w:val="18"/>
          <w:lang w:val="es-MX"/>
        </w:rPr>
        <w:t>el D</w:t>
      </w:r>
      <w:r w:rsidR="00FC4478" w:rsidRPr="002B5CE3">
        <w:rPr>
          <w:rFonts w:ascii="Century Gothic" w:hAnsi="Century Gothic"/>
          <w:sz w:val="18"/>
          <w:szCs w:val="18"/>
          <w:lang w:val="es-MX"/>
        </w:rPr>
        <w:t xml:space="preserve">irector </w:t>
      </w:r>
      <w:r w:rsidR="008C4C93" w:rsidRPr="002B5CE3">
        <w:rPr>
          <w:rFonts w:ascii="Century Gothic" w:hAnsi="Century Gothic"/>
          <w:sz w:val="18"/>
          <w:szCs w:val="18"/>
          <w:lang w:val="es-MX"/>
        </w:rPr>
        <w:t xml:space="preserve">de Transmisiones </w:t>
      </w:r>
      <w:r w:rsidRPr="002B5CE3">
        <w:rPr>
          <w:rFonts w:ascii="Century Gothic" w:hAnsi="Century Gothic"/>
          <w:sz w:val="18"/>
          <w:szCs w:val="18"/>
          <w:lang w:val="es-MX"/>
        </w:rPr>
        <w:t>será el responsable de administrar el instrumento contractual</w:t>
      </w:r>
      <w:r w:rsidRPr="002B5CE3">
        <w:rPr>
          <w:rFonts w:ascii="Century Gothic" w:hAnsi="Century Gothic" w:cs="Arial"/>
          <w:sz w:val="18"/>
          <w:szCs w:val="18"/>
          <w:lang w:val="es-MX"/>
        </w:rPr>
        <w:t xml:space="preserve"> </w:t>
      </w:r>
      <w:r w:rsidRPr="002B5CE3">
        <w:rPr>
          <w:rFonts w:ascii="Century Gothic" w:hAnsi="Century Gothic"/>
          <w:sz w:val="18"/>
          <w:szCs w:val="18"/>
          <w:lang w:val="es-MX"/>
        </w:rPr>
        <w:t>que se deriv</w:t>
      </w:r>
      <w:r w:rsidR="00C77DEC" w:rsidRPr="002B5CE3">
        <w:rPr>
          <w:rFonts w:ascii="Century Gothic" w:hAnsi="Century Gothic"/>
          <w:sz w:val="18"/>
          <w:szCs w:val="18"/>
          <w:lang w:val="es-MX"/>
        </w:rPr>
        <w:t>e</w:t>
      </w:r>
      <w:r w:rsidRPr="002B5CE3">
        <w:rPr>
          <w:rFonts w:ascii="Century Gothic" w:hAnsi="Century Gothic"/>
          <w:sz w:val="18"/>
          <w:szCs w:val="18"/>
          <w:lang w:val="es-MX"/>
        </w:rPr>
        <w:t xml:space="preserve"> de la presente contratación.</w:t>
      </w:r>
    </w:p>
    <w:p w:rsidR="008A04E5" w:rsidRPr="002B5CE3" w:rsidRDefault="008A04E5" w:rsidP="008F303B">
      <w:pPr>
        <w:widowControl/>
        <w:jc w:val="both"/>
        <w:rPr>
          <w:rFonts w:ascii="Century Gothic" w:hAnsi="Century Gothic"/>
          <w:sz w:val="18"/>
          <w:szCs w:val="18"/>
          <w:lang w:val="es-MX"/>
        </w:rPr>
      </w:pPr>
    </w:p>
    <w:p w:rsidR="0023263E" w:rsidRPr="002B5CE3" w:rsidRDefault="00E41CEE" w:rsidP="00B14DB2">
      <w:pPr>
        <w:spacing w:after="120"/>
        <w:ind w:left="567" w:hanging="567"/>
        <w:jc w:val="both"/>
        <w:rPr>
          <w:rFonts w:ascii="Century Gothic" w:hAnsi="Century Gothic"/>
          <w:noProof/>
          <w:sz w:val="18"/>
          <w:szCs w:val="18"/>
          <w:lang w:val="es-MX"/>
        </w:rPr>
      </w:pPr>
      <w:r w:rsidRPr="002B5CE3">
        <w:rPr>
          <w:rFonts w:ascii="Century Gothic" w:hAnsi="Century Gothic"/>
          <w:b/>
          <w:noProof/>
          <w:sz w:val="18"/>
          <w:szCs w:val="18"/>
          <w:lang w:val="es-MX"/>
        </w:rPr>
        <w:t>1</w:t>
      </w:r>
      <w:r w:rsidR="00C4431E" w:rsidRPr="002B5CE3">
        <w:rPr>
          <w:rFonts w:ascii="Century Gothic" w:hAnsi="Century Gothic"/>
          <w:b/>
          <w:sz w:val="18"/>
          <w:szCs w:val="18"/>
        </w:rPr>
        <w:t>.9</w:t>
      </w:r>
      <w:r w:rsidR="00E1584C" w:rsidRPr="002B5CE3">
        <w:rPr>
          <w:rFonts w:ascii="Century Gothic" w:hAnsi="Century Gothic"/>
          <w:b/>
          <w:sz w:val="18"/>
          <w:szCs w:val="18"/>
        </w:rPr>
        <w:tab/>
      </w:r>
      <w:r w:rsidR="00CA026E" w:rsidRPr="002B5CE3">
        <w:rPr>
          <w:rFonts w:ascii="Century Gothic" w:hAnsi="Century Gothic"/>
          <w:b/>
          <w:sz w:val="18"/>
          <w:szCs w:val="18"/>
        </w:rPr>
        <w:t>NORMAS</w:t>
      </w:r>
    </w:p>
    <w:p w:rsidR="00A1501C" w:rsidRPr="002B5CE3" w:rsidRDefault="00A1501C" w:rsidP="0023263E">
      <w:pPr>
        <w:jc w:val="both"/>
        <w:rPr>
          <w:rFonts w:ascii="Calibri" w:hAnsi="Calibri"/>
          <w:lang w:val="es-MX"/>
        </w:rPr>
      </w:pPr>
    </w:p>
    <w:p w:rsidR="00B14DB2" w:rsidRPr="002B5CE3" w:rsidRDefault="00B14DB2" w:rsidP="00B14DB2">
      <w:pPr>
        <w:ind w:left="567"/>
        <w:jc w:val="both"/>
        <w:rPr>
          <w:rFonts w:ascii="Century Gothic" w:hAnsi="Century Gothic"/>
          <w:noProof/>
          <w:sz w:val="18"/>
          <w:szCs w:val="18"/>
          <w:lang w:val="es-MX"/>
        </w:rPr>
      </w:pPr>
      <w:r w:rsidRPr="002B5CE3">
        <w:rPr>
          <w:rFonts w:ascii="Century Gothic" w:hAnsi="Century Gothic"/>
          <w:noProof/>
          <w:sz w:val="18"/>
          <w:szCs w:val="18"/>
          <w:lang w:val="es-MX"/>
        </w:rPr>
        <w:t>De acuerdo con la investigación de mercado, el área requirente manifiesta que para esta licitación</w:t>
      </w:r>
      <w:r w:rsidR="002B6325" w:rsidRPr="002B5CE3">
        <w:rPr>
          <w:rFonts w:ascii="Century Gothic" w:hAnsi="Century Gothic"/>
          <w:noProof/>
          <w:sz w:val="18"/>
          <w:szCs w:val="18"/>
          <w:lang w:val="es-MX"/>
        </w:rPr>
        <w:t xml:space="preserve">, el licitante ganador </w:t>
      </w:r>
      <w:r w:rsidR="0065163E" w:rsidRPr="002B5CE3">
        <w:rPr>
          <w:rFonts w:ascii="Century Gothic" w:hAnsi="Century Gothic"/>
          <w:noProof/>
          <w:sz w:val="18"/>
          <w:szCs w:val="18"/>
          <w:lang w:val="es-MX"/>
        </w:rPr>
        <w:t>se</w:t>
      </w:r>
      <w:r w:rsidR="0016743D" w:rsidRPr="002B5CE3">
        <w:rPr>
          <w:rFonts w:ascii="Century Gothic" w:hAnsi="Century Gothic"/>
          <w:noProof/>
          <w:sz w:val="18"/>
          <w:szCs w:val="18"/>
          <w:lang w:val="es-MX"/>
        </w:rPr>
        <w:t xml:space="preserve"> </w:t>
      </w:r>
      <w:r w:rsidR="002B6325" w:rsidRPr="002B5CE3">
        <w:rPr>
          <w:rFonts w:ascii="Century Gothic" w:hAnsi="Century Gothic"/>
          <w:noProof/>
          <w:sz w:val="18"/>
          <w:szCs w:val="18"/>
          <w:lang w:val="es-MX"/>
        </w:rPr>
        <w:t xml:space="preserve">debe </w:t>
      </w:r>
      <w:r w:rsidRPr="002B5CE3">
        <w:rPr>
          <w:rFonts w:ascii="Century Gothic" w:hAnsi="Century Gothic"/>
          <w:noProof/>
          <w:sz w:val="18"/>
          <w:szCs w:val="18"/>
          <w:lang w:val="es-MX"/>
        </w:rPr>
        <w:t xml:space="preserve">apegar a la </w:t>
      </w:r>
      <w:r w:rsidR="002B6325" w:rsidRPr="002B5CE3">
        <w:rPr>
          <w:rFonts w:ascii="Century Gothic" w:hAnsi="Century Gothic"/>
          <w:noProof/>
          <w:sz w:val="18"/>
          <w:szCs w:val="18"/>
          <w:lang w:val="es-MX"/>
        </w:rPr>
        <w:t>siguiente</w:t>
      </w:r>
      <w:r w:rsidR="0016743D" w:rsidRPr="002B5CE3">
        <w:rPr>
          <w:rFonts w:ascii="Century Gothic" w:hAnsi="Century Gothic"/>
          <w:noProof/>
          <w:sz w:val="18"/>
          <w:szCs w:val="18"/>
          <w:lang w:val="es-MX"/>
        </w:rPr>
        <w:t xml:space="preserve"> N</w:t>
      </w:r>
      <w:r w:rsidRPr="002B5CE3">
        <w:rPr>
          <w:rFonts w:ascii="Century Gothic" w:hAnsi="Century Gothic"/>
          <w:noProof/>
          <w:sz w:val="18"/>
          <w:szCs w:val="18"/>
          <w:lang w:val="es-MX"/>
        </w:rPr>
        <w:t>orma:</w:t>
      </w:r>
    </w:p>
    <w:p w:rsidR="00B14DB2" w:rsidRPr="002B5CE3" w:rsidRDefault="00B14DB2" w:rsidP="00B14DB2">
      <w:pPr>
        <w:ind w:left="567"/>
        <w:jc w:val="both"/>
        <w:rPr>
          <w:rFonts w:ascii="Century Gothic" w:hAnsi="Century Gothic"/>
          <w:noProof/>
          <w:sz w:val="18"/>
          <w:szCs w:val="18"/>
          <w:lang w:val="es-MX"/>
        </w:rPr>
      </w:pPr>
    </w:p>
    <w:p w:rsidR="00DA6015" w:rsidRPr="002B5CE3" w:rsidRDefault="0016743D" w:rsidP="0016743D">
      <w:pPr>
        <w:ind w:left="567"/>
        <w:jc w:val="both"/>
        <w:rPr>
          <w:rFonts w:ascii="Century Gothic" w:hAnsi="Century Gothic"/>
          <w:noProof/>
          <w:sz w:val="18"/>
          <w:szCs w:val="18"/>
          <w:lang w:val="es-MX"/>
        </w:rPr>
      </w:pPr>
      <w:r w:rsidRPr="002B5CE3">
        <w:rPr>
          <w:rFonts w:ascii="Century Gothic" w:hAnsi="Century Gothic"/>
          <w:noProof/>
          <w:sz w:val="18"/>
          <w:szCs w:val="18"/>
          <w:lang w:val="es-MX"/>
        </w:rPr>
        <w:t xml:space="preserve">La fibra </w:t>
      </w:r>
      <w:r w:rsidR="0065163E" w:rsidRPr="002B5CE3">
        <w:rPr>
          <w:rFonts w:ascii="Century Gothic" w:hAnsi="Century Gothic"/>
          <w:noProof/>
          <w:sz w:val="18"/>
          <w:szCs w:val="18"/>
          <w:lang w:val="es-MX"/>
        </w:rPr>
        <w:t xml:space="preserve">óptica </w:t>
      </w:r>
      <w:r w:rsidRPr="002B5CE3">
        <w:rPr>
          <w:rFonts w:ascii="Century Gothic" w:hAnsi="Century Gothic"/>
          <w:noProof/>
          <w:sz w:val="18"/>
          <w:szCs w:val="18"/>
          <w:lang w:val="es-MX"/>
        </w:rPr>
        <w:t>debe de cumplir con la recomendación de la IUT-T G562, para lo cual el licitante deberá entregar documento que confirme dicho cumplimiento.</w:t>
      </w:r>
    </w:p>
    <w:p w:rsidR="00DA6015" w:rsidRPr="002B5CE3" w:rsidRDefault="00DA6015" w:rsidP="00B14DB2">
      <w:pPr>
        <w:ind w:left="567"/>
        <w:jc w:val="both"/>
        <w:rPr>
          <w:rFonts w:ascii="Century Gothic" w:hAnsi="Century Gothic"/>
          <w:noProof/>
          <w:sz w:val="18"/>
          <w:szCs w:val="18"/>
          <w:lang w:val="es-MX"/>
        </w:rPr>
      </w:pP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La fibra</w:t>
      </w:r>
      <w:r w:rsidR="0065163E" w:rsidRPr="002B5CE3">
        <w:rPr>
          <w:rFonts w:ascii="Century Gothic" w:hAnsi="Century Gothic"/>
          <w:noProof/>
          <w:sz w:val="18"/>
          <w:szCs w:val="18"/>
          <w:lang w:val="es-MX"/>
        </w:rPr>
        <w:t xml:space="preserve"> óptica</w:t>
      </w:r>
      <w:r w:rsidRPr="002B5CE3">
        <w:rPr>
          <w:rFonts w:ascii="Century Gothic" w:hAnsi="Century Gothic"/>
          <w:noProof/>
          <w:sz w:val="18"/>
          <w:szCs w:val="18"/>
          <w:lang w:val="es-MX"/>
        </w:rPr>
        <w:t xml:space="preserve"> debe de cumplir con la recomendación de la IUT-T G562 incluyendo:</w:t>
      </w:r>
    </w:p>
    <w:p w:rsidR="00D852B1" w:rsidRPr="002B5CE3" w:rsidRDefault="00D852B1" w:rsidP="00D852B1">
      <w:pPr>
        <w:ind w:left="567"/>
        <w:jc w:val="both"/>
        <w:rPr>
          <w:rFonts w:ascii="Century Gothic" w:hAnsi="Century Gothic"/>
          <w:noProof/>
          <w:sz w:val="18"/>
          <w:szCs w:val="18"/>
          <w:lang w:val="es-MX"/>
        </w:rPr>
      </w:pP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Protección contra roedores ideal para fauna nociva.</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Protección contra agua.</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Protección contra rayos UV.</w:t>
      </w:r>
    </w:p>
    <w:p w:rsidR="00D852B1" w:rsidRPr="002B5CE3" w:rsidRDefault="00E33BEC"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Adecuada</w:t>
      </w:r>
      <w:r w:rsidR="00D852B1" w:rsidRPr="002B5CE3">
        <w:rPr>
          <w:rFonts w:ascii="Century Gothic" w:hAnsi="Century Gothic"/>
          <w:noProof/>
          <w:sz w:val="18"/>
          <w:szCs w:val="18"/>
          <w:lang w:val="es-MX"/>
        </w:rPr>
        <w:t xml:space="preserve"> para cableado exterior </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Alta resistencia.</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Mayor protección para instalaciones subterráneas.</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Armadura de aluminio con repelente para roedores.</w:t>
      </w:r>
    </w:p>
    <w:p w:rsidR="00D852B1" w:rsidRPr="002B5CE3" w:rsidRDefault="00D852B1" w:rsidP="00D852B1">
      <w:pPr>
        <w:ind w:left="567"/>
        <w:jc w:val="both"/>
        <w:rPr>
          <w:rFonts w:ascii="Century Gothic" w:hAnsi="Century Gothic"/>
          <w:noProof/>
          <w:sz w:val="18"/>
          <w:szCs w:val="18"/>
          <w:lang w:val="es-MX"/>
        </w:rPr>
      </w:pP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El encoder y decoder deberá soportar entrada SDI-HD a 1080i MPEG 4  a 10 Mbps mínimo  (incluidos audios</w:t>
      </w:r>
      <w:r w:rsidR="008C2F86" w:rsidRPr="002B5CE3">
        <w:rPr>
          <w:rFonts w:ascii="Century Gothic" w:hAnsi="Century Gothic"/>
          <w:noProof/>
          <w:sz w:val="18"/>
          <w:szCs w:val="18"/>
          <w:lang w:val="es-MX"/>
        </w:rPr>
        <w:t>)</w:t>
      </w:r>
      <w:r w:rsidRPr="002B5CE3">
        <w:rPr>
          <w:rFonts w:ascii="Century Gothic" w:hAnsi="Century Gothic"/>
          <w:noProof/>
          <w:sz w:val="18"/>
          <w:szCs w:val="18"/>
          <w:lang w:val="es-MX"/>
        </w:rPr>
        <w:t xml:space="preserve"> con salida IP conector óptico ST o SC o LC,  y con conector RJ45 para conexión de hub switcher  de 10/100/1000 Mb/s a Fibra Óptica además de entregar los siguientes parámetros en su configuración:</w:t>
      </w:r>
    </w:p>
    <w:p w:rsidR="00D852B1" w:rsidRPr="002B5CE3" w:rsidRDefault="00D852B1" w:rsidP="00D852B1">
      <w:pPr>
        <w:ind w:left="567"/>
        <w:jc w:val="both"/>
        <w:rPr>
          <w:rFonts w:ascii="Century Gothic" w:hAnsi="Century Gothic"/>
          <w:noProof/>
          <w:sz w:val="18"/>
          <w:szCs w:val="18"/>
          <w:lang w:val="es-MX"/>
        </w:rPr>
      </w:pP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Compresión: H.264/MPEG-4,</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Resolución: 1920 x 1080 i</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Relación de Aspecto: 16:9</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 xml:space="preserve">Audio:  MPEG-1 </w:t>
      </w:r>
      <w:r w:rsidR="00000A43" w:rsidRPr="002B5CE3">
        <w:rPr>
          <w:rFonts w:ascii="Century Gothic" w:hAnsi="Century Gothic"/>
          <w:noProof/>
          <w:sz w:val="18"/>
          <w:szCs w:val="18"/>
          <w:lang w:val="es-MX"/>
        </w:rPr>
        <w:t xml:space="preserve">L2 </w:t>
      </w:r>
      <w:r w:rsidRPr="002B5CE3">
        <w:rPr>
          <w:rFonts w:ascii="Century Gothic" w:hAnsi="Century Gothic"/>
          <w:noProof/>
          <w:sz w:val="18"/>
          <w:szCs w:val="18"/>
          <w:lang w:val="es-MX"/>
        </w:rPr>
        <w:t>(192, 256, 384kbps)</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Video PID: 1011</w:t>
      </w: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Audio PID: 1100</w:t>
      </w:r>
    </w:p>
    <w:p w:rsidR="00D852B1" w:rsidRPr="002B5CE3" w:rsidRDefault="008C2F86"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w:t>
      </w:r>
      <w:r w:rsidRPr="002B5CE3">
        <w:rPr>
          <w:rFonts w:ascii="Century Gothic" w:hAnsi="Century Gothic"/>
          <w:noProof/>
          <w:sz w:val="18"/>
          <w:szCs w:val="18"/>
          <w:lang w:val="es-MX"/>
        </w:rPr>
        <w:tab/>
        <w:t>Se deberá c</w:t>
      </w:r>
      <w:r w:rsidR="00D852B1" w:rsidRPr="002B5CE3">
        <w:rPr>
          <w:rFonts w:ascii="Century Gothic" w:hAnsi="Century Gothic"/>
          <w:noProof/>
          <w:sz w:val="18"/>
          <w:szCs w:val="18"/>
          <w:lang w:val="es-MX"/>
        </w:rPr>
        <w:t>onsiderar un par dos para CueTone y un Tercer Par para Audio descriptivo</w:t>
      </w:r>
    </w:p>
    <w:p w:rsidR="008C2F86" w:rsidRPr="002B5CE3" w:rsidRDefault="008C2F86"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 xml:space="preserve">- </w:t>
      </w:r>
      <w:r w:rsidRPr="002B5CE3">
        <w:rPr>
          <w:rFonts w:ascii="Century Gothic" w:hAnsi="Century Gothic"/>
          <w:noProof/>
          <w:sz w:val="18"/>
          <w:szCs w:val="18"/>
          <w:lang w:val="es-MX"/>
        </w:rPr>
        <w:tab/>
        <w:t>Soporte para closed caption, norma CEA 708</w:t>
      </w:r>
    </w:p>
    <w:p w:rsidR="00D852B1" w:rsidRPr="002B5CE3" w:rsidRDefault="00D852B1" w:rsidP="00D852B1">
      <w:pPr>
        <w:ind w:left="567"/>
        <w:jc w:val="both"/>
        <w:rPr>
          <w:rFonts w:ascii="Century Gothic" w:hAnsi="Century Gothic"/>
          <w:noProof/>
          <w:sz w:val="18"/>
          <w:szCs w:val="18"/>
          <w:lang w:val="es-MX"/>
        </w:rPr>
      </w:pP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El Router de fibra óptica para enlace privado debe de contener al menos los siguientes protocolos y características</w:t>
      </w:r>
    </w:p>
    <w:p w:rsidR="00D852B1" w:rsidRPr="002B5CE3" w:rsidRDefault="00D852B1" w:rsidP="00D852B1">
      <w:pPr>
        <w:ind w:left="567"/>
        <w:jc w:val="both"/>
        <w:rPr>
          <w:rFonts w:ascii="Century Gothic" w:hAnsi="Century Gothic"/>
          <w:noProof/>
          <w:sz w:val="18"/>
          <w:szCs w:val="18"/>
          <w:lang w:val="es-MX"/>
        </w:rPr>
      </w:pPr>
    </w:p>
    <w:p w:rsidR="00DF286D" w:rsidRPr="002B5CE3" w:rsidRDefault="00DF286D" w:rsidP="00DF286D">
      <w:pPr>
        <w:widowControl/>
        <w:numPr>
          <w:ilvl w:val="0"/>
          <w:numId w:val="33"/>
        </w:numPr>
        <w:ind w:left="1162" w:hanging="588"/>
        <w:jc w:val="both"/>
        <w:rPr>
          <w:rFonts w:ascii="Century Gothic" w:hAnsi="Century Gothic" w:cs="Arial"/>
          <w:sz w:val="18"/>
          <w:szCs w:val="18"/>
          <w:lang w:val="en-US"/>
        </w:rPr>
      </w:pPr>
      <w:r w:rsidRPr="002B5CE3">
        <w:rPr>
          <w:rFonts w:ascii="Century Gothic" w:hAnsi="Century Gothic" w:cs="Arial"/>
          <w:sz w:val="18"/>
          <w:szCs w:val="18"/>
          <w:lang w:val="en-US"/>
        </w:rPr>
        <w:t xml:space="preserve">LAN protocolo IEEE 802.1P, IEEE 802.1Q, IEEE 802.3, MAC address management, MSTP </w:t>
      </w:r>
    </w:p>
    <w:p w:rsidR="00DF286D" w:rsidRPr="002B5CE3" w:rsidRDefault="00DF286D" w:rsidP="00DF286D">
      <w:pPr>
        <w:widowControl/>
        <w:numPr>
          <w:ilvl w:val="0"/>
          <w:numId w:val="33"/>
        </w:numPr>
        <w:ind w:left="1162" w:hanging="588"/>
        <w:jc w:val="both"/>
        <w:rPr>
          <w:rFonts w:ascii="Century Gothic" w:hAnsi="Century Gothic" w:cs="Arial"/>
          <w:sz w:val="18"/>
          <w:szCs w:val="18"/>
          <w:lang w:val="en-US"/>
        </w:rPr>
      </w:pPr>
      <w:r w:rsidRPr="002B5CE3">
        <w:rPr>
          <w:rFonts w:ascii="Century Gothic" w:hAnsi="Century Gothic" w:cs="Arial"/>
          <w:sz w:val="18"/>
          <w:szCs w:val="18"/>
          <w:lang w:val="en-US"/>
        </w:rPr>
        <w:t xml:space="preserve">IPv4 con unicast routing Routing policy, static route, RIP, OSPF, IS-IS, BGP </w:t>
      </w:r>
    </w:p>
    <w:p w:rsidR="00DF286D" w:rsidRPr="002B5CE3" w:rsidRDefault="00DF286D" w:rsidP="00DF286D">
      <w:pPr>
        <w:widowControl/>
        <w:numPr>
          <w:ilvl w:val="0"/>
          <w:numId w:val="33"/>
        </w:numPr>
        <w:ind w:left="1162" w:hanging="588"/>
        <w:jc w:val="both"/>
        <w:rPr>
          <w:rFonts w:ascii="Century Gothic" w:hAnsi="Century Gothic" w:cs="Arial"/>
          <w:sz w:val="18"/>
          <w:szCs w:val="18"/>
          <w:lang w:val="en-US"/>
        </w:rPr>
      </w:pPr>
      <w:r w:rsidRPr="002B5CE3">
        <w:rPr>
          <w:rFonts w:ascii="Century Gothic" w:hAnsi="Century Gothic" w:cs="Arial"/>
          <w:sz w:val="18"/>
          <w:szCs w:val="18"/>
          <w:lang w:val="en-US"/>
        </w:rPr>
        <w:t xml:space="preserve">IPv6 con unicast routing Routing policy, static route, RIPng, OSPFv3, IS-ISv6, BGP4+ </w:t>
      </w:r>
    </w:p>
    <w:p w:rsidR="00DF286D" w:rsidRPr="002B5CE3" w:rsidRDefault="00DF286D" w:rsidP="00DF286D">
      <w:pPr>
        <w:widowControl/>
        <w:numPr>
          <w:ilvl w:val="0"/>
          <w:numId w:val="33"/>
        </w:numPr>
        <w:ind w:left="1162" w:hanging="588"/>
        <w:jc w:val="both"/>
        <w:rPr>
          <w:rFonts w:ascii="Century Gothic" w:hAnsi="Century Gothic" w:cs="Arial"/>
          <w:sz w:val="18"/>
          <w:szCs w:val="18"/>
          <w:lang w:val="en-US"/>
        </w:rPr>
      </w:pPr>
      <w:r w:rsidRPr="002B5CE3">
        <w:rPr>
          <w:rFonts w:ascii="Century Gothic" w:hAnsi="Century Gothic" w:cs="Arial"/>
          <w:sz w:val="18"/>
          <w:szCs w:val="18"/>
          <w:lang w:val="en-US"/>
        </w:rPr>
        <w:t xml:space="preserve">Multicast con soporte  IGMP v1/v2/v3, IGMP-Snooping v1/v2/v3, PIM SM, PIM DM, MSDP, MBGP </w:t>
      </w:r>
    </w:p>
    <w:p w:rsidR="00DF286D" w:rsidRPr="002B5CE3" w:rsidRDefault="00DF286D" w:rsidP="00DF286D">
      <w:pPr>
        <w:widowControl/>
        <w:numPr>
          <w:ilvl w:val="0"/>
          <w:numId w:val="33"/>
        </w:numPr>
        <w:ind w:left="1162" w:hanging="588"/>
        <w:jc w:val="both"/>
        <w:rPr>
          <w:rFonts w:ascii="Century Gothic" w:hAnsi="Century Gothic" w:cs="Arial"/>
          <w:sz w:val="18"/>
          <w:szCs w:val="18"/>
          <w:lang w:val="en-US"/>
        </w:rPr>
      </w:pPr>
      <w:r w:rsidRPr="002B5CE3">
        <w:rPr>
          <w:rFonts w:ascii="Century Gothic" w:hAnsi="Century Gothic" w:cs="Arial"/>
          <w:sz w:val="18"/>
          <w:szCs w:val="18"/>
          <w:lang w:val="en-US"/>
        </w:rPr>
        <w:t xml:space="preserve">MPLS LDP, PWE3,static LSP, dynamic LSP, MPLS TE, IP FRR, LDP FRR, TE FRR </w:t>
      </w:r>
    </w:p>
    <w:p w:rsidR="00DF286D" w:rsidRPr="002B5CE3" w:rsidRDefault="00DF286D" w:rsidP="00DF286D">
      <w:pPr>
        <w:widowControl/>
        <w:numPr>
          <w:ilvl w:val="0"/>
          <w:numId w:val="33"/>
        </w:numPr>
        <w:ind w:left="1162" w:hanging="588"/>
        <w:jc w:val="both"/>
        <w:rPr>
          <w:rFonts w:ascii="Century Gothic" w:hAnsi="Century Gothic" w:cs="Arial"/>
          <w:sz w:val="18"/>
          <w:szCs w:val="18"/>
          <w:lang w:val="en-US"/>
        </w:rPr>
      </w:pPr>
      <w:r w:rsidRPr="002B5CE3">
        <w:rPr>
          <w:rFonts w:ascii="Century Gothic" w:hAnsi="Century Gothic" w:cs="Arial"/>
          <w:sz w:val="18"/>
          <w:szCs w:val="18"/>
          <w:lang w:val="en-US"/>
        </w:rPr>
        <w:t>SEGURIDAD ACL, firewall, 802.1x authentication, MAC address authentication, Web Authentication, AAA authentication, RADIUS authentication, HWTACACS authentication, broadcast storm suppression, ARP security, ICMP attack defense, URPF, IP Source Guard, DHCP snooping, CPCAR, blacklist, IP source tracing</w:t>
      </w:r>
    </w:p>
    <w:p w:rsidR="00D852B1" w:rsidRPr="002B5CE3" w:rsidRDefault="00D852B1" w:rsidP="00D852B1">
      <w:pPr>
        <w:ind w:left="567"/>
        <w:jc w:val="both"/>
        <w:rPr>
          <w:rFonts w:ascii="Century Gothic" w:hAnsi="Century Gothic"/>
          <w:noProof/>
          <w:sz w:val="18"/>
          <w:szCs w:val="18"/>
          <w:lang w:val="es-MX"/>
        </w:rPr>
      </w:pPr>
    </w:p>
    <w:p w:rsidR="00D852B1" w:rsidRPr="002B5CE3" w:rsidRDefault="00D852B1" w:rsidP="00D852B1">
      <w:pPr>
        <w:ind w:left="567"/>
        <w:jc w:val="both"/>
        <w:rPr>
          <w:rFonts w:ascii="Century Gothic" w:hAnsi="Century Gothic"/>
          <w:noProof/>
          <w:sz w:val="18"/>
          <w:szCs w:val="18"/>
          <w:lang w:val="es-MX"/>
        </w:rPr>
      </w:pPr>
      <w:r w:rsidRPr="002B5CE3">
        <w:rPr>
          <w:rFonts w:ascii="Century Gothic" w:hAnsi="Century Gothic"/>
          <w:noProof/>
          <w:sz w:val="18"/>
          <w:szCs w:val="18"/>
          <w:lang w:val="es-MX"/>
        </w:rPr>
        <w:t>Para la instalación deberá cumplir con la norma mexicana NOM-101-sct1-1994.</w:t>
      </w:r>
    </w:p>
    <w:p w:rsidR="00915461" w:rsidRPr="002B5CE3" w:rsidRDefault="00915461">
      <w:pPr>
        <w:widowControl/>
        <w:rPr>
          <w:rFonts w:ascii="Century Gothic" w:hAnsi="Century Gothic"/>
          <w:noProof/>
          <w:sz w:val="18"/>
          <w:szCs w:val="18"/>
          <w:lang w:val="es-MX"/>
        </w:rPr>
      </w:pPr>
    </w:p>
    <w:p w:rsidR="002B6325" w:rsidRPr="002B5CE3" w:rsidRDefault="002B6325" w:rsidP="00B14DB2">
      <w:pPr>
        <w:ind w:left="567"/>
        <w:jc w:val="both"/>
        <w:rPr>
          <w:rFonts w:ascii="Century Gothic" w:hAnsi="Century Gothic"/>
          <w:noProof/>
          <w:sz w:val="18"/>
          <w:szCs w:val="18"/>
          <w:lang w:val="es-MX"/>
        </w:rPr>
      </w:pPr>
    </w:p>
    <w:p w:rsidR="008C6CC7" w:rsidRPr="002B5CE3" w:rsidRDefault="008C6CC7" w:rsidP="00836477">
      <w:pPr>
        <w:spacing w:after="120"/>
        <w:ind w:left="567" w:hanging="567"/>
        <w:jc w:val="both"/>
        <w:rPr>
          <w:rFonts w:ascii="Century Gothic" w:hAnsi="Century Gothic"/>
          <w:b/>
          <w:sz w:val="18"/>
          <w:szCs w:val="18"/>
          <w:lang w:val="es-MX"/>
        </w:rPr>
      </w:pPr>
      <w:r w:rsidRPr="002B5CE3">
        <w:rPr>
          <w:rFonts w:ascii="Century Gothic" w:hAnsi="Century Gothic"/>
          <w:b/>
          <w:sz w:val="18"/>
          <w:szCs w:val="18"/>
          <w:lang w:val="es-MX"/>
        </w:rPr>
        <w:t>2.</w:t>
      </w:r>
      <w:r w:rsidRPr="002B5CE3">
        <w:rPr>
          <w:rFonts w:ascii="Century Gothic" w:hAnsi="Century Gothic"/>
          <w:b/>
          <w:sz w:val="18"/>
          <w:szCs w:val="18"/>
          <w:lang w:val="es-MX"/>
        </w:rPr>
        <w:tab/>
        <w:t xml:space="preserve">INFORMACIÓN ESPECÍFICA DE </w:t>
      </w:r>
      <w:r w:rsidR="003C4045" w:rsidRPr="002B5CE3">
        <w:rPr>
          <w:rFonts w:ascii="Century Gothic" w:hAnsi="Century Gothic"/>
          <w:b/>
          <w:sz w:val="18"/>
          <w:szCs w:val="18"/>
          <w:lang w:val="es-MX"/>
        </w:rPr>
        <w:t>LA LICITACIÓN</w:t>
      </w:r>
    </w:p>
    <w:p w:rsidR="002060C6" w:rsidRPr="002B5CE3" w:rsidRDefault="002060C6" w:rsidP="00836477">
      <w:pPr>
        <w:spacing w:after="120"/>
        <w:ind w:left="567" w:hanging="567"/>
        <w:jc w:val="both"/>
        <w:rPr>
          <w:rFonts w:ascii="Century Gothic" w:hAnsi="Century Gothic"/>
          <w:b/>
          <w:sz w:val="16"/>
          <w:szCs w:val="16"/>
          <w:u w:val="single"/>
          <w:lang w:val="es-MX"/>
        </w:rPr>
      </w:pPr>
    </w:p>
    <w:p w:rsidR="008C6CC7" w:rsidRPr="002B5CE3" w:rsidRDefault="008C6CC7" w:rsidP="00836477">
      <w:pPr>
        <w:spacing w:after="120"/>
        <w:ind w:left="567" w:hanging="567"/>
        <w:jc w:val="both"/>
        <w:rPr>
          <w:rFonts w:ascii="Century Gothic" w:hAnsi="Century Gothic"/>
          <w:b/>
          <w:sz w:val="18"/>
          <w:szCs w:val="18"/>
          <w:u w:val="single"/>
          <w:lang w:val="es-MX"/>
        </w:rPr>
      </w:pPr>
      <w:r w:rsidRPr="002B5CE3">
        <w:rPr>
          <w:rFonts w:ascii="Century Gothic" w:hAnsi="Century Gothic"/>
          <w:b/>
          <w:sz w:val="18"/>
          <w:szCs w:val="18"/>
          <w:lang w:val="es-MX"/>
        </w:rPr>
        <w:t>2.1</w:t>
      </w:r>
      <w:r w:rsidRPr="002B5CE3">
        <w:rPr>
          <w:rFonts w:ascii="Century Gothic" w:hAnsi="Century Gothic"/>
          <w:b/>
          <w:sz w:val="18"/>
          <w:szCs w:val="18"/>
          <w:lang w:val="es-MX"/>
        </w:rPr>
        <w:tab/>
        <w:t xml:space="preserve">OBTENCIÓN DE </w:t>
      </w:r>
      <w:r w:rsidR="0099358E" w:rsidRPr="002B5CE3">
        <w:rPr>
          <w:rFonts w:ascii="Century Gothic" w:hAnsi="Century Gothic"/>
          <w:b/>
          <w:sz w:val="18"/>
          <w:szCs w:val="18"/>
          <w:lang w:val="es-MX"/>
        </w:rPr>
        <w:t>CONVOCATORIA</w:t>
      </w:r>
    </w:p>
    <w:p w:rsidR="00552953" w:rsidRPr="002B5CE3" w:rsidRDefault="005371AA" w:rsidP="003345C8">
      <w:pPr>
        <w:spacing w:after="120"/>
        <w:ind w:left="567"/>
        <w:jc w:val="both"/>
        <w:rPr>
          <w:rFonts w:ascii="Century Gothic" w:hAnsi="Century Gothic"/>
          <w:sz w:val="18"/>
          <w:szCs w:val="18"/>
          <w:lang w:val="es-MX"/>
        </w:rPr>
      </w:pPr>
      <w:r w:rsidRPr="002B5CE3">
        <w:rPr>
          <w:rFonts w:ascii="Century Gothic" w:hAnsi="Century Gothic"/>
          <w:sz w:val="18"/>
          <w:szCs w:val="18"/>
          <w:lang w:val="es-MX"/>
        </w:rPr>
        <w:t xml:space="preserve">La publicación de la </w:t>
      </w:r>
      <w:r w:rsidR="0099358E" w:rsidRPr="002B5CE3">
        <w:rPr>
          <w:rFonts w:ascii="Century Gothic" w:hAnsi="Century Gothic"/>
          <w:sz w:val="18"/>
          <w:szCs w:val="18"/>
          <w:lang w:val="es-MX"/>
        </w:rPr>
        <w:t>Convocatoria</w:t>
      </w:r>
      <w:r w:rsidRPr="002B5CE3">
        <w:rPr>
          <w:rFonts w:ascii="Century Gothic" w:hAnsi="Century Gothic"/>
          <w:sz w:val="18"/>
          <w:szCs w:val="18"/>
          <w:lang w:val="es-MX"/>
        </w:rPr>
        <w:t xml:space="preserve"> se realizará a través de CompraNet y su obtención será gratuita</w:t>
      </w:r>
      <w:r w:rsidR="00082F1C" w:rsidRPr="002B5CE3">
        <w:rPr>
          <w:rFonts w:ascii="Century Gothic" w:hAnsi="Century Gothic"/>
          <w:sz w:val="18"/>
          <w:szCs w:val="18"/>
          <w:lang w:val="es-MX"/>
        </w:rPr>
        <w:t>. A</w:t>
      </w:r>
      <w:r w:rsidRPr="002B5CE3">
        <w:rPr>
          <w:rFonts w:ascii="Century Gothic" w:hAnsi="Century Gothic"/>
          <w:sz w:val="18"/>
          <w:szCs w:val="18"/>
          <w:lang w:val="es-MX"/>
        </w:rPr>
        <w:t>simismo, estará a disposición de los licitantes en la Gerencia de Recursos Materiales y Servicios Generales, ubicada en Atletas</w:t>
      </w:r>
      <w:r w:rsidR="006A0296" w:rsidRPr="002B5CE3">
        <w:rPr>
          <w:rFonts w:ascii="Century Gothic" w:hAnsi="Century Gothic"/>
          <w:sz w:val="18"/>
          <w:szCs w:val="18"/>
          <w:lang w:val="es-MX"/>
        </w:rPr>
        <w:t xml:space="preserve">                   </w:t>
      </w:r>
      <w:r w:rsidRPr="002B5CE3">
        <w:rPr>
          <w:rFonts w:ascii="Century Gothic" w:hAnsi="Century Gothic"/>
          <w:sz w:val="18"/>
          <w:szCs w:val="18"/>
          <w:lang w:val="es-MX"/>
        </w:rPr>
        <w:t xml:space="preserve"> No. 2, Edificio “Pedro Infante”, Planta Baja, Col</w:t>
      </w:r>
      <w:r w:rsidR="0029454F" w:rsidRPr="002B5CE3">
        <w:rPr>
          <w:rFonts w:ascii="Century Gothic" w:hAnsi="Century Gothic"/>
          <w:sz w:val="18"/>
          <w:szCs w:val="18"/>
          <w:lang w:val="es-MX"/>
        </w:rPr>
        <w:t>onia</w:t>
      </w:r>
      <w:r w:rsidRPr="002B5CE3">
        <w:rPr>
          <w:rFonts w:ascii="Century Gothic" w:hAnsi="Century Gothic"/>
          <w:sz w:val="18"/>
          <w:szCs w:val="18"/>
          <w:lang w:val="es-MX"/>
        </w:rPr>
        <w:t xml:space="preserve"> Country Club, Delegación Coyoacán, C.P. 04220, </w:t>
      </w:r>
      <w:r w:rsidR="00D939BC" w:rsidRPr="002B5CE3">
        <w:rPr>
          <w:rFonts w:ascii="Century Gothic" w:hAnsi="Century Gothic"/>
          <w:sz w:val="18"/>
          <w:szCs w:val="18"/>
          <w:lang w:val="es-MX"/>
        </w:rPr>
        <w:t xml:space="preserve">en </w:t>
      </w:r>
      <w:r w:rsidR="0071401A" w:rsidRPr="002B5CE3">
        <w:rPr>
          <w:rFonts w:ascii="Century Gothic" w:hAnsi="Century Gothic"/>
          <w:sz w:val="18"/>
          <w:szCs w:val="18"/>
          <w:lang w:val="es-MX"/>
        </w:rPr>
        <w:t>la Ciudad de México</w:t>
      </w:r>
      <w:r w:rsidR="00F776F7" w:rsidRPr="002B5CE3">
        <w:rPr>
          <w:rFonts w:ascii="Century Gothic" w:hAnsi="Century Gothic"/>
          <w:sz w:val="18"/>
          <w:szCs w:val="18"/>
          <w:lang w:val="es-MX"/>
        </w:rPr>
        <w:t>, de 9:00 a 15</w:t>
      </w:r>
      <w:r w:rsidR="0029454F" w:rsidRPr="002B5CE3">
        <w:rPr>
          <w:rFonts w:ascii="Century Gothic" w:hAnsi="Century Gothic"/>
          <w:sz w:val="18"/>
          <w:szCs w:val="18"/>
          <w:lang w:val="es-MX"/>
        </w:rPr>
        <w:t>:00 horas en días hábiles.</w:t>
      </w:r>
      <w:r w:rsidR="00FF1120" w:rsidRPr="002B5CE3">
        <w:rPr>
          <w:rFonts w:ascii="Century Gothic" w:hAnsi="Century Gothic"/>
          <w:sz w:val="18"/>
          <w:szCs w:val="18"/>
          <w:lang w:val="es-MX"/>
        </w:rPr>
        <w:t xml:space="preserve"> </w:t>
      </w:r>
    </w:p>
    <w:p w:rsidR="003345C8" w:rsidRPr="002B5CE3" w:rsidRDefault="003345C8" w:rsidP="003345C8">
      <w:pPr>
        <w:spacing w:after="120"/>
        <w:ind w:left="567"/>
        <w:jc w:val="both"/>
        <w:rPr>
          <w:rFonts w:ascii="Century Gothic" w:hAnsi="Century Gothic"/>
          <w:sz w:val="18"/>
          <w:szCs w:val="18"/>
          <w:lang w:val="es-MX"/>
        </w:rPr>
      </w:pPr>
    </w:p>
    <w:p w:rsidR="008C6CC7" w:rsidRPr="002B5CE3" w:rsidRDefault="00643B5C" w:rsidP="00836477">
      <w:pPr>
        <w:spacing w:after="120"/>
        <w:ind w:left="567" w:hanging="567"/>
        <w:jc w:val="both"/>
        <w:rPr>
          <w:rFonts w:ascii="Century Gothic" w:hAnsi="Century Gothic"/>
          <w:b/>
          <w:sz w:val="18"/>
          <w:szCs w:val="18"/>
          <w:lang w:val="es-MX"/>
        </w:rPr>
      </w:pPr>
      <w:r w:rsidRPr="002B5CE3">
        <w:rPr>
          <w:rFonts w:ascii="Century Gothic" w:hAnsi="Century Gothic"/>
          <w:b/>
          <w:sz w:val="18"/>
          <w:szCs w:val="18"/>
          <w:lang w:val="es-MX"/>
        </w:rPr>
        <w:t>2.2</w:t>
      </w:r>
      <w:r w:rsidRPr="002B5CE3">
        <w:rPr>
          <w:rFonts w:ascii="Century Gothic" w:hAnsi="Century Gothic"/>
          <w:b/>
          <w:sz w:val="18"/>
          <w:szCs w:val="18"/>
          <w:lang w:val="es-MX"/>
        </w:rPr>
        <w:tab/>
        <w:t>GARANTÍAS</w:t>
      </w:r>
    </w:p>
    <w:p w:rsidR="00643B5C" w:rsidRPr="002B5CE3" w:rsidRDefault="00643B5C" w:rsidP="00643B5C">
      <w:pPr>
        <w:spacing w:after="120"/>
        <w:ind w:left="567"/>
        <w:jc w:val="both"/>
        <w:rPr>
          <w:rFonts w:ascii="Century Gothic" w:hAnsi="Century Gothic"/>
          <w:sz w:val="18"/>
          <w:szCs w:val="18"/>
          <w:lang w:val="es-MX"/>
        </w:rPr>
      </w:pPr>
      <w:r w:rsidRPr="002B5CE3">
        <w:rPr>
          <w:rFonts w:ascii="Century Gothic" w:hAnsi="Century Gothic"/>
          <w:sz w:val="18"/>
          <w:szCs w:val="18"/>
          <w:lang w:val="es-MX"/>
        </w:rPr>
        <w:t xml:space="preserve">Las garantías </w:t>
      </w:r>
      <w:r w:rsidR="00F776F7" w:rsidRPr="002B5CE3">
        <w:rPr>
          <w:rFonts w:ascii="Century Gothic" w:hAnsi="Century Gothic"/>
          <w:sz w:val="18"/>
          <w:szCs w:val="18"/>
          <w:lang w:val="es-MX"/>
        </w:rPr>
        <w:t xml:space="preserve">requeridas </w:t>
      </w:r>
      <w:r w:rsidRPr="002B5CE3">
        <w:rPr>
          <w:rFonts w:ascii="Century Gothic" w:hAnsi="Century Gothic"/>
          <w:sz w:val="18"/>
          <w:szCs w:val="18"/>
          <w:lang w:val="es-MX"/>
        </w:rPr>
        <w:t>se describen a continuación</w:t>
      </w:r>
      <w:r w:rsidR="00F776F7" w:rsidRPr="002B5CE3">
        <w:rPr>
          <w:rFonts w:ascii="Century Gothic" w:hAnsi="Century Gothic"/>
          <w:sz w:val="18"/>
          <w:szCs w:val="18"/>
          <w:lang w:val="es-MX"/>
        </w:rPr>
        <w:t>.</w:t>
      </w:r>
    </w:p>
    <w:p w:rsidR="00643B5C" w:rsidRPr="002B5CE3" w:rsidRDefault="00643B5C" w:rsidP="00836477">
      <w:pPr>
        <w:spacing w:after="120"/>
        <w:ind w:left="567" w:hanging="567"/>
        <w:jc w:val="both"/>
        <w:rPr>
          <w:rFonts w:ascii="Century Gothic" w:hAnsi="Century Gothic"/>
          <w:sz w:val="18"/>
          <w:szCs w:val="18"/>
          <w:u w:val="single"/>
          <w:lang w:val="es-MX"/>
        </w:rPr>
      </w:pPr>
    </w:p>
    <w:p w:rsidR="008C6CC7" w:rsidRPr="002B5CE3" w:rsidRDefault="008C6CC7" w:rsidP="00836477">
      <w:pPr>
        <w:spacing w:after="120"/>
        <w:ind w:left="567" w:hanging="567"/>
        <w:jc w:val="both"/>
        <w:rPr>
          <w:rFonts w:ascii="Century Gothic" w:hAnsi="Century Gothic"/>
          <w:b/>
          <w:sz w:val="18"/>
          <w:szCs w:val="18"/>
          <w:lang w:val="es-MX"/>
        </w:rPr>
      </w:pPr>
      <w:r w:rsidRPr="002B5CE3">
        <w:rPr>
          <w:rFonts w:ascii="Century Gothic" w:hAnsi="Century Gothic"/>
          <w:b/>
          <w:sz w:val="18"/>
          <w:szCs w:val="18"/>
          <w:lang w:val="es-MX"/>
        </w:rPr>
        <w:t>2.2.1</w:t>
      </w:r>
      <w:r w:rsidRPr="002B5CE3">
        <w:rPr>
          <w:rFonts w:ascii="Century Gothic" w:hAnsi="Century Gothic"/>
          <w:b/>
          <w:sz w:val="18"/>
          <w:szCs w:val="18"/>
          <w:lang w:val="es-MX"/>
        </w:rPr>
        <w:tab/>
        <w:t>PARA GARANTIZ</w:t>
      </w:r>
      <w:r w:rsidR="00643B5C" w:rsidRPr="002B5CE3">
        <w:rPr>
          <w:rFonts w:ascii="Century Gothic" w:hAnsi="Century Gothic"/>
          <w:b/>
          <w:sz w:val="18"/>
          <w:szCs w:val="18"/>
          <w:lang w:val="es-MX"/>
        </w:rPr>
        <w:t>AR EL CUMPLIMIENTO DEL CONTRATO</w:t>
      </w:r>
    </w:p>
    <w:p w:rsidR="005371AA" w:rsidRPr="002B5CE3" w:rsidRDefault="003345C8" w:rsidP="00836477">
      <w:pPr>
        <w:spacing w:after="120"/>
        <w:ind w:left="567"/>
        <w:jc w:val="both"/>
        <w:rPr>
          <w:rFonts w:ascii="Century Gothic" w:hAnsi="Century Gothic"/>
          <w:sz w:val="18"/>
          <w:szCs w:val="18"/>
          <w:lang w:val="es-MX"/>
        </w:rPr>
      </w:pPr>
      <w:r w:rsidRPr="002B5CE3">
        <w:rPr>
          <w:rFonts w:ascii="Century Gothic" w:hAnsi="Century Gothic"/>
          <w:sz w:val="18"/>
          <w:szCs w:val="18"/>
          <w:lang w:val="es-MX"/>
        </w:rPr>
        <w:t>Con f</w:t>
      </w:r>
      <w:r w:rsidR="003C4045" w:rsidRPr="002B5CE3">
        <w:rPr>
          <w:rFonts w:ascii="Century Gothic" w:hAnsi="Century Gothic"/>
          <w:sz w:val="18"/>
          <w:szCs w:val="18"/>
          <w:lang w:val="es-MX"/>
        </w:rPr>
        <w:t xml:space="preserve">undamento en el artículo 48 de la </w:t>
      </w:r>
      <w:r w:rsidR="008A4073" w:rsidRPr="002B5CE3">
        <w:rPr>
          <w:rFonts w:ascii="Century Gothic" w:hAnsi="Century Gothic"/>
          <w:sz w:val="18"/>
          <w:szCs w:val="18"/>
          <w:lang w:val="es-MX"/>
        </w:rPr>
        <w:t>LAASSP</w:t>
      </w:r>
      <w:r w:rsidR="003C4045" w:rsidRPr="002B5CE3">
        <w:rPr>
          <w:rFonts w:ascii="Century Gothic" w:hAnsi="Century Gothic"/>
          <w:sz w:val="18"/>
          <w:szCs w:val="18"/>
          <w:lang w:val="es-MX"/>
        </w:rPr>
        <w:t>, l</w:t>
      </w:r>
      <w:r w:rsidR="005371AA" w:rsidRPr="002B5CE3">
        <w:rPr>
          <w:rFonts w:ascii="Century Gothic" w:hAnsi="Century Gothic"/>
          <w:sz w:val="18"/>
          <w:szCs w:val="18"/>
          <w:lang w:val="es-MX"/>
        </w:rPr>
        <w:t xml:space="preserve">a garantía relativa al cumplimiento del contrato, deberá ser constituida por el licitante ganador mediante fianza otorgada por institución </w:t>
      </w:r>
      <w:r w:rsidR="00E90A3A" w:rsidRPr="002B5CE3">
        <w:rPr>
          <w:rFonts w:ascii="Century Gothic" w:hAnsi="Century Gothic"/>
          <w:sz w:val="18"/>
          <w:szCs w:val="18"/>
          <w:lang w:val="es-MX"/>
        </w:rPr>
        <w:t xml:space="preserve">afianzadora </w:t>
      </w:r>
      <w:r w:rsidR="005371AA" w:rsidRPr="002B5CE3">
        <w:rPr>
          <w:rFonts w:ascii="Century Gothic" w:hAnsi="Century Gothic"/>
          <w:sz w:val="18"/>
          <w:szCs w:val="18"/>
          <w:lang w:val="es-MX"/>
        </w:rPr>
        <w:t>nacional autorizada por un importe del 10% del importe</w:t>
      </w:r>
      <w:r w:rsidR="005371AA" w:rsidRPr="002B5CE3">
        <w:rPr>
          <w:rFonts w:ascii="Century Gothic" w:hAnsi="Century Gothic"/>
          <w:b/>
          <w:sz w:val="18"/>
          <w:szCs w:val="18"/>
          <w:lang w:val="es-MX"/>
        </w:rPr>
        <w:t xml:space="preserve"> </w:t>
      </w:r>
      <w:r w:rsidR="005371AA" w:rsidRPr="002B5CE3">
        <w:rPr>
          <w:rFonts w:ascii="Century Gothic" w:hAnsi="Century Gothic"/>
          <w:sz w:val="18"/>
          <w:szCs w:val="18"/>
          <w:lang w:val="es-MX"/>
        </w:rPr>
        <w:t xml:space="preserve">del contrato, antes del Impuesto al Valor Agregado (I.V.A.), a favor de </w:t>
      </w:r>
      <w:r w:rsidR="0053506E" w:rsidRPr="002B5CE3">
        <w:rPr>
          <w:rFonts w:ascii="Century Gothic" w:hAnsi="Century Gothic"/>
          <w:sz w:val="18"/>
          <w:szCs w:val="18"/>
          <w:lang w:val="es-MX"/>
        </w:rPr>
        <w:t xml:space="preserve">Televisión Metropolitana, S.A. de C.V., </w:t>
      </w:r>
      <w:r w:rsidR="005371AA" w:rsidRPr="002B5CE3">
        <w:rPr>
          <w:rFonts w:ascii="Century Gothic" w:hAnsi="Century Gothic"/>
          <w:sz w:val="18"/>
          <w:szCs w:val="18"/>
          <w:lang w:val="es-MX"/>
        </w:rPr>
        <w:t>la cual deberá ser entregada dentro de los 10 (diez) días naturales siguientes a la fir</w:t>
      </w:r>
      <w:r w:rsidR="00237D4D" w:rsidRPr="002B5CE3">
        <w:rPr>
          <w:rFonts w:ascii="Century Gothic" w:hAnsi="Century Gothic"/>
          <w:sz w:val="18"/>
          <w:szCs w:val="18"/>
          <w:lang w:val="es-MX"/>
        </w:rPr>
        <w:t>ma del respectivo contrato</w:t>
      </w:r>
      <w:r w:rsidR="005371AA" w:rsidRPr="002B5CE3">
        <w:rPr>
          <w:rFonts w:ascii="Century Gothic" w:hAnsi="Century Gothic"/>
          <w:sz w:val="18"/>
          <w:szCs w:val="18"/>
          <w:lang w:val="es-MX"/>
        </w:rPr>
        <w:t xml:space="preserve">, en el entendido que de no cumplir con esta obligación </w:t>
      </w:r>
      <w:r w:rsidR="0050361C" w:rsidRPr="002B5CE3">
        <w:rPr>
          <w:rFonts w:ascii="Century Gothic" w:hAnsi="Century Gothic"/>
          <w:b/>
          <w:sz w:val="18"/>
          <w:szCs w:val="18"/>
          <w:lang w:val="es-MX"/>
        </w:rPr>
        <w:t>Canal 22</w:t>
      </w:r>
      <w:r w:rsidR="005371AA" w:rsidRPr="002B5CE3">
        <w:rPr>
          <w:rFonts w:ascii="Century Gothic" w:hAnsi="Century Gothic"/>
          <w:sz w:val="18"/>
          <w:szCs w:val="18"/>
          <w:lang w:val="es-MX"/>
        </w:rPr>
        <w:t xml:space="preserve"> procederá conforme a lo establecido en el </w:t>
      </w:r>
      <w:r w:rsidR="005371AA" w:rsidRPr="002B5CE3">
        <w:rPr>
          <w:rFonts w:ascii="Century Gothic" w:hAnsi="Century Gothic"/>
          <w:b/>
          <w:sz w:val="18"/>
          <w:szCs w:val="18"/>
          <w:lang w:val="es-MX"/>
        </w:rPr>
        <w:t xml:space="preserve">punto </w:t>
      </w:r>
      <w:r w:rsidR="00F776F7" w:rsidRPr="002B5CE3">
        <w:rPr>
          <w:rFonts w:ascii="Century Gothic" w:hAnsi="Century Gothic"/>
          <w:b/>
          <w:sz w:val="18"/>
          <w:szCs w:val="18"/>
          <w:lang w:val="es-MX"/>
        </w:rPr>
        <w:t>5.6.</w:t>
      </w:r>
      <w:r w:rsidR="005371AA" w:rsidRPr="002B5CE3">
        <w:rPr>
          <w:rFonts w:ascii="Century Gothic" w:hAnsi="Century Gothic"/>
          <w:sz w:val="18"/>
          <w:szCs w:val="18"/>
          <w:lang w:val="es-MX"/>
        </w:rPr>
        <w:t xml:space="preserve"> de la presente </w:t>
      </w:r>
      <w:r w:rsidR="0099358E" w:rsidRPr="002B5CE3">
        <w:rPr>
          <w:rFonts w:ascii="Century Gothic" w:hAnsi="Century Gothic"/>
          <w:sz w:val="18"/>
          <w:szCs w:val="18"/>
          <w:lang w:val="es-MX"/>
        </w:rPr>
        <w:t>Convocatoria</w:t>
      </w:r>
      <w:r w:rsidR="005371AA" w:rsidRPr="002B5CE3">
        <w:rPr>
          <w:rFonts w:ascii="Century Gothic" w:hAnsi="Century Gothic"/>
          <w:sz w:val="18"/>
          <w:szCs w:val="18"/>
          <w:lang w:val="es-MX"/>
        </w:rPr>
        <w:t xml:space="preserve">. En el </w:t>
      </w:r>
      <w:r w:rsidR="005371AA" w:rsidRPr="002B5CE3">
        <w:rPr>
          <w:rFonts w:ascii="Century Gothic" w:hAnsi="Century Gothic"/>
          <w:b/>
          <w:sz w:val="18"/>
          <w:szCs w:val="18"/>
          <w:lang w:val="es-MX"/>
        </w:rPr>
        <w:t>A</w:t>
      </w:r>
      <w:r w:rsidR="006A7036" w:rsidRPr="002B5CE3">
        <w:rPr>
          <w:rFonts w:ascii="Century Gothic" w:hAnsi="Century Gothic"/>
          <w:b/>
          <w:sz w:val="18"/>
          <w:szCs w:val="18"/>
          <w:lang w:val="es-MX"/>
        </w:rPr>
        <w:t>nexo</w:t>
      </w:r>
      <w:r w:rsidR="005371AA" w:rsidRPr="002B5CE3">
        <w:rPr>
          <w:rFonts w:ascii="Century Gothic" w:hAnsi="Century Gothic"/>
          <w:b/>
          <w:sz w:val="18"/>
          <w:szCs w:val="18"/>
          <w:lang w:val="es-MX"/>
        </w:rPr>
        <w:t xml:space="preserve"> No. </w:t>
      </w:r>
      <w:r w:rsidR="00195B5C" w:rsidRPr="002B5CE3">
        <w:rPr>
          <w:rFonts w:ascii="Century Gothic" w:hAnsi="Century Gothic"/>
          <w:b/>
          <w:sz w:val="18"/>
          <w:szCs w:val="18"/>
          <w:lang w:val="es-MX"/>
        </w:rPr>
        <w:t>7</w:t>
      </w:r>
      <w:r w:rsidR="005371AA" w:rsidRPr="002B5CE3">
        <w:rPr>
          <w:rFonts w:ascii="Century Gothic" w:hAnsi="Century Gothic"/>
          <w:b/>
          <w:sz w:val="18"/>
          <w:szCs w:val="18"/>
          <w:lang w:val="es-MX"/>
        </w:rPr>
        <w:t xml:space="preserve"> </w:t>
      </w:r>
      <w:r w:rsidR="005371AA" w:rsidRPr="002B5CE3">
        <w:rPr>
          <w:rFonts w:ascii="Century Gothic" w:hAnsi="Century Gothic"/>
          <w:sz w:val="18"/>
          <w:szCs w:val="18"/>
          <w:lang w:val="es-MX"/>
        </w:rPr>
        <w:t>se presenta el formato de fianza para garantizar el cumplimiento del contrato.</w:t>
      </w:r>
    </w:p>
    <w:p w:rsidR="005371AA" w:rsidRPr="002B5CE3" w:rsidRDefault="005371AA" w:rsidP="00836477">
      <w:pPr>
        <w:spacing w:after="120"/>
        <w:ind w:left="567"/>
        <w:jc w:val="both"/>
        <w:rPr>
          <w:rFonts w:ascii="Century Gothic" w:hAnsi="Century Gothic"/>
          <w:snapToGrid/>
          <w:sz w:val="18"/>
          <w:szCs w:val="18"/>
          <w:lang w:val="es-MX"/>
        </w:rPr>
      </w:pPr>
      <w:r w:rsidRPr="002B5CE3">
        <w:rPr>
          <w:rFonts w:ascii="Century Gothic" w:hAnsi="Century Gothic"/>
          <w:snapToGrid/>
          <w:sz w:val="18"/>
          <w:szCs w:val="18"/>
          <w:lang w:val="es-MX"/>
        </w:rPr>
        <w:t xml:space="preserve">La falta de presentación de </w:t>
      </w:r>
      <w:r w:rsidR="005418DC" w:rsidRPr="002B5CE3">
        <w:rPr>
          <w:rFonts w:ascii="Century Gothic" w:hAnsi="Century Gothic"/>
          <w:snapToGrid/>
          <w:sz w:val="18"/>
          <w:szCs w:val="18"/>
          <w:lang w:val="es-MX"/>
        </w:rPr>
        <w:t xml:space="preserve">esta </w:t>
      </w:r>
      <w:r w:rsidRPr="002B5CE3">
        <w:rPr>
          <w:rFonts w:ascii="Century Gothic" w:hAnsi="Century Gothic"/>
          <w:snapToGrid/>
          <w:sz w:val="18"/>
          <w:szCs w:val="18"/>
          <w:lang w:val="es-MX"/>
        </w:rPr>
        <w:t>garantía será causa de rescisión del contrato que se de</w:t>
      </w:r>
      <w:r w:rsidR="00231291" w:rsidRPr="002B5CE3">
        <w:rPr>
          <w:rFonts w:ascii="Century Gothic" w:hAnsi="Century Gothic"/>
          <w:snapToGrid/>
          <w:sz w:val="18"/>
          <w:szCs w:val="18"/>
          <w:lang w:val="es-MX"/>
        </w:rPr>
        <w:t xml:space="preserve">rive de la presente </w:t>
      </w:r>
      <w:r w:rsidR="00F070E2" w:rsidRPr="002B5CE3">
        <w:rPr>
          <w:rFonts w:ascii="Century Gothic" w:hAnsi="Century Gothic"/>
          <w:snapToGrid/>
          <w:sz w:val="18"/>
          <w:szCs w:val="18"/>
          <w:lang w:val="es-MX"/>
        </w:rPr>
        <w:t>licitación</w:t>
      </w:r>
      <w:r w:rsidR="00231291" w:rsidRPr="002B5CE3">
        <w:rPr>
          <w:rFonts w:ascii="Century Gothic" w:hAnsi="Century Gothic"/>
          <w:snapToGrid/>
          <w:sz w:val="18"/>
          <w:szCs w:val="18"/>
          <w:lang w:val="es-MX"/>
        </w:rPr>
        <w:t>.</w:t>
      </w:r>
    </w:p>
    <w:p w:rsidR="0053506E" w:rsidRPr="002B5CE3" w:rsidRDefault="005371AA" w:rsidP="0053506E">
      <w:pPr>
        <w:spacing w:after="120"/>
        <w:ind w:left="567"/>
        <w:jc w:val="both"/>
        <w:rPr>
          <w:rFonts w:ascii="Century Gothic" w:hAnsi="Century Gothic"/>
          <w:sz w:val="18"/>
          <w:szCs w:val="18"/>
          <w:lang w:val="es-MX"/>
        </w:rPr>
      </w:pPr>
      <w:r w:rsidRPr="002B5CE3">
        <w:rPr>
          <w:rFonts w:ascii="Century Gothic" w:hAnsi="Century Gothic"/>
          <w:sz w:val="18"/>
          <w:szCs w:val="18"/>
          <w:lang w:val="es-MX"/>
        </w:rPr>
        <w:t xml:space="preserve">Las obligaciones derivadas de la presente </w:t>
      </w:r>
      <w:r w:rsidR="00573446" w:rsidRPr="002B5CE3">
        <w:rPr>
          <w:rFonts w:ascii="Century Gothic" w:hAnsi="Century Gothic"/>
          <w:sz w:val="18"/>
          <w:szCs w:val="18"/>
          <w:lang w:val="es-MX"/>
        </w:rPr>
        <w:t>Licitación</w:t>
      </w:r>
      <w:r w:rsidRPr="002B5CE3">
        <w:rPr>
          <w:rFonts w:ascii="Century Gothic" w:hAnsi="Century Gothic"/>
          <w:sz w:val="18"/>
          <w:szCs w:val="18"/>
          <w:lang w:val="es-MX"/>
        </w:rPr>
        <w:t xml:space="preserve"> son divisibles</w:t>
      </w:r>
      <w:r w:rsidR="00643B5C" w:rsidRPr="002B5CE3">
        <w:rPr>
          <w:rFonts w:ascii="Century Gothic" w:hAnsi="Century Gothic"/>
          <w:sz w:val="18"/>
          <w:szCs w:val="18"/>
          <w:lang w:val="es-MX"/>
        </w:rPr>
        <w:t>.</w:t>
      </w:r>
    </w:p>
    <w:p w:rsidR="00A61113" w:rsidRPr="002B5CE3" w:rsidRDefault="00A61113" w:rsidP="00A61113">
      <w:pPr>
        <w:spacing w:after="120"/>
        <w:ind w:left="567"/>
        <w:jc w:val="both"/>
        <w:rPr>
          <w:rFonts w:ascii="Century Gothic" w:hAnsi="Century Gothic"/>
          <w:sz w:val="18"/>
          <w:szCs w:val="18"/>
          <w:lang w:val="es-MX"/>
        </w:rPr>
      </w:pPr>
      <w:r w:rsidRPr="002B5CE3">
        <w:rPr>
          <w:rFonts w:ascii="Century Gothic" w:hAnsi="Century Gothic"/>
          <w:sz w:val="18"/>
          <w:szCs w:val="18"/>
          <w:lang w:val="es-MX"/>
        </w:rPr>
        <w:t xml:space="preserve">El </w:t>
      </w:r>
      <w:r w:rsidR="00707179" w:rsidRPr="002B5CE3">
        <w:rPr>
          <w:rFonts w:ascii="Century Gothic" w:hAnsi="Century Gothic"/>
          <w:sz w:val="18"/>
          <w:szCs w:val="18"/>
          <w:lang w:val="es-MX"/>
        </w:rPr>
        <w:t xml:space="preserve">licitante ganador </w:t>
      </w:r>
      <w:r w:rsidRPr="002B5CE3">
        <w:rPr>
          <w:rFonts w:ascii="Century Gothic" w:hAnsi="Century Gothic"/>
          <w:sz w:val="18"/>
          <w:szCs w:val="18"/>
          <w:lang w:val="es-MX"/>
        </w:rPr>
        <w:t xml:space="preserve">queda obligado a mantener vigente la fianza mencionada, en tanto permanezca </w:t>
      </w:r>
      <w:r w:rsidR="00513B9C" w:rsidRPr="002B5CE3">
        <w:rPr>
          <w:rFonts w:ascii="Century Gothic" w:hAnsi="Century Gothic"/>
          <w:sz w:val="18"/>
          <w:szCs w:val="18"/>
          <w:lang w:val="es-MX"/>
        </w:rPr>
        <w:t xml:space="preserve">en vigor el </w:t>
      </w:r>
      <w:r w:rsidRPr="002B5CE3">
        <w:rPr>
          <w:rFonts w:ascii="Century Gothic" w:hAnsi="Century Gothic"/>
          <w:sz w:val="18"/>
          <w:szCs w:val="18"/>
          <w:lang w:val="es-MX"/>
        </w:rPr>
        <w:t>contrato</w:t>
      </w:r>
      <w:r w:rsidR="00513B9C" w:rsidRPr="002B5CE3">
        <w:rPr>
          <w:rFonts w:ascii="Century Gothic" w:hAnsi="Century Gothic"/>
          <w:sz w:val="18"/>
          <w:szCs w:val="18"/>
          <w:lang w:val="es-MX"/>
        </w:rPr>
        <w:t xml:space="preserve"> que se adjudique</w:t>
      </w:r>
      <w:r w:rsidRPr="002B5CE3">
        <w:rPr>
          <w:rFonts w:ascii="Century Gothic" w:hAnsi="Century Gothic"/>
          <w:sz w:val="18"/>
          <w:szCs w:val="18"/>
          <w:lang w:val="es-MX"/>
        </w:rPr>
        <w:t>; en caso de que se otorgue prórroga para el cumplimiento del mismo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w:t>
      </w:r>
      <w:r w:rsidR="00513B9C" w:rsidRPr="002B5CE3">
        <w:rPr>
          <w:rFonts w:ascii="Century Gothic" w:hAnsi="Century Gothic"/>
          <w:sz w:val="18"/>
          <w:szCs w:val="18"/>
          <w:lang w:val="es-MX"/>
        </w:rPr>
        <w:t xml:space="preserve"> la Dirección de Transmisiones de</w:t>
      </w:r>
      <w:r w:rsidRPr="002B5CE3">
        <w:rPr>
          <w:rFonts w:ascii="Century Gothic" w:hAnsi="Century Gothic"/>
          <w:sz w:val="18"/>
          <w:szCs w:val="18"/>
          <w:lang w:val="es-MX"/>
        </w:rPr>
        <w:t xml:space="preserve"> Canal 22.</w:t>
      </w:r>
    </w:p>
    <w:p w:rsidR="00A61113" w:rsidRPr="002B5CE3" w:rsidRDefault="00A61113" w:rsidP="00A61113">
      <w:pPr>
        <w:spacing w:after="120"/>
        <w:ind w:left="567"/>
        <w:jc w:val="both"/>
        <w:rPr>
          <w:rFonts w:ascii="Century Gothic" w:hAnsi="Century Gothic"/>
          <w:sz w:val="18"/>
          <w:szCs w:val="18"/>
          <w:lang w:val="es-MX"/>
        </w:rPr>
      </w:pPr>
      <w:r w:rsidRPr="002B5CE3">
        <w:rPr>
          <w:rFonts w:ascii="Century Gothic" w:hAnsi="Century Gothic"/>
          <w:sz w:val="18"/>
          <w:szCs w:val="18"/>
          <w:lang w:val="es-MX"/>
        </w:rPr>
        <w:t xml:space="preserve">En caso de que Canal 22 decida prorrogar el plazo por la prestación de los servicios, el </w:t>
      </w:r>
      <w:r w:rsidR="00707179" w:rsidRPr="002B5CE3">
        <w:rPr>
          <w:rFonts w:ascii="Century Gothic" w:hAnsi="Century Gothic"/>
          <w:sz w:val="18"/>
          <w:szCs w:val="18"/>
          <w:lang w:val="es-MX"/>
        </w:rPr>
        <w:t xml:space="preserve">licitante ganador </w:t>
      </w:r>
      <w:r w:rsidRPr="002B5CE3">
        <w:rPr>
          <w:rFonts w:ascii="Century Gothic" w:hAnsi="Century Gothic"/>
          <w:sz w:val="18"/>
          <w:szCs w:val="18"/>
          <w:lang w:val="es-MX"/>
        </w:rPr>
        <w:t>se obliga a garantizarlos, mediante una fianza en los mismos términos señalados y por el periodo prorrogado.</w:t>
      </w:r>
    </w:p>
    <w:p w:rsidR="00A61113" w:rsidRPr="002B5CE3" w:rsidRDefault="00A61113" w:rsidP="00A61113">
      <w:pPr>
        <w:spacing w:after="120"/>
        <w:ind w:left="567"/>
        <w:jc w:val="both"/>
        <w:rPr>
          <w:rFonts w:ascii="Century Gothic" w:hAnsi="Century Gothic"/>
          <w:sz w:val="18"/>
          <w:szCs w:val="18"/>
          <w:lang w:val="es-MX"/>
        </w:rPr>
      </w:pPr>
      <w:r w:rsidRPr="002B5CE3">
        <w:rPr>
          <w:rFonts w:ascii="Century Gothic" w:hAnsi="Century Gothic"/>
          <w:sz w:val="18"/>
          <w:szCs w:val="18"/>
          <w:lang w:val="es-MX"/>
        </w:rPr>
        <w:t xml:space="preserve">El </w:t>
      </w:r>
      <w:r w:rsidR="00707179" w:rsidRPr="002B5CE3">
        <w:rPr>
          <w:rFonts w:ascii="Century Gothic" w:hAnsi="Century Gothic"/>
          <w:sz w:val="18"/>
          <w:szCs w:val="18"/>
          <w:lang w:val="es-MX"/>
        </w:rPr>
        <w:t>licitante ganador</w:t>
      </w:r>
      <w:r w:rsidR="006A0296" w:rsidRPr="002B5CE3">
        <w:rPr>
          <w:rFonts w:ascii="Century Gothic" w:hAnsi="Century Gothic"/>
          <w:sz w:val="18"/>
          <w:szCs w:val="18"/>
          <w:lang w:val="es-MX"/>
        </w:rPr>
        <w:t xml:space="preserve"> </w:t>
      </w:r>
      <w:r w:rsidRPr="002B5CE3">
        <w:rPr>
          <w:rFonts w:ascii="Century Gothic" w:hAnsi="Century Gothic"/>
          <w:sz w:val="18"/>
          <w:szCs w:val="18"/>
          <w:lang w:val="es-MX"/>
        </w:rPr>
        <w:t>deberá garantizar a Canal 22, los servicios prestados en cuanto a calidad, infraestructura, capacidad técnica y de operación y responderá por los defectos y vicios ocultos del servicio objeto de la contratación durante su vigencia.</w:t>
      </w:r>
    </w:p>
    <w:p w:rsidR="00DA6015" w:rsidRPr="002B5CE3" w:rsidRDefault="00DA6015" w:rsidP="00DA6015">
      <w:pPr>
        <w:spacing w:after="120"/>
        <w:ind w:left="567" w:hanging="567"/>
        <w:jc w:val="both"/>
        <w:rPr>
          <w:rFonts w:ascii="Century Gothic" w:hAnsi="Century Gothic"/>
          <w:b/>
          <w:sz w:val="18"/>
          <w:szCs w:val="18"/>
          <w:lang w:val="es-MX"/>
        </w:rPr>
      </w:pPr>
      <w:r w:rsidRPr="002B5CE3">
        <w:rPr>
          <w:rFonts w:ascii="Century Gothic" w:hAnsi="Century Gothic"/>
          <w:b/>
          <w:sz w:val="18"/>
          <w:szCs w:val="18"/>
          <w:lang w:val="es-MX"/>
        </w:rPr>
        <w:t>2.2.</w:t>
      </w:r>
      <w:r w:rsidR="00941766" w:rsidRPr="002B5CE3">
        <w:rPr>
          <w:rFonts w:ascii="Century Gothic" w:hAnsi="Century Gothic"/>
          <w:b/>
          <w:sz w:val="18"/>
          <w:szCs w:val="18"/>
          <w:lang w:val="es-MX"/>
        </w:rPr>
        <w:t>2</w:t>
      </w:r>
      <w:r w:rsidRPr="002B5CE3">
        <w:rPr>
          <w:rFonts w:ascii="Century Gothic" w:hAnsi="Century Gothic"/>
          <w:b/>
          <w:sz w:val="18"/>
          <w:szCs w:val="18"/>
          <w:lang w:val="es-MX"/>
        </w:rPr>
        <w:tab/>
        <w:t>PÓLIZA DE RESPONSABILIDAD CIVIL</w:t>
      </w:r>
    </w:p>
    <w:p w:rsidR="00DA6015" w:rsidRPr="002B5CE3" w:rsidRDefault="00DA6015" w:rsidP="00DA6015">
      <w:pPr>
        <w:spacing w:after="120"/>
        <w:ind w:left="567"/>
        <w:jc w:val="both"/>
        <w:rPr>
          <w:rFonts w:ascii="Century Gothic" w:hAnsi="Century Gothic"/>
          <w:sz w:val="18"/>
          <w:szCs w:val="18"/>
          <w:lang w:val="es-MX"/>
        </w:rPr>
      </w:pPr>
      <w:r w:rsidRPr="002B5CE3">
        <w:rPr>
          <w:rFonts w:ascii="Century Gothic" w:hAnsi="Century Gothic"/>
          <w:sz w:val="18"/>
          <w:szCs w:val="18"/>
          <w:lang w:val="es-MX"/>
        </w:rPr>
        <w:t>El prestador de servicio contará con una póliza de responsabilidad civil vigente, debidamente suscrita por compañía aseg</w:t>
      </w:r>
      <w:r w:rsidR="00AF02FA" w:rsidRPr="002B5CE3">
        <w:rPr>
          <w:rFonts w:ascii="Century Gothic" w:hAnsi="Century Gothic"/>
          <w:sz w:val="18"/>
          <w:szCs w:val="18"/>
          <w:lang w:val="es-MX"/>
        </w:rPr>
        <w:t xml:space="preserve">uradora legalmente constituida </w:t>
      </w:r>
      <w:r w:rsidRPr="002B5CE3">
        <w:rPr>
          <w:rFonts w:ascii="Century Gothic" w:hAnsi="Century Gothic"/>
          <w:sz w:val="18"/>
          <w:szCs w:val="18"/>
          <w:lang w:val="es-MX"/>
        </w:rPr>
        <w:t>por el importe del 20% antes de I.V.A. del valor total del contrato adjudicado, nombrado como beneficiario a Televisión Metropolitana S.A. de C.V.  y/o terceros que puedan verse afectados durante la ejecución de los servicios objeto de la contratación, la cual deberá cubrir el rie</w:t>
      </w:r>
      <w:r w:rsidR="00AF02FA" w:rsidRPr="002B5CE3">
        <w:rPr>
          <w:rFonts w:ascii="Century Gothic" w:hAnsi="Century Gothic"/>
          <w:sz w:val="18"/>
          <w:szCs w:val="18"/>
          <w:lang w:val="es-MX"/>
        </w:rPr>
        <w:t>s</w:t>
      </w:r>
      <w:r w:rsidRPr="002B5CE3">
        <w:rPr>
          <w:rFonts w:ascii="Century Gothic" w:hAnsi="Century Gothic"/>
          <w:sz w:val="18"/>
          <w:szCs w:val="18"/>
          <w:lang w:val="es-MX"/>
        </w:rPr>
        <w:t>go de responsabilidad civil por</w:t>
      </w:r>
      <w:r w:rsidR="00AF02FA" w:rsidRPr="002B5CE3">
        <w:rPr>
          <w:rFonts w:ascii="Century Gothic" w:hAnsi="Century Gothic"/>
          <w:sz w:val="18"/>
          <w:szCs w:val="18"/>
          <w:lang w:val="es-MX"/>
        </w:rPr>
        <w:t xml:space="preserve"> daños a terceros imputables a</w:t>
      </w:r>
      <w:r w:rsidRPr="002B5CE3">
        <w:rPr>
          <w:rFonts w:ascii="Century Gothic" w:hAnsi="Century Gothic"/>
          <w:sz w:val="18"/>
          <w:szCs w:val="18"/>
          <w:lang w:val="es-MX"/>
        </w:rPr>
        <w:t>l prestador del servicio, por los daños que ocasionen por parte del personal en el desempeño de sus labores, por una falta de atención, negligencia en el manejo de los equipos y materiales utilizados en el servicio, o por cualquier otro daño realizad en el manejo de los equipos u materiales utilizados en el servicio, o por cualquier otro daño realizado a las instalaciones y contenidos, así como por todas las actividades que desarrolle durante el tiempo de vigencia del contrato y las obligaciones derivados de este, lo anterior, a fin de garantizar q</w:t>
      </w:r>
      <w:r w:rsidR="00AF02FA" w:rsidRPr="002B5CE3">
        <w:rPr>
          <w:rFonts w:ascii="Century Gothic" w:hAnsi="Century Gothic"/>
          <w:sz w:val="18"/>
          <w:szCs w:val="18"/>
          <w:lang w:val="es-MX"/>
        </w:rPr>
        <w:t>ue el será el único responsable</w:t>
      </w:r>
      <w:r w:rsidRPr="002B5CE3">
        <w:rPr>
          <w:rFonts w:ascii="Century Gothic" w:hAnsi="Century Gothic"/>
          <w:sz w:val="18"/>
          <w:szCs w:val="18"/>
          <w:lang w:val="es-MX"/>
        </w:rPr>
        <w:t xml:space="preserve"> por los daños a terceros en el que pudiera incurrir durante la vigencia del contrato, liberando a Canal 22 de toda responsabilidad frente a terceros. </w:t>
      </w:r>
    </w:p>
    <w:p w:rsidR="00DA6015" w:rsidRPr="002B5CE3" w:rsidRDefault="00DA6015" w:rsidP="00DA6015">
      <w:pPr>
        <w:spacing w:after="120"/>
        <w:ind w:left="567"/>
        <w:jc w:val="both"/>
        <w:rPr>
          <w:rFonts w:ascii="Century Gothic" w:hAnsi="Century Gothic"/>
          <w:sz w:val="18"/>
          <w:szCs w:val="18"/>
          <w:lang w:val="es-MX"/>
        </w:rPr>
      </w:pPr>
      <w:r w:rsidRPr="002B5CE3">
        <w:rPr>
          <w:rFonts w:ascii="Century Gothic" w:hAnsi="Century Gothic"/>
          <w:sz w:val="18"/>
          <w:szCs w:val="18"/>
          <w:lang w:val="es-MX"/>
        </w:rPr>
        <w:t>Si ante cualquier evento o siniestro, esta cobertura resulta insuficiente, los gastos que queden sin cubrir serán por cuenta directamente del prestador del servicio.</w:t>
      </w:r>
    </w:p>
    <w:p w:rsidR="00DA6015" w:rsidRPr="002B5CE3" w:rsidRDefault="00DA6015" w:rsidP="00DA6015">
      <w:pPr>
        <w:spacing w:after="120"/>
        <w:ind w:left="567"/>
        <w:jc w:val="both"/>
        <w:rPr>
          <w:rFonts w:ascii="Century Gothic" w:hAnsi="Century Gothic"/>
          <w:sz w:val="18"/>
          <w:szCs w:val="18"/>
          <w:lang w:val="es-MX"/>
        </w:rPr>
      </w:pPr>
      <w:r w:rsidRPr="002B5CE3">
        <w:rPr>
          <w:rFonts w:ascii="Century Gothic" w:hAnsi="Century Gothic"/>
          <w:sz w:val="18"/>
          <w:szCs w:val="18"/>
          <w:lang w:val="es-MX"/>
        </w:rPr>
        <w:t>Una vez ocurrido el evento y se dictaminen la responsabilidad, el prestador del servicio tendrá un plazo máximo de cinco días hábiles, para realizar los pagos de los daños directamente a Canal 22 y/o terceros implicados; o iniciar las gestiones correspondientes ante la aseguradora que corresponda, para que haga los pagos inmediatamente a Canal 22 y/o a los terceros implicados.</w:t>
      </w:r>
    </w:p>
    <w:p w:rsidR="00DA6015" w:rsidRPr="002B5CE3" w:rsidRDefault="00DA6015" w:rsidP="00DA6015">
      <w:pPr>
        <w:spacing w:after="120"/>
        <w:ind w:left="567"/>
        <w:jc w:val="both"/>
        <w:rPr>
          <w:rFonts w:ascii="Century Gothic" w:hAnsi="Century Gothic"/>
          <w:sz w:val="18"/>
          <w:szCs w:val="18"/>
          <w:lang w:val="es-MX"/>
        </w:rPr>
      </w:pPr>
      <w:r w:rsidRPr="002B5CE3">
        <w:rPr>
          <w:rFonts w:ascii="Century Gothic" w:hAnsi="Century Gothic"/>
          <w:sz w:val="18"/>
          <w:szCs w:val="18"/>
          <w:lang w:val="es-MX"/>
        </w:rPr>
        <w:t>En el supuesto que no presente la referida póliza dentro de un plazo de 10 días naturales, contados a partir de la firma del contrato, Canal 22 podrá iniciar el procedimiento de recisión del contrato.</w:t>
      </w:r>
    </w:p>
    <w:p w:rsidR="00DA6015" w:rsidRPr="002B5CE3" w:rsidRDefault="00DA6015" w:rsidP="00DA6015">
      <w:pPr>
        <w:spacing w:after="120"/>
        <w:ind w:left="567"/>
        <w:jc w:val="both"/>
        <w:rPr>
          <w:rFonts w:ascii="Century Gothic" w:hAnsi="Century Gothic"/>
          <w:sz w:val="18"/>
          <w:szCs w:val="18"/>
          <w:lang w:val="es-MX"/>
        </w:rPr>
      </w:pPr>
      <w:r w:rsidRPr="002B5CE3">
        <w:rPr>
          <w:rFonts w:ascii="Century Gothic" w:hAnsi="Century Gothic"/>
          <w:sz w:val="18"/>
          <w:szCs w:val="18"/>
          <w:lang w:val="es-MX"/>
        </w:rPr>
        <w:t>El prestador del servicio queda obligado a mantener vigente la póliza de seguro de responsabilidad civil mencionada, en tanto permanezca en vigente el contrato que derive de la contratación y durante la sustanciación de todos los recursos legales o juicios que se interponga, hasta que se dicte resolución definitiva por autoridad competente, en la inteligencia de que dicha póliza solo podrá ser cancelada mediante autorización expresa y expresa por escrito de Canal 22.</w:t>
      </w:r>
    </w:p>
    <w:p w:rsidR="0053506E" w:rsidRPr="002B5CE3" w:rsidRDefault="00DA6015" w:rsidP="00DA6015">
      <w:pPr>
        <w:spacing w:after="120"/>
        <w:ind w:left="567"/>
        <w:jc w:val="both"/>
        <w:rPr>
          <w:rFonts w:ascii="Century Gothic" w:hAnsi="Century Gothic"/>
          <w:sz w:val="18"/>
          <w:szCs w:val="18"/>
          <w:lang w:val="es-MX"/>
        </w:rPr>
      </w:pPr>
      <w:r w:rsidRPr="002B5CE3">
        <w:rPr>
          <w:rFonts w:ascii="Century Gothic" w:hAnsi="Century Gothic"/>
          <w:sz w:val="18"/>
          <w:szCs w:val="18"/>
          <w:lang w:val="es-MX"/>
        </w:rPr>
        <w:t>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w:t>
      </w:r>
    </w:p>
    <w:p w:rsidR="00AF02FA" w:rsidRPr="002B5CE3" w:rsidRDefault="00AF02FA" w:rsidP="00DA6015">
      <w:pPr>
        <w:spacing w:after="120"/>
        <w:ind w:left="567"/>
        <w:jc w:val="both"/>
        <w:rPr>
          <w:rFonts w:ascii="Century Gothic" w:hAnsi="Century Gothic"/>
          <w:sz w:val="18"/>
          <w:szCs w:val="18"/>
          <w:lang w:val="es-MX"/>
        </w:rPr>
      </w:pPr>
      <w:r w:rsidRPr="002B5CE3">
        <w:rPr>
          <w:rFonts w:ascii="Century Gothic" w:hAnsi="Century Gothic"/>
          <w:sz w:val="18"/>
          <w:szCs w:val="18"/>
          <w:lang w:val="es-MX"/>
        </w:rPr>
        <w:t>El licitante ganador será responsable de los daños y perjuicios que pudiera ocasionar a Canal 22 con motivo del incumplimiento en la prestación del servicio por lo que cubrirá cualquier sanción económica o de otra índole que determine la normatividad aplicable en la materia a la presente contratación.</w:t>
      </w:r>
    </w:p>
    <w:p w:rsidR="008C6CC7" w:rsidRPr="002B5CE3" w:rsidRDefault="008C6CC7" w:rsidP="00836477">
      <w:pPr>
        <w:spacing w:after="120"/>
        <w:ind w:left="567" w:hanging="567"/>
        <w:jc w:val="both"/>
        <w:rPr>
          <w:rFonts w:ascii="Century Gothic" w:hAnsi="Century Gothic"/>
          <w:b/>
          <w:sz w:val="18"/>
          <w:szCs w:val="18"/>
          <w:lang w:val="es-MX"/>
        </w:rPr>
      </w:pPr>
      <w:r w:rsidRPr="002B5CE3">
        <w:rPr>
          <w:rFonts w:ascii="Century Gothic" w:hAnsi="Century Gothic"/>
          <w:b/>
          <w:sz w:val="18"/>
          <w:szCs w:val="18"/>
          <w:lang w:val="es-MX"/>
        </w:rPr>
        <w:t>2.3</w:t>
      </w:r>
      <w:r w:rsidRPr="002B5CE3">
        <w:rPr>
          <w:rFonts w:ascii="Century Gothic" w:hAnsi="Century Gothic"/>
          <w:b/>
          <w:sz w:val="18"/>
          <w:szCs w:val="18"/>
          <w:lang w:val="es-MX"/>
        </w:rPr>
        <w:tab/>
      </w:r>
      <w:r w:rsidR="002060C6" w:rsidRPr="002B5CE3">
        <w:rPr>
          <w:rFonts w:ascii="Century Gothic" w:hAnsi="Century Gothic"/>
          <w:b/>
          <w:sz w:val="18"/>
          <w:szCs w:val="18"/>
          <w:lang w:val="es-MX"/>
        </w:rPr>
        <w:t>ASPECTOS ECONÓMICOS</w:t>
      </w:r>
    </w:p>
    <w:p w:rsidR="00645B20" w:rsidRPr="002B5CE3" w:rsidRDefault="002060C6" w:rsidP="00836477">
      <w:pPr>
        <w:spacing w:after="120"/>
        <w:ind w:right="-1"/>
        <w:jc w:val="both"/>
        <w:rPr>
          <w:rFonts w:ascii="Century Gothic" w:hAnsi="Century Gothic"/>
          <w:sz w:val="18"/>
          <w:szCs w:val="18"/>
        </w:rPr>
      </w:pPr>
      <w:r w:rsidRPr="002B5CE3">
        <w:rPr>
          <w:rFonts w:ascii="Century Gothic" w:hAnsi="Century Gothic"/>
          <w:b/>
          <w:snapToGrid/>
          <w:sz w:val="18"/>
          <w:szCs w:val="18"/>
          <w:lang w:val="es-MX"/>
        </w:rPr>
        <w:t>2.3.1</w:t>
      </w:r>
      <w:r w:rsidRPr="002B5CE3">
        <w:rPr>
          <w:rFonts w:ascii="Century Gothic" w:hAnsi="Century Gothic"/>
          <w:snapToGrid/>
          <w:sz w:val="18"/>
          <w:szCs w:val="18"/>
          <w:lang w:val="es-MX"/>
        </w:rPr>
        <w:tab/>
      </w:r>
      <w:r w:rsidRPr="002B5CE3">
        <w:rPr>
          <w:rFonts w:ascii="Century Gothic" w:hAnsi="Century Gothic"/>
          <w:b/>
          <w:snapToGrid/>
          <w:sz w:val="18"/>
          <w:szCs w:val="18"/>
          <w:lang w:val="es-MX"/>
        </w:rPr>
        <w:t>PRECIOS</w:t>
      </w:r>
    </w:p>
    <w:p w:rsidR="003A6944" w:rsidRPr="002B5CE3" w:rsidRDefault="008832EA" w:rsidP="006B0F49">
      <w:pPr>
        <w:spacing w:after="120"/>
        <w:ind w:left="567" w:right="-1"/>
        <w:jc w:val="both"/>
        <w:rPr>
          <w:rFonts w:ascii="Century Gothic" w:hAnsi="Century Gothic"/>
          <w:snapToGrid/>
          <w:sz w:val="18"/>
          <w:szCs w:val="18"/>
          <w:lang w:val="es-MX"/>
        </w:rPr>
      </w:pPr>
      <w:r w:rsidRPr="002B5CE3">
        <w:rPr>
          <w:rFonts w:ascii="Century Gothic" w:hAnsi="Century Gothic"/>
          <w:sz w:val="18"/>
          <w:szCs w:val="18"/>
        </w:rPr>
        <w:t xml:space="preserve">Los precios ofertados por los licitantes deberán ser fijos </w:t>
      </w:r>
      <w:r w:rsidR="007314EC" w:rsidRPr="002B5CE3">
        <w:rPr>
          <w:rFonts w:ascii="Century Gothic" w:hAnsi="Century Gothic"/>
          <w:sz w:val="18"/>
          <w:szCs w:val="18"/>
        </w:rPr>
        <w:t xml:space="preserve">durante el periodo de vigencia de la oferta y </w:t>
      </w:r>
      <w:r w:rsidRPr="002B5CE3">
        <w:rPr>
          <w:rFonts w:ascii="Century Gothic" w:hAnsi="Century Gothic"/>
          <w:sz w:val="18"/>
          <w:szCs w:val="18"/>
        </w:rPr>
        <w:t xml:space="preserve">hasta el total cumplimiento de las obligaciones contraídas a través de la celebración del </w:t>
      </w:r>
      <w:r w:rsidR="008943AE" w:rsidRPr="002B5CE3">
        <w:rPr>
          <w:rFonts w:ascii="Century Gothic" w:hAnsi="Century Gothic"/>
          <w:sz w:val="18"/>
          <w:szCs w:val="18"/>
        </w:rPr>
        <w:t>c</w:t>
      </w:r>
      <w:r w:rsidRPr="002B5CE3">
        <w:rPr>
          <w:rFonts w:ascii="Century Gothic" w:hAnsi="Century Gothic"/>
          <w:sz w:val="18"/>
          <w:szCs w:val="18"/>
        </w:rPr>
        <w:t xml:space="preserve">ontrato y, en su caso, las ampliaciones que sean necesarias, de conformidad a lo establecido en el artículo 44 de la LAASSP, debiendo cotizarse en </w:t>
      </w:r>
      <w:r w:rsidRPr="002B5CE3">
        <w:rPr>
          <w:rFonts w:ascii="Century Gothic" w:hAnsi="Century Gothic"/>
          <w:b/>
          <w:sz w:val="18"/>
          <w:szCs w:val="18"/>
        </w:rPr>
        <w:t>Mon</w:t>
      </w:r>
      <w:r w:rsidR="006B0F49" w:rsidRPr="002B5CE3">
        <w:rPr>
          <w:rFonts w:ascii="Century Gothic" w:hAnsi="Century Gothic"/>
          <w:b/>
          <w:sz w:val="18"/>
          <w:szCs w:val="18"/>
        </w:rPr>
        <w:t xml:space="preserve">eda </w:t>
      </w:r>
      <w:r w:rsidR="002A516B" w:rsidRPr="002B5CE3">
        <w:rPr>
          <w:rFonts w:ascii="Century Gothic" w:hAnsi="Century Gothic"/>
          <w:b/>
          <w:sz w:val="18"/>
          <w:szCs w:val="18"/>
        </w:rPr>
        <w:t>Nacional</w:t>
      </w:r>
      <w:r w:rsidR="002A516B" w:rsidRPr="002B5CE3">
        <w:rPr>
          <w:rFonts w:ascii="Century Gothic" w:hAnsi="Century Gothic"/>
          <w:b/>
          <w:sz w:val="18"/>
          <w:szCs w:val="18"/>
          <w:lang w:val="es-MX"/>
        </w:rPr>
        <w:t xml:space="preserve"> o en dólares de los Estados Unidos de América</w:t>
      </w:r>
      <w:r w:rsidR="00E23BEE" w:rsidRPr="002B5CE3">
        <w:rPr>
          <w:rFonts w:ascii="Century Gothic" w:hAnsi="Century Gothic"/>
          <w:sz w:val="18"/>
          <w:szCs w:val="18"/>
        </w:rPr>
        <w:t>,</w:t>
      </w:r>
      <w:r w:rsidR="0028373F" w:rsidRPr="002B5CE3">
        <w:rPr>
          <w:rFonts w:ascii="Century Gothic" w:hAnsi="Century Gothic"/>
          <w:sz w:val="18"/>
          <w:szCs w:val="18"/>
        </w:rPr>
        <w:t xml:space="preserve"> </w:t>
      </w:r>
      <w:r w:rsidR="003A6944" w:rsidRPr="002B5CE3">
        <w:rPr>
          <w:rFonts w:ascii="Century Gothic" w:hAnsi="Century Gothic"/>
          <w:snapToGrid/>
          <w:sz w:val="18"/>
          <w:szCs w:val="18"/>
          <w:lang w:val="es-MX"/>
        </w:rPr>
        <w:t>desglosando claramente los descuentos, si fuera el caso, el precio unitario, el importe total más el Impuesto al Valor Agregado (I.V.A.), de conformidad a lo establecido en</w:t>
      </w:r>
      <w:r w:rsidR="00F776F7" w:rsidRPr="002B5CE3">
        <w:rPr>
          <w:rFonts w:ascii="Century Gothic" w:hAnsi="Century Gothic"/>
          <w:snapToGrid/>
          <w:sz w:val="18"/>
          <w:szCs w:val="18"/>
          <w:lang w:val="es-MX"/>
        </w:rPr>
        <w:t xml:space="preserve"> el </w:t>
      </w:r>
      <w:r w:rsidR="00754715" w:rsidRPr="002B5CE3">
        <w:rPr>
          <w:rFonts w:ascii="Century Gothic" w:hAnsi="Century Gothic"/>
          <w:b/>
          <w:snapToGrid/>
          <w:sz w:val="18"/>
          <w:szCs w:val="18"/>
          <w:lang w:val="es-MX"/>
        </w:rPr>
        <w:t xml:space="preserve">Anexo </w:t>
      </w:r>
      <w:r w:rsidR="00EF5760" w:rsidRPr="002B5CE3">
        <w:rPr>
          <w:rFonts w:ascii="Century Gothic" w:hAnsi="Century Gothic"/>
          <w:b/>
          <w:snapToGrid/>
          <w:sz w:val="18"/>
          <w:szCs w:val="18"/>
          <w:lang w:val="es-MX"/>
        </w:rPr>
        <w:t xml:space="preserve">No. </w:t>
      </w:r>
      <w:r w:rsidR="002B6325" w:rsidRPr="002B5CE3">
        <w:rPr>
          <w:rFonts w:ascii="Century Gothic" w:hAnsi="Century Gothic"/>
          <w:b/>
          <w:snapToGrid/>
          <w:sz w:val="18"/>
          <w:szCs w:val="18"/>
          <w:lang w:val="es-MX"/>
        </w:rPr>
        <w:t>2</w:t>
      </w:r>
      <w:r w:rsidR="003A6944" w:rsidRPr="002B5CE3">
        <w:rPr>
          <w:rFonts w:ascii="Century Gothic" w:hAnsi="Century Gothic"/>
          <w:snapToGrid/>
          <w:sz w:val="18"/>
          <w:szCs w:val="18"/>
          <w:lang w:val="es-MX"/>
        </w:rPr>
        <w:t>.</w:t>
      </w:r>
    </w:p>
    <w:p w:rsidR="003A6944" w:rsidRPr="002B5CE3" w:rsidRDefault="003A6944" w:rsidP="00836477">
      <w:pPr>
        <w:spacing w:after="120"/>
        <w:ind w:left="567"/>
        <w:jc w:val="both"/>
        <w:rPr>
          <w:rFonts w:ascii="Century Gothic" w:hAnsi="Century Gothic"/>
          <w:b/>
          <w:sz w:val="18"/>
          <w:szCs w:val="18"/>
          <w:lang w:val="es-MX"/>
        </w:rPr>
      </w:pPr>
      <w:r w:rsidRPr="002B5CE3">
        <w:rPr>
          <w:rFonts w:ascii="Century Gothic" w:hAnsi="Century Gothic"/>
          <w:snapToGrid/>
          <w:sz w:val="18"/>
          <w:szCs w:val="18"/>
          <w:lang w:val="es-MX"/>
        </w:rPr>
        <w:t xml:space="preserve">Los licitantes tendrán que tomar en cuenta </w:t>
      </w:r>
      <w:r w:rsidRPr="002B5CE3">
        <w:rPr>
          <w:rFonts w:ascii="Century Gothic" w:hAnsi="Century Gothic"/>
          <w:snapToGrid/>
          <w:sz w:val="18"/>
          <w:szCs w:val="18"/>
          <w:u w:val="single"/>
          <w:lang w:val="es-MX"/>
        </w:rPr>
        <w:t>todas las condiciones que puedan influir en los precios de su propuesta económica</w:t>
      </w:r>
      <w:r w:rsidRPr="002B5CE3">
        <w:rPr>
          <w:rFonts w:ascii="Century Gothic" w:hAnsi="Century Gothic"/>
          <w:snapToGrid/>
          <w:sz w:val="18"/>
          <w:szCs w:val="18"/>
          <w:lang w:val="es-MX"/>
        </w:rPr>
        <w:t xml:space="preserve">, tales como el costo directo, el indirecto, la utilidad, el financiamiento, </w:t>
      </w:r>
      <w:r w:rsidR="005418DC" w:rsidRPr="002B5CE3">
        <w:rPr>
          <w:rFonts w:ascii="Century Gothic" w:hAnsi="Century Gothic"/>
          <w:snapToGrid/>
          <w:sz w:val="18"/>
          <w:szCs w:val="18"/>
          <w:lang w:val="es-MX"/>
        </w:rPr>
        <w:t xml:space="preserve">garantías, </w:t>
      </w:r>
      <w:r w:rsidRPr="002B5CE3">
        <w:rPr>
          <w:rFonts w:ascii="Century Gothic" w:hAnsi="Century Gothic"/>
          <w:snapToGrid/>
          <w:sz w:val="18"/>
          <w:szCs w:val="18"/>
          <w:lang w:val="es-MX"/>
        </w:rPr>
        <w:t>etc., ya que por ningún concepto se podrá solicitar incremento o modificación a los precios asignados en las proposiciones presentadas.</w:t>
      </w:r>
    </w:p>
    <w:p w:rsidR="00831E05" w:rsidRPr="002B5CE3" w:rsidRDefault="003A6944" w:rsidP="00BD1DC7">
      <w:pPr>
        <w:spacing w:after="120"/>
        <w:ind w:left="567"/>
        <w:jc w:val="both"/>
        <w:rPr>
          <w:rFonts w:ascii="Century Gothic" w:hAnsi="Century Gothic"/>
          <w:sz w:val="18"/>
          <w:szCs w:val="18"/>
          <w:lang w:val="es-MX"/>
        </w:rPr>
      </w:pPr>
      <w:r w:rsidRPr="002B5CE3">
        <w:rPr>
          <w:rFonts w:ascii="Century Gothic" w:hAnsi="Century Gothic"/>
          <w:sz w:val="18"/>
          <w:szCs w:val="18"/>
          <w:lang w:val="es-MX"/>
        </w:rPr>
        <w:t>Se deberá cotizar el precio unitario</w:t>
      </w:r>
      <w:r w:rsidR="00F776F7" w:rsidRPr="002B5CE3">
        <w:rPr>
          <w:rFonts w:ascii="Century Gothic" w:hAnsi="Century Gothic"/>
          <w:sz w:val="18"/>
          <w:szCs w:val="18"/>
          <w:lang w:val="es-MX"/>
        </w:rPr>
        <w:t xml:space="preserve"> </w:t>
      </w:r>
      <w:r w:rsidR="0075225E" w:rsidRPr="002B5CE3">
        <w:rPr>
          <w:rFonts w:ascii="Century Gothic" w:hAnsi="Century Gothic"/>
          <w:sz w:val="18"/>
          <w:szCs w:val="18"/>
          <w:lang w:val="es-MX"/>
        </w:rPr>
        <w:t>de cada uno de los conceptos</w:t>
      </w:r>
      <w:r w:rsidRPr="002B5CE3">
        <w:rPr>
          <w:rFonts w:ascii="Century Gothic" w:hAnsi="Century Gothic"/>
          <w:sz w:val="18"/>
          <w:szCs w:val="18"/>
          <w:lang w:val="es-MX"/>
        </w:rPr>
        <w:t xml:space="preserve">, </w:t>
      </w:r>
      <w:r w:rsidR="00D073BA" w:rsidRPr="002B5CE3">
        <w:rPr>
          <w:rFonts w:ascii="Century Gothic" w:hAnsi="Century Gothic"/>
          <w:sz w:val="18"/>
          <w:szCs w:val="18"/>
          <w:lang w:val="es-MX"/>
        </w:rPr>
        <w:t>en las cantida</w:t>
      </w:r>
      <w:r w:rsidR="005418DC" w:rsidRPr="002B5CE3">
        <w:rPr>
          <w:rFonts w:ascii="Century Gothic" w:hAnsi="Century Gothic"/>
          <w:sz w:val="18"/>
          <w:szCs w:val="18"/>
          <w:lang w:val="es-MX"/>
        </w:rPr>
        <w:t>d</w:t>
      </w:r>
      <w:r w:rsidR="00D073BA" w:rsidRPr="002B5CE3">
        <w:rPr>
          <w:rFonts w:ascii="Century Gothic" w:hAnsi="Century Gothic"/>
          <w:sz w:val="18"/>
          <w:szCs w:val="18"/>
          <w:lang w:val="es-MX"/>
        </w:rPr>
        <w:t>es requeridas</w:t>
      </w:r>
      <w:r w:rsidR="008A4073" w:rsidRPr="002B5CE3">
        <w:rPr>
          <w:rFonts w:ascii="Century Gothic" w:hAnsi="Century Gothic"/>
          <w:sz w:val="18"/>
          <w:szCs w:val="18"/>
          <w:lang w:val="es-MX"/>
        </w:rPr>
        <w:t xml:space="preserve">, </w:t>
      </w:r>
      <w:r w:rsidRPr="002B5CE3">
        <w:rPr>
          <w:rFonts w:ascii="Century Gothic" w:hAnsi="Century Gothic"/>
          <w:sz w:val="18"/>
          <w:szCs w:val="18"/>
          <w:lang w:val="es-MX"/>
        </w:rPr>
        <w:t>seguido solamente de dos dígitos después del punto decimal.</w:t>
      </w:r>
    </w:p>
    <w:p w:rsidR="009774EF" w:rsidRPr="002B5CE3" w:rsidRDefault="002060C6" w:rsidP="00836477">
      <w:pPr>
        <w:pStyle w:val="Textoindependiente"/>
        <w:widowControl/>
        <w:spacing w:after="120"/>
        <w:rPr>
          <w:rFonts w:ascii="Century Gothic" w:hAnsi="Century Gothic"/>
          <w:sz w:val="18"/>
          <w:szCs w:val="18"/>
        </w:rPr>
      </w:pPr>
      <w:r w:rsidRPr="002B5CE3">
        <w:rPr>
          <w:rFonts w:ascii="Century Gothic" w:hAnsi="Century Gothic"/>
          <w:b/>
          <w:snapToGrid/>
          <w:sz w:val="18"/>
          <w:szCs w:val="18"/>
          <w:lang w:val="es-MX"/>
        </w:rPr>
        <w:t>2.3.2</w:t>
      </w:r>
      <w:r w:rsidRPr="002B5CE3">
        <w:rPr>
          <w:rFonts w:ascii="Century Gothic" w:hAnsi="Century Gothic"/>
          <w:snapToGrid/>
          <w:sz w:val="18"/>
          <w:szCs w:val="18"/>
          <w:lang w:val="es-MX"/>
        </w:rPr>
        <w:t xml:space="preserve"> </w:t>
      </w:r>
      <w:r w:rsidRPr="002B5CE3">
        <w:rPr>
          <w:rFonts w:ascii="Century Gothic" w:hAnsi="Century Gothic"/>
          <w:snapToGrid/>
          <w:sz w:val="18"/>
          <w:szCs w:val="18"/>
          <w:lang w:val="es-MX"/>
        </w:rPr>
        <w:tab/>
      </w:r>
      <w:r w:rsidRPr="002B5CE3">
        <w:rPr>
          <w:rFonts w:ascii="Century Gothic" w:hAnsi="Century Gothic"/>
          <w:b/>
          <w:snapToGrid/>
          <w:sz w:val="18"/>
          <w:szCs w:val="18"/>
          <w:lang w:val="es-MX"/>
        </w:rPr>
        <w:t>IMPUESTOS</w:t>
      </w:r>
    </w:p>
    <w:p w:rsidR="009774EF" w:rsidRPr="002B5CE3" w:rsidRDefault="001F02FA" w:rsidP="00836477">
      <w:pPr>
        <w:spacing w:after="120"/>
        <w:ind w:left="567" w:right="115"/>
        <w:jc w:val="both"/>
        <w:rPr>
          <w:rFonts w:ascii="Century Gothic" w:eastAsia="Arial" w:hAnsi="Century Gothic" w:cs="Arial"/>
          <w:sz w:val="18"/>
          <w:szCs w:val="18"/>
        </w:rPr>
      </w:pPr>
      <w:r w:rsidRPr="002B5CE3">
        <w:rPr>
          <w:rFonts w:ascii="Century Gothic" w:hAnsi="Century Gothic"/>
          <w:sz w:val="18"/>
          <w:szCs w:val="18"/>
        </w:rPr>
        <w:t xml:space="preserve">Los impuestos que procedan por la prestación de los servicios objeto de esta </w:t>
      </w:r>
      <w:r w:rsidR="00F070E2" w:rsidRPr="002B5CE3">
        <w:rPr>
          <w:rFonts w:ascii="Century Gothic" w:hAnsi="Century Gothic"/>
          <w:sz w:val="18"/>
          <w:szCs w:val="18"/>
        </w:rPr>
        <w:t>licitación</w:t>
      </w:r>
      <w:r w:rsidRPr="002B5CE3">
        <w:rPr>
          <w:rFonts w:ascii="Century Gothic" w:hAnsi="Century Gothic"/>
          <w:sz w:val="18"/>
          <w:szCs w:val="18"/>
        </w:rPr>
        <w:t xml:space="preserve"> serán por cuenta del licitante ganador, a excepción del Impuesto al Valor Agregado que será pagado por </w:t>
      </w:r>
      <w:r w:rsidR="0050361C" w:rsidRPr="002B5CE3">
        <w:rPr>
          <w:rFonts w:ascii="Century Gothic" w:hAnsi="Century Gothic"/>
          <w:b/>
          <w:sz w:val="18"/>
          <w:szCs w:val="18"/>
        </w:rPr>
        <w:t>Canal 22</w:t>
      </w:r>
      <w:r w:rsidRPr="002B5CE3">
        <w:rPr>
          <w:rFonts w:ascii="Century Gothic" w:hAnsi="Century Gothic"/>
          <w:sz w:val="18"/>
          <w:szCs w:val="18"/>
        </w:rPr>
        <w:t xml:space="preserve">. </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caso</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9"/>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29"/>
          <w:sz w:val="18"/>
          <w:szCs w:val="18"/>
        </w:rPr>
        <w:t xml:space="preserve"> </w:t>
      </w:r>
      <w:r w:rsidR="00D073BA" w:rsidRPr="002B5CE3">
        <w:rPr>
          <w:rFonts w:ascii="Century Gothic" w:eastAsia="Arial" w:hAnsi="Century Gothic" w:cs="Arial"/>
          <w:sz w:val="18"/>
          <w:szCs w:val="18"/>
        </w:rPr>
        <w:t>el</w:t>
      </w:r>
      <w:r w:rsidR="00483464" w:rsidRPr="002B5CE3">
        <w:rPr>
          <w:rFonts w:ascii="Century Gothic" w:eastAsia="Arial" w:hAnsi="Century Gothic" w:cs="Arial"/>
          <w:sz w:val="18"/>
          <w:szCs w:val="18"/>
        </w:rPr>
        <w:t xml:space="preserve"> </w:t>
      </w:r>
      <w:r w:rsidR="0011304A" w:rsidRPr="002B5CE3">
        <w:rPr>
          <w:rFonts w:ascii="Century Gothic" w:eastAsia="Arial" w:hAnsi="Century Gothic" w:cs="Arial"/>
          <w:sz w:val="18"/>
          <w:szCs w:val="18"/>
        </w:rPr>
        <w:t xml:space="preserve">prestador de </w:t>
      </w:r>
      <w:r w:rsidR="00483464" w:rsidRPr="002B5CE3">
        <w:rPr>
          <w:rFonts w:ascii="Century Gothic" w:eastAsia="Arial" w:hAnsi="Century Gothic" w:cs="Arial"/>
          <w:sz w:val="18"/>
          <w:szCs w:val="18"/>
        </w:rPr>
        <w:t>servicios</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sea</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so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29"/>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ca,</w:t>
      </w:r>
      <w:r w:rsidRPr="002B5CE3">
        <w:rPr>
          <w:rFonts w:ascii="Century Gothic" w:eastAsia="Arial" w:hAnsi="Century Gothic" w:cs="Arial"/>
          <w:spacing w:val="33"/>
          <w:sz w:val="18"/>
          <w:szCs w:val="18"/>
        </w:rPr>
        <w:t xml:space="preserve"> </w:t>
      </w:r>
      <w:r w:rsidRPr="002B5CE3">
        <w:rPr>
          <w:rFonts w:ascii="Century Gothic" w:eastAsia="Arial" w:hAnsi="Century Gothic" w:cs="Arial"/>
          <w:spacing w:val="-2"/>
          <w:sz w:val="18"/>
          <w:szCs w:val="18"/>
        </w:rPr>
        <w:t>s</w:t>
      </w:r>
      <w:r w:rsidRPr="002B5CE3">
        <w:rPr>
          <w:rFonts w:ascii="Century Gothic" w:eastAsia="Arial" w:hAnsi="Century Gothic" w:cs="Arial"/>
          <w:sz w:val="18"/>
          <w:szCs w:val="18"/>
        </w:rPr>
        <w:t>e</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e </w:t>
      </w:r>
      <w:r w:rsidRPr="002B5CE3">
        <w:rPr>
          <w:rFonts w:ascii="Century Gothic" w:eastAsia="Arial" w:hAnsi="Century Gothic" w:cs="Arial"/>
          <w:spacing w:val="-3"/>
          <w:sz w:val="18"/>
          <w:szCs w:val="18"/>
        </w:rPr>
        <w:t>e</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ectu</w:t>
      </w:r>
      <w:r w:rsidRPr="002B5CE3">
        <w:rPr>
          <w:rFonts w:ascii="Century Gothic" w:eastAsia="Arial" w:hAnsi="Century Gothic" w:cs="Arial"/>
          <w:spacing w:val="-2"/>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 xml:space="preserve">á la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etenc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 xml:space="preserve">ón </w:t>
      </w:r>
      <w:r w:rsidR="00200EDF" w:rsidRPr="002B5CE3">
        <w:rPr>
          <w:rFonts w:ascii="Century Gothic" w:eastAsia="Arial" w:hAnsi="Century Gothic" w:cs="Arial"/>
          <w:sz w:val="18"/>
          <w:szCs w:val="18"/>
        </w:rPr>
        <w:t>de conformidad a las disposiciones fiscales vigentes</w:t>
      </w:r>
      <w:r w:rsidRPr="002B5CE3">
        <w:rPr>
          <w:rFonts w:ascii="Century Gothic" w:eastAsia="Arial" w:hAnsi="Century Gothic" w:cs="Arial"/>
          <w:sz w:val="18"/>
          <w:szCs w:val="18"/>
        </w:rPr>
        <w:t>.</w:t>
      </w:r>
      <w:r w:rsidRPr="002B5CE3">
        <w:rPr>
          <w:rFonts w:ascii="Century Gothic" w:eastAsia="Arial" w:hAnsi="Century Gothic" w:cs="Arial"/>
          <w:spacing w:val="21"/>
          <w:sz w:val="18"/>
          <w:szCs w:val="18"/>
        </w:rPr>
        <w:t xml:space="preserve"> </w:t>
      </w:r>
      <w:r w:rsidRPr="002B5CE3">
        <w:rPr>
          <w:rFonts w:ascii="Century Gothic" w:eastAsia="Arial" w:hAnsi="Century Gothic" w:cs="Arial"/>
          <w:spacing w:val="-1"/>
          <w:sz w:val="18"/>
          <w:szCs w:val="18"/>
        </w:rPr>
        <w:t>C</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a</w:t>
      </w:r>
      <w:r w:rsidRPr="002B5CE3">
        <w:rPr>
          <w:rFonts w:ascii="Century Gothic" w:eastAsia="Arial" w:hAnsi="Century Gothic" w:cs="Arial"/>
          <w:spacing w:val="-4"/>
          <w:sz w:val="18"/>
          <w:szCs w:val="18"/>
        </w:rPr>
        <w:t>l</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er</w:t>
      </w:r>
      <w:r w:rsidRPr="002B5CE3">
        <w:rPr>
          <w:rFonts w:ascii="Century Gothic" w:eastAsia="Arial" w:hAnsi="Century Gothic" w:cs="Arial"/>
          <w:spacing w:val="18"/>
          <w:sz w:val="18"/>
          <w:szCs w:val="18"/>
        </w:rPr>
        <w:t xml:space="preserve"> </w:t>
      </w:r>
      <w:r w:rsidRPr="002B5CE3">
        <w:rPr>
          <w:rFonts w:ascii="Century Gothic" w:eastAsia="Arial" w:hAnsi="Century Gothic" w:cs="Arial"/>
          <w:sz w:val="18"/>
          <w:szCs w:val="18"/>
        </w:rPr>
        <w:t>ot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20"/>
          <w:sz w:val="18"/>
          <w:szCs w:val="18"/>
        </w:rPr>
        <w:t xml:space="preserve"> </w:t>
      </w:r>
      <w:r w:rsidRPr="002B5CE3">
        <w:rPr>
          <w:rFonts w:ascii="Century Gothic" w:eastAsia="Arial" w:hAnsi="Century Gothic" w:cs="Arial"/>
          <w:spacing w:val="-3"/>
          <w:sz w:val="18"/>
          <w:szCs w:val="18"/>
        </w:rPr>
        <w:t>i</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esto</w:t>
      </w:r>
      <w:r w:rsidRPr="002B5CE3">
        <w:rPr>
          <w:rFonts w:ascii="Century Gothic" w:eastAsia="Arial" w:hAnsi="Century Gothic" w:cs="Arial"/>
          <w:spacing w:val="16"/>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20"/>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15"/>
          <w:sz w:val="18"/>
          <w:szCs w:val="18"/>
        </w:rPr>
        <w:t xml:space="preserve"> </w:t>
      </w:r>
      <w:r w:rsidRPr="002B5CE3">
        <w:rPr>
          <w:rFonts w:ascii="Century Gothic" w:eastAsia="Arial" w:hAnsi="Century Gothic" w:cs="Arial"/>
          <w:spacing w:val="2"/>
          <w:sz w:val="18"/>
          <w:szCs w:val="18"/>
        </w:rPr>
        <w:t>g</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 xml:space="preserve">e con </w:t>
      </w:r>
      <w:r w:rsidRPr="002B5CE3">
        <w:rPr>
          <w:rFonts w:ascii="Century Gothic" w:eastAsia="Arial" w:hAnsi="Century Gothic" w:cs="Arial"/>
          <w:spacing w:val="1"/>
          <w:sz w:val="18"/>
          <w:szCs w:val="18"/>
        </w:rPr>
        <w:t>m</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o de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a </w:t>
      </w:r>
      <w:r w:rsidR="00D91962" w:rsidRPr="002B5CE3">
        <w:rPr>
          <w:rFonts w:ascii="Century Gothic" w:eastAsia="Arial" w:hAnsi="Century Gothic" w:cs="Arial"/>
          <w:sz w:val="18"/>
          <w:szCs w:val="18"/>
        </w:rPr>
        <w:t>contratació</w:t>
      </w:r>
      <w:r w:rsidRPr="002B5CE3">
        <w:rPr>
          <w:rFonts w:ascii="Century Gothic" w:eastAsia="Arial" w:hAnsi="Century Gothic" w:cs="Arial"/>
          <w:sz w:val="18"/>
          <w:szCs w:val="18"/>
        </w:rPr>
        <w:t xml:space="preserve">n 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00D91962" w:rsidRPr="002B5CE3">
        <w:rPr>
          <w:rFonts w:ascii="Century Gothic" w:eastAsia="Arial" w:hAnsi="Century Gothic" w:cs="Arial"/>
          <w:spacing w:val="1"/>
          <w:sz w:val="18"/>
          <w:szCs w:val="18"/>
        </w:rPr>
        <w:t>s</w:t>
      </w:r>
      <w:r w:rsidRPr="002B5CE3">
        <w:rPr>
          <w:rFonts w:ascii="Century Gothic" w:eastAsia="Arial" w:hAnsi="Century Gothic" w:cs="Arial"/>
          <w:sz w:val="18"/>
          <w:szCs w:val="18"/>
        </w:rPr>
        <w:t>er</w:t>
      </w:r>
      <w:r w:rsidRPr="002B5CE3">
        <w:rPr>
          <w:rFonts w:ascii="Century Gothic" w:eastAsia="Arial" w:hAnsi="Century Gothic" w:cs="Arial"/>
          <w:spacing w:val="-2"/>
          <w:sz w:val="18"/>
          <w:szCs w:val="18"/>
        </w:rPr>
        <w:t>v</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os</w:t>
      </w:r>
      <w:r w:rsidR="00D91962" w:rsidRPr="002B5CE3">
        <w:rPr>
          <w:rFonts w:ascii="Century Gothic" w:eastAsia="Arial" w:hAnsi="Century Gothic" w:cs="Arial"/>
          <w:sz w:val="18"/>
          <w:szCs w:val="18"/>
        </w:rPr>
        <w:t xml:space="preserve"> objeto de la </w:t>
      </w:r>
      <w:r w:rsidR="00F070E2" w:rsidRPr="002B5CE3">
        <w:rPr>
          <w:rFonts w:ascii="Century Gothic" w:eastAsia="Arial" w:hAnsi="Century Gothic" w:cs="Arial"/>
          <w:sz w:val="18"/>
          <w:szCs w:val="18"/>
        </w:rPr>
        <w:t>licitación</w:t>
      </w:r>
      <w:r w:rsidRPr="002B5CE3">
        <w:rPr>
          <w:rFonts w:ascii="Century Gothic" w:eastAsia="Arial" w:hAnsi="Century Gothic" w:cs="Arial"/>
          <w:sz w:val="18"/>
          <w:szCs w:val="18"/>
        </w:rPr>
        <w:t xml:space="preserve">, </w:t>
      </w:r>
      <w:r w:rsidRPr="002B5CE3">
        <w:rPr>
          <w:rFonts w:ascii="Century Gothic" w:eastAsia="Arial" w:hAnsi="Century Gothic" w:cs="Arial"/>
          <w:spacing w:val="-2"/>
          <w:sz w:val="18"/>
          <w:szCs w:val="18"/>
        </w:rPr>
        <w:t>s</w:t>
      </w:r>
      <w:r w:rsidRPr="002B5CE3">
        <w:rPr>
          <w:rFonts w:ascii="Century Gothic" w:eastAsia="Arial" w:hAnsi="Century Gothic" w:cs="Arial"/>
          <w:sz w:val="18"/>
          <w:szCs w:val="18"/>
        </w:rPr>
        <w:t>erá</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bi</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 xml:space="preserve">o </w:t>
      </w:r>
      <w:r w:rsidR="0016202F" w:rsidRPr="002B5CE3">
        <w:rPr>
          <w:rFonts w:ascii="Century Gothic" w:eastAsia="Arial" w:hAnsi="Century Gothic" w:cs="Arial"/>
          <w:sz w:val="18"/>
          <w:szCs w:val="18"/>
        </w:rPr>
        <w:t>por</w:t>
      </w:r>
      <w:r w:rsidR="00FE66B1" w:rsidRPr="002B5CE3">
        <w:rPr>
          <w:rFonts w:ascii="Century Gothic" w:eastAsia="Arial" w:hAnsi="Century Gothic" w:cs="Arial"/>
          <w:sz w:val="18"/>
          <w:szCs w:val="18"/>
        </w:rPr>
        <w:t xml:space="preserve"> el li</w:t>
      </w:r>
      <w:r w:rsidR="00D073BA" w:rsidRPr="002B5CE3">
        <w:rPr>
          <w:rFonts w:ascii="Century Gothic" w:eastAsia="Arial" w:hAnsi="Century Gothic" w:cs="Arial"/>
          <w:sz w:val="18"/>
          <w:szCs w:val="18"/>
        </w:rPr>
        <w:t xml:space="preserve">citante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ca</w:t>
      </w:r>
      <w:r w:rsidRPr="002B5CE3">
        <w:rPr>
          <w:rFonts w:ascii="Century Gothic" w:eastAsia="Arial" w:hAnsi="Century Gothic" w:cs="Arial"/>
          <w:spacing w:val="-1"/>
          <w:sz w:val="18"/>
          <w:szCs w:val="18"/>
        </w:rPr>
        <w:t>d</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w:t>
      </w:r>
      <w:r w:rsidR="00245543" w:rsidRPr="002B5CE3">
        <w:rPr>
          <w:rFonts w:ascii="Century Gothic" w:eastAsia="Arial" w:hAnsi="Century Gothic" w:cs="Arial"/>
          <w:sz w:val="18"/>
          <w:szCs w:val="18"/>
        </w:rPr>
        <w:t xml:space="preserve"> Aplica únicamente para licitantes nacionales.</w:t>
      </w:r>
    </w:p>
    <w:p w:rsidR="00807721" w:rsidRPr="002B5CE3" w:rsidRDefault="00807721" w:rsidP="00836477">
      <w:pPr>
        <w:spacing w:after="120"/>
        <w:ind w:left="567" w:right="115"/>
        <w:jc w:val="both"/>
        <w:rPr>
          <w:rFonts w:ascii="Century Gothic" w:eastAsia="Arial" w:hAnsi="Century Gothic" w:cs="Arial"/>
          <w:sz w:val="8"/>
          <w:szCs w:val="18"/>
        </w:rPr>
      </w:pPr>
    </w:p>
    <w:p w:rsidR="001F02FA" w:rsidRPr="002B5CE3" w:rsidRDefault="001F02FA" w:rsidP="00836477">
      <w:pPr>
        <w:spacing w:after="120"/>
        <w:jc w:val="both"/>
        <w:rPr>
          <w:rFonts w:ascii="Century Gothic" w:hAnsi="Century Gothic"/>
          <w:sz w:val="18"/>
          <w:szCs w:val="18"/>
          <w:lang w:val="es-MX"/>
        </w:rPr>
      </w:pPr>
      <w:r w:rsidRPr="002B5CE3">
        <w:rPr>
          <w:rFonts w:ascii="Century Gothic" w:hAnsi="Century Gothic"/>
          <w:b/>
          <w:sz w:val="18"/>
          <w:szCs w:val="18"/>
          <w:lang w:val="es-MX"/>
        </w:rPr>
        <w:t>2.</w:t>
      </w:r>
      <w:r w:rsidR="002060C6" w:rsidRPr="002B5CE3">
        <w:rPr>
          <w:rFonts w:ascii="Century Gothic" w:hAnsi="Century Gothic"/>
          <w:b/>
          <w:sz w:val="18"/>
          <w:szCs w:val="18"/>
          <w:lang w:val="es-MX"/>
        </w:rPr>
        <w:t>3.3</w:t>
      </w:r>
      <w:r w:rsidR="002060C6" w:rsidRPr="002B5CE3">
        <w:rPr>
          <w:rFonts w:ascii="Century Gothic" w:hAnsi="Century Gothic"/>
          <w:sz w:val="18"/>
          <w:szCs w:val="18"/>
          <w:lang w:val="es-MX"/>
        </w:rPr>
        <w:tab/>
      </w:r>
      <w:r w:rsidR="002060C6" w:rsidRPr="002B5CE3">
        <w:rPr>
          <w:rFonts w:ascii="Century Gothic" w:hAnsi="Century Gothic"/>
          <w:b/>
          <w:sz w:val="18"/>
          <w:szCs w:val="18"/>
          <w:lang w:val="es-MX"/>
        </w:rPr>
        <w:t>MONEDAS QUE PODRÁN UTILIZAR</w:t>
      </w:r>
    </w:p>
    <w:p w:rsidR="002A516B" w:rsidRPr="002B5CE3" w:rsidRDefault="002A516B" w:rsidP="002A516B">
      <w:pPr>
        <w:spacing w:after="120"/>
        <w:ind w:left="567"/>
        <w:jc w:val="both"/>
        <w:rPr>
          <w:rFonts w:ascii="Century Gothic" w:hAnsi="Century Gothic"/>
          <w:sz w:val="18"/>
          <w:szCs w:val="18"/>
          <w:lang w:val="es-MX"/>
        </w:rPr>
      </w:pPr>
      <w:r w:rsidRPr="002B5CE3">
        <w:rPr>
          <w:rFonts w:ascii="Century Gothic" w:hAnsi="Century Gothic"/>
          <w:sz w:val="18"/>
          <w:szCs w:val="18"/>
          <w:lang w:val="es-MX"/>
        </w:rPr>
        <w:t>Los licitantes podrán presentar su propuesta en Moneda Nacional o en dólares de los Estados Unidos de América.</w:t>
      </w:r>
    </w:p>
    <w:p w:rsidR="002A516B" w:rsidRPr="002B5CE3" w:rsidRDefault="002A516B" w:rsidP="002A516B">
      <w:pPr>
        <w:spacing w:after="120"/>
        <w:ind w:left="567"/>
        <w:jc w:val="both"/>
        <w:rPr>
          <w:rFonts w:ascii="Century Gothic" w:hAnsi="Century Gothic"/>
          <w:sz w:val="18"/>
          <w:szCs w:val="18"/>
          <w:lang w:val="es-MX"/>
        </w:rPr>
      </w:pPr>
      <w:r w:rsidRPr="002B5CE3">
        <w:rPr>
          <w:rFonts w:ascii="Century Gothic" w:hAnsi="Century Gothic"/>
          <w:sz w:val="18"/>
          <w:szCs w:val="18"/>
          <w:lang w:val="es-MX"/>
        </w:rPr>
        <w:t xml:space="preserve">En virtud de que la cotización de los servicios podrá realizarse en Moneda Nacional o en Dólares de los Estados Unidos de América, en este último caso, se considerará para efectos de comparación de las proposiciones y de adjudicación, el tipo de cambio para solventar obligaciones denominadas en moneda extranjera, pagaderas en la República Mexicana que publique el Banco de México en el Diario Oficial de la Federación, correspondiente al día </w:t>
      </w:r>
      <w:r w:rsidRPr="002B5CE3">
        <w:rPr>
          <w:rFonts w:ascii="Century Gothic" w:hAnsi="Century Gothic"/>
          <w:sz w:val="18"/>
          <w:szCs w:val="18"/>
        </w:rPr>
        <w:t xml:space="preserve">del </w:t>
      </w:r>
      <w:r w:rsidRPr="002B5CE3">
        <w:rPr>
          <w:rFonts w:ascii="Century Gothic" w:hAnsi="Century Gothic"/>
          <w:sz w:val="18"/>
          <w:szCs w:val="18"/>
          <w:lang w:val="es-MX"/>
        </w:rPr>
        <w:t>Acto de Presentación y Apertura de Proposiciones.</w:t>
      </w:r>
    </w:p>
    <w:p w:rsidR="00490AB0" w:rsidRPr="002B5CE3" w:rsidRDefault="001F02FA" w:rsidP="007E4066">
      <w:pPr>
        <w:widowControl/>
        <w:tabs>
          <w:tab w:val="left" w:pos="567"/>
          <w:tab w:val="left" w:pos="1134"/>
          <w:tab w:val="left" w:pos="1701"/>
          <w:tab w:val="left" w:pos="2268"/>
          <w:tab w:val="left" w:pos="2835"/>
          <w:tab w:val="left" w:pos="3402"/>
          <w:tab w:val="left" w:pos="3969"/>
          <w:tab w:val="left" w:pos="4536"/>
          <w:tab w:val="center" w:pos="5315"/>
        </w:tabs>
        <w:spacing w:after="120"/>
        <w:jc w:val="both"/>
        <w:rPr>
          <w:rFonts w:ascii="Century Gothic" w:hAnsi="Century Gothic"/>
          <w:sz w:val="18"/>
          <w:szCs w:val="18"/>
        </w:rPr>
      </w:pPr>
      <w:r w:rsidRPr="002B5CE3">
        <w:rPr>
          <w:rFonts w:ascii="Century Gothic" w:hAnsi="Century Gothic"/>
          <w:b/>
          <w:sz w:val="18"/>
          <w:szCs w:val="18"/>
        </w:rPr>
        <w:t>2.3.4</w:t>
      </w:r>
      <w:r w:rsidR="009774EF" w:rsidRPr="002B5CE3">
        <w:rPr>
          <w:rFonts w:ascii="Century Gothic" w:hAnsi="Century Gothic"/>
          <w:sz w:val="18"/>
          <w:szCs w:val="18"/>
        </w:rPr>
        <w:tab/>
      </w:r>
      <w:r w:rsidR="00490AB0" w:rsidRPr="002B5CE3">
        <w:rPr>
          <w:rFonts w:ascii="Century Gothic" w:hAnsi="Century Gothic"/>
          <w:b/>
          <w:sz w:val="18"/>
          <w:szCs w:val="18"/>
        </w:rPr>
        <w:t>FORMA</w:t>
      </w:r>
      <w:r w:rsidR="002060C6" w:rsidRPr="002B5CE3">
        <w:rPr>
          <w:rFonts w:ascii="Century Gothic" w:hAnsi="Century Gothic"/>
          <w:b/>
          <w:sz w:val="18"/>
          <w:szCs w:val="18"/>
        </w:rPr>
        <w:t xml:space="preserve"> DE PAGO </w:t>
      </w:r>
    </w:p>
    <w:p w:rsidR="002A516B" w:rsidRPr="002B5CE3" w:rsidRDefault="002A516B" w:rsidP="002A516B">
      <w:pPr>
        <w:pStyle w:val="Texto1"/>
        <w:spacing w:after="120"/>
        <w:ind w:left="567" w:firstLine="0"/>
        <w:rPr>
          <w:rFonts w:ascii="Century Gothic" w:hAnsi="Century Gothic"/>
          <w:sz w:val="18"/>
          <w:szCs w:val="18"/>
          <w:lang w:val="es-MX"/>
        </w:rPr>
      </w:pPr>
      <w:r w:rsidRPr="002B5CE3">
        <w:rPr>
          <w:rFonts w:ascii="Century Gothic" w:hAnsi="Century Gothic"/>
          <w:b/>
          <w:sz w:val="18"/>
          <w:szCs w:val="18"/>
          <w:lang w:val="es-MX"/>
        </w:rPr>
        <w:t>Canal 22</w:t>
      </w:r>
      <w:r w:rsidRPr="002B5CE3">
        <w:rPr>
          <w:rFonts w:ascii="Century Gothic" w:hAnsi="Century Gothic"/>
          <w:sz w:val="18"/>
          <w:szCs w:val="18"/>
          <w:lang w:val="es-MX"/>
        </w:rPr>
        <w:t xml:space="preserve"> realizará el pago en Moneda Nacional al tipo de cambio publicado en el Diario Oficial vigente, y al día del pago, dentro de los 20 días naturales, contados a partir de la entrega de la factura respectiva, previa entrega y aceptación mensual de los servicios, en los términos del contrato, conforme a lo establecido en el artículo 51 de la LAASSP; el pago se efectuará de manera electrónica, a través del Sistema Integral de Administración Financiera Federal (SIAFF), establecido por la Secretaría de Hacienda y Crédito Público, por lo que los pagos se realizarán directamente por la Tesorería de la Federación en la cuenta bancaria de</w:t>
      </w:r>
      <w:r w:rsidRPr="002B5CE3">
        <w:rPr>
          <w:rFonts w:ascii="Century Gothic" w:hAnsi="Century Gothic"/>
          <w:sz w:val="18"/>
          <w:szCs w:val="18"/>
        </w:rPr>
        <w:t xml:space="preserve">l licitante ganador </w:t>
      </w:r>
      <w:r w:rsidRPr="002B5CE3">
        <w:rPr>
          <w:rFonts w:ascii="Century Gothic" w:hAnsi="Century Gothic"/>
          <w:sz w:val="18"/>
          <w:szCs w:val="18"/>
          <w:lang w:val="es-MX"/>
        </w:rPr>
        <w:t>de los servicios adjudicados, por lo que dicho prestador de servicios, acepta proporcionar los datos bancarios correspondientes. O bien podrá ejercer dicho pago, mediante la modalidad de Cadenas Productivas, sujetándose a los lineamientos y procedimiento establecido por Nacional Financiera y la participación de los Intermediarios Financieros existentes en la cadena, debiendo presentar la siguiente documentación:</w:t>
      </w:r>
    </w:p>
    <w:p w:rsidR="009774EF" w:rsidRPr="002B5CE3" w:rsidRDefault="009774EF" w:rsidP="00836477">
      <w:pPr>
        <w:widowControl/>
        <w:spacing w:after="120"/>
        <w:ind w:left="709" w:hanging="142"/>
        <w:jc w:val="both"/>
        <w:rPr>
          <w:rFonts w:ascii="Century Gothic" w:hAnsi="Century Gothic"/>
          <w:sz w:val="18"/>
          <w:szCs w:val="18"/>
        </w:rPr>
      </w:pPr>
      <w:r w:rsidRPr="002B5CE3">
        <w:rPr>
          <w:rFonts w:ascii="Century Gothic" w:hAnsi="Century Gothic"/>
          <w:sz w:val="18"/>
          <w:szCs w:val="18"/>
        </w:rPr>
        <w:t xml:space="preserve">- Factura original, que deberá </w:t>
      </w:r>
      <w:r w:rsidR="001F02FA" w:rsidRPr="002B5CE3">
        <w:rPr>
          <w:rFonts w:ascii="Century Gothic" w:hAnsi="Century Gothic"/>
          <w:sz w:val="18"/>
          <w:szCs w:val="18"/>
        </w:rPr>
        <w:t xml:space="preserve">describir los servicios entregados, </w:t>
      </w:r>
      <w:r w:rsidRPr="002B5CE3">
        <w:rPr>
          <w:rFonts w:ascii="Century Gothic" w:hAnsi="Century Gothic"/>
          <w:sz w:val="18"/>
          <w:szCs w:val="18"/>
        </w:rPr>
        <w:t>precio</w:t>
      </w:r>
      <w:r w:rsidR="001F02FA" w:rsidRPr="002B5CE3">
        <w:rPr>
          <w:rFonts w:ascii="Century Gothic" w:hAnsi="Century Gothic"/>
          <w:sz w:val="18"/>
          <w:szCs w:val="18"/>
        </w:rPr>
        <w:t>s</w:t>
      </w:r>
      <w:r w:rsidRPr="002B5CE3">
        <w:rPr>
          <w:rFonts w:ascii="Century Gothic" w:hAnsi="Century Gothic"/>
          <w:sz w:val="18"/>
          <w:szCs w:val="18"/>
        </w:rPr>
        <w:t xml:space="preserve"> unitario</w:t>
      </w:r>
      <w:r w:rsidR="001F02FA" w:rsidRPr="002B5CE3">
        <w:rPr>
          <w:rFonts w:ascii="Century Gothic" w:hAnsi="Century Gothic"/>
          <w:sz w:val="18"/>
          <w:szCs w:val="18"/>
        </w:rPr>
        <w:t>s</w:t>
      </w:r>
      <w:r w:rsidRPr="002B5CE3">
        <w:rPr>
          <w:rFonts w:ascii="Century Gothic" w:hAnsi="Century Gothic"/>
          <w:sz w:val="18"/>
          <w:szCs w:val="18"/>
        </w:rPr>
        <w:t>, los descuentos si existieran, el importe total, más el Impuesto al Valor Agregado, debiendo cumplir con los requisitos establecidos en el artículo 29 y 29A del Código Fiscal de la Federación, y demás requisitos fiscales vigentes</w:t>
      </w:r>
      <w:r w:rsidR="001E0984" w:rsidRPr="002B5CE3">
        <w:rPr>
          <w:rFonts w:ascii="Century Gothic" w:hAnsi="Century Gothic"/>
          <w:sz w:val="18"/>
          <w:szCs w:val="18"/>
        </w:rPr>
        <w:t>.</w:t>
      </w:r>
    </w:p>
    <w:p w:rsidR="0001251A" w:rsidRPr="002B5CE3" w:rsidRDefault="0001251A" w:rsidP="0001251A">
      <w:pPr>
        <w:widowControl/>
        <w:ind w:left="709" w:hanging="142"/>
        <w:jc w:val="both"/>
        <w:rPr>
          <w:rFonts w:ascii="Century Gothic" w:hAnsi="Century Gothic"/>
          <w:sz w:val="18"/>
          <w:szCs w:val="18"/>
        </w:rPr>
      </w:pPr>
    </w:p>
    <w:p w:rsidR="001E0984" w:rsidRPr="002B5CE3" w:rsidRDefault="001E0984" w:rsidP="001E0984">
      <w:pPr>
        <w:ind w:left="567"/>
        <w:jc w:val="both"/>
        <w:rPr>
          <w:rFonts w:ascii="Century Gothic" w:hAnsi="Century Gothic"/>
          <w:sz w:val="18"/>
          <w:szCs w:val="18"/>
        </w:rPr>
      </w:pPr>
      <w:r w:rsidRPr="002B5CE3">
        <w:rPr>
          <w:rFonts w:ascii="Century Gothic" w:hAnsi="Century Gothic"/>
          <w:b/>
          <w:sz w:val="18"/>
          <w:szCs w:val="18"/>
        </w:rPr>
        <w:t>Canal 22</w:t>
      </w:r>
      <w:r w:rsidRPr="002B5CE3">
        <w:rPr>
          <w:rFonts w:ascii="Century Gothic" w:hAnsi="Century Gothic"/>
          <w:sz w:val="18"/>
          <w:szCs w:val="18"/>
        </w:rPr>
        <w:t xml:space="preserve"> </w:t>
      </w:r>
      <w:r w:rsidR="00FA09C5" w:rsidRPr="002B5CE3">
        <w:rPr>
          <w:rFonts w:ascii="Century Gothic" w:hAnsi="Century Gothic"/>
          <w:sz w:val="18"/>
          <w:szCs w:val="18"/>
        </w:rPr>
        <w:t>tramitará</w:t>
      </w:r>
      <w:r w:rsidRPr="002B5CE3">
        <w:rPr>
          <w:rFonts w:ascii="Century Gothic" w:hAnsi="Century Gothic"/>
          <w:sz w:val="18"/>
          <w:szCs w:val="18"/>
        </w:rPr>
        <w:t xml:space="preserve"> el pago por conducto de</w:t>
      </w:r>
      <w:r w:rsidR="00A52A49" w:rsidRPr="002B5CE3">
        <w:rPr>
          <w:rFonts w:ascii="Century Gothic" w:hAnsi="Century Gothic"/>
          <w:sz w:val="18"/>
          <w:szCs w:val="18"/>
        </w:rPr>
        <w:t>l titular de la</w:t>
      </w:r>
      <w:r w:rsidRPr="002B5CE3">
        <w:rPr>
          <w:rFonts w:ascii="Century Gothic" w:hAnsi="Century Gothic"/>
          <w:sz w:val="18"/>
          <w:szCs w:val="18"/>
        </w:rPr>
        <w:t xml:space="preserve"> </w:t>
      </w:r>
      <w:r w:rsidR="002B6325" w:rsidRPr="002B5CE3">
        <w:rPr>
          <w:rFonts w:ascii="Century Gothic" w:hAnsi="Century Gothic"/>
          <w:sz w:val="18"/>
          <w:szCs w:val="18"/>
        </w:rPr>
        <w:t>D</w:t>
      </w:r>
      <w:r w:rsidR="003C0B17" w:rsidRPr="002B5CE3">
        <w:rPr>
          <w:rFonts w:ascii="Century Gothic" w:hAnsi="Century Gothic"/>
          <w:sz w:val="18"/>
          <w:szCs w:val="18"/>
        </w:rPr>
        <w:t xml:space="preserve">irección </w:t>
      </w:r>
      <w:r w:rsidR="002B6325" w:rsidRPr="002B5CE3">
        <w:rPr>
          <w:rFonts w:ascii="Century Gothic" w:hAnsi="Century Gothic"/>
          <w:sz w:val="18"/>
          <w:szCs w:val="18"/>
        </w:rPr>
        <w:t xml:space="preserve">de Transmisiones </w:t>
      </w:r>
      <w:r w:rsidRPr="002B5CE3">
        <w:rPr>
          <w:rFonts w:ascii="Century Gothic" w:hAnsi="Century Gothic"/>
          <w:sz w:val="18"/>
          <w:szCs w:val="18"/>
        </w:rPr>
        <w:t xml:space="preserve">por servicios </w:t>
      </w:r>
      <w:r w:rsidR="0088404C" w:rsidRPr="002B5CE3">
        <w:rPr>
          <w:rFonts w:ascii="Century Gothic" w:hAnsi="Century Gothic"/>
          <w:sz w:val="18"/>
          <w:szCs w:val="18"/>
        </w:rPr>
        <w:t xml:space="preserve">mensuales </w:t>
      </w:r>
      <w:r w:rsidRPr="002B5CE3">
        <w:rPr>
          <w:rFonts w:ascii="Century Gothic" w:hAnsi="Century Gothic"/>
          <w:sz w:val="18"/>
          <w:szCs w:val="18"/>
        </w:rPr>
        <w:t xml:space="preserve">devengados y ejecutados al 100 por ciento, de conformidad </w:t>
      </w:r>
      <w:r w:rsidRPr="002B5CE3">
        <w:rPr>
          <w:rFonts w:ascii="Century Gothic" w:hAnsi="Century Gothic" w:cs="Arial"/>
          <w:sz w:val="18"/>
          <w:szCs w:val="18"/>
        </w:rPr>
        <w:t>a la propue</w:t>
      </w:r>
      <w:r w:rsidR="00A13F37" w:rsidRPr="002B5CE3">
        <w:rPr>
          <w:rFonts w:ascii="Century Gothic" w:hAnsi="Century Gothic" w:cs="Arial"/>
          <w:sz w:val="18"/>
          <w:szCs w:val="18"/>
        </w:rPr>
        <w:t xml:space="preserve">sta económica presentada por el </w:t>
      </w:r>
      <w:r w:rsidR="00A13F37" w:rsidRPr="002B5CE3">
        <w:rPr>
          <w:rFonts w:ascii="Century Gothic" w:hAnsi="Century Gothic"/>
          <w:sz w:val="18"/>
          <w:szCs w:val="18"/>
        </w:rPr>
        <w:t xml:space="preserve">licitante ganador </w:t>
      </w:r>
      <w:r w:rsidRPr="002B5CE3">
        <w:rPr>
          <w:rFonts w:ascii="Century Gothic" w:hAnsi="Century Gothic" w:cs="Arial"/>
          <w:sz w:val="18"/>
          <w:szCs w:val="18"/>
        </w:rPr>
        <w:t>de</w:t>
      </w:r>
      <w:r w:rsidR="00A13F37" w:rsidRPr="002B5CE3">
        <w:rPr>
          <w:rFonts w:ascii="Century Gothic" w:hAnsi="Century Gothic" w:cs="Arial"/>
          <w:sz w:val="18"/>
          <w:szCs w:val="18"/>
        </w:rPr>
        <w:t>l</w:t>
      </w:r>
      <w:r w:rsidRPr="002B5CE3">
        <w:rPr>
          <w:rFonts w:ascii="Century Gothic" w:hAnsi="Century Gothic" w:cs="Arial"/>
          <w:sz w:val="18"/>
          <w:szCs w:val="18"/>
        </w:rPr>
        <w:t xml:space="preserve"> servicio adjudicado</w:t>
      </w:r>
      <w:r w:rsidRPr="002B5CE3">
        <w:rPr>
          <w:rFonts w:ascii="Century Gothic" w:hAnsi="Century Gothic"/>
          <w:sz w:val="18"/>
          <w:szCs w:val="18"/>
        </w:rPr>
        <w:t xml:space="preserve">, conforme al formato inscrito como </w:t>
      </w:r>
      <w:r w:rsidRPr="002B5CE3">
        <w:rPr>
          <w:rFonts w:ascii="Century Gothic" w:hAnsi="Century Gothic"/>
          <w:b/>
          <w:sz w:val="18"/>
          <w:szCs w:val="18"/>
        </w:rPr>
        <w:t xml:space="preserve">Anexo </w:t>
      </w:r>
      <w:r w:rsidR="00EF5760" w:rsidRPr="002B5CE3">
        <w:rPr>
          <w:rFonts w:ascii="Century Gothic" w:hAnsi="Century Gothic"/>
          <w:b/>
          <w:sz w:val="18"/>
          <w:szCs w:val="18"/>
        </w:rPr>
        <w:t xml:space="preserve">No. </w:t>
      </w:r>
      <w:r w:rsidR="00002BB9" w:rsidRPr="002B5CE3">
        <w:rPr>
          <w:rFonts w:ascii="Century Gothic" w:hAnsi="Century Gothic"/>
          <w:b/>
          <w:sz w:val="18"/>
          <w:szCs w:val="18"/>
        </w:rPr>
        <w:t>2</w:t>
      </w:r>
      <w:r w:rsidR="003345C8" w:rsidRPr="002B5CE3">
        <w:rPr>
          <w:rFonts w:ascii="Century Gothic" w:hAnsi="Century Gothic"/>
          <w:sz w:val="18"/>
          <w:szCs w:val="18"/>
        </w:rPr>
        <w:t>.</w:t>
      </w:r>
    </w:p>
    <w:p w:rsidR="001E0984" w:rsidRPr="002B5CE3" w:rsidRDefault="001E0984" w:rsidP="001E0984">
      <w:pPr>
        <w:pStyle w:val="Textoindependiente2"/>
        <w:widowControl w:val="0"/>
        <w:rPr>
          <w:rFonts w:ascii="Century Gothic" w:hAnsi="Century Gothic"/>
          <w:snapToGrid w:val="0"/>
          <w:sz w:val="18"/>
          <w:szCs w:val="18"/>
          <w:lang w:val="es-MX"/>
        </w:rPr>
      </w:pPr>
    </w:p>
    <w:p w:rsidR="003F3711" w:rsidRPr="002B5CE3" w:rsidRDefault="003F3711" w:rsidP="00836477">
      <w:pPr>
        <w:pStyle w:val="Texto1"/>
        <w:spacing w:after="120"/>
        <w:ind w:left="567" w:firstLine="0"/>
        <w:rPr>
          <w:rFonts w:ascii="Century Gothic" w:hAnsi="Century Gothic"/>
          <w:sz w:val="18"/>
          <w:szCs w:val="18"/>
          <w:lang w:val="es-MX"/>
        </w:rPr>
      </w:pPr>
      <w:r w:rsidRPr="002B5CE3">
        <w:rPr>
          <w:rFonts w:ascii="Century Gothic" w:hAnsi="Century Gothic"/>
          <w:sz w:val="18"/>
          <w:szCs w:val="18"/>
          <w:lang w:val="es-MX"/>
        </w:rPr>
        <w:t xml:space="preserve">La factura </w:t>
      </w:r>
      <w:r w:rsidR="00D91962" w:rsidRPr="002B5CE3">
        <w:rPr>
          <w:rFonts w:ascii="Century Gothic" w:hAnsi="Century Gothic"/>
          <w:sz w:val="18"/>
          <w:szCs w:val="18"/>
        </w:rPr>
        <w:t>original deberá ser entregada</w:t>
      </w:r>
      <w:r w:rsidRPr="002B5CE3">
        <w:rPr>
          <w:rFonts w:ascii="Century Gothic" w:hAnsi="Century Gothic"/>
          <w:sz w:val="18"/>
          <w:szCs w:val="18"/>
        </w:rPr>
        <w:t xml:space="preserve"> en </w:t>
      </w:r>
      <w:r w:rsidR="00861E3A" w:rsidRPr="002B5CE3">
        <w:rPr>
          <w:rFonts w:ascii="Century Gothic" w:hAnsi="Century Gothic"/>
          <w:sz w:val="18"/>
          <w:szCs w:val="18"/>
        </w:rPr>
        <w:t xml:space="preserve">la </w:t>
      </w:r>
      <w:r w:rsidR="002B6325" w:rsidRPr="002B5CE3">
        <w:rPr>
          <w:rFonts w:ascii="Century Gothic" w:hAnsi="Century Gothic"/>
          <w:sz w:val="18"/>
          <w:szCs w:val="18"/>
        </w:rPr>
        <w:t>Dirección de Transmisiones</w:t>
      </w:r>
      <w:r w:rsidRPr="002B5CE3">
        <w:rPr>
          <w:rFonts w:ascii="Century Gothic" w:hAnsi="Century Gothic"/>
          <w:sz w:val="18"/>
          <w:szCs w:val="18"/>
          <w:lang w:val="es-MX"/>
        </w:rPr>
        <w:t xml:space="preserve">, misma que será aprobada en un plazo no mayor a tres días hábiles, contado a partir de su recepción, y en caso de que presenten errores o deficiencias, </w:t>
      </w:r>
      <w:r w:rsidR="0050361C" w:rsidRPr="002B5CE3">
        <w:rPr>
          <w:rFonts w:ascii="Century Gothic" w:hAnsi="Century Gothic"/>
          <w:b/>
          <w:sz w:val="18"/>
          <w:szCs w:val="18"/>
          <w:lang w:val="es-MX"/>
        </w:rPr>
        <w:t>Canal 22</w:t>
      </w:r>
      <w:r w:rsidRPr="002B5CE3">
        <w:rPr>
          <w:rFonts w:ascii="Century Gothic" w:hAnsi="Century Gothic"/>
          <w:sz w:val="18"/>
          <w:szCs w:val="18"/>
          <w:lang w:val="es-MX"/>
        </w:rPr>
        <w:t xml:space="preserve"> dentro de los tres días naturales siguientes al de su recepc</w:t>
      </w:r>
      <w:r w:rsidR="00D3533C" w:rsidRPr="002B5CE3">
        <w:rPr>
          <w:rFonts w:ascii="Century Gothic" w:hAnsi="Century Gothic"/>
          <w:sz w:val="18"/>
          <w:szCs w:val="18"/>
          <w:lang w:val="es-MX"/>
        </w:rPr>
        <w:t xml:space="preserve">ión, indicará por escrito al prestador de servicios </w:t>
      </w:r>
      <w:r w:rsidRPr="002B5CE3">
        <w:rPr>
          <w:rFonts w:ascii="Century Gothic" w:hAnsi="Century Gothic"/>
          <w:sz w:val="18"/>
          <w:szCs w:val="18"/>
          <w:lang w:val="es-MX"/>
        </w:rPr>
        <w:t xml:space="preserve">las correcciones que deberán realizarse de acuerdo con lo establecido en los artículos 89 y 90 del Reglamento de la </w:t>
      </w:r>
      <w:r w:rsidRPr="002B5CE3">
        <w:rPr>
          <w:rFonts w:ascii="Century Gothic" w:hAnsi="Century Gothic"/>
          <w:sz w:val="18"/>
          <w:szCs w:val="18"/>
        </w:rPr>
        <w:t>LAASSP</w:t>
      </w:r>
      <w:r w:rsidRPr="002B5CE3">
        <w:rPr>
          <w:rFonts w:ascii="Century Gothic" w:hAnsi="Century Gothic"/>
          <w:sz w:val="18"/>
          <w:szCs w:val="18"/>
          <w:lang w:val="es-MX"/>
        </w:rPr>
        <w:t>.</w:t>
      </w:r>
    </w:p>
    <w:p w:rsidR="00D91962" w:rsidRPr="002B5CE3" w:rsidRDefault="009774EF" w:rsidP="00836477">
      <w:pPr>
        <w:spacing w:after="120"/>
        <w:ind w:left="567"/>
        <w:jc w:val="both"/>
        <w:rPr>
          <w:rFonts w:ascii="Century Gothic" w:hAnsi="Century Gothic"/>
          <w:sz w:val="18"/>
          <w:szCs w:val="18"/>
        </w:rPr>
      </w:pPr>
      <w:r w:rsidRPr="002B5CE3">
        <w:rPr>
          <w:rFonts w:ascii="Century Gothic" w:hAnsi="Century Gothic"/>
          <w:sz w:val="18"/>
          <w:szCs w:val="18"/>
        </w:rPr>
        <w:t>Los pagos respectivos se efectuarán, por transferencia electrónica, a través de las Cuentas por Liquidar Certificadas (CLC), y sólo se podrán realizar a aquellos beneficiarios que se encuentren debidamente registrados en el Sistema de Contabilidad y Presupuesto (SICOP) y el Sistema de Administración Financiera Federal (SIAFF)</w:t>
      </w:r>
      <w:r w:rsidR="004B2F12" w:rsidRPr="002B5CE3">
        <w:rPr>
          <w:rFonts w:ascii="Century Gothic" w:hAnsi="Century Gothic"/>
          <w:sz w:val="18"/>
          <w:szCs w:val="18"/>
        </w:rPr>
        <w:t>,</w:t>
      </w:r>
      <w:r w:rsidRPr="002B5CE3">
        <w:rPr>
          <w:rFonts w:ascii="Century Gothic" w:hAnsi="Century Gothic"/>
          <w:sz w:val="18"/>
          <w:szCs w:val="18"/>
        </w:rPr>
        <w:t xml:space="preserve"> de la Tesorería de la Federación, a la cuenta que previamente designe el licitante ganador. </w:t>
      </w:r>
    </w:p>
    <w:p w:rsidR="009774EF" w:rsidRPr="002B5CE3" w:rsidRDefault="009774EF" w:rsidP="00836477">
      <w:pPr>
        <w:spacing w:after="120"/>
        <w:ind w:left="567"/>
        <w:jc w:val="both"/>
        <w:rPr>
          <w:rFonts w:ascii="Century Gothic" w:hAnsi="Century Gothic"/>
          <w:sz w:val="18"/>
          <w:szCs w:val="18"/>
        </w:rPr>
      </w:pPr>
      <w:r w:rsidRPr="002B5CE3">
        <w:rPr>
          <w:rFonts w:ascii="Century Gothic" w:hAnsi="Century Gothic"/>
          <w:sz w:val="18"/>
          <w:szCs w:val="18"/>
        </w:rPr>
        <w:t>Si el licitante ya se encuentra registrado en el SICOP, deberá indicarlo por escrito, señalando el número de registro, número de cuenta, clave interbancaria y banco con el que está registrado en dicho sistema, en caso de requerir su alta, deberá anexar, solo en su primera factura, la siguiente documentación:</w:t>
      </w:r>
    </w:p>
    <w:p w:rsidR="009774EF" w:rsidRPr="002B5CE3" w:rsidRDefault="009774EF" w:rsidP="00927070">
      <w:pPr>
        <w:numPr>
          <w:ilvl w:val="0"/>
          <w:numId w:val="8"/>
        </w:numPr>
        <w:snapToGrid w:val="0"/>
        <w:spacing w:after="120"/>
        <w:ind w:right="-1" w:hanging="153"/>
        <w:jc w:val="both"/>
        <w:rPr>
          <w:rFonts w:ascii="Century Gothic" w:eastAsia="Arial" w:hAnsi="Century Gothic" w:cs="Arial"/>
          <w:sz w:val="18"/>
          <w:szCs w:val="18"/>
        </w:rPr>
      </w:pPr>
      <w:r w:rsidRPr="002B5CE3">
        <w:rPr>
          <w:rFonts w:ascii="Century Gothic" w:eastAsia="Arial" w:hAnsi="Century Gothic" w:cs="Arial"/>
          <w:sz w:val="18"/>
          <w:szCs w:val="18"/>
        </w:rPr>
        <w:t>F</w:t>
      </w:r>
      <w:r w:rsidRPr="002B5CE3">
        <w:rPr>
          <w:rFonts w:ascii="Century Gothic" w:eastAsia="Arial" w:hAnsi="Century Gothic" w:cs="Arial"/>
          <w:spacing w:val="-1"/>
          <w:sz w:val="18"/>
          <w:szCs w:val="18"/>
        </w:rPr>
        <w:t>o</w:t>
      </w:r>
      <w:r w:rsidRPr="002B5CE3">
        <w:rPr>
          <w:rFonts w:ascii="Century Gothic" w:eastAsia="Arial" w:hAnsi="Century Gothic" w:cs="Arial"/>
          <w:spacing w:val="1"/>
          <w:sz w:val="18"/>
          <w:szCs w:val="18"/>
        </w:rPr>
        <w:t>rm</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 de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so</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ud de</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Al</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 de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B</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3"/>
          <w:sz w:val="18"/>
          <w:szCs w:val="18"/>
        </w:rPr>
        <w:t>e</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ari</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 xml:space="preserve">, conforme al </w:t>
      </w:r>
      <w:r w:rsidRPr="002B5CE3">
        <w:rPr>
          <w:rFonts w:ascii="Century Gothic" w:eastAsia="Arial" w:hAnsi="Century Gothic" w:cs="Arial"/>
          <w:b/>
          <w:bCs/>
          <w:spacing w:val="-8"/>
          <w:sz w:val="18"/>
          <w:szCs w:val="18"/>
        </w:rPr>
        <w:t>A</w:t>
      </w:r>
      <w:r w:rsidR="00D076B7" w:rsidRPr="002B5CE3">
        <w:rPr>
          <w:rFonts w:ascii="Century Gothic" w:eastAsia="Arial" w:hAnsi="Century Gothic" w:cs="Arial"/>
          <w:b/>
          <w:bCs/>
          <w:spacing w:val="2"/>
          <w:sz w:val="18"/>
          <w:szCs w:val="18"/>
        </w:rPr>
        <w:t>nexo</w:t>
      </w:r>
      <w:r w:rsidRPr="002B5CE3">
        <w:rPr>
          <w:rFonts w:ascii="Century Gothic" w:eastAsia="Arial" w:hAnsi="Century Gothic" w:cs="Arial"/>
          <w:b/>
          <w:bCs/>
          <w:spacing w:val="1"/>
          <w:sz w:val="18"/>
          <w:szCs w:val="18"/>
        </w:rPr>
        <w:t xml:space="preserve"> </w:t>
      </w:r>
      <w:r w:rsidR="00C2323C" w:rsidRPr="002B5CE3">
        <w:rPr>
          <w:rFonts w:ascii="Century Gothic" w:eastAsia="Arial" w:hAnsi="Century Gothic" w:cs="Arial"/>
          <w:b/>
          <w:bCs/>
          <w:spacing w:val="1"/>
          <w:sz w:val="18"/>
          <w:szCs w:val="18"/>
        </w:rPr>
        <w:t xml:space="preserve">No. </w:t>
      </w:r>
      <w:r w:rsidR="008E4D6B" w:rsidRPr="002B5CE3">
        <w:rPr>
          <w:rFonts w:ascii="Century Gothic" w:eastAsia="Arial" w:hAnsi="Century Gothic" w:cs="Arial"/>
          <w:b/>
          <w:bCs/>
          <w:sz w:val="18"/>
          <w:szCs w:val="18"/>
        </w:rPr>
        <w:t>1</w:t>
      </w:r>
      <w:r w:rsidR="00A53489" w:rsidRPr="002B5CE3">
        <w:rPr>
          <w:rFonts w:ascii="Century Gothic" w:eastAsia="Arial" w:hAnsi="Century Gothic" w:cs="Arial"/>
          <w:b/>
          <w:bCs/>
          <w:sz w:val="18"/>
          <w:szCs w:val="18"/>
        </w:rPr>
        <w:t>3</w:t>
      </w:r>
      <w:r w:rsidRPr="002B5CE3">
        <w:rPr>
          <w:rFonts w:ascii="Century Gothic" w:eastAsia="Arial" w:hAnsi="Century Gothic" w:cs="Arial"/>
          <w:b/>
          <w:bCs/>
          <w:sz w:val="18"/>
          <w:szCs w:val="18"/>
        </w:rPr>
        <w:t>.</w:t>
      </w:r>
    </w:p>
    <w:p w:rsidR="009774EF" w:rsidRPr="002B5CE3" w:rsidRDefault="009774EF" w:rsidP="00927070">
      <w:pPr>
        <w:numPr>
          <w:ilvl w:val="0"/>
          <w:numId w:val="8"/>
        </w:numPr>
        <w:snapToGrid w:val="0"/>
        <w:spacing w:after="120"/>
        <w:ind w:right="3276" w:hanging="153"/>
        <w:jc w:val="both"/>
        <w:rPr>
          <w:rFonts w:ascii="Century Gothic" w:eastAsia="Arial" w:hAnsi="Century Gothic" w:cs="Arial"/>
          <w:sz w:val="18"/>
          <w:szCs w:val="18"/>
        </w:rPr>
      </w:pPr>
      <w:r w:rsidRPr="002B5CE3">
        <w:rPr>
          <w:rFonts w:ascii="Century Gothic" w:eastAsia="Arial" w:hAnsi="Century Gothic" w:cs="Arial"/>
          <w:spacing w:val="-1"/>
          <w:position w:val="-1"/>
          <w:sz w:val="18"/>
          <w:szCs w:val="18"/>
        </w:rPr>
        <w:t>C</w:t>
      </w:r>
      <w:r w:rsidRPr="002B5CE3">
        <w:rPr>
          <w:rFonts w:ascii="Century Gothic" w:eastAsia="Arial" w:hAnsi="Century Gothic" w:cs="Arial"/>
          <w:position w:val="-1"/>
          <w:sz w:val="18"/>
          <w:szCs w:val="18"/>
        </w:rPr>
        <w:t>o</w:t>
      </w:r>
      <w:r w:rsidRPr="002B5CE3">
        <w:rPr>
          <w:rFonts w:ascii="Century Gothic" w:eastAsia="Arial" w:hAnsi="Century Gothic" w:cs="Arial"/>
          <w:spacing w:val="-1"/>
          <w:position w:val="-1"/>
          <w:sz w:val="18"/>
          <w:szCs w:val="18"/>
        </w:rPr>
        <w:t>pi</w:t>
      </w:r>
      <w:r w:rsidRPr="002B5CE3">
        <w:rPr>
          <w:rFonts w:ascii="Century Gothic" w:eastAsia="Arial" w:hAnsi="Century Gothic" w:cs="Arial"/>
          <w:position w:val="-1"/>
          <w:sz w:val="18"/>
          <w:szCs w:val="18"/>
        </w:rPr>
        <w:t>a de</w:t>
      </w:r>
      <w:r w:rsidRPr="002B5CE3">
        <w:rPr>
          <w:rFonts w:ascii="Century Gothic" w:eastAsia="Arial" w:hAnsi="Century Gothic" w:cs="Arial"/>
          <w:spacing w:val="1"/>
          <w:position w:val="-1"/>
          <w:sz w:val="18"/>
          <w:szCs w:val="18"/>
        </w:rPr>
        <w:t xml:space="preserve"> </w:t>
      </w:r>
      <w:r w:rsidRPr="002B5CE3">
        <w:rPr>
          <w:rFonts w:ascii="Century Gothic" w:eastAsia="Arial" w:hAnsi="Century Gothic" w:cs="Arial"/>
          <w:position w:val="-1"/>
          <w:sz w:val="18"/>
          <w:szCs w:val="18"/>
        </w:rPr>
        <w:t>com</w:t>
      </w:r>
      <w:r w:rsidRPr="002B5CE3">
        <w:rPr>
          <w:rFonts w:ascii="Century Gothic" w:eastAsia="Arial" w:hAnsi="Century Gothic" w:cs="Arial"/>
          <w:spacing w:val="-2"/>
          <w:position w:val="-1"/>
          <w:sz w:val="18"/>
          <w:szCs w:val="18"/>
        </w:rPr>
        <w:t>p</w:t>
      </w:r>
      <w:r w:rsidRPr="002B5CE3">
        <w:rPr>
          <w:rFonts w:ascii="Century Gothic" w:eastAsia="Arial" w:hAnsi="Century Gothic" w:cs="Arial"/>
          <w:spacing w:val="1"/>
          <w:position w:val="-1"/>
          <w:sz w:val="18"/>
          <w:szCs w:val="18"/>
        </w:rPr>
        <w:t>r</w:t>
      </w:r>
      <w:r w:rsidRPr="002B5CE3">
        <w:rPr>
          <w:rFonts w:ascii="Century Gothic" w:eastAsia="Arial" w:hAnsi="Century Gothic" w:cs="Arial"/>
          <w:position w:val="-1"/>
          <w:sz w:val="18"/>
          <w:szCs w:val="18"/>
        </w:rPr>
        <w:t>o</w:t>
      </w:r>
      <w:r w:rsidRPr="002B5CE3">
        <w:rPr>
          <w:rFonts w:ascii="Century Gothic" w:eastAsia="Arial" w:hAnsi="Century Gothic" w:cs="Arial"/>
          <w:spacing w:val="-1"/>
          <w:position w:val="-1"/>
          <w:sz w:val="18"/>
          <w:szCs w:val="18"/>
        </w:rPr>
        <w:t>b</w:t>
      </w:r>
      <w:r w:rsidRPr="002B5CE3">
        <w:rPr>
          <w:rFonts w:ascii="Century Gothic" w:eastAsia="Arial" w:hAnsi="Century Gothic" w:cs="Arial"/>
          <w:position w:val="-1"/>
          <w:sz w:val="18"/>
          <w:szCs w:val="18"/>
        </w:rPr>
        <w:t>a</w:t>
      </w:r>
      <w:r w:rsidRPr="002B5CE3">
        <w:rPr>
          <w:rFonts w:ascii="Century Gothic" w:eastAsia="Arial" w:hAnsi="Century Gothic" w:cs="Arial"/>
          <w:spacing w:val="-1"/>
          <w:position w:val="-1"/>
          <w:sz w:val="18"/>
          <w:szCs w:val="18"/>
        </w:rPr>
        <w:t>n</w:t>
      </w:r>
      <w:r w:rsidRPr="002B5CE3">
        <w:rPr>
          <w:rFonts w:ascii="Century Gothic" w:eastAsia="Arial" w:hAnsi="Century Gothic" w:cs="Arial"/>
          <w:spacing w:val="1"/>
          <w:position w:val="-1"/>
          <w:sz w:val="18"/>
          <w:szCs w:val="18"/>
        </w:rPr>
        <w:t>t</w:t>
      </w:r>
      <w:r w:rsidRPr="002B5CE3">
        <w:rPr>
          <w:rFonts w:ascii="Century Gothic" w:eastAsia="Arial" w:hAnsi="Century Gothic" w:cs="Arial"/>
          <w:position w:val="-1"/>
          <w:sz w:val="18"/>
          <w:szCs w:val="18"/>
        </w:rPr>
        <w:t>e</w:t>
      </w:r>
      <w:r w:rsidRPr="002B5CE3">
        <w:rPr>
          <w:rFonts w:ascii="Century Gothic" w:eastAsia="Arial" w:hAnsi="Century Gothic" w:cs="Arial"/>
          <w:spacing w:val="-2"/>
          <w:position w:val="-1"/>
          <w:sz w:val="18"/>
          <w:szCs w:val="18"/>
        </w:rPr>
        <w:t xml:space="preserve"> </w:t>
      </w:r>
      <w:r w:rsidRPr="002B5CE3">
        <w:rPr>
          <w:rFonts w:ascii="Century Gothic" w:eastAsia="Arial" w:hAnsi="Century Gothic" w:cs="Arial"/>
          <w:spacing w:val="-3"/>
          <w:position w:val="-1"/>
          <w:sz w:val="18"/>
          <w:szCs w:val="18"/>
        </w:rPr>
        <w:t>d</w:t>
      </w:r>
      <w:r w:rsidRPr="002B5CE3">
        <w:rPr>
          <w:rFonts w:ascii="Century Gothic" w:eastAsia="Arial" w:hAnsi="Century Gothic" w:cs="Arial"/>
          <w:position w:val="-1"/>
          <w:sz w:val="18"/>
          <w:szCs w:val="18"/>
        </w:rPr>
        <w:t>e do</w:t>
      </w:r>
      <w:r w:rsidRPr="002B5CE3">
        <w:rPr>
          <w:rFonts w:ascii="Century Gothic" w:eastAsia="Arial" w:hAnsi="Century Gothic" w:cs="Arial"/>
          <w:spacing w:val="1"/>
          <w:position w:val="-1"/>
          <w:sz w:val="18"/>
          <w:szCs w:val="18"/>
        </w:rPr>
        <w:t>m</w:t>
      </w:r>
      <w:r w:rsidRPr="002B5CE3">
        <w:rPr>
          <w:rFonts w:ascii="Century Gothic" w:eastAsia="Arial" w:hAnsi="Century Gothic" w:cs="Arial"/>
          <w:spacing w:val="-1"/>
          <w:position w:val="-1"/>
          <w:sz w:val="18"/>
          <w:szCs w:val="18"/>
        </w:rPr>
        <w:t>i</w:t>
      </w:r>
      <w:r w:rsidRPr="002B5CE3">
        <w:rPr>
          <w:rFonts w:ascii="Century Gothic" w:eastAsia="Arial" w:hAnsi="Century Gothic" w:cs="Arial"/>
          <w:position w:val="-1"/>
          <w:sz w:val="18"/>
          <w:szCs w:val="18"/>
        </w:rPr>
        <w:t>c</w:t>
      </w:r>
      <w:r w:rsidRPr="002B5CE3">
        <w:rPr>
          <w:rFonts w:ascii="Century Gothic" w:eastAsia="Arial" w:hAnsi="Century Gothic" w:cs="Arial"/>
          <w:spacing w:val="-1"/>
          <w:position w:val="-1"/>
          <w:sz w:val="18"/>
          <w:szCs w:val="18"/>
        </w:rPr>
        <w:t>ili</w:t>
      </w:r>
      <w:r w:rsidRPr="002B5CE3">
        <w:rPr>
          <w:rFonts w:ascii="Century Gothic" w:eastAsia="Arial" w:hAnsi="Century Gothic" w:cs="Arial"/>
          <w:position w:val="-1"/>
          <w:sz w:val="18"/>
          <w:szCs w:val="18"/>
        </w:rPr>
        <w:t xml:space="preserve">o </w:t>
      </w:r>
      <w:r w:rsidRPr="002B5CE3">
        <w:rPr>
          <w:rFonts w:ascii="Century Gothic" w:eastAsia="Arial" w:hAnsi="Century Gothic" w:cs="Arial"/>
          <w:spacing w:val="1"/>
          <w:position w:val="-1"/>
          <w:sz w:val="18"/>
          <w:szCs w:val="18"/>
        </w:rPr>
        <w:t>(</w:t>
      </w:r>
      <w:r w:rsidRPr="002B5CE3">
        <w:rPr>
          <w:rFonts w:ascii="Century Gothic" w:eastAsia="Arial" w:hAnsi="Century Gothic" w:cs="Arial"/>
          <w:position w:val="-1"/>
          <w:sz w:val="18"/>
          <w:szCs w:val="18"/>
        </w:rPr>
        <w:t xml:space="preserve">de </w:t>
      </w:r>
      <w:r w:rsidRPr="002B5CE3">
        <w:rPr>
          <w:rFonts w:ascii="Century Gothic" w:eastAsia="Arial" w:hAnsi="Century Gothic" w:cs="Arial"/>
          <w:spacing w:val="-3"/>
          <w:position w:val="-1"/>
          <w:sz w:val="18"/>
          <w:szCs w:val="18"/>
        </w:rPr>
        <w:t>p</w:t>
      </w:r>
      <w:r w:rsidRPr="002B5CE3">
        <w:rPr>
          <w:rFonts w:ascii="Century Gothic" w:eastAsia="Arial" w:hAnsi="Century Gothic" w:cs="Arial"/>
          <w:spacing w:val="1"/>
          <w:position w:val="-1"/>
          <w:sz w:val="18"/>
          <w:szCs w:val="18"/>
        </w:rPr>
        <w:t>r</w:t>
      </w:r>
      <w:r w:rsidRPr="002B5CE3">
        <w:rPr>
          <w:rFonts w:ascii="Century Gothic" w:eastAsia="Arial" w:hAnsi="Century Gothic" w:cs="Arial"/>
          <w:spacing w:val="-3"/>
          <w:position w:val="-1"/>
          <w:sz w:val="18"/>
          <w:szCs w:val="18"/>
        </w:rPr>
        <w:t>e</w:t>
      </w:r>
      <w:r w:rsidRPr="002B5CE3">
        <w:rPr>
          <w:rFonts w:ascii="Century Gothic" w:eastAsia="Arial" w:hAnsi="Century Gothic" w:cs="Arial"/>
          <w:spacing w:val="1"/>
          <w:position w:val="-1"/>
          <w:sz w:val="18"/>
          <w:szCs w:val="18"/>
        </w:rPr>
        <w:t>f</w:t>
      </w:r>
      <w:r w:rsidRPr="002B5CE3">
        <w:rPr>
          <w:rFonts w:ascii="Century Gothic" w:eastAsia="Arial" w:hAnsi="Century Gothic" w:cs="Arial"/>
          <w:position w:val="-1"/>
          <w:sz w:val="18"/>
          <w:szCs w:val="18"/>
        </w:rPr>
        <w:t>eren</w:t>
      </w:r>
      <w:r w:rsidRPr="002B5CE3">
        <w:rPr>
          <w:rFonts w:ascii="Century Gothic" w:eastAsia="Arial" w:hAnsi="Century Gothic" w:cs="Arial"/>
          <w:spacing w:val="-3"/>
          <w:position w:val="-1"/>
          <w:sz w:val="18"/>
          <w:szCs w:val="18"/>
        </w:rPr>
        <w:t>c</w:t>
      </w:r>
      <w:r w:rsidRPr="002B5CE3">
        <w:rPr>
          <w:rFonts w:ascii="Century Gothic" w:eastAsia="Arial" w:hAnsi="Century Gothic" w:cs="Arial"/>
          <w:spacing w:val="-1"/>
          <w:position w:val="-1"/>
          <w:sz w:val="18"/>
          <w:szCs w:val="18"/>
        </w:rPr>
        <w:t>i</w:t>
      </w:r>
      <w:r w:rsidRPr="002B5CE3">
        <w:rPr>
          <w:rFonts w:ascii="Century Gothic" w:eastAsia="Arial" w:hAnsi="Century Gothic" w:cs="Arial"/>
          <w:position w:val="-1"/>
          <w:sz w:val="18"/>
          <w:szCs w:val="18"/>
        </w:rPr>
        <w:t xml:space="preserve">a </w:t>
      </w:r>
      <w:r w:rsidRPr="002B5CE3">
        <w:rPr>
          <w:rFonts w:ascii="Century Gothic" w:eastAsia="Arial" w:hAnsi="Century Gothic" w:cs="Arial"/>
          <w:spacing w:val="2"/>
          <w:position w:val="-1"/>
          <w:sz w:val="18"/>
          <w:szCs w:val="18"/>
        </w:rPr>
        <w:t>t</w:t>
      </w:r>
      <w:r w:rsidRPr="002B5CE3">
        <w:rPr>
          <w:rFonts w:ascii="Century Gothic" w:eastAsia="Arial" w:hAnsi="Century Gothic" w:cs="Arial"/>
          <w:position w:val="-1"/>
          <w:sz w:val="18"/>
          <w:szCs w:val="18"/>
        </w:rPr>
        <w:t>e</w:t>
      </w:r>
      <w:r w:rsidRPr="002B5CE3">
        <w:rPr>
          <w:rFonts w:ascii="Century Gothic" w:eastAsia="Arial" w:hAnsi="Century Gothic" w:cs="Arial"/>
          <w:spacing w:val="-1"/>
          <w:position w:val="-1"/>
          <w:sz w:val="18"/>
          <w:szCs w:val="18"/>
        </w:rPr>
        <w:t>l</w:t>
      </w:r>
      <w:r w:rsidRPr="002B5CE3">
        <w:rPr>
          <w:rFonts w:ascii="Century Gothic" w:eastAsia="Arial" w:hAnsi="Century Gothic" w:cs="Arial"/>
          <w:spacing w:val="-3"/>
          <w:position w:val="-1"/>
          <w:sz w:val="18"/>
          <w:szCs w:val="18"/>
        </w:rPr>
        <w:t>é</w:t>
      </w:r>
      <w:r w:rsidRPr="002B5CE3">
        <w:rPr>
          <w:rFonts w:ascii="Century Gothic" w:eastAsia="Arial" w:hAnsi="Century Gothic" w:cs="Arial"/>
          <w:spacing w:val="3"/>
          <w:position w:val="-1"/>
          <w:sz w:val="18"/>
          <w:szCs w:val="18"/>
        </w:rPr>
        <w:t>f</w:t>
      </w:r>
      <w:r w:rsidRPr="002B5CE3">
        <w:rPr>
          <w:rFonts w:ascii="Century Gothic" w:eastAsia="Arial" w:hAnsi="Century Gothic" w:cs="Arial"/>
          <w:position w:val="-1"/>
          <w:sz w:val="18"/>
          <w:szCs w:val="18"/>
        </w:rPr>
        <w:t>o</w:t>
      </w:r>
      <w:r w:rsidRPr="002B5CE3">
        <w:rPr>
          <w:rFonts w:ascii="Century Gothic" w:eastAsia="Arial" w:hAnsi="Century Gothic" w:cs="Arial"/>
          <w:spacing w:val="-1"/>
          <w:position w:val="-1"/>
          <w:sz w:val="18"/>
          <w:szCs w:val="18"/>
        </w:rPr>
        <w:t>n</w:t>
      </w:r>
      <w:r w:rsidRPr="002B5CE3">
        <w:rPr>
          <w:rFonts w:ascii="Century Gothic" w:eastAsia="Arial" w:hAnsi="Century Gothic" w:cs="Arial"/>
          <w:position w:val="-1"/>
          <w:sz w:val="18"/>
          <w:szCs w:val="18"/>
        </w:rPr>
        <w:t>o</w:t>
      </w:r>
      <w:r w:rsidRPr="002B5CE3">
        <w:rPr>
          <w:rFonts w:ascii="Century Gothic" w:eastAsia="Arial" w:hAnsi="Century Gothic" w:cs="Arial"/>
          <w:spacing w:val="-2"/>
          <w:position w:val="-1"/>
          <w:sz w:val="18"/>
          <w:szCs w:val="18"/>
        </w:rPr>
        <w:t>)</w:t>
      </w:r>
      <w:r w:rsidRPr="002B5CE3">
        <w:rPr>
          <w:rFonts w:ascii="Century Gothic" w:eastAsia="Arial" w:hAnsi="Century Gothic" w:cs="Arial"/>
          <w:position w:val="-1"/>
          <w:sz w:val="18"/>
          <w:szCs w:val="18"/>
        </w:rPr>
        <w:t>.</w:t>
      </w:r>
    </w:p>
    <w:p w:rsidR="009774EF" w:rsidRPr="002B5CE3" w:rsidRDefault="009774EF" w:rsidP="00927070">
      <w:pPr>
        <w:numPr>
          <w:ilvl w:val="0"/>
          <w:numId w:val="8"/>
        </w:numPr>
        <w:snapToGrid w:val="0"/>
        <w:spacing w:after="120"/>
        <w:ind w:right="118" w:hanging="153"/>
        <w:rPr>
          <w:rFonts w:ascii="Century Gothic" w:eastAsia="Arial" w:hAnsi="Century Gothic" w:cs="Arial"/>
          <w:sz w:val="18"/>
          <w:szCs w:val="18"/>
        </w:rPr>
      </w:pP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pi</w:t>
      </w:r>
      <w:r w:rsidRPr="002B5CE3">
        <w:rPr>
          <w:rFonts w:ascii="Century Gothic" w:eastAsia="Arial" w:hAnsi="Century Gothic" w:cs="Arial"/>
          <w:sz w:val="18"/>
          <w:szCs w:val="18"/>
        </w:rPr>
        <w:t>a</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de</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nta</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nc</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2"/>
          <w:sz w:val="18"/>
          <w:szCs w:val="18"/>
        </w:rPr>
        <w:t>v</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nc</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u</w:t>
      </w:r>
      <w:r w:rsidRPr="002B5CE3">
        <w:rPr>
          <w:rFonts w:ascii="Century Gothic" w:eastAsia="Arial" w:hAnsi="Century Gothic" w:cs="Arial"/>
          <w:spacing w:val="-3"/>
          <w:sz w:val="18"/>
          <w:szCs w:val="18"/>
        </w:rPr>
        <w:t>y</w:t>
      </w:r>
      <w:r w:rsidRPr="002B5CE3">
        <w:rPr>
          <w:rFonts w:ascii="Century Gothic" w:eastAsia="Arial" w:hAnsi="Century Gothic" w:cs="Arial"/>
          <w:sz w:val="18"/>
          <w:szCs w:val="18"/>
        </w:rPr>
        <w:t>a</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el</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ú</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ero de cu</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nta 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11 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así</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om</w:t>
      </w:r>
      <w:r w:rsidRPr="002B5CE3">
        <w:rPr>
          <w:rFonts w:ascii="Century Gothic" w:eastAsia="Arial" w:hAnsi="Century Gothic" w:cs="Arial"/>
          <w:sz w:val="18"/>
          <w:szCs w:val="18"/>
        </w:rPr>
        <w:t>o la</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e banc</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 es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z</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 xml:space="preserve">a </w:t>
      </w:r>
      <w:r w:rsidRPr="002B5CE3">
        <w:rPr>
          <w:rFonts w:ascii="Century Gothic" w:eastAsia="Arial" w:hAnsi="Century Gothic" w:cs="Arial"/>
          <w:spacing w:val="1"/>
          <w:sz w:val="18"/>
          <w:szCs w:val="18"/>
        </w:rPr>
        <w:t>(</w:t>
      </w: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L</w:t>
      </w:r>
      <w:r w:rsidRPr="002B5CE3">
        <w:rPr>
          <w:rFonts w:ascii="Century Gothic" w:eastAsia="Arial" w:hAnsi="Century Gothic" w:cs="Arial"/>
          <w:spacing w:val="-1"/>
          <w:sz w:val="18"/>
          <w:szCs w:val="18"/>
        </w:rPr>
        <w:t>ABE</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con 18</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es.</w:t>
      </w:r>
    </w:p>
    <w:p w:rsidR="00DF1AF4" w:rsidRPr="002B5CE3" w:rsidRDefault="00DF1AF4" w:rsidP="00927070">
      <w:pPr>
        <w:numPr>
          <w:ilvl w:val="0"/>
          <w:numId w:val="8"/>
        </w:numPr>
        <w:snapToGrid w:val="0"/>
        <w:spacing w:after="120"/>
        <w:ind w:right="135" w:hanging="153"/>
        <w:jc w:val="both"/>
        <w:rPr>
          <w:rFonts w:ascii="Century Gothic" w:eastAsia="Arial" w:hAnsi="Century Gothic" w:cs="Arial"/>
          <w:sz w:val="18"/>
          <w:szCs w:val="18"/>
        </w:rPr>
      </w:pPr>
      <w:r w:rsidRPr="002B5CE3">
        <w:rPr>
          <w:rFonts w:ascii="Century Gothic" w:eastAsia="Arial" w:hAnsi="Century Gothic" w:cs="Arial"/>
          <w:spacing w:val="-1"/>
          <w:position w:val="-1"/>
          <w:sz w:val="18"/>
          <w:szCs w:val="18"/>
        </w:rPr>
        <w:t>C</w:t>
      </w:r>
      <w:r w:rsidRPr="002B5CE3">
        <w:rPr>
          <w:rFonts w:ascii="Century Gothic" w:eastAsia="Arial" w:hAnsi="Century Gothic" w:cs="Arial"/>
          <w:position w:val="-1"/>
          <w:sz w:val="18"/>
          <w:szCs w:val="18"/>
        </w:rPr>
        <w:t>o</w:t>
      </w:r>
      <w:r w:rsidRPr="002B5CE3">
        <w:rPr>
          <w:rFonts w:ascii="Century Gothic" w:eastAsia="Arial" w:hAnsi="Century Gothic" w:cs="Arial"/>
          <w:spacing w:val="-1"/>
          <w:position w:val="-1"/>
          <w:sz w:val="18"/>
          <w:szCs w:val="18"/>
        </w:rPr>
        <w:t>pi</w:t>
      </w:r>
      <w:r w:rsidRPr="002B5CE3">
        <w:rPr>
          <w:rFonts w:ascii="Century Gothic" w:eastAsia="Arial" w:hAnsi="Century Gothic" w:cs="Arial"/>
          <w:position w:val="-1"/>
          <w:sz w:val="18"/>
          <w:szCs w:val="18"/>
        </w:rPr>
        <w:t xml:space="preserve">a del </w:t>
      </w:r>
      <w:r w:rsidRPr="002B5CE3">
        <w:rPr>
          <w:rFonts w:ascii="Century Gothic" w:eastAsia="Arial" w:hAnsi="Century Gothic" w:cs="Arial"/>
          <w:spacing w:val="-1"/>
          <w:position w:val="-1"/>
          <w:sz w:val="18"/>
          <w:szCs w:val="18"/>
        </w:rPr>
        <w:t>R</w:t>
      </w:r>
      <w:r w:rsidRPr="002B5CE3">
        <w:rPr>
          <w:rFonts w:ascii="Century Gothic" w:eastAsia="Arial" w:hAnsi="Century Gothic" w:cs="Arial"/>
          <w:position w:val="-1"/>
          <w:sz w:val="18"/>
          <w:szCs w:val="18"/>
        </w:rPr>
        <w:t>e</w:t>
      </w:r>
      <w:r w:rsidRPr="002B5CE3">
        <w:rPr>
          <w:rFonts w:ascii="Century Gothic" w:eastAsia="Arial" w:hAnsi="Century Gothic" w:cs="Arial"/>
          <w:spacing w:val="2"/>
          <w:position w:val="-1"/>
          <w:sz w:val="18"/>
          <w:szCs w:val="18"/>
        </w:rPr>
        <w:t>g</w:t>
      </w:r>
      <w:r w:rsidRPr="002B5CE3">
        <w:rPr>
          <w:rFonts w:ascii="Century Gothic" w:eastAsia="Arial" w:hAnsi="Century Gothic" w:cs="Arial"/>
          <w:spacing w:val="-1"/>
          <w:position w:val="-1"/>
          <w:sz w:val="18"/>
          <w:szCs w:val="18"/>
        </w:rPr>
        <w:t>i</w:t>
      </w:r>
      <w:r w:rsidRPr="002B5CE3">
        <w:rPr>
          <w:rFonts w:ascii="Century Gothic" w:eastAsia="Arial" w:hAnsi="Century Gothic" w:cs="Arial"/>
          <w:position w:val="-1"/>
          <w:sz w:val="18"/>
          <w:szCs w:val="18"/>
        </w:rPr>
        <w:t>s</w:t>
      </w:r>
      <w:r w:rsidRPr="002B5CE3">
        <w:rPr>
          <w:rFonts w:ascii="Century Gothic" w:eastAsia="Arial" w:hAnsi="Century Gothic" w:cs="Arial"/>
          <w:spacing w:val="-1"/>
          <w:position w:val="-1"/>
          <w:sz w:val="18"/>
          <w:szCs w:val="18"/>
        </w:rPr>
        <w:t>t</w:t>
      </w:r>
      <w:r w:rsidRPr="002B5CE3">
        <w:rPr>
          <w:rFonts w:ascii="Century Gothic" w:eastAsia="Arial" w:hAnsi="Century Gothic" w:cs="Arial"/>
          <w:spacing w:val="1"/>
          <w:position w:val="-1"/>
          <w:sz w:val="18"/>
          <w:szCs w:val="18"/>
        </w:rPr>
        <w:t>r</w:t>
      </w:r>
      <w:r w:rsidRPr="002B5CE3">
        <w:rPr>
          <w:rFonts w:ascii="Century Gothic" w:eastAsia="Arial" w:hAnsi="Century Gothic" w:cs="Arial"/>
          <w:position w:val="-1"/>
          <w:sz w:val="18"/>
          <w:szCs w:val="18"/>
        </w:rPr>
        <w:t>o Fed</w:t>
      </w:r>
      <w:r w:rsidRPr="002B5CE3">
        <w:rPr>
          <w:rFonts w:ascii="Century Gothic" w:eastAsia="Arial" w:hAnsi="Century Gothic" w:cs="Arial"/>
          <w:spacing w:val="-3"/>
          <w:position w:val="-1"/>
          <w:sz w:val="18"/>
          <w:szCs w:val="18"/>
        </w:rPr>
        <w:t>e</w:t>
      </w:r>
      <w:r w:rsidRPr="002B5CE3">
        <w:rPr>
          <w:rFonts w:ascii="Century Gothic" w:eastAsia="Arial" w:hAnsi="Century Gothic" w:cs="Arial"/>
          <w:spacing w:val="-2"/>
          <w:position w:val="-1"/>
          <w:sz w:val="18"/>
          <w:szCs w:val="18"/>
        </w:rPr>
        <w:t>r</w:t>
      </w:r>
      <w:r w:rsidRPr="002B5CE3">
        <w:rPr>
          <w:rFonts w:ascii="Century Gothic" w:eastAsia="Arial" w:hAnsi="Century Gothic" w:cs="Arial"/>
          <w:position w:val="-1"/>
          <w:sz w:val="18"/>
          <w:szCs w:val="18"/>
        </w:rPr>
        <w:t xml:space="preserve">al de </w:t>
      </w:r>
      <w:r w:rsidRPr="002B5CE3">
        <w:rPr>
          <w:rFonts w:ascii="Century Gothic" w:eastAsia="Arial" w:hAnsi="Century Gothic" w:cs="Arial"/>
          <w:spacing w:val="-1"/>
          <w:position w:val="-1"/>
          <w:sz w:val="18"/>
          <w:szCs w:val="18"/>
        </w:rPr>
        <w:t>C</w:t>
      </w:r>
      <w:r w:rsidRPr="002B5CE3">
        <w:rPr>
          <w:rFonts w:ascii="Century Gothic" w:eastAsia="Arial" w:hAnsi="Century Gothic" w:cs="Arial"/>
          <w:position w:val="-1"/>
          <w:sz w:val="18"/>
          <w:szCs w:val="18"/>
        </w:rPr>
        <w:t>o</w:t>
      </w:r>
      <w:r w:rsidRPr="002B5CE3">
        <w:rPr>
          <w:rFonts w:ascii="Century Gothic" w:eastAsia="Arial" w:hAnsi="Century Gothic" w:cs="Arial"/>
          <w:spacing w:val="-1"/>
          <w:position w:val="-1"/>
          <w:sz w:val="18"/>
          <w:szCs w:val="18"/>
        </w:rPr>
        <w:t>nt</w:t>
      </w:r>
      <w:r w:rsidRPr="002B5CE3">
        <w:rPr>
          <w:rFonts w:ascii="Century Gothic" w:eastAsia="Arial" w:hAnsi="Century Gothic" w:cs="Arial"/>
          <w:spacing w:val="1"/>
          <w:position w:val="-1"/>
          <w:sz w:val="18"/>
          <w:szCs w:val="18"/>
        </w:rPr>
        <w:t>r</w:t>
      </w:r>
      <w:r w:rsidRPr="002B5CE3">
        <w:rPr>
          <w:rFonts w:ascii="Century Gothic" w:eastAsia="Arial" w:hAnsi="Century Gothic" w:cs="Arial"/>
          <w:spacing w:val="-1"/>
          <w:position w:val="-1"/>
          <w:sz w:val="18"/>
          <w:szCs w:val="18"/>
        </w:rPr>
        <w:t>i</w:t>
      </w:r>
      <w:r w:rsidRPr="002B5CE3">
        <w:rPr>
          <w:rFonts w:ascii="Century Gothic" w:eastAsia="Arial" w:hAnsi="Century Gothic" w:cs="Arial"/>
          <w:position w:val="-1"/>
          <w:sz w:val="18"/>
          <w:szCs w:val="18"/>
        </w:rPr>
        <w:t>b</w:t>
      </w:r>
      <w:r w:rsidRPr="002B5CE3">
        <w:rPr>
          <w:rFonts w:ascii="Century Gothic" w:eastAsia="Arial" w:hAnsi="Century Gothic" w:cs="Arial"/>
          <w:spacing w:val="-1"/>
          <w:position w:val="-1"/>
          <w:sz w:val="18"/>
          <w:szCs w:val="18"/>
        </w:rPr>
        <w:t>u</w:t>
      </w:r>
      <w:r w:rsidRPr="002B5CE3">
        <w:rPr>
          <w:rFonts w:ascii="Century Gothic" w:eastAsia="Arial" w:hAnsi="Century Gothic" w:cs="Arial"/>
          <w:spacing w:val="-2"/>
          <w:position w:val="-1"/>
          <w:sz w:val="18"/>
          <w:szCs w:val="18"/>
        </w:rPr>
        <w:t>y</w:t>
      </w:r>
      <w:r w:rsidRPr="002B5CE3">
        <w:rPr>
          <w:rFonts w:ascii="Century Gothic" w:eastAsia="Arial" w:hAnsi="Century Gothic" w:cs="Arial"/>
          <w:position w:val="-1"/>
          <w:sz w:val="18"/>
          <w:szCs w:val="18"/>
        </w:rPr>
        <w:t>e</w:t>
      </w:r>
      <w:r w:rsidRPr="002B5CE3">
        <w:rPr>
          <w:rFonts w:ascii="Century Gothic" w:eastAsia="Arial" w:hAnsi="Century Gothic" w:cs="Arial"/>
          <w:spacing w:val="-1"/>
          <w:position w:val="-1"/>
          <w:sz w:val="18"/>
          <w:szCs w:val="18"/>
        </w:rPr>
        <w:t>n</w:t>
      </w:r>
      <w:r w:rsidRPr="002B5CE3">
        <w:rPr>
          <w:rFonts w:ascii="Century Gothic" w:eastAsia="Arial" w:hAnsi="Century Gothic" w:cs="Arial"/>
          <w:spacing w:val="1"/>
          <w:position w:val="-1"/>
          <w:sz w:val="18"/>
          <w:szCs w:val="18"/>
        </w:rPr>
        <w:t>t</w:t>
      </w:r>
      <w:r w:rsidRPr="002B5CE3">
        <w:rPr>
          <w:rFonts w:ascii="Century Gothic" w:eastAsia="Arial" w:hAnsi="Century Gothic" w:cs="Arial"/>
          <w:position w:val="-1"/>
          <w:sz w:val="18"/>
          <w:szCs w:val="18"/>
        </w:rPr>
        <w:t>es (RFC),</w:t>
      </w:r>
      <w:r w:rsidRPr="002B5CE3">
        <w:rPr>
          <w:rFonts w:ascii="Century Gothic" w:eastAsia="Arial" w:hAnsi="Century Gothic" w:cs="Arial"/>
          <w:spacing w:val="2"/>
          <w:position w:val="-1"/>
          <w:sz w:val="18"/>
          <w:szCs w:val="18"/>
        </w:rPr>
        <w:t xml:space="preserve"> </w:t>
      </w:r>
      <w:r w:rsidRPr="002B5CE3">
        <w:rPr>
          <w:rFonts w:ascii="Century Gothic" w:eastAsia="Arial" w:hAnsi="Century Gothic" w:cs="Arial"/>
          <w:position w:val="-1"/>
          <w:sz w:val="18"/>
          <w:szCs w:val="18"/>
        </w:rPr>
        <w:t>e</w:t>
      </w:r>
      <w:r w:rsidRPr="002B5CE3">
        <w:rPr>
          <w:rFonts w:ascii="Century Gothic" w:eastAsia="Arial" w:hAnsi="Century Gothic" w:cs="Arial"/>
          <w:spacing w:val="-3"/>
          <w:position w:val="-1"/>
          <w:sz w:val="18"/>
          <w:szCs w:val="18"/>
        </w:rPr>
        <w:t>x</w:t>
      </w:r>
      <w:r w:rsidRPr="002B5CE3">
        <w:rPr>
          <w:rFonts w:ascii="Century Gothic" w:eastAsia="Arial" w:hAnsi="Century Gothic" w:cs="Arial"/>
          <w:position w:val="-1"/>
          <w:sz w:val="18"/>
          <w:szCs w:val="18"/>
        </w:rPr>
        <w:t>p</w:t>
      </w:r>
      <w:r w:rsidRPr="002B5CE3">
        <w:rPr>
          <w:rFonts w:ascii="Century Gothic" w:eastAsia="Arial" w:hAnsi="Century Gothic" w:cs="Arial"/>
          <w:spacing w:val="-1"/>
          <w:position w:val="-1"/>
          <w:sz w:val="18"/>
          <w:szCs w:val="18"/>
        </w:rPr>
        <w:t>e</w:t>
      </w:r>
      <w:r w:rsidRPr="002B5CE3">
        <w:rPr>
          <w:rFonts w:ascii="Century Gothic" w:eastAsia="Arial" w:hAnsi="Century Gothic" w:cs="Arial"/>
          <w:position w:val="-1"/>
          <w:sz w:val="18"/>
          <w:szCs w:val="18"/>
        </w:rPr>
        <w:t>d</w:t>
      </w:r>
      <w:r w:rsidRPr="002B5CE3">
        <w:rPr>
          <w:rFonts w:ascii="Century Gothic" w:eastAsia="Arial" w:hAnsi="Century Gothic" w:cs="Arial"/>
          <w:spacing w:val="-1"/>
          <w:position w:val="-1"/>
          <w:sz w:val="18"/>
          <w:szCs w:val="18"/>
        </w:rPr>
        <w:t>i</w:t>
      </w:r>
      <w:r w:rsidRPr="002B5CE3">
        <w:rPr>
          <w:rFonts w:ascii="Century Gothic" w:eastAsia="Arial" w:hAnsi="Century Gothic" w:cs="Arial"/>
          <w:position w:val="-1"/>
          <w:sz w:val="18"/>
          <w:szCs w:val="18"/>
        </w:rPr>
        <w:t>do p</w:t>
      </w:r>
      <w:r w:rsidRPr="002B5CE3">
        <w:rPr>
          <w:rFonts w:ascii="Century Gothic" w:eastAsia="Arial" w:hAnsi="Century Gothic" w:cs="Arial"/>
          <w:spacing w:val="-1"/>
          <w:position w:val="-1"/>
          <w:sz w:val="18"/>
          <w:szCs w:val="18"/>
        </w:rPr>
        <w:t>o</w:t>
      </w:r>
      <w:r w:rsidRPr="002B5CE3">
        <w:rPr>
          <w:rFonts w:ascii="Century Gothic" w:eastAsia="Arial" w:hAnsi="Century Gothic" w:cs="Arial"/>
          <w:position w:val="-1"/>
          <w:sz w:val="18"/>
          <w:szCs w:val="18"/>
        </w:rPr>
        <w:t>r</w:t>
      </w:r>
      <w:r w:rsidRPr="002B5CE3">
        <w:rPr>
          <w:rFonts w:ascii="Century Gothic" w:eastAsia="Arial" w:hAnsi="Century Gothic" w:cs="Arial"/>
          <w:spacing w:val="2"/>
          <w:position w:val="-1"/>
          <w:sz w:val="18"/>
          <w:szCs w:val="18"/>
        </w:rPr>
        <w:t xml:space="preserve"> </w:t>
      </w:r>
      <w:r w:rsidRPr="002B5CE3">
        <w:rPr>
          <w:rFonts w:ascii="Century Gothic" w:eastAsia="Arial" w:hAnsi="Century Gothic" w:cs="Arial"/>
          <w:spacing w:val="-1"/>
          <w:position w:val="-1"/>
          <w:sz w:val="18"/>
          <w:szCs w:val="18"/>
        </w:rPr>
        <w:t xml:space="preserve">el Servicio de Administración Tributaria (SAT) </w:t>
      </w:r>
      <w:r w:rsidRPr="002B5CE3">
        <w:rPr>
          <w:rFonts w:ascii="Century Gothic" w:eastAsia="Arial" w:hAnsi="Century Gothic" w:cs="Arial"/>
          <w:spacing w:val="-2"/>
          <w:position w:val="-1"/>
          <w:sz w:val="18"/>
          <w:szCs w:val="18"/>
        </w:rPr>
        <w:t>y</w:t>
      </w:r>
      <w:r w:rsidRPr="002B5CE3">
        <w:rPr>
          <w:rFonts w:ascii="Century Gothic" w:eastAsia="Arial" w:hAnsi="Century Gothic" w:cs="Arial"/>
          <w:position w:val="-1"/>
          <w:sz w:val="18"/>
          <w:szCs w:val="18"/>
        </w:rPr>
        <w:t>, en su</w:t>
      </w:r>
      <w:r w:rsidRPr="002B5CE3">
        <w:rPr>
          <w:rFonts w:ascii="Century Gothic" w:eastAsia="Arial" w:hAnsi="Century Gothic" w:cs="Arial"/>
          <w:spacing w:val="-2"/>
          <w:position w:val="-1"/>
          <w:sz w:val="18"/>
          <w:szCs w:val="18"/>
        </w:rPr>
        <w:t xml:space="preserve"> </w:t>
      </w:r>
      <w:r w:rsidRPr="002B5CE3">
        <w:rPr>
          <w:rFonts w:ascii="Century Gothic" w:eastAsia="Arial" w:hAnsi="Century Gothic" w:cs="Arial"/>
          <w:position w:val="-1"/>
          <w:sz w:val="18"/>
          <w:szCs w:val="18"/>
        </w:rPr>
        <w:t>caso</w:t>
      </w:r>
      <w:r w:rsidRPr="002B5CE3">
        <w:rPr>
          <w:rFonts w:ascii="Century Gothic" w:eastAsia="Arial" w:hAnsi="Century Gothic" w:cs="Arial"/>
          <w:spacing w:val="-2"/>
          <w:position w:val="-1"/>
          <w:sz w:val="18"/>
          <w:szCs w:val="18"/>
        </w:rPr>
        <w:t xml:space="preserve"> Clave Única de Registro de Población (</w:t>
      </w:r>
      <w:r w:rsidRPr="002B5CE3">
        <w:rPr>
          <w:rFonts w:ascii="Century Gothic" w:eastAsia="Arial" w:hAnsi="Century Gothic" w:cs="Arial"/>
          <w:spacing w:val="-1"/>
          <w:position w:val="-1"/>
          <w:sz w:val="18"/>
          <w:szCs w:val="18"/>
        </w:rPr>
        <w:t>CURP)</w:t>
      </w:r>
      <w:r w:rsidRPr="002B5CE3">
        <w:rPr>
          <w:rFonts w:ascii="Century Gothic" w:eastAsia="Arial" w:hAnsi="Century Gothic" w:cs="Arial"/>
          <w:position w:val="-1"/>
          <w:sz w:val="18"/>
          <w:szCs w:val="18"/>
        </w:rPr>
        <w:t>.</w:t>
      </w:r>
    </w:p>
    <w:p w:rsidR="009774EF" w:rsidRPr="002B5CE3" w:rsidRDefault="009774EF" w:rsidP="00927070">
      <w:pPr>
        <w:numPr>
          <w:ilvl w:val="0"/>
          <w:numId w:val="8"/>
        </w:numPr>
        <w:snapToGrid w:val="0"/>
        <w:spacing w:after="120"/>
        <w:ind w:right="119" w:hanging="153"/>
        <w:rPr>
          <w:rFonts w:ascii="Century Gothic" w:eastAsia="Arial" w:hAnsi="Century Gothic" w:cs="Arial"/>
          <w:sz w:val="18"/>
          <w:szCs w:val="18"/>
        </w:rPr>
      </w:pP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pi</w:t>
      </w:r>
      <w:r w:rsidRPr="002B5CE3">
        <w:rPr>
          <w:rFonts w:ascii="Century Gothic" w:eastAsia="Arial" w:hAnsi="Century Gothic" w:cs="Arial"/>
          <w:sz w:val="18"/>
          <w:szCs w:val="18"/>
        </w:rPr>
        <w:t>a</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acta</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3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r</w:t>
      </w:r>
      <w:r w:rsidRPr="002B5CE3">
        <w:rPr>
          <w:rFonts w:ascii="Century Gothic" w:eastAsia="Arial" w:hAnsi="Century Gothic" w:cs="Arial"/>
          <w:spacing w:val="33"/>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o</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al</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31"/>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nta</w:t>
      </w:r>
      <w:r w:rsidRPr="002B5CE3">
        <w:rPr>
          <w:rFonts w:ascii="Century Gothic" w:eastAsia="Arial" w:hAnsi="Century Gothic" w:cs="Arial"/>
          <w:spacing w:val="-2"/>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w:t>
      </w:r>
      <w:r w:rsidRPr="002B5CE3">
        <w:rPr>
          <w:rFonts w:ascii="Century Gothic" w:eastAsia="Arial" w:hAnsi="Century Gothic" w:cs="Arial"/>
          <w:spacing w:val="33"/>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w:t>
      </w:r>
      <w:r w:rsidRPr="002B5CE3">
        <w:rPr>
          <w:rFonts w:ascii="Century Gothic" w:eastAsia="Arial" w:hAnsi="Century Gothic" w:cs="Arial"/>
          <w:spacing w:val="-3"/>
          <w:sz w:val="18"/>
          <w:szCs w:val="18"/>
        </w:rPr>
        <w:t>i</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1"/>
          <w:sz w:val="18"/>
          <w:szCs w:val="18"/>
        </w:rPr>
        <w:t xml:space="preserve"> </w:t>
      </w:r>
      <w:r w:rsidRPr="002B5CE3">
        <w:rPr>
          <w:rFonts w:ascii="Century Gothic" w:eastAsia="Arial" w:hAnsi="Century Gothic" w:cs="Arial"/>
          <w:spacing w:val="-3"/>
          <w:sz w:val="18"/>
          <w:szCs w:val="18"/>
        </w:rPr>
        <w:t>o</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al</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 xml:space="preserve">con </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ot</w:t>
      </w:r>
      <w:r w:rsidRPr="002B5CE3">
        <w:rPr>
          <w:rFonts w:ascii="Century Gothic" w:eastAsia="Arial" w:hAnsi="Century Gothic" w:cs="Arial"/>
          <w:spacing w:val="-2"/>
          <w:sz w:val="18"/>
          <w:szCs w:val="18"/>
        </w:rPr>
        <w:t>o</w:t>
      </w:r>
      <w:r w:rsidRPr="002B5CE3">
        <w:rPr>
          <w:rFonts w:ascii="Century Gothic" w:eastAsia="Arial" w:hAnsi="Century Gothic" w:cs="Arial"/>
          <w:sz w:val="18"/>
          <w:szCs w:val="18"/>
        </w:rPr>
        <w:t>gr</w:t>
      </w:r>
      <w:r w:rsidRPr="002B5CE3">
        <w:rPr>
          <w:rFonts w:ascii="Century Gothic" w:eastAsia="Arial" w:hAnsi="Century Gothic" w:cs="Arial"/>
          <w:spacing w:val="-2"/>
          <w:sz w:val="18"/>
          <w:szCs w:val="18"/>
        </w:rPr>
        <w:t>a</w:t>
      </w:r>
      <w:r w:rsidRPr="002B5CE3">
        <w:rPr>
          <w:rFonts w:ascii="Century Gothic" w:eastAsia="Arial" w:hAnsi="Century Gothic" w:cs="Arial"/>
          <w:spacing w:val="3"/>
          <w:sz w:val="18"/>
          <w:szCs w:val="18"/>
        </w:rPr>
        <w:t>f</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a y</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i</w:t>
      </w:r>
      <w:r w:rsidRPr="002B5CE3">
        <w:rPr>
          <w:rFonts w:ascii="Century Gothic" w:eastAsia="Arial" w:hAnsi="Century Gothic" w:cs="Arial"/>
          <w:spacing w:val="1"/>
          <w:sz w:val="18"/>
          <w:szCs w:val="18"/>
        </w:rPr>
        <w:t>rm</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l</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s</w:t>
      </w:r>
      <w:r w:rsidRPr="002B5CE3">
        <w:rPr>
          <w:rFonts w:ascii="Century Gothic" w:eastAsia="Arial" w:hAnsi="Century Gothic" w:cs="Arial"/>
          <w:sz w:val="18"/>
          <w:szCs w:val="18"/>
        </w:rPr>
        <w:t>.</w:t>
      </w:r>
    </w:p>
    <w:p w:rsidR="00A52A49" w:rsidRPr="002B5CE3" w:rsidRDefault="00A52A49" w:rsidP="00A52A49">
      <w:pPr>
        <w:spacing w:after="120"/>
        <w:ind w:left="567" w:right="124"/>
        <w:jc w:val="both"/>
        <w:rPr>
          <w:rFonts w:ascii="Century Gothic" w:eastAsia="Arial" w:hAnsi="Century Gothic" w:cs="Arial"/>
          <w:spacing w:val="-1"/>
          <w:sz w:val="18"/>
          <w:szCs w:val="18"/>
        </w:rPr>
      </w:pPr>
      <w:r w:rsidRPr="002B5CE3">
        <w:rPr>
          <w:rFonts w:ascii="Century Gothic" w:eastAsia="Arial" w:hAnsi="Century Gothic" w:cs="Arial"/>
          <w:spacing w:val="-1"/>
          <w:sz w:val="18"/>
          <w:szCs w:val="18"/>
        </w:rPr>
        <w:t>Todos los documentos solicitados deberán estar vigentes, no presentar tachaduras ni enmendaduras, en caso de ser de origen extranjero deberán presentar la documentación equivalente y que aplique en su país de origen y venir certificada o apostillada por autoridades competentes, en caso de presentarse en idioma diferente al español los documentos que aquí se solicitan deberán de venir traducidos al idioma español, por perito autorizado.</w:t>
      </w:r>
    </w:p>
    <w:p w:rsidR="009774EF" w:rsidRPr="002B5CE3" w:rsidRDefault="009774EF" w:rsidP="00836477">
      <w:pPr>
        <w:spacing w:after="120"/>
        <w:ind w:left="567" w:right="124"/>
        <w:jc w:val="both"/>
        <w:rPr>
          <w:rFonts w:ascii="Century Gothic" w:eastAsia="Arial" w:hAnsi="Century Gothic" w:cs="Arial"/>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 xml:space="preserve">l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 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 el 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 xml:space="preserve">a de </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dmi</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tr</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 F</w:t>
      </w:r>
      <w:r w:rsidRPr="002B5CE3">
        <w:rPr>
          <w:rFonts w:ascii="Century Gothic" w:eastAsia="Arial" w:hAnsi="Century Gothic" w:cs="Arial"/>
          <w:spacing w:val="-2"/>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nc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era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F</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 xml:space="preserve">al </w:t>
      </w:r>
      <w:r w:rsidRPr="002B5CE3">
        <w:rPr>
          <w:rFonts w:ascii="Century Gothic" w:eastAsia="Arial" w:hAnsi="Century Gothic" w:cs="Arial"/>
          <w:spacing w:val="1"/>
          <w:sz w:val="18"/>
          <w:szCs w:val="18"/>
        </w:rPr>
        <w:t>(</w:t>
      </w:r>
      <w:r w:rsidRPr="002B5CE3">
        <w:rPr>
          <w:rFonts w:ascii="Century Gothic" w:eastAsia="Arial" w:hAnsi="Century Gothic" w:cs="Arial"/>
          <w:spacing w:val="-1"/>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F</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w:t>
      </w:r>
      <w:r w:rsidR="004B2F12"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a </w:t>
      </w:r>
      <w:r w:rsidRPr="002B5CE3">
        <w:rPr>
          <w:rFonts w:ascii="Century Gothic" w:eastAsia="Arial" w:hAnsi="Century Gothic" w:cs="Arial"/>
          <w:spacing w:val="2"/>
          <w:sz w:val="18"/>
          <w:szCs w:val="18"/>
        </w:rPr>
        <w:t>T</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o</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a de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F</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ali</w:t>
      </w:r>
      <w:r w:rsidRPr="002B5CE3">
        <w:rPr>
          <w:rFonts w:ascii="Century Gothic" w:eastAsia="Arial" w:hAnsi="Century Gothic" w:cs="Arial"/>
          <w:spacing w:val="-2"/>
          <w:sz w:val="18"/>
          <w:szCs w:val="18"/>
        </w:rPr>
        <w:t>z</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00685BEC" w:rsidRPr="002B5CE3">
        <w:rPr>
          <w:rFonts w:ascii="Century Gothic" w:eastAsia="Arial" w:hAnsi="Century Gothic" w:cs="Arial"/>
          <w:spacing w:val="3"/>
          <w:sz w:val="18"/>
          <w:szCs w:val="18"/>
        </w:rPr>
        <w:t>Televisión Metropolitana S.A. de C.V.,</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en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emas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S</w:t>
      </w:r>
      <w:r w:rsidRPr="002B5CE3">
        <w:rPr>
          <w:rFonts w:ascii="Century Gothic" w:eastAsia="Arial" w:hAnsi="Century Gothic" w:cs="Arial"/>
          <w:sz w:val="18"/>
          <w:szCs w:val="18"/>
        </w:rPr>
        <w:t>ecre</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ar</w:t>
      </w:r>
      <w:r w:rsidRPr="002B5CE3">
        <w:rPr>
          <w:rFonts w:ascii="Century Gothic" w:eastAsia="Arial" w:hAnsi="Century Gothic" w:cs="Arial"/>
          <w:spacing w:val="-3"/>
          <w:sz w:val="18"/>
          <w:szCs w:val="18"/>
        </w:rPr>
        <w:t>í</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H</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y</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C</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é</w:t>
      </w:r>
      <w:r w:rsidRPr="002B5CE3">
        <w:rPr>
          <w:rFonts w:ascii="Century Gothic" w:eastAsia="Arial" w:hAnsi="Century Gothic" w:cs="Arial"/>
          <w:spacing w:val="-1"/>
          <w:sz w:val="18"/>
          <w:szCs w:val="18"/>
        </w:rPr>
        <w:t>di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 xml:space="preserve">o </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ú</w:t>
      </w:r>
      <w:r w:rsidRPr="002B5CE3">
        <w:rPr>
          <w:rFonts w:ascii="Century Gothic" w:eastAsia="Arial" w:hAnsi="Century Gothic" w:cs="Arial"/>
          <w:spacing w:val="-1"/>
          <w:sz w:val="18"/>
          <w:szCs w:val="18"/>
        </w:rPr>
        <w:t>bli</w:t>
      </w:r>
      <w:r w:rsidRPr="002B5CE3">
        <w:rPr>
          <w:rFonts w:ascii="Century Gothic" w:eastAsia="Arial" w:hAnsi="Century Gothic" w:cs="Arial"/>
          <w:sz w:val="18"/>
          <w:szCs w:val="18"/>
        </w:rPr>
        <w:t>co, previa solicitud de registro y</w:t>
      </w:r>
      <w:r w:rsidRPr="002B5CE3">
        <w:rPr>
          <w:rFonts w:ascii="Century Gothic" w:eastAsia="Arial" w:hAnsi="Century Gothic" w:cs="Arial"/>
          <w:spacing w:val="-1"/>
          <w:sz w:val="18"/>
          <w:szCs w:val="18"/>
        </w:rPr>
        <w:t xml:space="preserve"> envío de la documentación correspondiente por parte de </w:t>
      </w:r>
      <w:r w:rsidR="0050361C" w:rsidRPr="002B5CE3">
        <w:rPr>
          <w:rFonts w:ascii="Century Gothic" w:eastAsia="Arial" w:hAnsi="Century Gothic" w:cs="Arial"/>
          <w:b/>
          <w:spacing w:val="-1"/>
          <w:sz w:val="18"/>
          <w:szCs w:val="18"/>
        </w:rPr>
        <w:t>Canal 22</w:t>
      </w:r>
      <w:r w:rsidRPr="002B5CE3">
        <w:rPr>
          <w:rFonts w:ascii="Century Gothic" w:eastAsia="Arial" w:hAnsi="Century Gothic" w:cs="Arial"/>
          <w:sz w:val="18"/>
          <w:szCs w:val="18"/>
        </w:rPr>
        <w:t>.</w:t>
      </w:r>
    </w:p>
    <w:p w:rsidR="009774EF" w:rsidRPr="002B5CE3" w:rsidRDefault="009774EF" w:rsidP="00836477">
      <w:pPr>
        <w:tabs>
          <w:tab w:val="left" w:pos="880"/>
        </w:tabs>
        <w:spacing w:after="120"/>
        <w:ind w:left="567" w:right="-20"/>
        <w:rPr>
          <w:rFonts w:ascii="Century Gothic" w:eastAsia="Arial" w:hAnsi="Century Gothic" w:cs="Arial"/>
          <w:sz w:val="18"/>
          <w:szCs w:val="18"/>
        </w:rPr>
      </w:pPr>
      <w:r w:rsidRPr="002B5CE3">
        <w:rPr>
          <w:rFonts w:ascii="Century Gothic" w:eastAsia="Arial" w:hAnsi="Century Gothic" w:cs="Arial"/>
          <w:sz w:val="18"/>
          <w:szCs w:val="18"/>
        </w:rPr>
        <w:t>L</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w:t>
      </w:r>
      <w:r w:rsidRPr="002B5CE3">
        <w:rPr>
          <w:rFonts w:ascii="Century Gothic" w:eastAsia="Arial" w:hAnsi="Century Gothic" w:cs="Arial"/>
          <w:sz w:val="18"/>
          <w:szCs w:val="18"/>
        </w:rPr>
        <w:t>s)</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c</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w:t>
      </w:r>
      <w:r w:rsidRPr="002B5CE3">
        <w:rPr>
          <w:rFonts w:ascii="Century Gothic" w:eastAsia="Arial" w:hAnsi="Century Gothic" w:cs="Arial"/>
          <w:spacing w:val="-2"/>
          <w:sz w:val="18"/>
          <w:szCs w:val="18"/>
        </w:rPr>
        <w:t>s</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b</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004B2F12"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n</w:t>
      </w:r>
      <w:r w:rsidR="004B2F12"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x</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se con</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 s</w:t>
      </w:r>
      <w:r w:rsidRPr="002B5CE3">
        <w:rPr>
          <w:rFonts w:ascii="Century Gothic" w:eastAsia="Arial" w:hAnsi="Century Gothic" w:cs="Arial"/>
          <w:spacing w:val="-3"/>
          <w:sz w:val="18"/>
          <w:szCs w:val="18"/>
        </w:rPr>
        <w:t>i</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ntes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s</w:t>
      </w:r>
      <w:r w:rsidRPr="002B5CE3">
        <w:rPr>
          <w:rFonts w:ascii="Century Gothic" w:eastAsia="Arial" w:hAnsi="Century Gothic" w:cs="Arial"/>
          <w:sz w:val="18"/>
          <w:szCs w:val="18"/>
        </w:rPr>
        <w:t>:</w:t>
      </w:r>
    </w:p>
    <w:p w:rsidR="009774EF" w:rsidRPr="002B5CE3" w:rsidRDefault="009774EF" w:rsidP="00FE7246">
      <w:pPr>
        <w:spacing w:after="60"/>
        <w:ind w:left="1026" w:right="-23" w:hanging="459"/>
        <w:rPr>
          <w:rFonts w:ascii="Century Gothic" w:eastAsia="Arial" w:hAnsi="Century Gothic" w:cs="Arial"/>
          <w:sz w:val="18"/>
          <w:szCs w:val="18"/>
        </w:rPr>
      </w:pPr>
      <w:r w:rsidRPr="002B5CE3">
        <w:rPr>
          <w:rFonts w:ascii="Century Gothic" w:eastAsia="Arial" w:hAnsi="Century Gothic" w:cs="Arial"/>
          <w:b/>
          <w:bCs/>
          <w:spacing w:val="1"/>
          <w:sz w:val="18"/>
          <w:szCs w:val="18"/>
        </w:rPr>
        <w:t>Televisión Metropolitana, S.A. de C.V.</w:t>
      </w:r>
    </w:p>
    <w:p w:rsidR="009774EF" w:rsidRPr="002B5CE3" w:rsidRDefault="009774EF" w:rsidP="00C4431E">
      <w:pPr>
        <w:ind w:left="1026" w:right="-23" w:hanging="459"/>
        <w:rPr>
          <w:rFonts w:ascii="Century Gothic" w:eastAsia="Arial" w:hAnsi="Century Gothic" w:cs="Arial"/>
          <w:sz w:val="18"/>
          <w:szCs w:val="18"/>
        </w:rPr>
      </w:pPr>
      <w:r w:rsidRPr="002B5CE3">
        <w:rPr>
          <w:rFonts w:ascii="Century Gothic" w:eastAsia="Arial" w:hAnsi="Century Gothic" w:cs="Arial"/>
          <w:i/>
          <w:spacing w:val="1"/>
          <w:sz w:val="18"/>
          <w:szCs w:val="18"/>
        </w:rPr>
        <w:t>TME-901116-GZ8</w:t>
      </w:r>
    </w:p>
    <w:p w:rsidR="009774EF" w:rsidRPr="002B5CE3" w:rsidRDefault="009774EF" w:rsidP="00C4431E">
      <w:pPr>
        <w:ind w:left="1026" w:right="-23" w:hanging="459"/>
        <w:rPr>
          <w:rFonts w:ascii="Century Gothic" w:eastAsia="Arial" w:hAnsi="Century Gothic" w:cs="Arial"/>
          <w:sz w:val="18"/>
          <w:szCs w:val="18"/>
        </w:rPr>
      </w:pPr>
      <w:r w:rsidRPr="002B5CE3">
        <w:rPr>
          <w:rFonts w:ascii="Century Gothic" w:eastAsia="Arial" w:hAnsi="Century Gothic" w:cs="Arial"/>
          <w:i/>
          <w:spacing w:val="-2"/>
          <w:sz w:val="18"/>
          <w:szCs w:val="18"/>
        </w:rPr>
        <w:t>Atletas</w:t>
      </w:r>
      <w:r w:rsidRPr="002B5CE3">
        <w:rPr>
          <w:rFonts w:ascii="Century Gothic" w:eastAsia="Arial" w:hAnsi="Century Gothic" w:cs="Arial"/>
          <w:i/>
          <w:sz w:val="18"/>
          <w:szCs w:val="18"/>
        </w:rPr>
        <w:t xml:space="preserve"> </w:t>
      </w:r>
      <w:r w:rsidRPr="002B5CE3">
        <w:rPr>
          <w:rFonts w:ascii="Century Gothic" w:eastAsia="Arial" w:hAnsi="Century Gothic" w:cs="Arial"/>
          <w:i/>
          <w:spacing w:val="-1"/>
          <w:sz w:val="18"/>
          <w:szCs w:val="18"/>
        </w:rPr>
        <w:t>N</w:t>
      </w:r>
      <w:r w:rsidRPr="002B5CE3">
        <w:rPr>
          <w:rFonts w:ascii="Century Gothic" w:eastAsia="Arial" w:hAnsi="Century Gothic" w:cs="Arial"/>
          <w:i/>
          <w:sz w:val="18"/>
          <w:szCs w:val="18"/>
        </w:rPr>
        <w:t>o.</w:t>
      </w:r>
      <w:r w:rsidRPr="002B5CE3">
        <w:rPr>
          <w:rFonts w:ascii="Century Gothic" w:eastAsia="Arial" w:hAnsi="Century Gothic" w:cs="Arial"/>
          <w:i/>
          <w:spacing w:val="2"/>
          <w:sz w:val="18"/>
          <w:szCs w:val="18"/>
        </w:rPr>
        <w:t xml:space="preserve"> </w:t>
      </w:r>
      <w:r w:rsidRPr="002B5CE3">
        <w:rPr>
          <w:rFonts w:ascii="Century Gothic" w:eastAsia="Arial" w:hAnsi="Century Gothic" w:cs="Arial"/>
          <w:i/>
          <w:sz w:val="18"/>
          <w:szCs w:val="18"/>
        </w:rPr>
        <w:t>2, Edificio Pedro Infante</w:t>
      </w:r>
    </w:p>
    <w:p w:rsidR="009774EF" w:rsidRPr="002B5CE3" w:rsidRDefault="009774EF" w:rsidP="00C4431E">
      <w:pPr>
        <w:ind w:left="1026" w:right="-23" w:hanging="459"/>
        <w:rPr>
          <w:rFonts w:ascii="Century Gothic" w:eastAsia="Arial" w:hAnsi="Century Gothic" w:cs="Arial"/>
          <w:sz w:val="18"/>
          <w:szCs w:val="18"/>
        </w:rPr>
      </w:pPr>
      <w:r w:rsidRPr="002B5CE3">
        <w:rPr>
          <w:rFonts w:ascii="Century Gothic" w:eastAsia="Arial" w:hAnsi="Century Gothic" w:cs="Arial"/>
          <w:i/>
          <w:spacing w:val="-1"/>
          <w:sz w:val="18"/>
          <w:szCs w:val="18"/>
        </w:rPr>
        <w:t>C</w:t>
      </w:r>
      <w:r w:rsidRPr="002B5CE3">
        <w:rPr>
          <w:rFonts w:ascii="Century Gothic" w:eastAsia="Arial" w:hAnsi="Century Gothic" w:cs="Arial"/>
          <w:i/>
          <w:sz w:val="18"/>
          <w:szCs w:val="18"/>
        </w:rPr>
        <w:t xml:space="preserve">olonia </w:t>
      </w:r>
      <w:r w:rsidRPr="002B5CE3">
        <w:rPr>
          <w:rFonts w:ascii="Century Gothic" w:eastAsia="Arial" w:hAnsi="Century Gothic" w:cs="Arial"/>
          <w:i/>
          <w:spacing w:val="-1"/>
          <w:sz w:val="18"/>
          <w:szCs w:val="18"/>
        </w:rPr>
        <w:t>Country Club</w:t>
      </w:r>
    </w:p>
    <w:p w:rsidR="009774EF" w:rsidRPr="002B5CE3" w:rsidRDefault="009774EF" w:rsidP="00C4431E">
      <w:pPr>
        <w:ind w:left="1026" w:right="-23" w:hanging="459"/>
        <w:rPr>
          <w:rFonts w:ascii="Century Gothic" w:eastAsia="Arial" w:hAnsi="Century Gothic" w:cs="Arial"/>
          <w:sz w:val="18"/>
          <w:szCs w:val="18"/>
        </w:rPr>
      </w:pPr>
      <w:r w:rsidRPr="002B5CE3">
        <w:rPr>
          <w:rFonts w:ascii="Century Gothic" w:eastAsia="Arial" w:hAnsi="Century Gothic" w:cs="Arial"/>
          <w:i/>
          <w:spacing w:val="-1"/>
          <w:sz w:val="18"/>
          <w:szCs w:val="18"/>
        </w:rPr>
        <w:t>C</w:t>
      </w:r>
      <w:r w:rsidRPr="002B5CE3">
        <w:rPr>
          <w:rFonts w:ascii="Century Gothic" w:eastAsia="Arial" w:hAnsi="Century Gothic" w:cs="Arial"/>
          <w:i/>
          <w:spacing w:val="1"/>
          <w:sz w:val="18"/>
          <w:szCs w:val="18"/>
        </w:rPr>
        <w:t>.</w:t>
      </w:r>
      <w:r w:rsidRPr="002B5CE3">
        <w:rPr>
          <w:rFonts w:ascii="Century Gothic" w:eastAsia="Arial" w:hAnsi="Century Gothic" w:cs="Arial"/>
          <w:i/>
          <w:spacing w:val="-1"/>
          <w:sz w:val="18"/>
          <w:szCs w:val="18"/>
        </w:rPr>
        <w:t>P</w:t>
      </w:r>
      <w:r w:rsidRPr="002B5CE3">
        <w:rPr>
          <w:rFonts w:ascii="Century Gothic" w:eastAsia="Arial" w:hAnsi="Century Gothic" w:cs="Arial"/>
          <w:i/>
          <w:sz w:val="18"/>
          <w:szCs w:val="18"/>
        </w:rPr>
        <w:t>.</w:t>
      </w:r>
      <w:r w:rsidRPr="002B5CE3">
        <w:rPr>
          <w:rFonts w:ascii="Century Gothic" w:eastAsia="Arial" w:hAnsi="Century Gothic" w:cs="Arial"/>
          <w:i/>
          <w:spacing w:val="2"/>
          <w:sz w:val="18"/>
          <w:szCs w:val="18"/>
        </w:rPr>
        <w:t xml:space="preserve"> </w:t>
      </w:r>
      <w:r w:rsidRPr="002B5CE3">
        <w:rPr>
          <w:rFonts w:ascii="Century Gothic" w:eastAsia="Arial" w:hAnsi="Century Gothic" w:cs="Arial"/>
          <w:i/>
          <w:sz w:val="18"/>
          <w:szCs w:val="18"/>
        </w:rPr>
        <w:t>04220,</w:t>
      </w:r>
      <w:r w:rsidRPr="002B5CE3">
        <w:rPr>
          <w:rFonts w:ascii="Century Gothic" w:eastAsia="Arial" w:hAnsi="Century Gothic" w:cs="Arial"/>
          <w:i/>
          <w:spacing w:val="3"/>
          <w:sz w:val="18"/>
          <w:szCs w:val="18"/>
        </w:rPr>
        <w:t xml:space="preserve"> </w:t>
      </w:r>
      <w:r w:rsidRPr="002B5CE3">
        <w:rPr>
          <w:rFonts w:ascii="Century Gothic" w:eastAsia="Arial" w:hAnsi="Century Gothic" w:cs="Arial"/>
          <w:i/>
          <w:spacing w:val="-1"/>
          <w:sz w:val="18"/>
          <w:szCs w:val="18"/>
        </w:rPr>
        <w:t>D</w:t>
      </w:r>
      <w:r w:rsidRPr="002B5CE3">
        <w:rPr>
          <w:rFonts w:ascii="Century Gothic" w:eastAsia="Arial" w:hAnsi="Century Gothic" w:cs="Arial"/>
          <w:i/>
          <w:sz w:val="18"/>
          <w:szCs w:val="18"/>
        </w:rPr>
        <w:t>e</w:t>
      </w:r>
      <w:r w:rsidRPr="002B5CE3">
        <w:rPr>
          <w:rFonts w:ascii="Century Gothic" w:eastAsia="Arial" w:hAnsi="Century Gothic" w:cs="Arial"/>
          <w:i/>
          <w:spacing w:val="-1"/>
          <w:sz w:val="18"/>
          <w:szCs w:val="18"/>
        </w:rPr>
        <w:t>l</w:t>
      </w:r>
      <w:r w:rsidRPr="002B5CE3">
        <w:rPr>
          <w:rFonts w:ascii="Century Gothic" w:eastAsia="Arial" w:hAnsi="Century Gothic" w:cs="Arial"/>
          <w:i/>
          <w:sz w:val="18"/>
          <w:szCs w:val="18"/>
        </w:rPr>
        <w:t>e</w:t>
      </w:r>
      <w:r w:rsidRPr="002B5CE3">
        <w:rPr>
          <w:rFonts w:ascii="Century Gothic" w:eastAsia="Arial" w:hAnsi="Century Gothic" w:cs="Arial"/>
          <w:i/>
          <w:spacing w:val="-1"/>
          <w:sz w:val="18"/>
          <w:szCs w:val="18"/>
        </w:rPr>
        <w:t>g</w:t>
      </w:r>
      <w:r w:rsidRPr="002B5CE3">
        <w:rPr>
          <w:rFonts w:ascii="Century Gothic" w:eastAsia="Arial" w:hAnsi="Century Gothic" w:cs="Arial"/>
          <w:i/>
          <w:sz w:val="18"/>
          <w:szCs w:val="18"/>
        </w:rPr>
        <w:t>ac</w:t>
      </w:r>
      <w:r w:rsidRPr="002B5CE3">
        <w:rPr>
          <w:rFonts w:ascii="Century Gothic" w:eastAsia="Arial" w:hAnsi="Century Gothic" w:cs="Arial"/>
          <w:i/>
          <w:spacing w:val="-1"/>
          <w:sz w:val="18"/>
          <w:szCs w:val="18"/>
        </w:rPr>
        <w:t>i</w:t>
      </w:r>
      <w:r w:rsidRPr="002B5CE3">
        <w:rPr>
          <w:rFonts w:ascii="Century Gothic" w:eastAsia="Arial" w:hAnsi="Century Gothic" w:cs="Arial"/>
          <w:i/>
          <w:sz w:val="18"/>
          <w:szCs w:val="18"/>
        </w:rPr>
        <w:t>ón</w:t>
      </w:r>
      <w:r w:rsidRPr="002B5CE3">
        <w:rPr>
          <w:rFonts w:ascii="Century Gothic" w:eastAsia="Arial" w:hAnsi="Century Gothic" w:cs="Arial"/>
          <w:i/>
          <w:spacing w:val="-2"/>
          <w:sz w:val="18"/>
          <w:szCs w:val="18"/>
        </w:rPr>
        <w:t xml:space="preserve"> </w:t>
      </w:r>
      <w:r w:rsidRPr="002B5CE3">
        <w:rPr>
          <w:rFonts w:ascii="Century Gothic" w:eastAsia="Arial" w:hAnsi="Century Gothic" w:cs="Arial"/>
          <w:i/>
          <w:spacing w:val="-1"/>
          <w:sz w:val="18"/>
          <w:szCs w:val="18"/>
        </w:rPr>
        <w:t>Coyoacán</w:t>
      </w:r>
    </w:p>
    <w:p w:rsidR="009774EF" w:rsidRPr="002B5CE3" w:rsidRDefault="0071401A" w:rsidP="00C4431E">
      <w:pPr>
        <w:ind w:left="1026" w:right="-23" w:hanging="459"/>
        <w:rPr>
          <w:rFonts w:ascii="Century Gothic" w:eastAsia="Arial" w:hAnsi="Century Gothic" w:cs="Arial"/>
          <w:i/>
          <w:spacing w:val="-2"/>
          <w:sz w:val="18"/>
          <w:szCs w:val="18"/>
        </w:rPr>
      </w:pPr>
      <w:r w:rsidRPr="002B5CE3">
        <w:rPr>
          <w:rFonts w:ascii="Century Gothic" w:eastAsia="Arial" w:hAnsi="Century Gothic" w:cs="Arial"/>
          <w:i/>
          <w:spacing w:val="-2"/>
          <w:sz w:val="18"/>
          <w:szCs w:val="18"/>
        </w:rPr>
        <w:t>Ciudad de México</w:t>
      </w:r>
    </w:p>
    <w:p w:rsidR="00C4431E" w:rsidRPr="002B5CE3" w:rsidRDefault="00C4431E" w:rsidP="00C4431E">
      <w:pPr>
        <w:ind w:left="1026" w:right="-23" w:hanging="459"/>
        <w:rPr>
          <w:rFonts w:ascii="Century Gothic" w:eastAsia="Arial" w:hAnsi="Century Gothic" w:cs="Arial"/>
          <w:sz w:val="18"/>
          <w:szCs w:val="18"/>
        </w:rPr>
      </w:pPr>
    </w:p>
    <w:p w:rsidR="009774EF" w:rsidRPr="002B5CE3" w:rsidRDefault="009774EF" w:rsidP="00836477">
      <w:pPr>
        <w:tabs>
          <w:tab w:val="left" w:pos="720"/>
        </w:tabs>
        <w:spacing w:after="120"/>
        <w:ind w:left="567" w:right="-1"/>
        <w:jc w:val="both"/>
        <w:rPr>
          <w:rFonts w:ascii="Century Gothic" w:eastAsia="Arial" w:hAnsi="Century Gothic" w:cs="Arial"/>
          <w:sz w:val="18"/>
          <w:szCs w:val="18"/>
        </w:rPr>
      </w:pPr>
      <w:r w:rsidRPr="002B5CE3">
        <w:rPr>
          <w:rFonts w:ascii="Century Gothic" w:eastAsia="Arial" w:hAnsi="Century Gothic" w:cs="Arial"/>
          <w:sz w:val="18"/>
          <w:szCs w:val="18"/>
        </w:rPr>
        <w:t xml:space="preserve">El concepto de la factura deberá estar desglosado considerando lo especificado en </w:t>
      </w:r>
      <w:r w:rsidR="00D076B7" w:rsidRPr="002B5CE3">
        <w:rPr>
          <w:rFonts w:ascii="Century Gothic" w:eastAsia="Arial" w:hAnsi="Century Gothic" w:cs="Arial"/>
          <w:sz w:val="18"/>
          <w:szCs w:val="18"/>
        </w:rPr>
        <w:t xml:space="preserve">el Anexo Técnico </w:t>
      </w:r>
      <w:r w:rsidR="002A516B" w:rsidRPr="002B5CE3">
        <w:rPr>
          <w:rFonts w:ascii="Century Gothic" w:eastAsia="Arial" w:hAnsi="Century Gothic" w:cs="Arial"/>
          <w:sz w:val="18"/>
          <w:szCs w:val="18"/>
        </w:rPr>
        <w:t xml:space="preserve">                          </w:t>
      </w:r>
      <w:r w:rsidR="00D076B7" w:rsidRPr="002B5CE3">
        <w:rPr>
          <w:rFonts w:ascii="Century Gothic" w:eastAsia="Arial" w:hAnsi="Century Gothic" w:cs="Arial"/>
          <w:sz w:val="18"/>
          <w:szCs w:val="18"/>
        </w:rPr>
        <w:t>(</w:t>
      </w:r>
      <w:r w:rsidR="00D076B7" w:rsidRPr="002B5CE3">
        <w:rPr>
          <w:rFonts w:ascii="Century Gothic" w:eastAsia="Arial" w:hAnsi="Century Gothic" w:cs="Arial"/>
          <w:b/>
          <w:sz w:val="18"/>
          <w:szCs w:val="18"/>
        </w:rPr>
        <w:t>Anexo No. 1</w:t>
      </w:r>
      <w:r w:rsidR="00D076B7" w:rsidRPr="002B5CE3">
        <w:rPr>
          <w:rFonts w:ascii="Century Gothic" w:eastAsia="Arial" w:hAnsi="Century Gothic" w:cs="Arial"/>
          <w:sz w:val="18"/>
          <w:szCs w:val="18"/>
        </w:rPr>
        <w:t>)</w:t>
      </w:r>
      <w:r w:rsidR="00E10717" w:rsidRPr="002B5CE3">
        <w:rPr>
          <w:rFonts w:ascii="Century Gothic" w:eastAsia="Arial" w:hAnsi="Century Gothic" w:cs="Arial"/>
          <w:sz w:val="18"/>
          <w:szCs w:val="18"/>
        </w:rPr>
        <w:t>.</w:t>
      </w:r>
    </w:p>
    <w:p w:rsidR="009774EF" w:rsidRPr="002B5CE3" w:rsidRDefault="009774EF" w:rsidP="00836477">
      <w:pPr>
        <w:tabs>
          <w:tab w:val="left" w:pos="720"/>
        </w:tabs>
        <w:spacing w:after="120"/>
        <w:ind w:left="567" w:right="-1"/>
        <w:jc w:val="both"/>
        <w:rPr>
          <w:rFonts w:ascii="Century Gothic" w:eastAsia="Arial" w:hAnsi="Century Gothic" w:cs="Arial"/>
          <w:sz w:val="18"/>
          <w:szCs w:val="18"/>
        </w:rPr>
      </w:pPr>
      <w:r w:rsidRPr="002B5CE3">
        <w:rPr>
          <w:rFonts w:ascii="Century Gothic" w:eastAsia="Arial" w:hAnsi="Century Gothic" w:cs="Arial"/>
          <w:sz w:val="18"/>
          <w:szCs w:val="18"/>
        </w:rPr>
        <w:t>L</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 p</w:t>
      </w:r>
      <w:r w:rsidRPr="002B5CE3">
        <w:rPr>
          <w:rFonts w:ascii="Century Gothic" w:eastAsia="Arial" w:hAnsi="Century Gothic" w:cs="Arial"/>
          <w:spacing w:val="-1"/>
          <w:sz w:val="18"/>
          <w:szCs w:val="18"/>
        </w:rPr>
        <w:t>a</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os se</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nc</w:t>
      </w:r>
      <w:r w:rsidRPr="002B5CE3">
        <w:rPr>
          <w:rFonts w:ascii="Century Gothic" w:eastAsia="Arial" w:hAnsi="Century Gothic" w:cs="Arial"/>
          <w:spacing w:val="-1"/>
          <w:sz w:val="18"/>
          <w:szCs w:val="18"/>
        </w:rPr>
        <w:t>o</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 xml:space="preserve">arán al </w:t>
      </w:r>
      <w:r w:rsidRPr="002B5CE3">
        <w:rPr>
          <w:rFonts w:ascii="Century Gothic" w:eastAsia="Arial" w:hAnsi="Century Gothic" w:cs="Arial"/>
          <w:spacing w:val="-1"/>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g</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de</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 xml:space="preserve">as </w:t>
      </w:r>
      <w:r w:rsidRPr="002B5CE3">
        <w:rPr>
          <w:rFonts w:ascii="Century Gothic" w:eastAsia="Arial" w:hAnsi="Century Gothic" w:cs="Arial"/>
          <w:spacing w:val="-1"/>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ucti</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 xml:space="preserve">as </w:t>
      </w:r>
      <w:r w:rsidRPr="002B5CE3">
        <w:rPr>
          <w:rFonts w:ascii="Century Gothic" w:eastAsia="Arial" w:hAnsi="Century Gothic" w:cs="Arial"/>
          <w:spacing w:val="2"/>
          <w:sz w:val="18"/>
          <w:szCs w:val="18"/>
        </w:rPr>
        <w:t>d</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al F</w:t>
      </w:r>
      <w:r w:rsidRPr="002B5CE3">
        <w:rPr>
          <w:rFonts w:ascii="Century Gothic" w:eastAsia="Arial" w:hAnsi="Century Gothic" w:cs="Arial"/>
          <w:spacing w:val="-2"/>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nc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 xml:space="preserve">era, </w:t>
      </w:r>
      <w:r w:rsidRPr="002B5CE3">
        <w:rPr>
          <w:rFonts w:ascii="Century Gothic" w:eastAsia="Arial" w:hAnsi="Century Gothic" w:cs="Arial"/>
          <w:spacing w:val="-1"/>
          <w:sz w:val="18"/>
          <w:szCs w:val="18"/>
        </w:rPr>
        <w:t>S</w:t>
      </w:r>
      <w:r w:rsidRPr="002B5CE3">
        <w:rPr>
          <w:rFonts w:ascii="Century Gothic" w:eastAsia="Arial" w:hAnsi="Century Gothic" w:cs="Arial"/>
          <w:spacing w:val="1"/>
          <w:sz w:val="18"/>
          <w:szCs w:val="18"/>
        </w:rPr>
        <w:t>.</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w:t>
      </w: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 y se</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pacing w:val="3"/>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1"/>
          <w:sz w:val="18"/>
          <w:szCs w:val="18"/>
        </w:rPr>
        <w:t xml:space="preserve"> 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ota</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d</w:t>
      </w:r>
      <w:r w:rsidRPr="002B5CE3">
        <w:rPr>
          <w:rFonts w:ascii="Century Gothic" w:eastAsia="Arial" w:hAnsi="Century Gothic" w:cs="Arial"/>
          <w:spacing w:val="2"/>
          <w:sz w:val="18"/>
          <w:szCs w:val="18"/>
        </w:rPr>
        <w:t>a</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ntas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r</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a</w:t>
      </w:r>
      <w:r w:rsidRPr="002B5CE3">
        <w:rPr>
          <w:rFonts w:ascii="Century Gothic" w:eastAsia="Arial" w:hAnsi="Century Gothic" w:cs="Arial"/>
          <w:spacing w:val="2"/>
          <w:sz w:val="18"/>
          <w:szCs w:val="18"/>
        </w:rPr>
        <w:t>g</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r</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10"/>
          <w:sz w:val="18"/>
          <w:szCs w:val="18"/>
        </w:rPr>
        <w:t xml:space="preserve"> </w:t>
      </w:r>
      <w:r w:rsidRPr="002B5CE3">
        <w:rPr>
          <w:rFonts w:ascii="Century Gothic" w:eastAsia="Arial" w:hAnsi="Century Gothic" w:cs="Arial"/>
          <w:spacing w:val="1"/>
          <w:sz w:val="18"/>
          <w:szCs w:val="18"/>
        </w:rPr>
        <w:t>licitante</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 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ll</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act</w:t>
      </w:r>
      <w:r w:rsidRPr="002B5CE3">
        <w:rPr>
          <w:rFonts w:ascii="Century Gothic" w:eastAsia="Arial" w:hAnsi="Century Gothic" w:cs="Arial"/>
          <w:spacing w:val="-2"/>
          <w:sz w:val="18"/>
          <w:szCs w:val="18"/>
        </w:rPr>
        <w:t>u</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ac</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ptada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ará</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en d</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4"/>
          <w:sz w:val="18"/>
          <w:szCs w:val="18"/>
        </w:rPr>
        <w:t>h</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progra</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a </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 xml:space="preserve">ás </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ard</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r</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4"/>
          <w:sz w:val="18"/>
          <w:szCs w:val="18"/>
        </w:rPr>
        <w:t>í</w:t>
      </w:r>
      <w:r w:rsidRPr="002B5CE3">
        <w:rPr>
          <w:rFonts w:ascii="Century Gothic" w:eastAsia="Arial" w:hAnsi="Century Gothic" w:cs="Arial"/>
          <w:spacing w:val="2"/>
          <w:sz w:val="18"/>
          <w:szCs w:val="18"/>
        </w:rPr>
        <w:t>a</w:t>
      </w:r>
      <w:r w:rsidRPr="002B5CE3">
        <w:rPr>
          <w:rFonts w:ascii="Century Gothic" w:eastAsia="Arial" w:hAnsi="Century Gothic" w:cs="Arial"/>
          <w:sz w:val="18"/>
          <w:szCs w:val="18"/>
        </w:rPr>
        <w:t>s 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eri</w:t>
      </w:r>
      <w:r w:rsidRPr="002B5CE3">
        <w:rPr>
          <w:rFonts w:ascii="Century Gothic" w:eastAsia="Arial" w:hAnsi="Century Gothic" w:cs="Arial"/>
          <w:spacing w:val="-1"/>
          <w:sz w:val="18"/>
          <w:szCs w:val="18"/>
        </w:rPr>
        <w:t>o</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49"/>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46"/>
          <w:sz w:val="18"/>
          <w:szCs w:val="18"/>
        </w:rPr>
        <w:t xml:space="preserve"> </w:t>
      </w:r>
      <w:r w:rsidRPr="002B5CE3">
        <w:rPr>
          <w:rFonts w:ascii="Century Gothic" w:eastAsia="Arial" w:hAnsi="Century Gothic" w:cs="Arial"/>
          <w:sz w:val="18"/>
          <w:szCs w:val="18"/>
        </w:rPr>
        <w:t>su</w:t>
      </w:r>
      <w:r w:rsidRPr="002B5CE3">
        <w:rPr>
          <w:rFonts w:ascii="Century Gothic" w:eastAsia="Arial" w:hAnsi="Century Gothic" w:cs="Arial"/>
          <w:spacing w:val="48"/>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ce</w:t>
      </w:r>
      <w:r w:rsidRPr="002B5CE3">
        <w:rPr>
          <w:rFonts w:ascii="Century Gothic" w:eastAsia="Arial" w:hAnsi="Century Gothic" w:cs="Arial"/>
          <w:spacing w:val="-1"/>
          <w:sz w:val="18"/>
          <w:szCs w:val="18"/>
        </w:rPr>
        <w:t>p</w:t>
      </w:r>
      <w:r w:rsidRPr="002B5CE3">
        <w:rPr>
          <w:rFonts w:ascii="Century Gothic" w:eastAsia="Arial" w:hAnsi="Century Gothic" w:cs="Arial"/>
          <w:spacing w:val="-2"/>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w:t>
      </w:r>
      <w:r w:rsidRPr="002B5CE3">
        <w:rPr>
          <w:rFonts w:ascii="Century Gothic" w:eastAsia="Arial" w:hAnsi="Century Gothic" w:cs="Arial"/>
          <w:spacing w:val="50"/>
          <w:sz w:val="18"/>
          <w:szCs w:val="18"/>
        </w:rPr>
        <w:t xml:space="preserve"> </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s</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w:t>
      </w:r>
      <w:r w:rsidRPr="002B5CE3">
        <w:rPr>
          <w:rFonts w:ascii="Century Gothic" w:eastAsia="Arial" w:hAnsi="Century Gothic" w:cs="Arial"/>
          <w:spacing w:val="46"/>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46"/>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drá</w:t>
      </w:r>
      <w:r w:rsidRPr="002B5CE3">
        <w:rPr>
          <w:rFonts w:ascii="Century Gothic" w:eastAsia="Arial" w:hAnsi="Century Gothic" w:cs="Arial"/>
          <w:spacing w:val="44"/>
          <w:sz w:val="18"/>
          <w:szCs w:val="18"/>
        </w:rPr>
        <w:t xml:space="preserve"> </w:t>
      </w:r>
      <w:r w:rsidRPr="002B5CE3">
        <w:rPr>
          <w:rFonts w:ascii="Century Gothic" w:eastAsia="Arial" w:hAnsi="Century Gothic" w:cs="Arial"/>
          <w:sz w:val="18"/>
          <w:szCs w:val="18"/>
        </w:rPr>
        <w:t>ser</w:t>
      </w:r>
      <w:r w:rsidRPr="002B5CE3">
        <w:rPr>
          <w:rFonts w:ascii="Century Gothic" w:eastAsia="Arial" w:hAnsi="Century Gothic" w:cs="Arial"/>
          <w:spacing w:val="49"/>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su</w:t>
      </w:r>
      <w:r w:rsidRPr="002B5CE3">
        <w:rPr>
          <w:rFonts w:ascii="Century Gothic" w:eastAsia="Arial" w:hAnsi="Century Gothic" w:cs="Arial"/>
          <w:spacing w:val="-4"/>
          <w:sz w:val="18"/>
          <w:szCs w:val="18"/>
        </w:rPr>
        <w:t>l</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48"/>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46"/>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48"/>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z w:val="18"/>
          <w:szCs w:val="18"/>
        </w:rPr>
        <w:t>or</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al</w:t>
      </w:r>
      <w:r w:rsidRPr="002B5CE3">
        <w:rPr>
          <w:rFonts w:ascii="Century Gothic" w:eastAsia="Arial" w:hAnsi="Century Gothic" w:cs="Arial"/>
          <w:spacing w:val="54"/>
          <w:sz w:val="18"/>
          <w:szCs w:val="18"/>
        </w:rPr>
        <w:t xml:space="preserve"> </w:t>
      </w:r>
      <w:hyperlink r:id="rId13" w:history="1">
        <w:r w:rsidRPr="002B5CE3">
          <w:rPr>
            <w:rStyle w:val="Hipervnculo"/>
            <w:rFonts w:ascii="Century Gothic" w:eastAsia="Arial" w:hAnsi="Century Gothic" w:cs="Arial"/>
            <w:color w:val="auto"/>
            <w:spacing w:val="-3"/>
            <w:sz w:val="18"/>
            <w:szCs w:val="18"/>
          </w:rPr>
          <w:t>w</w:t>
        </w:r>
        <w:r w:rsidRPr="002B5CE3">
          <w:rPr>
            <w:rStyle w:val="Hipervnculo"/>
            <w:rFonts w:ascii="Century Gothic" w:eastAsia="Arial" w:hAnsi="Century Gothic" w:cs="Arial"/>
            <w:color w:val="auto"/>
            <w:spacing w:val="-1"/>
            <w:sz w:val="18"/>
            <w:szCs w:val="18"/>
          </w:rPr>
          <w:t>w</w:t>
        </w:r>
        <w:r w:rsidRPr="002B5CE3">
          <w:rPr>
            <w:rStyle w:val="Hipervnculo"/>
            <w:rFonts w:ascii="Century Gothic" w:eastAsia="Arial" w:hAnsi="Century Gothic" w:cs="Arial"/>
            <w:color w:val="auto"/>
            <w:spacing w:val="-3"/>
            <w:sz w:val="18"/>
            <w:szCs w:val="18"/>
          </w:rPr>
          <w:t>w</w:t>
        </w:r>
        <w:r w:rsidRPr="002B5CE3">
          <w:rPr>
            <w:rStyle w:val="Hipervnculo"/>
            <w:rFonts w:ascii="Century Gothic" w:eastAsia="Arial" w:hAnsi="Century Gothic" w:cs="Arial"/>
            <w:color w:val="auto"/>
            <w:spacing w:val="1"/>
            <w:sz w:val="18"/>
            <w:szCs w:val="18"/>
          </w:rPr>
          <w:t>.</w:t>
        </w:r>
        <w:r w:rsidRPr="002B5CE3">
          <w:rPr>
            <w:rStyle w:val="Hipervnculo"/>
            <w:rFonts w:ascii="Century Gothic" w:eastAsia="Arial" w:hAnsi="Century Gothic" w:cs="Arial"/>
            <w:color w:val="auto"/>
            <w:sz w:val="18"/>
            <w:szCs w:val="18"/>
          </w:rPr>
          <w:t>n</w:t>
        </w:r>
        <w:r w:rsidRPr="002B5CE3">
          <w:rPr>
            <w:rStyle w:val="Hipervnculo"/>
            <w:rFonts w:ascii="Century Gothic" w:eastAsia="Arial" w:hAnsi="Century Gothic" w:cs="Arial"/>
            <w:color w:val="auto"/>
            <w:spacing w:val="-1"/>
            <w:sz w:val="18"/>
            <w:szCs w:val="18"/>
          </w:rPr>
          <w:t>a</w:t>
        </w:r>
        <w:r w:rsidRPr="002B5CE3">
          <w:rPr>
            <w:rStyle w:val="Hipervnculo"/>
            <w:rFonts w:ascii="Century Gothic" w:eastAsia="Arial" w:hAnsi="Century Gothic" w:cs="Arial"/>
            <w:color w:val="auto"/>
            <w:spacing w:val="3"/>
            <w:sz w:val="18"/>
            <w:szCs w:val="18"/>
          </w:rPr>
          <w:t>f</w:t>
        </w:r>
        <w:r w:rsidRPr="002B5CE3">
          <w:rPr>
            <w:rStyle w:val="Hipervnculo"/>
            <w:rFonts w:ascii="Century Gothic" w:eastAsia="Arial" w:hAnsi="Century Gothic" w:cs="Arial"/>
            <w:color w:val="auto"/>
            <w:spacing w:val="-1"/>
            <w:sz w:val="18"/>
            <w:szCs w:val="18"/>
          </w:rPr>
          <w:t>i</w:t>
        </w:r>
        <w:r w:rsidRPr="002B5CE3">
          <w:rPr>
            <w:rStyle w:val="Hipervnculo"/>
            <w:rFonts w:ascii="Century Gothic" w:eastAsia="Arial" w:hAnsi="Century Gothic" w:cs="Arial"/>
            <w:color w:val="auto"/>
            <w:sz w:val="18"/>
            <w:szCs w:val="18"/>
          </w:rPr>
          <w:t>n.c</w:t>
        </w:r>
        <w:r w:rsidRPr="002B5CE3">
          <w:rPr>
            <w:rStyle w:val="Hipervnculo"/>
            <w:rFonts w:ascii="Century Gothic" w:eastAsia="Arial" w:hAnsi="Century Gothic" w:cs="Arial"/>
            <w:color w:val="auto"/>
            <w:spacing w:val="-2"/>
            <w:sz w:val="18"/>
            <w:szCs w:val="18"/>
          </w:rPr>
          <w:t>o</w:t>
        </w:r>
        <w:r w:rsidRPr="002B5CE3">
          <w:rPr>
            <w:rStyle w:val="Hipervnculo"/>
            <w:rFonts w:ascii="Century Gothic" w:eastAsia="Arial" w:hAnsi="Century Gothic" w:cs="Arial"/>
            <w:color w:val="auto"/>
            <w:sz w:val="18"/>
            <w:szCs w:val="18"/>
          </w:rPr>
          <w:t>m</w:t>
        </w:r>
        <w:r w:rsidRPr="002B5CE3">
          <w:rPr>
            <w:rStyle w:val="Hipervnculo"/>
            <w:rFonts w:ascii="Century Gothic" w:eastAsia="Arial" w:hAnsi="Century Gothic" w:cs="Arial"/>
            <w:color w:val="auto"/>
            <w:spacing w:val="50"/>
            <w:sz w:val="18"/>
            <w:szCs w:val="18"/>
          </w:rPr>
          <w:t xml:space="preserve"> </w:t>
        </w:r>
      </w:hyperlink>
      <w:r w:rsidRPr="002B5CE3">
        <w:rPr>
          <w:rFonts w:ascii="Century Gothic" w:eastAsia="Arial" w:hAnsi="Century Gothic" w:cs="Arial"/>
          <w:sz w:val="18"/>
          <w:szCs w:val="18"/>
        </w:rPr>
        <w:t xml:space="preserve">a </w:t>
      </w:r>
      <w:r w:rsidRPr="002B5CE3">
        <w:rPr>
          <w:rFonts w:ascii="Century Gothic" w:eastAsia="Arial" w:hAnsi="Century Gothic" w:cs="Arial"/>
          <w:spacing w:val="-3"/>
          <w:sz w:val="18"/>
          <w:szCs w:val="18"/>
        </w:rPr>
        <w:t>e</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 xml:space="preserve">ecto de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 xml:space="preserve">ue </w:t>
      </w:r>
      <w:r w:rsidR="00FA09C5" w:rsidRPr="002B5CE3">
        <w:rPr>
          <w:rFonts w:ascii="Century Gothic" w:eastAsia="Arial" w:hAnsi="Century Gothic" w:cs="Arial"/>
          <w:sz w:val="18"/>
          <w:szCs w:val="18"/>
        </w:rPr>
        <w:t>el</w:t>
      </w:r>
      <w:r w:rsidR="0016202F" w:rsidRPr="002B5CE3">
        <w:rPr>
          <w:rFonts w:ascii="Century Gothic" w:eastAsia="Arial" w:hAnsi="Century Gothic" w:cs="Arial"/>
          <w:sz w:val="18"/>
          <w:szCs w:val="18"/>
        </w:rPr>
        <w:t xml:space="preserve"> </w:t>
      </w:r>
      <w:r w:rsidR="0011304A" w:rsidRPr="002B5CE3">
        <w:rPr>
          <w:rFonts w:ascii="Century Gothic" w:eastAsia="Arial" w:hAnsi="Century Gothic" w:cs="Arial"/>
          <w:sz w:val="18"/>
          <w:szCs w:val="18"/>
        </w:rPr>
        <w:t xml:space="preserve">prestador de </w:t>
      </w:r>
      <w:r w:rsidR="0016202F" w:rsidRPr="002B5CE3">
        <w:rPr>
          <w:rFonts w:ascii="Century Gothic" w:eastAsia="Arial" w:hAnsi="Century Gothic" w:cs="Arial"/>
          <w:sz w:val="18"/>
          <w:szCs w:val="18"/>
        </w:rPr>
        <w:t>servicios</w:t>
      </w:r>
      <w:r w:rsidRPr="002B5CE3">
        <w:rPr>
          <w:rFonts w:ascii="Century Gothic" w:eastAsia="Arial" w:hAnsi="Century Gothic" w:cs="Arial"/>
          <w:sz w:val="18"/>
          <w:szCs w:val="18"/>
        </w:rPr>
        <w:t xml:space="preserve"> p</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erc</w:t>
      </w:r>
      <w:r w:rsidRPr="002B5CE3">
        <w:rPr>
          <w:rFonts w:ascii="Century Gothic" w:eastAsia="Arial" w:hAnsi="Century Gothic" w:cs="Arial"/>
          <w:spacing w:val="-2"/>
          <w:sz w:val="18"/>
          <w:szCs w:val="18"/>
        </w:rPr>
        <w:t>e</w:t>
      </w:r>
      <w:r w:rsidRPr="002B5CE3">
        <w:rPr>
          <w:rFonts w:ascii="Century Gothic" w:eastAsia="Arial" w:hAnsi="Century Gothic" w:cs="Arial"/>
          <w:sz w:val="18"/>
          <w:szCs w:val="18"/>
        </w:rPr>
        <w:t xml:space="preserve">r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ces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 de d</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h</w:t>
      </w:r>
      <w:r w:rsidRPr="002B5CE3">
        <w:rPr>
          <w:rFonts w:ascii="Century Gothic" w:eastAsia="Arial" w:hAnsi="Century Gothic" w:cs="Arial"/>
          <w:sz w:val="18"/>
          <w:szCs w:val="18"/>
        </w:rPr>
        <w:t>os de co</w:t>
      </w:r>
      <w:r w:rsidRPr="002B5CE3">
        <w:rPr>
          <w:rFonts w:ascii="Century Gothic" w:eastAsia="Arial" w:hAnsi="Century Gothic" w:cs="Arial"/>
          <w:spacing w:val="-1"/>
          <w:sz w:val="18"/>
          <w:szCs w:val="18"/>
        </w:rPr>
        <w:t>b</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 xml:space="preserve">o al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nte</w:t>
      </w:r>
      <w:r w:rsidRPr="002B5CE3">
        <w:rPr>
          <w:rFonts w:ascii="Century Gothic" w:eastAsia="Arial" w:hAnsi="Century Gothic" w:cs="Arial"/>
          <w:spacing w:val="1"/>
          <w:sz w:val="18"/>
          <w:szCs w:val="18"/>
        </w:rPr>
        <w:t>rm</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ario</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nc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er</w:t>
      </w:r>
      <w:r w:rsidRPr="002B5CE3">
        <w:rPr>
          <w:rFonts w:ascii="Century Gothic" w:eastAsia="Arial" w:hAnsi="Century Gothic" w:cs="Arial"/>
          <w:spacing w:val="-2"/>
          <w:sz w:val="18"/>
          <w:szCs w:val="18"/>
        </w:rPr>
        <w:t>o</w:t>
      </w:r>
      <w:r w:rsidRPr="002B5CE3">
        <w:rPr>
          <w:rFonts w:ascii="Century Gothic" w:eastAsia="Arial" w:hAnsi="Century Gothic" w:cs="Arial"/>
          <w:sz w:val="18"/>
          <w:szCs w:val="18"/>
        </w:rPr>
        <w:t>.</w:t>
      </w:r>
    </w:p>
    <w:p w:rsidR="00580753" w:rsidRPr="002B5CE3" w:rsidRDefault="00580753" w:rsidP="00EF62CB">
      <w:pPr>
        <w:spacing w:after="120"/>
        <w:ind w:left="567"/>
        <w:jc w:val="both"/>
        <w:rPr>
          <w:rFonts w:ascii="Century Gothic" w:hAnsi="Century Gothic"/>
          <w:sz w:val="18"/>
          <w:szCs w:val="18"/>
        </w:rPr>
      </w:pPr>
      <w:r w:rsidRPr="002B5CE3">
        <w:rPr>
          <w:rFonts w:ascii="Century Gothic" w:hAnsi="Century Gothic"/>
          <w:sz w:val="18"/>
          <w:szCs w:val="18"/>
        </w:rPr>
        <w:t xml:space="preserve">El pago de los servicios quedará condicionado, proporcionalmente, al pago que </w:t>
      </w:r>
      <w:r w:rsidR="00FE66B1" w:rsidRPr="002B5CE3">
        <w:rPr>
          <w:rFonts w:ascii="Century Gothic" w:hAnsi="Century Gothic"/>
          <w:sz w:val="18"/>
          <w:szCs w:val="18"/>
        </w:rPr>
        <w:t>el</w:t>
      </w:r>
      <w:r w:rsidR="0016202F" w:rsidRPr="002B5CE3">
        <w:rPr>
          <w:rFonts w:ascii="Century Gothic" w:hAnsi="Century Gothic"/>
          <w:sz w:val="18"/>
          <w:szCs w:val="18"/>
        </w:rPr>
        <w:t xml:space="preserve"> </w:t>
      </w:r>
      <w:r w:rsidR="00D3533C" w:rsidRPr="002B5CE3">
        <w:rPr>
          <w:rFonts w:ascii="Century Gothic" w:hAnsi="Century Gothic"/>
          <w:sz w:val="18"/>
          <w:szCs w:val="18"/>
        </w:rPr>
        <w:t>prestador de servicios</w:t>
      </w:r>
      <w:r w:rsidRPr="002B5CE3">
        <w:rPr>
          <w:rFonts w:ascii="Century Gothic" w:hAnsi="Century Gothic"/>
          <w:sz w:val="18"/>
          <w:szCs w:val="18"/>
        </w:rPr>
        <w:t xml:space="preserve"> deba efectuar por concepto de penas convencionales, por atraso, en el entendido de que en el supuesto de que sea rescindido el contrato, no procederá el cobro de dichas penas ni la contabilización de las mismas al hacer efectiva la garantía de cumplimiento, de acuerdo a lo establecido en el artículo 95 del Reglamento de la Ley en la materia.</w:t>
      </w:r>
    </w:p>
    <w:p w:rsidR="00572E93" w:rsidRPr="002B5CE3" w:rsidRDefault="00572E93" w:rsidP="00EF62CB">
      <w:pPr>
        <w:spacing w:after="120"/>
        <w:ind w:left="567"/>
        <w:jc w:val="both"/>
        <w:rPr>
          <w:rFonts w:ascii="Century Gothic" w:hAnsi="Century Gothic"/>
          <w:sz w:val="18"/>
          <w:szCs w:val="18"/>
        </w:rPr>
      </w:pPr>
    </w:p>
    <w:p w:rsidR="00DC14F5" w:rsidRPr="002B5CE3" w:rsidRDefault="00DC14F5" w:rsidP="00EF62CB">
      <w:pPr>
        <w:spacing w:after="120"/>
        <w:ind w:right="3402"/>
        <w:rPr>
          <w:rFonts w:ascii="Century Gothic" w:eastAsia="Arial" w:hAnsi="Century Gothic" w:cs="Arial"/>
          <w:sz w:val="18"/>
          <w:szCs w:val="18"/>
        </w:rPr>
      </w:pPr>
      <w:r w:rsidRPr="002B5CE3">
        <w:rPr>
          <w:rFonts w:ascii="Century Gothic" w:eastAsia="Arial" w:hAnsi="Century Gothic" w:cs="Arial"/>
          <w:b/>
          <w:bCs/>
          <w:sz w:val="18"/>
          <w:szCs w:val="18"/>
        </w:rPr>
        <w:t>2.3</w:t>
      </w:r>
      <w:r w:rsidRPr="002B5CE3">
        <w:rPr>
          <w:rFonts w:ascii="Century Gothic" w:eastAsia="Arial" w:hAnsi="Century Gothic" w:cs="Arial"/>
          <w:b/>
          <w:bCs/>
          <w:spacing w:val="1"/>
          <w:sz w:val="18"/>
          <w:szCs w:val="18"/>
        </w:rPr>
        <w:t>.</w:t>
      </w:r>
      <w:r w:rsidR="000D1A68" w:rsidRPr="002B5CE3">
        <w:rPr>
          <w:rFonts w:ascii="Century Gothic" w:eastAsia="Arial" w:hAnsi="Century Gothic" w:cs="Arial"/>
          <w:b/>
          <w:bCs/>
          <w:spacing w:val="1"/>
          <w:sz w:val="18"/>
          <w:szCs w:val="18"/>
        </w:rPr>
        <w:t>5</w:t>
      </w:r>
      <w:r w:rsidRPr="002B5CE3">
        <w:rPr>
          <w:rFonts w:ascii="Century Gothic" w:eastAsia="Arial" w:hAnsi="Century Gothic" w:cs="Arial"/>
          <w:bCs/>
          <w:sz w:val="18"/>
          <w:szCs w:val="18"/>
        </w:rPr>
        <w:tab/>
      </w:r>
      <w:r w:rsidRPr="002B5CE3">
        <w:rPr>
          <w:rFonts w:ascii="Century Gothic" w:eastAsia="Arial" w:hAnsi="Century Gothic" w:cs="Arial"/>
          <w:b/>
          <w:bCs/>
          <w:spacing w:val="-6"/>
          <w:sz w:val="18"/>
          <w:szCs w:val="18"/>
        </w:rPr>
        <w:t>A</w:t>
      </w:r>
      <w:r w:rsidRPr="002B5CE3">
        <w:rPr>
          <w:rFonts w:ascii="Century Gothic" w:eastAsia="Arial" w:hAnsi="Century Gothic" w:cs="Arial"/>
          <w:b/>
          <w:bCs/>
          <w:spacing w:val="1"/>
          <w:sz w:val="18"/>
          <w:szCs w:val="18"/>
        </w:rPr>
        <w:t>FILI</w:t>
      </w:r>
      <w:r w:rsidRPr="002B5CE3">
        <w:rPr>
          <w:rFonts w:ascii="Century Gothic" w:eastAsia="Arial" w:hAnsi="Century Gothic" w:cs="Arial"/>
          <w:b/>
          <w:bCs/>
          <w:sz w:val="18"/>
          <w:szCs w:val="18"/>
        </w:rPr>
        <w:t>A</w:t>
      </w:r>
      <w:r w:rsidRPr="002B5CE3">
        <w:rPr>
          <w:rFonts w:ascii="Century Gothic" w:eastAsia="Arial" w:hAnsi="Century Gothic" w:cs="Arial"/>
          <w:b/>
          <w:bCs/>
          <w:spacing w:val="-1"/>
          <w:sz w:val="18"/>
          <w:szCs w:val="18"/>
        </w:rPr>
        <w:t>C</w:t>
      </w:r>
      <w:r w:rsidRPr="002B5CE3">
        <w:rPr>
          <w:rFonts w:ascii="Century Gothic" w:eastAsia="Arial" w:hAnsi="Century Gothic" w:cs="Arial"/>
          <w:b/>
          <w:bCs/>
          <w:spacing w:val="1"/>
          <w:sz w:val="18"/>
          <w:szCs w:val="18"/>
        </w:rPr>
        <w:t>I</w:t>
      </w:r>
      <w:r w:rsidRPr="002B5CE3">
        <w:rPr>
          <w:rFonts w:ascii="Century Gothic" w:eastAsia="Arial" w:hAnsi="Century Gothic" w:cs="Arial"/>
          <w:b/>
          <w:bCs/>
          <w:sz w:val="18"/>
          <w:szCs w:val="18"/>
        </w:rPr>
        <w:t>ÓN AL</w:t>
      </w:r>
      <w:r w:rsidRPr="002B5CE3">
        <w:rPr>
          <w:rFonts w:ascii="Century Gothic" w:eastAsia="Arial" w:hAnsi="Century Gothic" w:cs="Arial"/>
          <w:b/>
          <w:bCs/>
          <w:spacing w:val="-1"/>
          <w:sz w:val="18"/>
          <w:szCs w:val="18"/>
        </w:rPr>
        <w:t xml:space="preserve"> P</w:t>
      </w:r>
      <w:r w:rsidRPr="002B5CE3">
        <w:rPr>
          <w:rFonts w:ascii="Century Gothic" w:eastAsia="Arial" w:hAnsi="Century Gothic" w:cs="Arial"/>
          <w:b/>
          <w:bCs/>
          <w:sz w:val="18"/>
          <w:szCs w:val="18"/>
        </w:rPr>
        <w:t>RO</w:t>
      </w:r>
      <w:r w:rsidRPr="002B5CE3">
        <w:rPr>
          <w:rFonts w:ascii="Century Gothic" w:eastAsia="Arial" w:hAnsi="Century Gothic" w:cs="Arial"/>
          <w:b/>
          <w:bCs/>
          <w:spacing w:val="-3"/>
          <w:sz w:val="18"/>
          <w:szCs w:val="18"/>
        </w:rPr>
        <w:t>G</w:t>
      </w:r>
      <w:r w:rsidRPr="002B5CE3">
        <w:rPr>
          <w:rFonts w:ascii="Century Gothic" w:eastAsia="Arial" w:hAnsi="Century Gothic" w:cs="Arial"/>
          <w:b/>
          <w:bCs/>
          <w:sz w:val="18"/>
          <w:szCs w:val="18"/>
        </w:rPr>
        <w:t>RAMA</w:t>
      </w:r>
      <w:r w:rsidRPr="002B5CE3">
        <w:rPr>
          <w:rFonts w:ascii="Century Gothic" w:eastAsia="Arial" w:hAnsi="Century Gothic" w:cs="Arial"/>
          <w:b/>
          <w:bCs/>
          <w:spacing w:val="-3"/>
          <w:sz w:val="18"/>
          <w:szCs w:val="18"/>
        </w:rPr>
        <w:t xml:space="preserve"> </w:t>
      </w:r>
      <w:r w:rsidRPr="002B5CE3">
        <w:rPr>
          <w:rFonts w:ascii="Century Gothic" w:eastAsia="Arial" w:hAnsi="Century Gothic" w:cs="Arial"/>
          <w:b/>
          <w:bCs/>
          <w:sz w:val="18"/>
          <w:szCs w:val="18"/>
        </w:rPr>
        <w:t xml:space="preserve">DE </w:t>
      </w:r>
      <w:r w:rsidRPr="002B5CE3">
        <w:rPr>
          <w:rFonts w:ascii="Century Gothic" w:eastAsia="Arial" w:hAnsi="Century Gothic" w:cs="Arial"/>
          <w:b/>
          <w:bCs/>
          <w:spacing w:val="-1"/>
          <w:sz w:val="18"/>
          <w:szCs w:val="18"/>
        </w:rPr>
        <w:t>C</w:t>
      </w:r>
      <w:r w:rsidRPr="002B5CE3">
        <w:rPr>
          <w:rFonts w:ascii="Century Gothic" w:eastAsia="Arial" w:hAnsi="Century Gothic" w:cs="Arial"/>
          <w:b/>
          <w:bCs/>
          <w:sz w:val="18"/>
          <w:szCs w:val="18"/>
        </w:rPr>
        <w:t>A</w:t>
      </w:r>
      <w:r w:rsidRPr="002B5CE3">
        <w:rPr>
          <w:rFonts w:ascii="Century Gothic" w:eastAsia="Arial" w:hAnsi="Century Gothic" w:cs="Arial"/>
          <w:b/>
          <w:bCs/>
          <w:spacing w:val="-1"/>
          <w:sz w:val="18"/>
          <w:szCs w:val="18"/>
        </w:rPr>
        <w:t>D</w:t>
      </w:r>
      <w:r w:rsidRPr="002B5CE3">
        <w:rPr>
          <w:rFonts w:ascii="Century Gothic" w:eastAsia="Arial" w:hAnsi="Century Gothic" w:cs="Arial"/>
          <w:b/>
          <w:bCs/>
          <w:sz w:val="18"/>
          <w:szCs w:val="18"/>
        </w:rPr>
        <w:t>E</w:t>
      </w:r>
      <w:r w:rsidRPr="002B5CE3">
        <w:rPr>
          <w:rFonts w:ascii="Century Gothic" w:eastAsia="Arial" w:hAnsi="Century Gothic" w:cs="Arial"/>
          <w:b/>
          <w:bCs/>
          <w:spacing w:val="-1"/>
          <w:sz w:val="18"/>
          <w:szCs w:val="18"/>
        </w:rPr>
        <w:t>N</w:t>
      </w:r>
      <w:r w:rsidRPr="002B5CE3">
        <w:rPr>
          <w:rFonts w:ascii="Century Gothic" w:eastAsia="Arial" w:hAnsi="Century Gothic" w:cs="Arial"/>
          <w:b/>
          <w:bCs/>
          <w:sz w:val="18"/>
          <w:szCs w:val="18"/>
        </w:rPr>
        <w:t xml:space="preserve">AS </w:t>
      </w:r>
      <w:r w:rsidRPr="002B5CE3">
        <w:rPr>
          <w:rFonts w:ascii="Century Gothic" w:eastAsia="Arial" w:hAnsi="Century Gothic" w:cs="Arial"/>
          <w:b/>
          <w:bCs/>
          <w:spacing w:val="-1"/>
          <w:sz w:val="18"/>
          <w:szCs w:val="18"/>
        </w:rPr>
        <w:t>P</w:t>
      </w:r>
      <w:r w:rsidRPr="002B5CE3">
        <w:rPr>
          <w:rFonts w:ascii="Century Gothic" w:eastAsia="Arial" w:hAnsi="Century Gothic" w:cs="Arial"/>
          <w:b/>
          <w:bCs/>
          <w:sz w:val="18"/>
          <w:szCs w:val="18"/>
        </w:rPr>
        <w:t>ROD</w:t>
      </w:r>
      <w:r w:rsidRPr="002B5CE3">
        <w:rPr>
          <w:rFonts w:ascii="Century Gothic" w:eastAsia="Arial" w:hAnsi="Century Gothic" w:cs="Arial"/>
          <w:b/>
          <w:bCs/>
          <w:spacing w:val="-1"/>
          <w:sz w:val="18"/>
          <w:szCs w:val="18"/>
        </w:rPr>
        <w:t>U</w:t>
      </w:r>
      <w:r w:rsidRPr="002B5CE3">
        <w:rPr>
          <w:rFonts w:ascii="Century Gothic" w:eastAsia="Arial" w:hAnsi="Century Gothic" w:cs="Arial"/>
          <w:b/>
          <w:bCs/>
          <w:spacing w:val="-3"/>
          <w:sz w:val="18"/>
          <w:szCs w:val="18"/>
        </w:rPr>
        <w:t>C</w:t>
      </w:r>
      <w:r w:rsidRPr="002B5CE3">
        <w:rPr>
          <w:rFonts w:ascii="Century Gothic" w:eastAsia="Arial" w:hAnsi="Century Gothic" w:cs="Arial"/>
          <w:b/>
          <w:bCs/>
          <w:spacing w:val="1"/>
          <w:sz w:val="18"/>
          <w:szCs w:val="18"/>
        </w:rPr>
        <w:t>TI</w:t>
      </w:r>
      <w:r w:rsidRPr="002B5CE3">
        <w:rPr>
          <w:rFonts w:ascii="Century Gothic" w:eastAsia="Arial" w:hAnsi="Century Gothic" w:cs="Arial"/>
          <w:b/>
          <w:bCs/>
          <w:spacing w:val="-3"/>
          <w:sz w:val="18"/>
          <w:szCs w:val="18"/>
        </w:rPr>
        <w:t>V</w:t>
      </w:r>
      <w:r w:rsidRPr="002B5CE3">
        <w:rPr>
          <w:rFonts w:ascii="Century Gothic" w:eastAsia="Arial" w:hAnsi="Century Gothic" w:cs="Arial"/>
          <w:b/>
          <w:bCs/>
          <w:sz w:val="18"/>
          <w:szCs w:val="18"/>
        </w:rPr>
        <w:t xml:space="preserve">AS DE </w:t>
      </w:r>
      <w:r w:rsidRPr="002B5CE3">
        <w:rPr>
          <w:rFonts w:ascii="Century Gothic" w:eastAsia="Arial" w:hAnsi="Century Gothic" w:cs="Arial"/>
          <w:b/>
          <w:bCs/>
          <w:spacing w:val="1"/>
          <w:sz w:val="18"/>
          <w:szCs w:val="18"/>
        </w:rPr>
        <w:t>N</w:t>
      </w:r>
      <w:r w:rsidRPr="002B5CE3">
        <w:rPr>
          <w:rFonts w:ascii="Century Gothic" w:eastAsia="Arial" w:hAnsi="Century Gothic" w:cs="Arial"/>
          <w:b/>
          <w:bCs/>
          <w:spacing w:val="-8"/>
          <w:sz w:val="18"/>
          <w:szCs w:val="18"/>
        </w:rPr>
        <w:t>A</w:t>
      </w:r>
      <w:r w:rsidRPr="002B5CE3">
        <w:rPr>
          <w:rFonts w:ascii="Century Gothic" w:eastAsia="Arial" w:hAnsi="Century Gothic" w:cs="Arial"/>
          <w:b/>
          <w:bCs/>
          <w:sz w:val="18"/>
          <w:szCs w:val="18"/>
        </w:rPr>
        <w:t>FIN</w:t>
      </w:r>
    </w:p>
    <w:p w:rsidR="00DC14F5" w:rsidRPr="002B5CE3" w:rsidRDefault="00DC14F5" w:rsidP="00EF62CB">
      <w:pPr>
        <w:spacing w:after="120"/>
        <w:ind w:left="567" w:right="117"/>
        <w:jc w:val="both"/>
        <w:rPr>
          <w:rFonts w:ascii="Century Gothic" w:eastAsia="Arial" w:hAnsi="Century Gothic" w:cs="Arial"/>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 xml:space="preserve">licitante </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2"/>
          <w:sz w:val="18"/>
          <w:szCs w:val="18"/>
        </w:rPr>
        <w:t>c</w:t>
      </w:r>
      <w:r w:rsidRPr="002B5CE3">
        <w:rPr>
          <w:rFonts w:ascii="Century Gothic" w:eastAsia="Arial" w:hAnsi="Century Gothic" w:cs="Arial"/>
          <w:sz w:val="18"/>
          <w:szCs w:val="18"/>
        </w:rPr>
        <w:t>on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n</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ó</w:t>
      </w:r>
      <w:r w:rsidRPr="002B5CE3">
        <w:rPr>
          <w:rFonts w:ascii="Century Gothic" w:eastAsia="Arial" w:hAnsi="Century Gothic" w:cs="Arial"/>
          <w:sz w:val="18"/>
          <w:szCs w:val="18"/>
        </w:rPr>
        <w:t>n</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7"/>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4"/>
          <w:sz w:val="18"/>
          <w:szCs w:val="18"/>
        </w:rPr>
        <w:t xml:space="preserve"> </w:t>
      </w:r>
      <w:r w:rsidR="000D1A68" w:rsidRPr="002B5CE3">
        <w:rPr>
          <w:rFonts w:ascii="Century Gothic" w:eastAsia="Arial" w:hAnsi="Century Gothic" w:cs="Arial"/>
          <w:b/>
          <w:bCs/>
          <w:spacing w:val="-8"/>
          <w:sz w:val="18"/>
          <w:szCs w:val="18"/>
        </w:rPr>
        <w:t>A</w:t>
      </w:r>
      <w:r w:rsidR="0047395B" w:rsidRPr="002B5CE3">
        <w:rPr>
          <w:rFonts w:ascii="Century Gothic" w:eastAsia="Arial" w:hAnsi="Century Gothic" w:cs="Arial"/>
          <w:b/>
          <w:bCs/>
          <w:sz w:val="18"/>
          <w:szCs w:val="18"/>
        </w:rPr>
        <w:t>n</w:t>
      </w:r>
      <w:r w:rsidR="0047395B" w:rsidRPr="002B5CE3">
        <w:rPr>
          <w:rFonts w:ascii="Century Gothic" w:eastAsia="Arial" w:hAnsi="Century Gothic" w:cs="Arial"/>
          <w:b/>
          <w:bCs/>
          <w:spacing w:val="-1"/>
          <w:sz w:val="18"/>
          <w:szCs w:val="18"/>
        </w:rPr>
        <w:t>e</w:t>
      </w:r>
      <w:r w:rsidR="0047395B" w:rsidRPr="002B5CE3">
        <w:rPr>
          <w:rFonts w:ascii="Century Gothic" w:eastAsia="Arial" w:hAnsi="Century Gothic" w:cs="Arial"/>
          <w:b/>
          <w:bCs/>
          <w:sz w:val="18"/>
          <w:szCs w:val="18"/>
        </w:rPr>
        <w:t>xo</w:t>
      </w:r>
      <w:r w:rsidR="000D1A68" w:rsidRPr="002B5CE3">
        <w:rPr>
          <w:rFonts w:ascii="Century Gothic" w:eastAsia="Arial" w:hAnsi="Century Gothic" w:cs="Arial"/>
          <w:b/>
          <w:bCs/>
          <w:spacing w:val="15"/>
          <w:sz w:val="18"/>
          <w:szCs w:val="18"/>
        </w:rPr>
        <w:t xml:space="preserve"> </w:t>
      </w:r>
      <w:r w:rsidRPr="002B5CE3">
        <w:rPr>
          <w:rFonts w:ascii="Century Gothic" w:eastAsia="Arial" w:hAnsi="Century Gothic" w:cs="Arial"/>
          <w:b/>
          <w:bCs/>
          <w:sz w:val="18"/>
          <w:szCs w:val="18"/>
        </w:rPr>
        <w:t xml:space="preserve">No. </w:t>
      </w:r>
      <w:r w:rsidR="0047395B" w:rsidRPr="002B5CE3">
        <w:rPr>
          <w:rFonts w:ascii="Century Gothic" w:eastAsia="Arial" w:hAnsi="Century Gothic" w:cs="Arial"/>
          <w:b/>
          <w:bCs/>
          <w:sz w:val="18"/>
          <w:szCs w:val="18"/>
        </w:rPr>
        <w:t>1</w:t>
      </w:r>
      <w:r w:rsidR="00A53489" w:rsidRPr="002B5CE3">
        <w:rPr>
          <w:rFonts w:ascii="Century Gothic" w:eastAsia="Arial" w:hAnsi="Century Gothic" w:cs="Arial"/>
          <w:b/>
          <w:bCs/>
          <w:sz w:val="18"/>
          <w:szCs w:val="18"/>
        </w:rPr>
        <w:t>2</w:t>
      </w:r>
      <w:r w:rsidRPr="002B5CE3">
        <w:rPr>
          <w:rFonts w:ascii="Century Gothic" w:eastAsia="Arial" w:hAnsi="Century Gothic" w:cs="Arial"/>
          <w:sz w:val="18"/>
          <w:szCs w:val="18"/>
        </w:rPr>
        <w:t>,</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pacing w:val="-3"/>
          <w:sz w:val="18"/>
          <w:szCs w:val="18"/>
        </w:rPr>
        <w:t>d</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b</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r</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 c</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 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su</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3"/>
          <w:sz w:val="18"/>
          <w:szCs w:val="18"/>
        </w:rPr>
        <w:t>a</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ili</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pr</w:t>
      </w:r>
      <w:r w:rsidRPr="002B5CE3">
        <w:rPr>
          <w:rFonts w:ascii="Century Gothic" w:eastAsia="Arial" w:hAnsi="Century Gothic" w:cs="Arial"/>
          <w:spacing w:val="-2"/>
          <w:sz w:val="18"/>
          <w:szCs w:val="18"/>
        </w:rPr>
        <w:t>e</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eme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un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z</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no</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y</w:t>
      </w:r>
      <w:r w:rsidRPr="002B5CE3">
        <w:rPr>
          <w:rFonts w:ascii="Century Gothic" w:eastAsia="Arial" w:hAnsi="Century Gothic" w:cs="Arial"/>
          <w:sz w:val="18"/>
          <w:szCs w:val="18"/>
        </w:rPr>
        <w:t>or</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nco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as</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ura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es</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ores</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 xml:space="preserve">al </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ll</w:t>
      </w:r>
      <w:r w:rsidRPr="002B5CE3">
        <w:rPr>
          <w:rFonts w:ascii="Century Gothic" w:eastAsia="Arial" w:hAnsi="Century Gothic" w:cs="Arial"/>
          <w:sz w:val="18"/>
          <w:szCs w:val="18"/>
        </w:rPr>
        <w:t>o, comun</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cá</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se</w:t>
      </w:r>
      <w:r w:rsidRPr="002B5CE3">
        <w:rPr>
          <w:rFonts w:ascii="Century Gothic" w:eastAsia="Arial" w:hAnsi="Century Gothic" w:cs="Arial"/>
          <w:spacing w:val="46"/>
          <w:sz w:val="18"/>
          <w:szCs w:val="18"/>
        </w:rPr>
        <w:t xml:space="preserve"> </w:t>
      </w:r>
      <w:r w:rsidRPr="002B5CE3">
        <w:rPr>
          <w:rFonts w:ascii="Century Gothic" w:eastAsia="Arial" w:hAnsi="Century Gothic" w:cs="Arial"/>
          <w:spacing w:val="-2"/>
          <w:sz w:val="18"/>
          <w:szCs w:val="18"/>
        </w:rPr>
        <w:t>al Departamento de Tesorería</w:t>
      </w:r>
      <w:r w:rsidR="001A3BD3" w:rsidRPr="002B5CE3">
        <w:rPr>
          <w:rFonts w:ascii="Century Gothic" w:eastAsia="Arial" w:hAnsi="Century Gothic" w:cs="Arial"/>
          <w:spacing w:val="-2"/>
          <w:sz w:val="18"/>
          <w:szCs w:val="18"/>
        </w:rPr>
        <w:t>,</w:t>
      </w:r>
      <w:r w:rsidRPr="002B5CE3">
        <w:rPr>
          <w:rFonts w:ascii="Century Gothic" w:eastAsia="Arial" w:hAnsi="Century Gothic" w:cs="Arial"/>
          <w:spacing w:val="-2"/>
          <w:sz w:val="18"/>
          <w:szCs w:val="18"/>
        </w:rPr>
        <w:t xml:space="preserve"> dependiente de la Dirección de Finanzas</w:t>
      </w:r>
      <w:r w:rsidR="001A3BD3" w:rsidRPr="002B5CE3">
        <w:rPr>
          <w:rFonts w:ascii="Century Gothic" w:eastAsia="Arial" w:hAnsi="Century Gothic" w:cs="Arial"/>
          <w:spacing w:val="-2"/>
          <w:sz w:val="18"/>
          <w:szCs w:val="18"/>
        </w:rPr>
        <w:t>,</w:t>
      </w:r>
      <w:r w:rsidRPr="002B5CE3">
        <w:rPr>
          <w:rFonts w:ascii="Century Gothic" w:eastAsia="Arial" w:hAnsi="Century Gothic" w:cs="Arial"/>
          <w:spacing w:val="-2"/>
          <w:sz w:val="18"/>
          <w:szCs w:val="18"/>
        </w:rPr>
        <w:t xml:space="preserve"> al número telefónico 55449022</w:t>
      </w:r>
      <w:r w:rsidR="001A3BD3" w:rsidRPr="002B5CE3">
        <w:rPr>
          <w:rFonts w:ascii="Century Gothic" w:eastAsia="Arial" w:hAnsi="Century Gothic" w:cs="Arial"/>
          <w:spacing w:val="-2"/>
          <w:sz w:val="18"/>
          <w:szCs w:val="18"/>
        </w:rPr>
        <w:t>,</w:t>
      </w:r>
      <w:r w:rsidRPr="002B5CE3">
        <w:rPr>
          <w:rFonts w:ascii="Century Gothic" w:eastAsia="Arial" w:hAnsi="Century Gothic" w:cs="Arial"/>
          <w:spacing w:val="-2"/>
          <w:sz w:val="18"/>
          <w:szCs w:val="18"/>
        </w:rPr>
        <w:t xml:space="preserve"> ext. 1056 </w:t>
      </w:r>
      <w:r w:rsidR="001A3BD3" w:rsidRPr="002B5CE3">
        <w:rPr>
          <w:rFonts w:ascii="Century Gothic" w:eastAsia="Arial" w:hAnsi="Century Gothic" w:cs="Arial"/>
          <w:spacing w:val="-2"/>
          <w:sz w:val="18"/>
          <w:szCs w:val="18"/>
        </w:rPr>
        <w:t>o</w:t>
      </w:r>
      <w:r w:rsidRPr="002B5CE3">
        <w:rPr>
          <w:rFonts w:ascii="Century Gothic" w:eastAsia="Arial" w:hAnsi="Century Gothic" w:cs="Arial"/>
          <w:spacing w:val="-2"/>
          <w:sz w:val="18"/>
          <w:szCs w:val="18"/>
        </w:rPr>
        <w:t xml:space="preserve"> al 01.800.nafinsa, donde se le orientará para iniciar con el proceso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3"/>
          <w:sz w:val="18"/>
          <w:szCs w:val="18"/>
        </w:rPr>
        <w:t>a</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ili</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 xml:space="preserve">do </w:t>
      </w:r>
      <w:r w:rsidR="009C14A9" w:rsidRPr="002B5CE3">
        <w:rPr>
          <w:rFonts w:ascii="Century Gothic" w:eastAsia="Arial" w:hAnsi="Century Gothic" w:cs="Arial"/>
          <w:sz w:val="18"/>
          <w:szCs w:val="18"/>
        </w:rPr>
        <w:t>opcional</w:t>
      </w:r>
      <w:r w:rsidRPr="002B5CE3">
        <w:rPr>
          <w:rFonts w:ascii="Century Gothic" w:eastAsia="Arial" w:hAnsi="Century Gothic" w:cs="Arial"/>
          <w:sz w:val="18"/>
          <w:szCs w:val="18"/>
        </w:rPr>
        <w:t xml:space="preserve"> pa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1"/>
          <w:sz w:val="18"/>
          <w:szCs w:val="18"/>
        </w:rPr>
        <w:t xml:space="preserve"> licitante</w:t>
      </w:r>
      <w:r w:rsidRPr="002B5CE3">
        <w:rPr>
          <w:rFonts w:ascii="Century Gothic" w:eastAsia="Arial" w:hAnsi="Century Gothic" w:cs="Arial"/>
          <w:sz w:val="18"/>
          <w:szCs w:val="18"/>
        </w:rPr>
        <w:t>.</w:t>
      </w:r>
    </w:p>
    <w:p w:rsidR="003107EE" w:rsidRPr="002B5CE3" w:rsidRDefault="00DC14F5" w:rsidP="00105221">
      <w:pPr>
        <w:spacing w:after="120"/>
        <w:ind w:left="567" w:right="1888"/>
        <w:jc w:val="both"/>
        <w:rPr>
          <w:rFonts w:ascii="Century Gothic" w:eastAsia="Arial" w:hAnsi="Century Gothic" w:cs="Arial"/>
          <w:sz w:val="18"/>
          <w:szCs w:val="18"/>
        </w:rPr>
      </w:pPr>
      <w:r w:rsidRPr="002B5CE3">
        <w:rPr>
          <w:rFonts w:ascii="Century Gothic" w:eastAsia="Arial" w:hAnsi="Century Gothic" w:cs="Arial"/>
          <w:spacing w:val="-2"/>
          <w:sz w:val="18"/>
          <w:szCs w:val="18"/>
        </w:rPr>
        <w:t xml:space="preserve">La afiliación a este programa no obliga al </w:t>
      </w:r>
      <w:r w:rsidR="00D3533C" w:rsidRPr="002B5CE3">
        <w:rPr>
          <w:rFonts w:ascii="Century Gothic" w:eastAsia="Arial" w:hAnsi="Century Gothic" w:cs="Arial"/>
          <w:spacing w:val="-2"/>
          <w:sz w:val="18"/>
          <w:szCs w:val="18"/>
        </w:rPr>
        <w:t>prestador de servicios</w:t>
      </w:r>
      <w:r w:rsidRPr="002B5CE3">
        <w:rPr>
          <w:rFonts w:ascii="Century Gothic" w:eastAsia="Arial" w:hAnsi="Century Gothic" w:cs="Arial"/>
          <w:spacing w:val="-2"/>
          <w:sz w:val="18"/>
          <w:szCs w:val="18"/>
        </w:rPr>
        <w:t xml:space="preserve"> a ceder sus derechos de</w:t>
      </w:r>
      <w:r w:rsidR="001E0984" w:rsidRPr="002B5CE3">
        <w:rPr>
          <w:rFonts w:ascii="Century Gothic" w:eastAsia="Arial" w:hAnsi="Century Gothic" w:cs="Arial"/>
          <w:spacing w:val="-2"/>
          <w:sz w:val="18"/>
          <w:szCs w:val="18"/>
        </w:rPr>
        <w:t xml:space="preserve"> c</w:t>
      </w:r>
      <w:r w:rsidRPr="002B5CE3">
        <w:rPr>
          <w:rFonts w:ascii="Century Gothic" w:eastAsia="Arial" w:hAnsi="Century Gothic" w:cs="Arial"/>
          <w:spacing w:val="-2"/>
          <w:sz w:val="18"/>
          <w:szCs w:val="18"/>
        </w:rPr>
        <w:t>obro</w:t>
      </w:r>
      <w:r w:rsidRPr="002B5CE3">
        <w:rPr>
          <w:rFonts w:ascii="Century Gothic" w:eastAsia="Arial" w:hAnsi="Century Gothic" w:cs="Arial"/>
          <w:sz w:val="18"/>
          <w:szCs w:val="18"/>
        </w:rPr>
        <w:t>.</w:t>
      </w:r>
    </w:p>
    <w:p w:rsidR="009C7036" w:rsidRPr="002B5CE3" w:rsidRDefault="009C7036" w:rsidP="00836477">
      <w:pPr>
        <w:spacing w:after="120"/>
        <w:rPr>
          <w:rFonts w:ascii="Century Gothic" w:hAnsi="Century Gothic"/>
          <w:b/>
          <w:sz w:val="18"/>
          <w:szCs w:val="18"/>
          <w:u w:val="single"/>
          <w:lang w:val="es-MX"/>
        </w:rPr>
      </w:pPr>
    </w:p>
    <w:p w:rsidR="008C6CC7" w:rsidRPr="002B5CE3" w:rsidRDefault="008C6CC7" w:rsidP="00836477">
      <w:pPr>
        <w:spacing w:after="120"/>
        <w:rPr>
          <w:rFonts w:ascii="Century Gothic" w:hAnsi="Century Gothic"/>
          <w:b/>
          <w:sz w:val="18"/>
          <w:szCs w:val="18"/>
          <w:lang w:val="es-MX"/>
        </w:rPr>
      </w:pPr>
      <w:r w:rsidRPr="002B5CE3">
        <w:rPr>
          <w:rFonts w:ascii="Century Gothic" w:hAnsi="Century Gothic"/>
          <w:b/>
          <w:sz w:val="18"/>
          <w:szCs w:val="18"/>
          <w:lang w:val="es-MX"/>
        </w:rPr>
        <w:t>2.4</w:t>
      </w:r>
      <w:r w:rsidRPr="002B5CE3">
        <w:rPr>
          <w:rFonts w:ascii="Century Gothic" w:hAnsi="Century Gothic"/>
          <w:b/>
          <w:sz w:val="18"/>
          <w:szCs w:val="18"/>
          <w:lang w:val="es-MX"/>
        </w:rPr>
        <w:tab/>
      </w:r>
      <w:r w:rsidR="00041BF8" w:rsidRPr="002B5CE3">
        <w:rPr>
          <w:rFonts w:ascii="Century Gothic" w:hAnsi="Century Gothic"/>
          <w:b/>
          <w:sz w:val="18"/>
          <w:szCs w:val="18"/>
          <w:lang w:val="es-MX"/>
        </w:rPr>
        <w:t xml:space="preserve">VISITA A LAS INSTALACIONES Y </w:t>
      </w:r>
      <w:r w:rsidRPr="002B5CE3">
        <w:rPr>
          <w:rFonts w:ascii="Century Gothic" w:hAnsi="Century Gothic"/>
          <w:b/>
          <w:sz w:val="18"/>
          <w:szCs w:val="18"/>
          <w:lang w:val="es-MX"/>
        </w:rPr>
        <w:t>JUNTA DE ACLARACIONES</w:t>
      </w:r>
    </w:p>
    <w:p w:rsidR="00041BF8" w:rsidRPr="002B5CE3" w:rsidRDefault="00041BF8" w:rsidP="00836477">
      <w:pPr>
        <w:spacing w:after="120"/>
        <w:rPr>
          <w:rFonts w:ascii="Century Gothic" w:hAnsi="Century Gothic"/>
          <w:sz w:val="18"/>
          <w:szCs w:val="18"/>
          <w:lang w:val="es-MX"/>
        </w:rPr>
      </w:pPr>
    </w:p>
    <w:p w:rsidR="00041BF8" w:rsidRPr="002B5CE3" w:rsidRDefault="00041BF8" w:rsidP="00041BF8">
      <w:pPr>
        <w:spacing w:after="120"/>
        <w:rPr>
          <w:rFonts w:ascii="Century Gothic" w:hAnsi="Century Gothic"/>
          <w:sz w:val="18"/>
          <w:szCs w:val="18"/>
          <w:lang w:val="es-MX"/>
        </w:rPr>
      </w:pPr>
      <w:r w:rsidRPr="002B5CE3">
        <w:rPr>
          <w:rFonts w:ascii="Century Gothic" w:hAnsi="Century Gothic"/>
          <w:b/>
          <w:sz w:val="18"/>
          <w:szCs w:val="18"/>
          <w:lang w:val="es-MX"/>
        </w:rPr>
        <w:t>2.4.1</w:t>
      </w:r>
      <w:r w:rsidRPr="002B5CE3">
        <w:rPr>
          <w:rFonts w:ascii="Century Gothic" w:hAnsi="Century Gothic"/>
          <w:sz w:val="18"/>
          <w:szCs w:val="18"/>
          <w:lang w:val="es-MX"/>
        </w:rPr>
        <w:tab/>
      </w:r>
      <w:r w:rsidRPr="002B5CE3">
        <w:rPr>
          <w:rFonts w:ascii="Century Gothic" w:hAnsi="Century Gothic"/>
          <w:b/>
          <w:sz w:val="18"/>
          <w:szCs w:val="18"/>
          <w:lang w:val="es-MX"/>
        </w:rPr>
        <w:t>VISITA A LAS INSTALACIONES</w:t>
      </w:r>
    </w:p>
    <w:p w:rsidR="00041BF8" w:rsidRPr="002B5CE3" w:rsidRDefault="00041BF8" w:rsidP="00041BF8">
      <w:pPr>
        <w:spacing w:after="120"/>
        <w:ind w:left="567" w:right="114"/>
        <w:jc w:val="both"/>
        <w:rPr>
          <w:rFonts w:ascii="Century Gothic" w:hAnsi="Century Gothic"/>
          <w:sz w:val="18"/>
          <w:szCs w:val="18"/>
        </w:rPr>
      </w:pPr>
      <w:r w:rsidRPr="002B5CE3">
        <w:rPr>
          <w:rFonts w:ascii="Century Gothic" w:hAnsi="Century Gothic"/>
          <w:sz w:val="18"/>
          <w:szCs w:val="18"/>
        </w:rPr>
        <w:t xml:space="preserve">Con objeto de que conozcan los espacios en que deberán proporcionarse los servicios, así como las condiciones y características de los Edificios, de tal manera que puedan evaluar objetivamente los requerimientos de </w:t>
      </w:r>
      <w:r w:rsidRPr="002B5CE3">
        <w:rPr>
          <w:rFonts w:ascii="Century Gothic" w:hAnsi="Century Gothic"/>
          <w:b/>
          <w:sz w:val="18"/>
          <w:szCs w:val="18"/>
        </w:rPr>
        <w:t>Canal 22</w:t>
      </w:r>
      <w:r w:rsidRPr="002B5CE3">
        <w:rPr>
          <w:rFonts w:ascii="Century Gothic" w:hAnsi="Century Gothic"/>
          <w:sz w:val="18"/>
          <w:szCs w:val="18"/>
        </w:rPr>
        <w:t xml:space="preserve">, los licitantes podrán realizar una visita a las instalaciones de </w:t>
      </w:r>
      <w:r w:rsidRPr="002B5CE3">
        <w:rPr>
          <w:rFonts w:ascii="Century Gothic" w:hAnsi="Century Gothic"/>
          <w:b/>
          <w:sz w:val="18"/>
          <w:szCs w:val="18"/>
        </w:rPr>
        <w:t>Canal 22</w:t>
      </w:r>
      <w:r w:rsidRPr="002B5CE3">
        <w:rPr>
          <w:rFonts w:ascii="Century Gothic" w:hAnsi="Century Gothic"/>
          <w:sz w:val="18"/>
          <w:szCs w:val="18"/>
        </w:rPr>
        <w:t xml:space="preserve">. La visita será guiada por el personal de la Dirección de Transmisiones, por lo que el punto de reunión será en la Recepción Principal de Canal 22, ubicada en Atletas No. 2, Planta Baja, Col. Country Club, C.P. 04220, Delegación Coyoacán, Edificio “Pedro Infante”, en la Ciudad de México, el día </w:t>
      </w:r>
      <w:r w:rsidR="007E6523" w:rsidRPr="002B5CE3">
        <w:rPr>
          <w:rFonts w:ascii="Century Gothic" w:hAnsi="Century Gothic"/>
          <w:b/>
          <w:sz w:val="18"/>
          <w:szCs w:val="18"/>
        </w:rPr>
        <w:t>5</w:t>
      </w:r>
      <w:r w:rsidRPr="002B5CE3">
        <w:rPr>
          <w:rFonts w:ascii="Century Gothic" w:hAnsi="Century Gothic"/>
          <w:b/>
          <w:sz w:val="18"/>
          <w:szCs w:val="18"/>
        </w:rPr>
        <w:t xml:space="preserve"> de ju</w:t>
      </w:r>
      <w:r w:rsidR="007E6523" w:rsidRPr="002B5CE3">
        <w:rPr>
          <w:rFonts w:ascii="Century Gothic" w:hAnsi="Century Gothic"/>
          <w:b/>
          <w:sz w:val="18"/>
          <w:szCs w:val="18"/>
        </w:rPr>
        <w:t>l</w:t>
      </w:r>
      <w:r w:rsidRPr="002B5CE3">
        <w:rPr>
          <w:rFonts w:ascii="Century Gothic" w:hAnsi="Century Gothic"/>
          <w:b/>
          <w:sz w:val="18"/>
          <w:szCs w:val="18"/>
        </w:rPr>
        <w:t>io de 2018, a las 11:00 horas</w:t>
      </w:r>
      <w:r w:rsidRPr="002B5CE3">
        <w:rPr>
          <w:rFonts w:ascii="Century Gothic" w:hAnsi="Century Gothic"/>
          <w:sz w:val="18"/>
          <w:szCs w:val="18"/>
        </w:rPr>
        <w:t xml:space="preserve">, debiendo firmar, en su caso, la lista de asistencia correspondiente. </w:t>
      </w:r>
    </w:p>
    <w:p w:rsidR="00041BF8" w:rsidRPr="002B5CE3" w:rsidRDefault="00041BF8" w:rsidP="00041BF8">
      <w:pPr>
        <w:spacing w:after="120"/>
        <w:ind w:left="567" w:right="114"/>
        <w:jc w:val="both"/>
        <w:rPr>
          <w:rFonts w:ascii="Century Gothic" w:hAnsi="Century Gothic"/>
          <w:sz w:val="18"/>
          <w:szCs w:val="18"/>
        </w:rPr>
      </w:pPr>
      <w:r w:rsidRPr="002B5CE3">
        <w:rPr>
          <w:rFonts w:ascii="Century Gothic" w:hAnsi="Century Gothic"/>
          <w:sz w:val="18"/>
          <w:szCs w:val="18"/>
        </w:rPr>
        <w:t>Se asume que con la visita, el licitante habrá examinado e inspeccionado los sitios de los trabajos, y que habrá obtenido toda la información disponible y que quedó satisfecho de todos los asuntos, condiciones y circunstancias que afecten la propuesta y la fecha de inicio programada. La asistencia a este evento será optativa para los licitantes.</w:t>
      </w:r>
    </w:p>
    <w:p w:rsidR="00041BF8" w:rsidRPr="002B5CE3" w:rsidRDefault="00041BF8" w:rsidP="00041BF8">
      <w:pPr>
        <w:spacing w:after="120"/>
        <w:ind w:left="567" w:right="114"/>
        <w:jc w:val="both"/>
        <w:rPr>
          <w:rFonts w:ascii="Century Gothic" w:hAnsi="Century Gothic"/>
          <w:sz w:val="18"/>
          <w:szCs w:val="18"/>
        </w:rPr>
      </w:pPr>
      <w:r w:rsidRPr="002B5CE3">
        <w:rPr>
          <w:rFonts w:ascii="Century Gothic" w:hAnsi="Century Gothic"/>
          <w:sz w:val="18"/>
          <w:szCs w:val="18"/>
        </w:rPr>
        <w:t>Considerando que la visita es opt</w:t>
      </w:r>
      <w:r w:rsidR="00941766" w:rsidRPr="002B5CE3">
        <w:rPr>
          <w:rFonts w:ascii="Century Gothic" w:hAnsi="Century Gothic"/>
          <w:sz w:val="18"/>
          <w:szCs w:val="18"/>
        </w:rPr>
        <w:t>a</w:t>
      </w:r>
      <w:r w:rsidRPr="002B5CE3">
        <w:rPr>
          <w:rFonts w:ascii="Century Gothic" w:hAnsi="Century Gothic"/>
          <w:sz w:val="18"/>
          <w:szCs w:val="18"/>
        </w:rPr>
        <w:t xml:space="preserve">tiva, los licitantes reconocen que el desconocimiento de las condiciones en que se prestarán los servicios para </w:t>
      </w:r>
      <w:r w:rsidRPr="002B5CE3">
        <w:rPr>
          <w:rFonts w:ascii="Century Gothic" w:hAnsi="Century Gothic"/>
          <w:b/>
          <w:sz w:val="18"/>
          <w:szCs w:val="18"/>
        </w:rPr>
        <w:t>Canal 22</w:t>
      </w:r>
      <w:r w:rsidRPr="002B5CE3">
        <w:rPr>
          <w:rFonts w:ascii="Century Gothic" w:hAnsi="Century Gothic"/>
          <w:sz w:val="18"/>
          <w:szCs w:val="18"/>
        </w:rPr>
        <w:t>, en ningún caso servirá para aducir con posterioridad alguna justificación para el incumplimiento del contrato o para solicitar incremento en los precios consignados en las propuestas económicas.</w:t>
      </w:r>
    </w:p>
    <w:p w:rsidR="00D64F2C" w:rsidRPr="002B5CE3" w:rsidRDefault="00D64F2C" w:rsidP="00041BF8">
      <w:pPr>
        <w:spacing w:after="120"/>
        <w:ind w:left="567" w:right="114"/>
        <w:jc w:val="both"/>
        <w:rPr>
          <w:rFonts w:ascii="Century Gothic" w:hAnsi="Century Gothic"/>
          <w:sz w:val="18"/>
          <w:szCs w:val="18"/>
        </w:rPr>
      </w:pPr>
      <w:r w:rsidRPr="002B5CE3">
        <w:rPr>
          <w:rFonts w:ascii="Century Gothic" w:hAnsi="Century Gothic"/>
          <w:sz w:val="18"/>
          <w:szCs w:val="18"/>
        </w:rPr>
        <w:t>Durante la visita no se contestarán preguntas.</w:t>
      </w:r>
    </w:p>
    <w:p w:rsidR="00041BF8" w:rsidRPr="002B5CE3" w:rsidRDefault="00041BF8" w:rsidP="00D64F2C">
      <w:pPr>
        <w:rPr>
          <w:rFonts w:ascii="Century Gothic" w:hAnsi="Century Gothic"/>
          <w:sz w:val="18"/>
          <w:szCs w:val="18"/>
          <w:lang w:val="es-MX"/>
        </w:rPr>
      </w:pPr>
    </w:p>
    <w:p w:rsidR="00041BF8" w:rsidRPr="002B5CE3" w:rsidRDefault="00041BF8" w:rsidP="00041BF8">
      <w:pPr>
        <w:spacing w:after="120"/>
        <w:rPr>
          <w:rFonts w:ascii="Century Gothic" w:hAnsi="Century Gothic"/>
          <w:sz w:val="18"/>
          <w:szCs w:val="18"/>
          <w:lang w:val="es-MX"/>
        </w:rPr>
      </w:pPr>
      <w:r w:rsidRPr="002B5CE3">
        <w:rPr>
          <w:rFonts w:ascii="Century Gothic" w:hAnsi="Century Gothic"/>
          <w:b/>
          <w:sz w:val="18"/>
          <w:szCs w:val="18"/>
          <w:lang w:val="es-MX"/>
        </w:rPr>
        <w:t>2.4.2</w:t>
      </w:r>
      <w:r w:rsidRPr="002B5CE3">
        <w:rPr>
          <w:rFonts w:ascii="Century Gothic" w:hAnsi="Century Gothic"/>
          <w:sz w:val="18"/>
          <w:szCs w:val="18"/>
          <w:lang w:val="es-MX"/>
        </w:rPr>
        <w:tab/>
      </w:r>
      <w:r w:rsidRPr="002B5CE3">
        <w:rPr>
          <w:rFonts w:ascii="Century Gothic" w:hAnsi="Century Gothic"/>
          <w:b/>
          <w:sz w:val="18"/>
          <w:szCs w:val="18"/>
          <w:lang w:val="es-MX"/>
        </w:rPr>
        <w:t>JUNTA DE ACLARACIONES</w:t>
      </w:r>
    </w:p>
    <w:p w:rsidR="00041BF8" w:rsidRPr="002B5CE3" w:rsidRDefault="00041BF8" w:rsidP="00D64F2C">
      <w:pPr>
        <w:rPr>
          <w:rFonts w:ascii="Century Gothic" w:hAnsi="Century Gothic"/>
          <w:sz w:val="18"/>
          <w:szCs w:val="18"/>
          <w:lang w:val="es-MX"/>
        </w:rPr>
      </w:pPr>
    </w:p>
    <w:p w:rsidR="007C1EE5" w:rsidRPr="002B5CE3" w:rsidRDefault="007C1EE5" w:rsidP="0047395B">
      <w:pPr>
        <w:spacing w:after="120"/>
        <w:ind w:left="567" w:right="114"/>
        <w:jc w:val="both"/>
        <w:rPr>
          <w:rFonts w:ascii="Century Gothic" w:hAnsi="Century Gothic"/>
          <w:sz w:val="18"/>
          <w:szCs w:val="18"/>
        </w:rPr>
      </w:pPr>
      <w:r w:rsidRPr="002B5CE3">
        <w:rPr>
          <w:rFonts w:ascii="Century Gothic" w:hAnsi="Century Gothic"/>
          <w:sz w:val="18"/>
          <w:szCs w:val="18"/>
        </w:rPr>
        <w:t>Con fundamento en los artículos 33 y 33 Bis de la LAASSP,</w:t>
      </w:r>
      <w:r w:rsidR="000E50D4" w:rsidRPr="002B5CE3">
        <w:rPr>
          <w:rFonts w:ascii="Century Gothic" w:hAnsi="Century Gothic"/>
          <w:sz w:val="18"/>
          <w:szCs w:val="18"/>
        </w:rPr>
        <w:t xml:space="preserve"> </w:t>
      </w:r>
      <w:r w:rsidRPr="002B5CE3">
        <w:rPr>
          <w:rFonts w:ascii="Century Gothic" w:hAnsi="Century Gothic"/>
          <w:sz w:val="18"/>
          <w:szCs w:val="18"/>
        </w:rPr>
        <w:t xml:space="preserve">45 y 46 de su Reglamento y con el objeto de evitar errores en la interpretación del contenido de la presente </w:t>
      </w:r>
      <w:r w:rsidR="0099358E" w:rsidRPr="002B5CE3">
        <w:rPr>
          <w:rFonts w:ascii="Century Gothic" w:hAnsi="Century Gothic"/>
          <w:sz w:val="18"/>
          <w:szCs w:val="18"/>
        </w:rPr>
        <w:t>Convocatoria</w:t>
      </w:r>
      <w:r w:rsidRPr="002B5CE3">
        <w:rPr>
          <w:rFonts w:ascii="Century Gothic" w:hAnsi="Century Gothic"/>
          <w:sz w:val="18"/>
          <w:szCs w:val="18"/>
        </w:rPr>
        <w:t xml:space="preserve"> y sus Anexos, la Convocante celebrará el acto de la Junta de Aclaraciones el</w:t>
      </w:r>
      <w:r w:rsidR="00D91962" w:rsidRPr="002B5CE3">
        <w:rPr>
          <w:rFonts w:ascii="Century Gothic" w:hAnsi="Century Gothic"/>
          <w:b/>
          <w:sz w:val="18"/>
          <w:szCs w:val="18"/>
        </w:rPr>
        <w:t xml:space="preserve"> </w:t>
      </w:r>
      <w:r w:rsidR="007E6523" w:rsidRPr="002B5CE3">
        <w:rPr>
          <w:rFonts w:ascii="Century Gothic" w:hAnsi="Century Gothic"/>
          <w:b/>
          <w:sz w:val="18"/>
          <w:szCs w:val="18"/>
        </w:rPr>
        <w:t>10</w:t>
      </w:r>
      <w:r w:rsidR="00FE66B1" w:rsidRPr="002B5CE3">
        <w:rPr>
          <w:rFonts w:ascii="Century Gothic" w:hAnsi="Century Gothic"/>
          <w:b/>
          <w:sz w:val="18"/>
          <w:szCs w:val="18"/>
        </w:rPr>
        <w:t xml:space="preserve"> de </w:t>
      </w:r>
      <w:r w:rsidR="00A07541" w:rsidRPr="002B5CE3">
        <w:rPr>
          <w:rFonts w:ascii="Century Gothic" w:hAnsi="Century Gothic"/>
          <w:b/>
          <w:sz w:val="18"/>
          <w:szCs w:val="18"/>
        </w:rPr>
        <w:t>ju</w:t>
      </w:r>
      <w:r w:rsidR="007E6523" w:rsidRPr="002B5CE3">
        <w:rPr>
          <w:rFonts w:ascii="Century Gothic" w:hAnsi="Century Gothic"/>
          <w:b/>
          <w:sz w:val="18"/>
          <w:szCs w:val="18"/>
        </w:rPr>
        <w:t>l</w:t>
      </w:r>
      <w:r w:rsidR="00A07541" w:rsidRPr="002B5CE3">
        <w:rPr>
          <w:rFonts w:ascii="Century Gothic" w:hAnsi="Century Gothic"/>
          <w:b/>
          <w:sz w:val="18"/>
          <w:szCs w:val="18"/>
        </w:rPr>
        <w:t xml:space="preserve">io </w:t>
      </w:r>
      <w:r w:rsidR="003003A6" w:rsidRPr="002B5CE3">
        <w:rPr>
          <w:rFonts w:ascii="Century Gothic" w:hAnsi="Century Gothic"/>
          <w:b/>
          <w:sz w:val="18"/>
          <w:szCs w:val="18"/>
        </w:rPr>
        <w:t>de 2018</w:t>
      </w:r>
      <w:r w:rsidR="009C14A9" w:rsidRPr="002B5CE3">
        <w:rPr>
          <w:rFonts w:ascii="Century Gothic" w:hAnsi="Century Gothic"/>
          <w:b/>
          <w:sz w:val="18"/>
          <w:szCs w:val="18"/>
        </w:rPr>
        <w:t>,</w:t>
      </w:r>
      <w:r w:rsidRPr="002B5CE3">
        <w:rPr>
          <w:rFonts w:ascii="Century Gothic" w:hAnsi="Century Gothic"/>
          <w:b/>
          <w:sz w:val="18"/>
          <w:szCs w:val="18"/>
        </w:rPr>
        <w:t xml:space="preserve"> a las </w:t>
      </w:r>
      <w:r w:rsidR="00A07541" w:rsidRPr="002B5CE3">
        <w:rPr>
          <w:rFonts w:ascii="Century Gothic" w:hAnsi="Century Gothic"/>
          <w:b/>
          <w:sz w:val="18"/>
          <w:szCs w:val="18"/>
        </w:rPr>
        <w:t>10</w:t>
      </w:r>
      <w:r w:rsidRPr="002B5CE3">
        <w:rPr>
          <w:rFonts w:ascii="Century Gothic" w:hAnsi="Century Gothic"/>
          <w:b/>
          <w:sz w:val="18"/>
          <w:szCs w:val="18"/>
        </w:rPr>
        <w:t>:00 horas</w:t>
      </w:r>
      <w:r w:rsidR="00CA6D6C" w:rsidRPr="002B5CE3">
        <w:rPr>
          <w:rFonts w:ascii="Century Gothic" w:hAnsi="Century Gothic"/>
          <w:sz w:val="18"/>
          <w:szCs w:val="18"/>
        </w:rPr>
        <w:t xml:space="preserve">, </w:t>
      </w:r>
      <w:r w:rsidRPr="002B5CE3">
        <w:rPr>
          <w:rFonts w:ascii="Century Gothic" w:hAnsi="Century Gothic"/>
          <w:sz w:val="18"/>
          <w:szCs w:val="18"/>
        </w:rPr>
        <w:t xml:space="preserve">sin perjuicio de que puedan celebrarse juntas de aclaraciones adicionales en caso de ser necesario </w:t>
      </w:r>
      <w:r w:rsidRPr="002B5CE3">
        <w:rPr>
          <w:rFonts w:ascii="Century Gothic" w:hAnsi="Century Gothic"/>
          <w:sz w:val="18"/>
          <w:szCs w:val="18"/>
          <w:u w:val="single"/>
        </w:rPr>
        <w:t>cuyas fechas se fijarán al término de la primera.</w:t>
      </w:r>
    </w:p>
    <w:p w:rsidR="007C1EE5" w:rsidRPr="002B5CE3" w:rsidRDefault="007C1EE5" w:rsidP="00836477">
      <w:pPr>
        <w:spacing w:after="120"/>
        <w:ind w:left="567" w:right="117"/>
        <w:jc w:val="both"/>
        <w:rPr>
          <w:rFonts w:ascii="Century Gothic" w:hAnsi="Century Gothic"/>
          <w:sz w:val="18"/>
          <w:szCs w:val="18"/>
          <w:u w:val="single"/>
        </w:rPr>
      </w:pPr>
      <w:r w:rsidRPr="002B5CE3">
        <w:rPr>
          <w:rFonts w:ascii="Century Gothic" w:hAnsi="Century Gothic"/>
          <w:sz w:val="18"/>
          <w:szCs w:val="18"/>
          <w:u w:val="single"/>
        </w:rPr>
        <w:t xml:space="preserve">Las solicitudes de aclaración deberán plantearse de manera concisa y estar directamente vinculadas con los puntos contenidos en la </w:t>
      </w:r>
      <w:r w:rsidR="0099358E" w:rsidRPr="002B5CE3">
        <w:rPr>
          <w:rFonts w:ascii="Century Gothic" w:hAnsi="Century Gothic"/>
          <w:sz w:val="18"/>
          <w:szCs w:val="18"/>
          <w:u w:val="single"/>
        </w:rPr>
        <w:t>Convocatoria</w:t>
      </w:r>
      <w:r w:rsidRPr="002B5CE3">
        <w:rPr>
          <w:rFonts w:ascii="Century Gothic" w:hAnsi="Century Gothic"/>
          <w:sz w:val="18"/>
          <w:szCs w:val="18"/>
          <w:u w:val="single"/>
        </w:rPr>
        <w:t xml:space="preserve"> a la </w:t>
      </w:r>
      <w:r w:rsidR="00F070E2" w:rsidRPr="002B5CE3">
        <w:rPr>
          <w:rFonts w:ascii="Century Gothic" w:hAnsi="Century Gothic"/>
          <w:sz w:val="18"/>
          <w:szCs w:val="18"/>
          <w:u w:val="single"/>
        </w:rPr>
        <w:t>Licitación</w:t>
      </w:r>
      <w:r w:rsidRPr="002B5CE3">
        <w:rPr>
          <w:rFonts w:ascii="Century Gothic" w:hAnsi="Century Gothic"/>
          <w:sz w:val="18"/>
          <w:szCs w:val="18"/>
          <w:u w:val="single"/>
        </w:rPr>
        <w:t>, indicando el numeral o punto específico con el cual se relaciona. Las solicitudes que no cumplan con los requisitos señalados podrán ser desecha</w:t>
      </w:r>
      <w:r w:rsidR="00212331" w:rsidRPr="002B5CE3">
        <w:rPr>
          <w:rFonts w:ascii="Century Gothic" w:hAnsi="Century Gothic"/>
          <w:sz w:val="18"/>
          <w:szCs w:val="18"/>
          <w:u w:val="single"/>
        </w:rPr>
        <w:t>das</w:t>
      </w:r>
      <w:r w:rsidRPr="002B5CE3">
        <w:rPr>
          <w:rFonts w:ascii="Century Gothic" w:hAnsi="Century Gothic"/>
          <w:sz w:val="18"/>
          <w:szCs w:val="18"/>
          <w:u w:val="single"/>
        </w:rPr>
        <w:t xml:space="preserve"> por </w:t>
      </w:r>
      <w:r w:rsidR="0050361C" w:rsidRPr="002B5CE3">
        <w:rPr>
          <w:rFonts w:ascii="Century Gothic" w:hAnsi="Century Gothic"/>
          <w:b/>
          <w:sz w:val="18"/>
          <w:szCs w:val="18"/>
          <w:u w:val="single"/>
        </w:rPr>
        <w:t>Canal 22</w:t>
      </w:r>
      <w:r w:rsidRPr="002B5CE3">
        <w:rPr>
          <w:rFonts w:ascii="Century Gothic" w:hAnsi="Century Gothic"/>
          <w:b/>
          <w:sz w:val="18"/>
          <w:szCs w:val="18"/>
          <w:u w:val="single"/>
        </w:rPr>
        <w:t>.</w:t>
      </w:r>
    </w:p>
    <w:p w:rsidR="007C1EE5" w:rsidRPr="002B5CE3" w:rsidRDefault="007C1EE5" w:rsidP="00836477">
      <w:pPr>
        <w:spacing w:after="120"/>
        <w:ind w:left="567" w:right="168"/>
        <w:jc w:val="both"/>
        <w:rPr>
          <w:rFonts w:ascii="Century Gothic" w:hAnsi="Century Gothic"/>
          <w:sz w:val="18"/>
          <w:szCs w:val="18"/>
        </w:rPr>
      </w:pPr>
      <w:r w:rsidRPr="002B5CE3">
        <w:rPr>
          <w:rFonts w:ascii="Century Gothic" w:hAnsi="Century Gothic"/>
          <w:sz w:val="18"/>
          <w:szCs w:val="18"/>
        </w:rPr>
        <w:t xml:space="preserve">La Convocante tomará como hora de recepción de las solicitudes de aclaración del licitante, la que registre el sistema </w:t>
      </w:r>
      <w:r w:rsidR="008A04E5" w:rsidRPr="002B5CE3">
        <w:rPr>
          <w:rFonts w:ascii="Century Gothic" w:hAnsi="Century Gothic"/>
          <w:sz w:val="18"/>
          <w:szCs w:val="18"/>
        </w:rPr>
        <w:t>CompraNet</w:t>
      </w:r>
      <w:r w:rsidRPr="002B5CE3">
        <w:rPr>
          <w:rFonts w:ascii="Century Gothic" w:hAnsi="Century Gothic"/>
          <w:sz w:val="18"/>
          <w:szCs w:val="18"/>
        </w:rPr>
        <w:t xml:space="preserve"> al momento de su envío</w:t>
      </w:r>
      <w:r w:rsidR="007F7702" w:rsidRPr="002B5CE3">
        <w:rPr>
          <w:rFonts w:ascii="Century Gothic" w:hAnsi="Century Gothic"/>
          <w:sz w:val="18"/>
          <w:szCs w:val="18"/>
        </w:rPr>
        <w:t>.</w:t>
      </w:r>
    </w:p>
    <w:p w:rsidR="007C1EE5" w:rsidRPr="002B5CE3" w:rsidRDefault="007C1EE5" w:rsidP="00836477">
      <w:pPr>
        <w:spacing w:after="120"/>
        <w:ind w:left="567" w:right="168"/>
        <w:jc w:val="both"/>
        <w:rPr>
          <w:rFonts w:ascii="Century Gothic" w:hAnsi="Century Gothic"/>
          <w:sz w:val="18"/>
          <w:szCs w:val="18"/>
        </w:rPr>
      </w:pPr>
      <w:r w:rsidRPr="002B5CE3">
        <w:rPr>
          <w:rFonts w:ascii="Century Gothic" w:hAnsi="Century Gothic"/>
          <w:sz w:val="18"/>
          <w:szCs w:val="18"/>
        </w:rPr>
        <w:t>El acto se desarrollará conforme a lo siguiente:</w:t>
      </w:r>
    </w:p>
    <w:p w:rsidR="007C1EE5" w:rsidRPr="002B5CE3" w:rsidRDefault="007C1EE5" w:rsidP="00836477">
      <w:pPr>
        <w:spacing w:after="120"/>
        <w:ind w:left="567" w:right="114"/>
        <w:jc w:val="both"/>
        <w:rPr>
          <w:rFonts w:ascii="Century Gothic" w:hAnsi="Century Gothic"/>
          <w:b/>
          <w:sz w:val="18"/>
          <w:szCs w:val="18"/>
        </w:rPr>
      </w:pPr>
      <w:r w:rsidRPr="002B5CE3">
        <w:rPr>
          <w:rFonts w:ascii="Century Gothic" w:hAnsi="Century Gothic"/>
          <w:sz w:val="18"/>
          <w:szCs w:val="18"/>
        </w:rPr>
        <w:t xml:space="preserve">Las solicitudes de aclaración deberán enviarse a través de </w:t>
      </w:r>
      <w:r w:rsidR="00B66D64" w:rsidRPr="002B5CE3">
        <w:rPr>
          <w:rFonts w:ascii="Century Gothic" w:hAnsi="Century Gothic"/>
          <w:sz w:val="18"/>
          <w:szCs w:val="18"/>
        </w:rPr>
        <w:t>Compra</w:t>
      </w:r>
      <w:r w:rsidR="00212331" w:rsidRPr="002B5CE3">
        <w:rPr>
          <w:rFonts w:ascii="Century Gothic" w:hAnsi="Century Gothic"/>
          <w:sz w:val="18"/>
          <w:szCs w:val="18"/>
        </w:rPr>
        <w:t>N</w:t>
      </w:r>
      <w:r w:rsidR="00B66D64" w:rsidRPr="002B5CE3">
        <w:rPr>
          <w:rFonts w:ascii="Century Gothic" w:hAnsi="Century Gothic"/>
          <w:sz w:val="18"/>
          <w:szCs w:val="18"/>
        </w:rPr>
        <w:t>et</w:t>
      </w:r>
      <w:r w:rsidR="005E19E6" w:rsidRPr="002B5CE3">
        <w:rPr>
          <w:rFonts w:ascii="Century Gothic" w:hAnsi="Century Gothic"/>
          <w:sz w:val="18"/>
          <w:szCs w:val="18"/>
        </w:rPr>
        <w:t xml:space="preserve"> </w:t>
      </w:r>
      <w:r w:rsidRPr="002B5CE3">
        <w:rPr>
          <w:rFonts w:ascii="Century Gothic" w:hAnsi="Century Gothic"/>
          <w:b/>
          <w:sz w:val="18"/>
          <w:szCs w:val="18"/>
        </w:rPr>
        <w:t xml:space="preserve">a más tardar veinticuatro horas antes de la fecha y hora de celebración de la junta de aclaraciones. Las personas que pretendan solicitar aclaraciones a los aspectos contenidos en la </w:t>
      </w:r>
      <w:r w:rsidR="0099358E" w:rsidRPr="002B5CE3">
        <w:rPr>
          <w:rFonts w:ascii="Century Gothic" w:hAnsi="Century Gothic"/>
          <w:b/>
          <w:sz w:val="18"/>
          <w:szCs w:val="18"/>
        </w:rPr>
        <w:t>Convocatoria</w:t>
      </w:r>
      <w:r w:rsidRPr="002B5CE3">
        <w:rPr>
          <w:rFonts w:ascii="Century Gothic" w:hAnsi="Century Gothic"/>
          <w:b/>
          <w:sz w:val="18"/>
          <w:szCs w:val="18"/>
        </w:rPr>
        <w:t xml:space="preserve">, deberán </w:t>
      </w:r>
      <w:r w:rsidR="00FF1120" w:rsidRPr="002B5CE3">
        <w:rPr>
          <w:rFonts w:ascii="Century Gothic" w:hAnsi="Century Gothic"/>
          <w:b/>
          <w:sz w:val="18"/>
          <w:szCs w:val="18"/>
        </w:rPr>
        <w:t>acompañarlas con la presentación de</w:t>
      </w:r>
      <w:r w:rsidRPr="002B5CE3">
        <w:rPr>
          <w:rFonts w:ascii="Century Gothic" w:hAnsi="Century Gothic"/>
          <w:b/>
          <w:sz w:val="18"/>
          <w:szCs w:val="18"/>
        </w:rPr>
        <w:t xml:space="preserve"> un escrito, en el que expresen su interés en participar en la licitación, por si o en representación de un tercero, manifestando en todos los casos los datos generales del interesado y, en su caso, del representante, de conformidad a lo establecido en el artículo 33 Bis de la LAASSP.</w:t>
      </w:r>
    </w:p>
    <w:p w:rsidR="007C1EE5" w:rsidRPr="002B5CE3" w:rsidRDefault="007C1EE5" w:rsidP="00836477">
      <w:pPr>
        <w:spacing w:after="120"/>
        <w:ind w:left="567" w:right="115"/>
        <w:jc w:val="both"/>
        <w:rPr>
          <w:rFonts w:ascii="Century Gothic" w:hAnsi="Century Gothic"/>
          <w:sz w:val="18"/>
          <w:szCs w:val="18"/>
        </w:rPr>
      </w:pPr>
      <w:r w:rsidRPr="002B5CE3">
        <w:rPr>
          <w:rFonts w:ascii="Century Gothic" w:hAnsi="Century Gothic"/>
          <w:sz w:val="18"/>
          <w:szCs w:val="18"/>
        </w:rPr>
        <w:t xml:space="preserve">Las solicitudes de aclaración que sean recibidas con posterioridad al plazo establecido no serán contestadas por </w:t>
      </w:r>
      <w:r w:rsidR="0050361C" w:rsidRPr="002B5CE3">
        <w:rPr>
          <w:rFonts w:ascii="Century Gothic" w:hAnsi="Century Gothic"/>
          <w:b/>
          <w:sz w:val="18"/>
          <w:szCs w:val="18"/>
        </w:rPr>
        <w:t>Canal 22</w:t>
      </w:r>
      <w:r w:rsidRPr="002B5CE3">
        <w:rPr>
          <w:rFonts w:ascii="Century Gothic" w:hAnsi="Century Gothic"/>
          <w:sz w:val="18"/>
          <w:szCs w:val="18"/>
        </w:rPr>
        <w:t xml:space="preserve"> por resultar extemporáneas, integrándose en el expediente re</w:t>
      </w:r>
      <w:r w:rsidR="00285F3E" w:rsidRPr="002B5CE3">
        <w:rPr>
          <w:rFonts w:ascii="Century Gothic" w:hAnsi="Century Gothic"/>
          <w:sz w:val="18"/>
          <w:szCs w:val="18"/>
        </w:rPr>
        <w:t>spectivo; en caso de que algún licitante</w:t>
      </w:r>
      <w:r w:rsidRPr="002B5CE3">
        <w:rPr>
          <w:rFonts w:ascii="Century Gothic" w:hAnsi="Century Gothic"/>
          <w:sz w:val="18"/>
          <w:szCs w:val="18"/>
        </w:rPr>
        <w:t xml:space="preserve"> envíe nuevas solicitudes de aclaración en el momento en que se realice la junta correspondiente, </w:t>
      </w:r>
      <w:r w:rsidR="0050361C" w:rsidRPr="002B5CE3">
        <w:rPr>
          <w:rFonts w:ascii="Century Gothic" w:hAnsi="Century Gothic"/>
          <w:b/>
          <w:sz w:val="18"/>
          <w:szCs w:val="18"/>
        </w:rPr>
        <w:t>Canal 22</w:t>
      </w:r>
      <w:r w:rsidRPr="002B5CE3">
        <w:rPr>
          <w:rFonts w:ascii="Century Gothic" w:hAnsi="Century Gothic"/>
          <w:sz w:val="18"/>
          <w:szCs w:val="18"/>
        </w:rPr>
        <w:t xml:space="preserve"> las recibirá</w:t>
      </w:r>
      <w:r w:rsidR="00FE66B1" w:rsidRPr="002B5CE3">
        <w:rPr>
          <w:rFonts w:ascii="Century Gothic" w:hAnsi="Century Gothic"/>
          <w:sz w:val="18"/>
          <w:szCs w:val="18"/>
        </w:rPr>
        <w:t>,</w:t>
      </w:r>
      <w:r w:rsidRPr="002B5CE3">
        <w:rPr>
          <w:rFonts w:ascii="Century Gothic" w:hAnsi="Century Gothic"/>
          <w:sz w:val="18"/>
          <w:szCs w:val="18"/>
        </w:rPr>
        <w:t xml:space="preserve"> pero no les dará respuesta. En ambos supuestos, si el(a) servidor(a) público(a) que presida la junta de aclaraciones considera necesario citar a una ulterior junta, la Convocante deberá tomar en cuenta dichas solicitudes para responderlas.</w:t>
      </w:r>
    </w:p>
    <w:p w:rsidR="007C1EE5" w:rsidRPr="002B5CE3" w:rsidRDefault="0050361C" w:rsidP="00836477">
      <w:pPr>
        <w:spacing w:after="120"/>
        <w:ind w:left="567" w:right="169"/>
        <w:jc w:val="both"/>
        <w:rPr>
          <w:rFonts w:ascii="Century Gothic" w:hAnsi="Century Gothic"/>
          <w:sz w:val="18"/>
          <w:szCs w:val="18"/>
        </w:rPr>
      </w:pPr>
      <w:r w:rsidRPr="002B5CE3">
        <w:rPr>
          <w:rFonts w:ascii="Century Gothic" w:hAnsi="Century Gothic"/>
          <w:b/>
          <w:sz w:val="18"/>
          <w:szCs w:val="18"/>
        </w:rPr>
        <w:t>Canal 22</w:t>
      </w:r>
      <w:r w:rsidR="007C1EE5" w:rsidRPr="002B5CE3">
        <w:rPr>
          <w:rFonts w:ascii="Century Gothic" w:hAnsi="Century Gothic"/>
          <w:sz w:val="18"/>
          <w:szCs w:val="18"/>
        </w:rPr>
        <w:t xml:space="preserve"> procederá a enviar a través de </w:t>
      </w:r>
      <w:r w:rsidR="00B66D64" w:rsidRPr="002B5CE3">
        <w:rPr>
          <w:rFonts w:ascii="Century Gothic" w:hAnsi="Century Gothic"/>
          <w:sz w:val="18"/>
          <w:szCs w:val="18"/>
        </w:rPr>
        <w:t>Compra</w:t>
      </w:r>
      <w:r w:rsidR="00212331" w:rsidRPr="002B5CE3">
        <w:rPr>
          <w:rFonts w:ascii="Century Gothic" w:hAnsi="Century Gothic"/>
          <w:sz w:val="18"/>
          <w:szCs w:val="18"/>
        </w:rPr>
        <w:t>N</w:t>
      </w:r>
      <w:r w:rsidR="00B66D64" w:rsidRPr="002B5CE3">
        <w:rPr>
          <w:rFonts w:ascii="Century Gothic" w:hAnsi="Century Gothic"/>
          <w:sz w:val="18"/>
          <w:szCs w:val="18"/>
        </w:rPr>
        <w:t>et</w:t>
      </w:r>
      <w:r w:rsidR="007C1EE5" w:rsidRPr="002B5CE3">
        <w:rPr>
          <w:rFonts w:ascii="Century Gothic" w:hAnsi="Century Gothic"/>
          <w:sz w:val="18"/>
          <w:szCs w:val="18"/>
        </w:rPr>
        <w:t xml:space="preserve">, las contestaciones a las solicitudes de aclaración recibidas, a partir de la hora y fecha señaladas para la celebración de la junta de aclaraciones. Cuando en razón del número de solicitudes de aclaración recibidas o algún otro factor no imputable a </w:t>
      </w:r>
      <w:r w:rsidRPr="002B5CE3">
        <w:rPr>
          <w:rFonts w:ascii="Century Gothic" w:hAnsi="Century Gothic"/>
          <w:b/>
          <w:sz w:val="18"/>
          <w:szCs w:val="18"/>
        </w:rPr>
        <w:t>Canal 22</w:t>
      </w:r>
      <w:r w:rsidR="007C1EE5" w:rsidRPr="002B5CE3">
        <w:rPr>
          <w:rFonts w:ascii="Century Gothic" w:hAnsi="Century Gothic"/>
          <w:sz w:val="18"/>
          <w:szCs w:val="18"/>
        </w:rPr>
        <w:t xml:space="preserve"> y que sea acreditable, el (la) servidor(a) público(a) que presida la junta de aclaraciones, informará a los licitantes si éstas serán enviadas en ese momento</w:t>
      </w:r>
      <w:r w:rsidR="00867161" w:rsidRPr="002B5CE3">
        <w:rPr>
          <w:rFonts w:ascii="Century Gothic" w:hAnsi="Century Gothic"/>
          <w:sz w:val="18"/>
          <w:szCs w:val="18"/>
        </w:rPr>
        <w:t>,</w:t>
      </w:r>
      <w:r w:rsidR="007C1EE5" w:rsidRPr="002B5CE3">
        <w:rPr>
          <w:rFonts w:ascii="Century Gothic" w:hAnsi="Century Gothic"/>
          <w:sz w:val="18"/>
          <w:szCs w:val="18"/>
        </w:rPr>
        <w:t xml:space="preserve"> o si se suspenderá la sesión para reanudarla en hora o fecha posterior</w:t>
      </w:r>
      <w:r w:rsidR="00867161" w:rsidRPr="002B5CE3">
        <w:rPr>
          <w:rFonts w:ascii="Century Gothic" w:hAnsi="Century Gothic"/>
          <w:sz w:val="18"/>
          <w:szCs w:val="18"/>
        </w:rPr>
        <w:t>,</w:t>
      </w:r>
      <w:r w:rsidR="007C1EE5" w:rsidRPr="002B5CE3">
        <w:rPr>
          <w:rFonts w:ascii="Century Gothic" w:hAnsi="Century Gothic"/>
          <w:sz w:val="18"/>
          <w:szCs w:val="18"/>
        </w:rPr>
        <w:t xml:space="preserve"> a efecto de que las respuestas sean remitidas.</w:t>
      </w:r>
    </w:p>
    <w:p w:rsidR="007C1EE5" w:rsidRPr="002B5CE3" w:rsidRDefault="007C1EE5" w:rsidP="00836477">
      <w:pPr>
        <w:spacing w:after="120"/>
        <w:ind w:left="567" w:right="163"/>
        <w:jc w:val="both"/>
        <w:rPr>
          <w:rFonts w:ascii="Century Gothic" w:hAnsi="Century Gothic"/>
          <w:sz w:val="18"/>
          <w:szCs w:val="18"/>
        </w:rPr>
      </w:pPr>
      <w:r w:rsidRPr="002B5CE3">
        <w:rPr>
          <w:rFonts w:ascii="Century Gothic" w:hAnsi="Century Gothic"/>
          <w:sz w:val="18"/>
          <w:szCs w:val="18"/>
        </w:rPr>
        <w:t xml:space="preserve">Con el envío de las respuestas a que se refiere el párrafo anterior, </w:t>
      </w:r>
      <w:r w:rsidR="0050361C" w:rsidRPr="002B5CE3">
        <w:rPr>
          <w:rFonts w:ascii="Century Gothic" w:hAnsi="Century Gothic"/>
          <w:b/>
          <w:sz w:val="18"/>
          <w:szCs w:val="18"/>
        </w:rPr>
        <w:t>Canal 22</w:t>
      </w:r>
      <w:r w:rsidRPr="002B5CE3">
        <w:rPr>
          <w:rFonts w:ascii="Century Gothic" w:hAnsi="Century Gothic"/>
          <w:sz w:val="18"/>
          <w:szCs w:val="18"/>
        </w:rPr>
        <w:t xml:space="preserve"> informará a los licitantes, atendiendo al número de solicitudes de aclaración contestadas, el plazo que éstos tendrán para formular las preguntas que consideren necesarias en relación con las respuestas remitidas. Una vez recibidas las preguntas, </w:t>
      </w:r>
      <w:r w:rsidR="0050361C" w:rsidRPr="002B5CE3">
        <w:rPr>
          <w:rFonts w:ascii="Century Gothic" w:hAnsi="Century Gothic"/>
          <w:b/>
          <w:sz w:val="18"/>
          <w:szCs w:val="18"/>
        </w:rPr>
        <w:t>Canal 22</w:t>
      </w:r>
      <w:r w:rsidRPr="002B5CE3">
        <w:rPr>
          <w:rFonts w:ascii="Century Gothic" w:hAnsi="Century Gothic"/>
          <w:sz w:val="18"/>
          <w:szCs w:val="18"/>
        </w:rPr>
        <w:t xml:space="preserve"> informará a los licitantes el plazo máximo en el que enviará las contestaciones correspondientes.</w:t>
      </w:r>
    </w:p>
    <w:p w:rsidR="007C1EE5" w:rsidRPr="002B5CE3" w:rsidRDefault="007C1EE5" w:rsidP="00836477">
      <w:pPr>
        <w:spacing w:after="120"/>
        <w:ind w:left="567" w:right="113"/>
        <w:jc w:val="both"/>
        <w:rPr>
          <w:rFonts w:ascii="Century Gothic" w:hAnsi="Century Gothic"/>
          <w:sz w:val="18"/>
          <w:szCs w:val="18"/>
        </w:rPr>
      </w:pPr>
      <w:r w:rsidRPr="002B5CE3">
        <w:rPr>
          <w:rFonts w:ascii="Century Gothic" w:hAnsi="Century Gothic"/>
          <w:sz w:val="18"/>
          <w:szCs w:val="18"/>
        </w:rPr>
        <w:t xml:space="preserve">Para finalizar, se levantará el acta que servirá de constancia de la celebración del acto de la Junta de Aclaraciones en la que se harán constar los cuestionamientos formulados por los interesados y las respuestas de </w:t>
      </w:r>
      <w:r w:rsidR="0050361C" w:rsidRPr="002B5CE3">
        <w:rPr>
          <w:rFonts w:ascii="Century Gothic" w:hAnsi="Century Gothic"/>
          <w:b/>
          <w:sz w:val="18"/>
          <w:szCs w:val="18"/>
        </w:rPr>
        <w:t>Canal 22</w:t>
      </w:r>
      <w:r w:rsidRPr="002B5CE3">
        <w:rPr>
          <w:rFonts w:ascii="Century Gothic" w:hAnsi="Century Gothic"/>
          <w:sz w:val="18"/>
          <w:szCs w:val="18"/>
        </w:rPr>
        <w:t>. En el acta correspondiente a la última junta de aclaraciones se indicará expresamente esta circunstancia. Dicha acta será firmada por los funcionarios públicos participantes en el acto</w:t>
      </w:r>
      <w:r w:rsidR="009C7036" w:rsidRPr="002B5CE3">
        <w:rPr>
          <w:rFonts w:ascii="Century Gothic" w:hAnsi="Century Gothic"/>
          <w:sz w:val="18"/>
          <w:szCs w:val="18"/>
        </w:rPr>
        <w:t xml:space="preserve">, sin que la falta de firma de alguno de los participantes invalide el contenido de la misma; </w:t>
      </w:r>
      <w:r w:rsidRPr="002B5CE3">
        <w:rPr>
          <w:rFonts w:ascii="Century Gothic" w:hAnsi="Century Gothic"/>
          <w:sz w:val="18"/>
          <w:szCs w:val="18"/>
        </w:rPr>
        <w:t>de la cual con fundame</w:t>
      </w:r>
      <w:r w:rsidR="007E38F6" w:rsidRPr="002B5CE3">
        <w:rPr>
          <w:rFonts w:ascii="Century Gothic" w:hAnsi="Century Gothic"/>
          <w:sz w:val="18"/>
          <w:szCs w:val="18"/>
        </w:rPr>
        <w:t>nto en e</w:t>
      </w:r>
      <w:r w:rsidRPr="002B5CE3">
        <w:rPr>
          <w:rFonts w:ascii="Century Gothic" w:hAnsi="Century Gothic"/>
          <w:sz w:val="18"/>
          <w:szCs w:val="18"/>
        </w:rPr>
        <w:t xml:space="preserve">l artículo 37 Bis de la LAASSP, se fijará un ejemplar, al que tenga acceso el público, en las oficinas de la Gerencia de Recursos Materiales y Servicios Generales, durante los siguientes cinco días hábiles, asimismo se difundirá un ejemplar de la misma en </w:t>
      </w:r>
      <w:r w:rsidR="00B66D64" w:rsidRPr="002B5CE3">
        <w:rPr>
          <w:rFonts w:ascii="Century Gothic" w:hAnsi="Century Gothic"/>
          <w:sz w:val="18"/>
          <w:szCs w:val="18"/>
        </w:rPr>
        <w:t>Compra</w:t>
      </w:r>
      <w:r w:rsidR="00212331" w:rsidRPr="002B5CE3">
        <w:rPr>
          <w:rFonts w:ascii="Century Gothic" w:hAnsi="Century Gothic"/>
          <w:sz w:val="18"/>
          <w:szCs w:val="18"/>
        </w:rPr>
        <w:t>N</w:t>
      </w:r>
      <w:r w:rsidR="00B66D64" w:rsidRPr="002B5CE3">
        <w:rPr>
          <w:rFonts w:ascii="Century Gothic" w:hAnsi="Century Gothic"/>
          <w:sz w:val="18"/>
          <w:szCs w:val="18"/>
        </w:rPr>
        <w:t>et</w:t>
      </w:r>
      <w:r w:rsidRPr="002B5CE3">
        <w:rPr>
          <w:rFonts w:ascii="Century Gothic" w:hAnsi="Century Gothic"/>
          <w:sz w:val="18"/>
          <w:szCs w:val="18"/>
        </w:rPr>
        <w:t>.</w:t>
      </w:r>
    </w:p>
    <w:p w:rsidR="007C1EE5" w:rsidRPr="002B5CE3" w:rsidRDefault="007C1EE5" w:rsidP="00836477">
      <w:pPr>
        <w:spacing w:after="120"/>
        <w:ind w:left="567" w:right="141"/>
        <w:jc w:val="both"/>
        <w:rPr>
          <w:rFonts w:ascii="Century Gothic" w:hAnsi="Century Gothic"/>
          <w:sz w:val="18"/>
          <w:szCs w:val="18"/>
          <w:u w:val="single"/>
        </w:rPr>
      </w:pPr>
      <w:r w:rsidRPr="002B5CE3">
        <w:rPr>
          <w:rFonts w:ascii="Century Gothic" w:hAnsi="Century Gothic"/>
          <w:sz w:val="18"/>
          <w:szCs w:val="18"/>
          <w:u w:val="single"/>
        </w:rPr>
        <w:t>Los licitantes deberán tomar en cuenta que cualquier modificación será considera</w:t>
      </w:r>
      <w:r w:rsidR="00867161" w:rsidRPr="002B5CE3">
        <w:rPr>
          <w:rFonts w:ascii="Century Gothic" w:hAnsi="Century Gothic"/>
          <w:sz w:val="18"/>
          <w:szCs w:val="18"/>
          <w:u w:val="single"/>
        </w:rPr>
        <w:t xml:space="preserve">da como parte integrante de la </w:t>
      </w:r>
      <w:r w:rsidR="0099358E" w:rsidRPr="002B5CE3">
        <w:rPr>
          <w:rFonts w:ascii="Century Gothic" w:hAnsi="Century Gothic"/>
          <w:sz w:val="18"/>
          <w:szCs w:val="18"/>
          <w:u w:val="single"/>
        </w:rPr>
        <w:t>Convocatoria</w:t>
      </w:r>
      <w:r w:rsidRPr="002B5CE3">
        <w:rPr>
          <w:rFonts w:ascii="Century Gothic" w:hAnsi="Century Gothic"/>
          <w:sz w:val="18"/>
          <w:szCs w:val="18"/>
          <w:u w:val="single"/>
        </w:rPr>
        <w:t>.</w:t>
      </w:r>
    </w:p>
    <w:p w:rsidR="00E1584C" w:rsidRPr="002B5CE3" w:rsidRDefault="00E1584C" w:rsidP="00E1584C">
      <w:pPr>
        <w:spacing w:after="120"/>
        <w:ind w:left="567" w:right="114"/>
        <w:jc w:val="both"/>
        <w:rPr>
          <w:rFonts w:ascii="Century Gothic" w:hAnsi="Century Gothic"/>
          <w:sz w:val="18"/>
          <w:szCs w:val="18"/>
        </w:rPr>
      </w:pPr>
      <w:r w:rsidRPr="002B5CE3">
        <w:rPr>
          <w:rFonts w:ascii="Century Gothic" w:hAnsi="Century Gothic"/>
          <w:sz w:val="18"/>
          <w:szCs w:val="18"/>
        </w:rPr>
        <w:t xml:space="preserve">Los licitantes reconocen que el desconocimiento de las condiciones en que se prestarán los servicios para </w:t>
      </w:r>
      <w:r w:rsidR="00FE66B1" w:rsidRPr="002B5CE3">
        <w:rPr>
          <w:rFonts w:ascii="Century Gothic" w:hAnsi="Century Gothic"/>
          <w:sz w:val="18"/>
          <w:szCs w:val="18"/>
        </w:rPr>
        <w:t xml:space="preserve">               </w:t>
      </w:r>
      <w:r w:rsidR="0050361C" w:rsidRPr="002B5CE3">
        <w:rPr>
          <w:rFonts w:ascii="Century Gothic" w:hAnsi="Century Gothic"/>
          <w:b/>
          <w:sz w:val="18"/>
          <w:szCs w:val="18"/>
        </w:rPr>
        <w:t>Canal 22</w:t>
      </w:r>
      <w:r w:rsidRPr="002B5CE3">
        <w:rPr>
          <w:rFonts w:ascii="Century Gothic" w:hAnsi="Century Gothic"/>
          <w:b/>
          <w:sz w:val="18"/>
          <w:szCs w:val="18"/>
        </w:rPr>
        <w:t>,</w:t>
      </w:r>
      <w:r w:rsidRPr="002B5CE3">
        <w:rPr>
          <w:rFonts w:ascii="Century Gothic" w:hAnsi="Century Gothic"/>
          <w:sz w:val="18"/>
          <w:szCs w:val="18"/>
        </w:rPr>
        <w:t xml:space="preserve"> en ningún caso servirá para aducir con posterioridad alguna justificación para el incumplimiento del contrato o para solicitar incremento en los precios consignados en las propuestas económicas.</w:t>
      </w:r>
    </w:p>
    <w:p w:rsidR="00167447" w:rsidRPr="002B5CE3" w:rsidRDefault="00167447" w:rsidP="00E1584C">
      <w:pPr>
        <w:spacing w:after="120"/>
        <w:ind w:left="567" w:right="114"/>
        <w:jc w:val="both"/>
        <w:rPr>
          <w:rFonts w:ascii="Century Gothic" w:hAnsi="Century Gothic"/>
          <w:sz w:val="18"/>
          <w:szCs w:val="18"/>
        </w:rPr>
      </w:pPr>
    </w:p>
    <w:p w:rsidR="007D46BA" w:rsidRPr="002B5CE3" w:rsidRDefault="007D46BA" w:rsidP="00836477">
      <w:pPr>
        <w:widowControl/>
        <w:spacing w:after="120"/>
        <w:jc w:val="both"/>
        <w:rPr>
          <w:rFonts w:ascii="Century Gothic" w:hAnsi="Century Gothic"/>
          <w:b/>
          <w:sz w:val="18"/>
          <w:szCs w:val="18"/>
        </w:rPr>
      </w:pPr>
      <w:r w:rsidRPr="002B5CE3">
        <w:rPr>
          <w:rFonts w:ascii="Century Gothic" w:hAnsi="Century Gothic"/>
          <w:b/>
          <w:sz w:val="18"/>
          <w:szCs w:val="18"/>
        </w:rPr>
        <w:t>2.5</w:t>
      </w:r>
      <w:r w:rsidRPr="002B5CE3">
        <w:rPr>
          <w:rFonts w:ascii="Century Gothic" w:hAnsi="Century Gothic"/>
          <w:b/>
          <w:sz w:val="18"/>
          <w:szCs w:val="18"/>
        </w:rPr>
        <w:tab/>
        <w:t xml:space="preserve">REQUISITOS E INSTRUCCIONES </w:t>
      </w:r>
      <w:r w:rsidR="002060C6" w:rsidRPr="002B5CE3">
        <w:rPr>
          <w:rFonts w:ascii="Century Gothic" w:hAnsi="Century Gothic"/>
          <w:b/>
          <w:sz w:val="18"/>
          <w:szCs w:val="18"/>
        </w:rPr>
        <w:t>PARA ELABORAR LAS PROPOSICIONES</w:t>
      </w:r>
    </w:p>
    <w:p w:rsidR="007D46BA" w:rsidRPr="002B5CE3" w:rsidRDefault="001D3816" w:rsidP="00836477">
      <w:pPr>
        <w:spacing w:after="120"/>
        <w:ind w:left="567" w:right="117"/>
        <w:jc w:val="both"/>
        <w:rPr>
          <w:rFonts w:ascii="Century Gothic" w:eastAsia="Arial" w:hAnsi="Century Gothic" w:cs="Arial"/>
          <w:sz w:val="18"/>
          <w:szCs w:val="18"/>
        </w:rPr>
      </w:pPr>
      <w:r w:rsidRPr="002B5CE3">
        <w:rPr>
          <w:rFonts w:ascii="Century Gothic" w:eastAsia="Arial" w:hAnsi="Century Gothic" w:cs="Arial"/>
          <w:spacing w:val="-1"/>
          <w:sz w:val="18"/>
          <w:szCs w:val="18"/>
        </w:rPr>
        <w:t>Dos</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pacing w:val="1"/>
          <w:sz w:val="18"/>
          <w:szCs w:val="18"/>
        </w:rPr>
        <w:t>m</w:t>
      </w:r>
      <w:r w:rsidR="007D46BA" w:rsidRPr="002B5CE3">
        <w:rPr>
          <w:rFonts w:ascii="Century Gothic" w:eastAsia="Arial" w:hAnsi="Century Gothic" w:cs="Arial"/>
          <w:sz w:val="18"/>
          <w:szCs w:val="18"/>
        </w:rPr>
        <w:t>ás</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p</w:t>
      </w:r>
      <w:r w:rsidR="007D46BA" w:rsidRPr="002B5CE3">
        <w:rPr>
          <w:rFonts w:ascii="Century Gothic" w:eastAsia="Arial" w:hAnsi="Century Gothic" w:cs="Arial"/>
          <w:spacing w:val="-3"/>
          <w:sz w:val="18"/>
          <w:szCs w:val="18"/>
        </w:rPr>
        <w:t>e</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so</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z w:val="18"/>
          <w:szCs w:val="18"/>
        </w:rPr>
        <w:t>as</w:t>
      </w:r>
      <w:r w:rsidR="007D46BA" w:rsidRPr="002B5CE3">
        <w:rPr>
          <w:rFonts w:ascii="Century Gothic" w:eastAsia="Arial" w:hAnsi="Century Gothic" w:cs="Arial"/>
          <w:spacing w:val="3"/>
          <w:sz w:val="18"/>
          <w:szCs w:val="18"/>
        </w:rPr>
        <w:t xml:space="preserve"> podrán </w:t>
      </w:r>
      <w:r w:rsidR="007D46BA" w:rsidRPr="002B5CE3">
        <w:rPr>
          <w:rFonts w:ascii="Century Gothic" w:eastAsia="Arial" w:hAnsi="Century Gothic" w:cs="Arial"/>
          <w:spacing w:val="-3"/>
          <w:sz w:val="18"/>
          <w:szCs w:val="18"/>
        </w:rPr>
        <w:t>p</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es</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pacing w:val="-3"/>
          <w:sz w:val="18"/>
          <w:szCs w:val="18"/>
        </w:rPr>
        <w:t>n</w:t>
      </w:r>
      <w:r w:rsidR="007D46BA" w:rsidRPr="002B5CE3">
        <w:rPr>
          <w:rFonts w:ascii="Century Gothic" w:eastAsia="Arial" w:hAnsi="Century Gothic" w:cs="Arial"/>
          <w:spacing w:val="1"/>
          <w:sz w:val="18"/>
          <w:szCs w:val="18"/>
        </w:rPr>
        <w:t>tar</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co</w:t>
      </w:r>
      <w:r w:rsidR="007D46BA" w:rsidRPr="002B5CE3">
        <w:rPr>
          <w:rFonts w:ascii="Century Gothic" w:eastAsia="Arial" w:hAnsi="Century Gothic" w:cs="Arial"/>
          <w:spacing w:val="-3"/>
          <w:sz w:val="18"/>
          <w:szCs w:val="18"/>
        </w:rPr>
        <w:t>n</w:t>
      </w:r>
      <w:r w:rsidR="007D46BA" w:rsidRPr="002B5CE3">
        <w:rPr>
          <w:rFonts w:ascii="Century Gothic" w:eastAsia="Arial" w:hAnsi="Century Gothic" w:cs="Arial"/>
          <w:spacing w:val="1"/>
          <w:sz w:val="18"/>
          <w:szCs w:val="18"/>
        </w:rPr>
        <w:t>j</w:t>
      </w:r>
      <w:r w:rsidR="007D46BA" w:rsidRPr="002B5CE3">
        <w:rPr>
          <w:rFonts w:ascii="Century Gothic" w:eastAsia="Arial" w:hAnsi="Century Gothic" w:cs="Arial"/>
          <w:sz w:val="18"/>
          <w:szCs w:val="18"/>
        </w:rPr>
        <w:t>u</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pacing w:val="-3"/>
          <w:sz w:val="18"/>
          <w:szCs w:val="18"/>
        </w:rPr>
        <w:t>a</w:t>
      </w:r>
      <w:r w:rsidR="007D46BA" w:rsidRPr="002B5CE3">
        <w:rPr>
          <w:rFonts w:ascii="Century Gothic" w:eastAsia="Arial" w:hAnsi="Century Gothic" w:cs="Arial"/>
          <w:spacing w:val="1"/>
          <w:sz w:val="18"/>
          <w:szCs w:val="18"/>
        </w:rPr>
        <w:t>m</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pacing w:val="-3"/>
          <w:sz w:val="18"/>
          <w:szCs w:val="18"/>
        </w:rPr>
        <w:t>p</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3"/>
          <w:sz w:val="18"/>
          <w:szCs w:val="18"/>
        </w:rPr>
        <w:t>p</w:t>
      </w:r>
      <w:r w:rsidR="007D46BA" w:rsidRPr="002B5CE3">
        <w:rPr>
          <w:rFonts w:ascii="Century Gothic" w:eastAsia="Arial" w:hAnsi="Century Gothic" w:cs="Arial"/>
          <w:sz w:val="18"/>
          <w:szCs w:val="18"/>
        </w:rPr>
        <w:t>os</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c</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z w:val="18"/>
          <w:szCs w:val="18"/>
        </w:rPr>
        <w:t>es</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en</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pacing w:val="-1"/>
          <w:sz w:val="18"/>
          <w:szCs w:val="18"/>
        </w:rPr>
        <w:t>l</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3"/>
          <w:sz w:val="18"/>
          <w:szCs w:val="18"/>
        </w:rPr>
        <w:t xml:space="preserve"> </w:t>
      </w:r>
      <w:r w:rsidR="00867161" w:rsidRPr="002B5CE3">
        <w:rPr>
          <w:rFonts w:ascii="Century Gothic" w:eastAsia="Arial" w:hAnsi="Century Gothic" w:cs="Arial"/>
          <w:sz w:val="18"/>
          <w:szCs w:val="18"/>
        </w:rPr>
        <w:t xml:space="preserve">Licitación </w:t>
      </w:r>
      <w:r w:rsidR="007D46BA" w:rsidRPr="002B5CE3">
        <w:rPr>
          <w:rFonts w:ascii="Century Gothic" w:eastAsia="Arial" w:hAnsi="Century Gothic" w:cs="Arial"/>
          <w:sz w:val="18"/>
          <w:szCs w:val="18"/>
        </w:rPr>
        <w:t>para lo cual d</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z w:val="18"/>
          <w:szCs w:val="18"/>
        </w:rPr>
        <w:t>b</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án</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d</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z w:val="18"/>
          <w:szCs w:val="18"/>
        </w:rPr>
        <w:t>s</w:t>
      </w:r>
      <w:r w:rsidR="007D46BA" w:rsidRPr="002B5CE3">
        <w:rPr>
          <w:rFonts w:ascii="Century Gothic" w:eastAsia="Arial" w:hAnsi="Century Gothic" w:cs="Arial"/>
          <w:spacing w:val="-3"/>
          <w:sz w:val="18"/>
          <w:szCs w:val="18"/>
        </w:rPr>
        <w:t>i</w:t>
      </w:r>
      <w:r w:rsidR="007D46BA" w:rsidRPr="002B5CE3">
        <w:rPr>
          <w:rFonts w:ascii="Century Gothic" w:eastAsia="Arial" w:hAnsi="Century Gothic" w:cs="Arial"/>
          <w:spacing w:val="2"/>
          <w:sz w:val="18"/>
          <w:szCs w:val="18"/>
        </w:rPr>
        <w:t>g</w:t>
      </w:r>
      <w:r w:rsidR="007D46BA" w:rsidRPr="002B5CE3">
        <w:rPr>
          <w:rFonts w:ascii="Century Gothic" w:eastAsia="Arial" w:hAnsi="Century Gothic" w:cs="Arial"/>
          <w:sz w:val="18"/>
          <w:szCs w:val="18"/>
        </w:rPr>
        <w:t>n</w:t>
      </w:r>
      <w:r w:rsidR="007D46BA" w:rsidRPr="002B5CE3">
        <w:rPr>
          <w:rFonts w:ascii="Century Gothic" w:eastAsia="Arial" w:hAnsi="Century Gothic" w:cs="Arial"/>
          <w:spacing w:val="-1"/>
          <w:sz w:val="18"/>
          <w:szCs w:val="18"/>
        </w:rPr>
        <w:t>a</w:t>
      </w:r>
      <w:r w:rsidR="007D46BA" w:rsidRPr="002B5CE3">
        <w:rPr>
          <w:rFonts w:ascii="Century Gothic" w:eastAsia="Arial" w:hAnsi="Century Gothic" w:cs="Arial"/>
          <w:sz w:val="18"/>
          <w:szCs w:val="18"/>
        </w:rPr>
        <w:t>r</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 xml:space="preserve">un </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1"/>
          <w:sz w:val="18"/>
          <w:szCs w:val="18"/>
        </w:rPr>
        <w:t>p</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pacing w:val="-3"/>
          <w:sz w:val="18"/>
          <w:szCs w:val="18"/>
        </w:rPr>
        <w:t>e</w:t>
      </w:r>
      <w:r w:rsidR="007D46BA" w:rsidRPr="002B5CE3">
        <w:rPr>
          <w:rFonts w:ascii="Century Gothic" w:eastAsia="Arial" w:hAnsi="Century Gothic" w:cs="Arial"/>
          <w:sz w:val="18"/>
          <w:szCs w:val="18"/>
        </w:rPr>
        <w:t>se</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3"/>
          <w:sz w:val="18"/>
          <w:szCs w:val="18"/>
        </w:rPr>
        <w:t>n</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c</w:t>
      </w:r>
      <w:r w:rsidR="007D46BA" w:rsidRPr="002B5CE3">
        <w:rPr>
          <w:rFonts w:ascii="Century Gothic" w:eastAsia="Arial" w:hAnsi="Century Gothic" w:cs="Arial"/>
          <w:spacing w:val="-3"/>
          <w:sz w:val="18"/>
          <w:szCs w:val="18"/>
        </w:rPr>
        <w:t>o</w:t>
      </w:r>
      <w:r w:rsidR="007D46BA" w:rsidRPr="002B5CE3">
        <w:rPr>
          <w:rFonts w:ascii="Century Gothic" w:eastAsia="Arial" w:hAnsi="Century Gothic" w:cs="Arial"/>
          <w:spacing w:val="1"/>
          <w:sz w:val="18"/>
          <w:szCs w:val="18"/>
        </w:rPr>
        <w:t>m</w:t>
      </w:r>
      <w:r w:rsidR="007D46BA" w:rsidRPr="002B5CE3">
        <w:rPr>
          <w:rFonts w:ascii="Century Gothic" w:eastAsia="Arial" w:hAnsi="Century Gothic" w:cs="Arial"/>
          <w:sz w:val="18"/>
          <w:szCs w:val="18"/>
        </w:rPr>
        <w:t>ú</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z w:val="18"/>
          <w:szCs w:val="18"/>
        </w:rPr>
        <w:t>,</w:t>
      </w:r>
      <w:r w:rsidR="007D46BA" w:rsidRPr="002B5CE3">
        <w:rPr>
          <w:rFonts w:ascii="Century Gothic" w:eastAsia="Arial" w:hAnsi="Century Gothic" w:cs="Arial"/>
          <w:spacing w:val="2"/>
          <w:sz w:val="18"/>
          <w:szCs w:val="18"/>
        </w:rPr>
        <w:t xml:space="preserve"> q</w:t>
      </w:r>
      <w:r w:rsidR="007D46BA" w:rsidRPr="002B5CE3">
        <w:rPr>
          <w:rFonts w:ascii="Century Gothic" w:eastAsia="Arial" w:hAnsi="Century Gothic" w:cs="Arial"/>
          <w:sz w:val="18"/>
          <w:szCs w:val="18"/>
        </w:rPr>
        <w:t>u</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 xml:space="preserve">en </w:t>
      </w:r>
      <w:r w:rsidR="007D46BA" w:rsidRPr="002B5CE3">
        <w:rPr>
          <w:rFonts w:ascii="Century Gothic" w:eastAsia="Arial" w:hAnsi="Century Gothic" w:cs="Arial"/>
          <w:spacing w:val="3"/>
          <w:sz w:val="18"/>
          <w:szCs w:val="18"/>
        </w:rPr>
        <w:t>f</w:t>
      </w:r>
      <w:r w:rsidR="007D46BA" w:rsidRPr="002B5CE3">
        <w:rPr>
          <w:rFonts w:ascii="Century Gothic" w:eastAsia="Arial" w:hAnsi="Century Gothic" w:cs="Arial"/>
          <w:spacing w:val="-3"/>
          <w:sz w:val="18"/>
          <w:szCs w:val="18"/>
        </w:rPr>
        <w:t>i</w:t>
      </w:r>
      <w:r w:rsidR="007D46BA" w:rsidRPr="002B5CE3">
        <w:rPr>
          <w:rFonts w:ascii="Century Gothic" w:eastAsia="Arial" w:hAnsi="Century Gothic" w:cs="Arial"/>
          <w:spacing w:val="1"/>
          <w:sz w:val="18"/>
          <w:szCs w:val="18"/>
        </w:rPr>
        <w:t>rm</w:t>
      </w:r>
      <w:r w:rsidR="007D46BA" w:rsidRPr="002B5CE3">
        <w:rPr>
          <w:rFonts w:ascii="Century Gothic" w:eastAsia="Arial" w:hAnsi="Century Gothic" w:cs="Arial"/>
          <w:spacing w:val="-3"/>
          <w:sz w:val="18"/>
          <w:szCs w:val="18"/>
        </w:rPr>
        <w:t>a</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á</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pacing w:val="-1"/>
          <w:sz w:val="18"/>
          <w:szCs w:val="18"/>
        </w:rPr>
        <w:t>l</w:t>
      </w:r>
      <w:r w:rsidR="007D46BA" w:rsidRPr="002B5CE3">
        <w:rPr>
          <w:rFonts w:ascii="Century Gothic" w:eastAsia="Arial" w:hAnsi="Century Gothic" w:cs="Arial"/>
          <w:sz w:val="18"/>
          <w:szCs w:val="18"/>
        </w:rPr>
        <w:t>as</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pacing w:val="-3"/>
          <w:sz w:val="18"/>
          <w:szCs w:val="18"/>
        </w:rPr>
        <w:t>p</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1"/>
          <w:sz w:val="18"/>
          <w:szCs w:val="18"/>
        </w:rPr>
        <w:t>p</w:t>
      </w:r>
      <w:r w:rsidR="007D46BA" w:rsidRPr="002B5CE3">
        <w:rPr>
          <w:rFonts w:ascii="Century Gothic" w:eastAsia="Arial" w:hAnsi="Century Gothic" w:cs="Arial"/>
          <w:spacing w:val="-3"/>
          <w:sz w:val="18"/>
          <w:szCs w:val="18"/>
        </w:rPr>
        <w:t>o</w:t>
      </w:r>
      <w:r w:rsidR="007D46BA" w:rsidRPr="002B5CE3">
        <w:rPr>
          <w:rFonts w:ascii="Century Gothic" w:eastAsia="Arial" w:hAnsi="Century Gothic" w:cs="Arial"/>
          <w:sz w:val="18"/>
          <w:szCs w:val="18"/>
        </w:rPr>
        <w:t>s</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c</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z w:val="18"/>
          <w:szCs w:val="18"/>
        </w:rPr>
        <w:t>es;</w:t>
      </w:r>
      <w:r w:rsidR="007D46BA" w:rsidRPr="002B5CE3">
        <w:rPr>
          <w:rFonts w:ascii="Century Gothic" w:eastAsia="Arial" w:hAnsi="Century Gothic" w:cs="Arial"/>
          <w:spacing w:val="4"/>
          <w:sz w:val="18"/>
          <w:szCs w:val="18"/>
        </w:rPr>
        <w:t xml:space="preserve"> </w:t>
      </w:r>
      <w:r w:rsidR="007D46BA" w:rsidRPr="002B5CE3">
        <w:rPr>
          <w:rFonts w:ascii="Century Gothic" w:eastAsia="Arial" w:hAnsi="Century Gothic" w:cs="Arial"/>
          <w:sz w:val="18"/>
          <w:szCs w:val="18"/>
        </w:rPr>
        <w:t>en</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3"/>
          <w:sz w:val="18"/>
          <w:szCs w:val="18"/>
        </w:rPr>
        <w:t>s</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su</w:t>
      </w:r>
      <w:r w:rsidR="007D46BA" w:rsidRPr="002B5CE3">
        <w:rPr>
          <w:rFonts w:ascii="Century Gothic" w:eastAsia="Arial" w:hAnsi="Century Gothic" w:cs="Arial"/>
          <w:spacing w:val="-1"/>
          <w:sz w:val="18"/>
          <w:szCs w:val="18"/>
        </w:rPr>
        <w:t>p</w:t>
      </w:r>
      <w:r w:rsidR="007D46BA" w:rsidRPr="002B5CE3">
        <w:rPr>
          <w:rFonts w:ascii="Century Gothic" w:eastAsia="Arial" w:hAnsi="Century Gothic" w:cs="Arial"/>
          <w:spacing w:val="-3"/>
          <w:sz w:val="18"/>
          <w:szCs w:val="18"/>
        </w:rPr>
        <w:t>u</w:t>
      </w:r>
      <w:r w:rsidR="007D46BA" w:rsidRPr="002B5CE3">
        <w:rPr>
          <w:rFonts w:ascii="Century Gothic" w:eastAsia="Arial" w:hAnsi="Century Gothic" w:cs="Arial"/>
          <w:sz w:val="18"/>
          <w:szCs w:val="18"/>
        </w:rPr>
        <w:t>esto d</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z w:val="18"/>
          <w:szCs w:val="18"/>
        </w:rPr>
        <w:t>b</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án</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d</w:t>
      </w:r>
      <w:r w:rsidR="007D46BA" w:rsidRPr="002B5CE3">
        <w:rPr>
          <w:rFonts w:ascii="Century Gothic" w:eastAsia="Arial" w:hAnsi="Century Gothic" w:cs="Arial"/>
          <w:spacing w:val="-1"/>
          <w:sz w:val="18"/>
          <w:szCs w:val="18"/>
        </w:rPr>
        <w:t>eli</w:t>
      </w:r>
      <w:r w:rsidR="007D46BA" w:rsidRPr="002B5CE3">
        <w:rPr>
          <w:rFonts w:ascii="Century Gothic" w:eastAsia="Arial" w:hAnsi="Century Gothic" w:cs="Arial"/>
          <w:spacing w:val="1"/>
          <w:sz w:val="18"/>
          <w:szCs w:val="18"/>
        </w:rPr>
        <w:t>m</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z w:val="18"/>
          <w:szCs w:val="18"/>
        </w:rPr>
        <w:t>ar</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y d</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pacing w:val="2"/>
          <w:sz w:val="18"/>
          <w:szCs w:val="18"/>
        </w:rPr>
        <w:t>s</w:t>
      </w:r>
      <w:r w:rsidR="007D46BA" w:rsidRPr="002B5CE3">
        <w:rPr>
          <w:rFonts w:ascii="Century Gothic" w:eastAsia="Arial" w:hAnsi="Century Gothic" w:cs="Arial"/>
          <w:sz w:val="18"/>
          <w:szCs w:val="18"/>
        </w:rPr>
        <w:t>c</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b</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r</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pacing w:val="-1"/>
          <w:sz w:val="18"/>
          <w:szCs w:val="18"/>
        </w:rPr>
        <w:t>l</w:t>
      </w:r>
      <w:r w:rsidR="007D46BA" w:rsidRPr="002B5CE3">
        <w:rPr>
          <w:rFonts w:ascii="Century Gothic" w:eastAsia="Arial" w:hAnsi="Century Gothic" w:cs="Arial"/>
          <w:sz w:val="18"/>
          <w:szCs w:val="18"/>
        </w:rPr>
        <w:t>as</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p</w:t>
      </w:r>
      <w:r w:rsidR="007D46BA" w:rsidRPr="002B5CE3">
        <w:rPr>
          <w:rFonts w:ascii="Century Gothic" w:eastAsia="Arial" w:hAnsi="Century Gothic" w:cs="Arial"/>
          <w:spacing w:val="-1"/>
          <w:sz w:val="18"/>
          <w:szCs w:val="18"/>
        </w:rPr>
        <w:t>a</w:t>
      </w:r>
      <w:r w:rsidR="007D46BA" w:rsidRPr="002B5CE3">
        <w:rPr>
          <w:rFonts w:ascii="Century Gothic" w:eastAsia="Arial" w:hAnsi="Century Gothic" w:cs="Arial"/>
          <w:spacing w:val="1"/>
          <w:sz w:val="18"/>
          <w:szCs w:val="18"/>
        </w:rPr>
        <w:t>rt</w:t>
      </w:r>
      <w:r w:rsidR="007D46BA" w:rsidRPr="002B5CE3">
        <w:rPr>
          <w:rFonts w:ascii="Century Gothic" w:eastAsia="Arial" w:hAnsi="Century Gothic" w:cs="Arial"/>
          <w:sz w:val="18"/>
          <w:szCs w:val="18"/>
        </w:rPr>
        <w:t>es</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1"/>
          <w:sz w:val="18"/>
          <w:szCs w:val="18"/>
        </w:rPr>
        <w:t>b</w:t>
      </w:r>
      <w:r w:rsidR="007D46BA" w:rsidRPr="002B5CE3">
        <w:rPr>
          <w:rFonts w:ascii="Century Gothic" w:eastAsia="Arial" w:hAnsi="Century Gothic" w:cs="Arial"/>
          <w:spacing w:val="1"/>
          <w:sz w:val="18"/>
          <w:szCs w:val="18"/>
        </w:rPr>
        <w:t>j</w:t>
      </w:r>
      <w:r w:rsidR="007D46BA" w:rsidRPr="002B5CE3">
        <w:rPr>
          <w:rFonts w:ascii="Century Gothic" w:eastAsia="Arial" w:hAnsi="Century Gothic" w:cs="Arial"/>
          <w:sz w:val="18"/>
          <w:szCs w:val="18"/>
        </w:rPr>
        <w:t>eto</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pacing w:val="-3"/>
          <w:sz w:val="18"/>
          <w:szCs w:val="18"/>
        </w:rPr>
        <w:t>d</w:t>
      </w:r>
      <w:r w:rsidR="007D46BA" w:rsidRPr="002B5CE3">
        <w:rPr>
          <w:rFonts w:ascii="Century Gothic" w:eastAsia="Arial" w:hAnsi="Century Gothic" w:cs="Arial"/>
          <w:sz w:val="18"/>
          <w:szCs w:val="18"/>
        </w:rPr>
        <w:t>el</w:t>
      </w:r>
      <w:r w:rsidR="007D46BA" w:rsidRPr="002B5CE3">
        <w:rPr>
          <w:rFonts w:ascii="Century Gothic" w:eastAsia="Arial" w:hAnsi="Century Gothic" w:cs="Arial"/>
          <w:spacing w:val="1"/>
          <w:sz w:val="18"/>
          <w:szCs w:val="18"/>
        </w:rPr>
        <w:t xml:space="preserve"> Contrato</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2"/>
          <w:sz w:val="18"/>
          <w:szCs w:val="18"/>
        </w:rPr>
        <w:t xml:space="preserve"> q</w:t>
      </w:r>
      <w:r w:rsidR="007D46BA" w:rsidRPr="002B5CE3">
        <w:rPr>
          <w:rFonts w:ascii="Century Gothic" w:eastAsia="Arial" w:hAnsi="Century Gothic" w:cs="Arial"/>
          <w:sz w:val="18"/>
          <w:szCs w:val="18"/>
        </w:rPr>
        <w:t>ue</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ca</w:t>
      </w:r>
      <w:r w:rsidR="007D46BA" w:rsidRPr="002B5CE3">
        <w:rPr>
          <w:rFonts w:ascii="Century Gothic" w:eastAsia="Arial" w:hAnsi="Century Gothic" w:cs="Arial"/>
          <w:spacing w:val="-1"/>
          <w:sz w:val="18"/>
          <w:szCs w:val="18"/>
        </w:rPr>
        <w:t>d</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p</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so</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pacing w:val="3"/>
          <w:sz w:val="18"/>
          <w:szCs w:val="18"/>
        </w:rPr>
        <w:t>f</w:t>
      </w:r>
      <w:r w:rsidR="007D46BA" w:rsidRPr="002B5CE3">
        <w:rPr>
          <w:rFonts w:ascii="Century Gothic" w:eastAsia="Arial" w:hAnsi="Century Gothic" w:cs="Arial"/>
          <w:spacing w:val="-4"/>
          <w:sz w:val="18"/>
          <w:szCs w:val="18"/>
        </w:rPr>
        <w:t>í</w:t>
      </w:r>
      <w:r w:rsidR="007D46BA" w:rsidRPr="002B5CE3">
        <w:rPr>
          <w:rFonts w:ascii="Century Gothic" w:eastAsia="Arial" w:hAnsi="Century Gothic" w:cs="Arial"/>
          <w:sz w:val="18"/>
          <w:szCs w:val="18"/>
        </w:rPr>
        <w:t>s</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ca</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pacing w:val="1"/>
          <w:sz w:val="18"/>
          <w:szCs w:val="18"/>
        </w:rPr>
        <w:t>m</w:t>
      </w:r>
      <w:r w:rsidR="007D46BA" w:rsidRPr="002B5CE3">
        <w:rPr>
          <w:rFonts w:ascii="Century Gothic" w:eastAsia="Arial" w:hAnsi="Century Gothic" w:cs="Arial"/>
          <w:sz w:val="18"/>
          <w:szCs w:val="18"/>
        </w:rPr>
        <w:t>oral</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z w:val="18"/>
          <w:szCs w:val="18"/>
        </w:rPr>
        <w:t>se o</w:t>
      </w:r>
      <w:r w:rsidR="007D46BA" w:rsidRPr="002B5CE3">
        <w:rPr>
          <w:rFonts w:ascii="Century Gothic" w:eastAsia="Arial" w:hAnsi="Century Gothic" w:cs="Arial"/>
          <w:spacing w:val="-1"/>
          <w:sz w:val="18"/>
          <w:szCs w:val="18"/>
        </w:rPr>
        <w:t>bli</w:t>
      </w:r>
      <w:r w:rsidR="007D46BA" w:rsidRPr="002B5CE3">
        <w:rPr>
          <w:rFonts w:ascii="Century Gothic" w:eastAsia="Arial" w:hAnsi="Century Gothic" w:cs="Arial"/>
          <w:spacing w:val="2"/>
          <w:sz w:val="18"/>
          <w:szCs w:val="18"/>
        </w:rPr>
        <w:t>g</w:t>
      </w:r>
      <w:r w:rsidR="007D46BA" w:rsidRPr="002B5CE3">
        <w:rPr>
          <w:rFonts w:ascii="Century Gothic" w:eastAsia="Arial" w:hAnsi="Century Gothic" w:cs="Arial"/>
          <w:sz w:val="18"/>
          <w:szCs w:val="18"/>
        </w:rPr>
        <w:t>ará,</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así como</w:t>
      </w:r>
      <w:r w:rsidR="007D46BA" w:rsidRPr="002B5CE3">
        <w:rPr>
          <w:rFonts w:ascii="Century Gothic" w:eastAsia="Arial" w:hAnsi="Century Gothic" w:cs="Arial"/>
          <w:spacing w:val="4"/>
          <w:sz w:val="18"/>
          <w:szCs w:val="18"/>
        </w:rPr>
        <w:t xml:space="preserve"> </w:t>
      </w:r>
      <w:r w:rsidR="007D46BA" w:rsidRPr="002B5CE3">
        <w:rPr>
          <w:rFonts w:ascii="Century Gothic" w:eastAsia="Arial" w:hAnsi="Century Gothic" w:cs="Arial"/>
          <w:spacing w:val="-1"/>
          <w:sz w:val="18"/>
          <w:szCs w:val="18"/>
        </w:rPr>
        <w:t>l</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pacing w:val="1"/>
          <w:sz w:val="18"/>
          <w:szCs w:val="18"/>
        </w:rPr>
        <w:t>m</w:t>
      </w:r>
      <w:r w:rsidR="007D46BA" w:rsidRPr="002B5CE3">
        <w:rPr>
          <w:rFonts w:ascii="Century Gothic" w:eastAsia="Arial" w:hAnsi="Century Gothic" w:cs="Arial"/>
          <w:spacing w:val="-3"/>
          <w:sz w:val="18"/>
          <w:szCs w:val="18"/>
        </w:rPr>
        <w:t>a</w:t>
      </w:r>
      <w:r w:rsidR="007D46BA" w:rsidRPr="002B5CE3">
        <w:rPr>
          <w:rFonts w:ascii="Century Gothic" w:eastAsia="Arial" w:hAnsi="Century Gothic" w:cs="Arial"/>
          <w:sz w:val="18"/>
          <w:szCs w:val="18"/>
        </w:rPr>
        <w:t>n</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4"/>
          <w:sz w:val="18"/>
          <w:szCs w:val="18"/>
        </w:rPr>
        <w:t xml:space="preserve"> </w:t>
      </w:r>
      <w:r w:rsidR="007D46BA" w:rsidRPr="002B5CE3">
        <w:rPr>
          <w:rFonts w:ascii="Century Gothic" w:eastAsia="Arial" w:hAnsi="Century Gothic" w:cs="Arial"/>
          <w:sz w:val="18"/>
          <w:szCs w:val="18"/>
        </w:rPr>
        <w:t>en</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pacing w:val="2"/>
          <w:sz w:val="18"/>
          <w:szCs w:val="18"/>
        </w:rPr>
        <w:t>q</w:t>
      </w:r>
      <w:r w:rsidR="007D46BA" w:rsidRPr="002B5CE3">
        <w:rPr>
          <w:rFonts w:ascii="Century Gothic" w:eastAsia="Arial" w:hAnsi="Century Gothic" w:cs="Arial"/>
          <w:sz w:val="18"/>
          <w:szCs w:val="18"/>
        </w:rPr>
        <w:t>ue</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z w:val="18"/>
          <w:szCs w:val="18"/>
        </w:rPr>
        <w:t>se</w:t>
      </w:r>
      <w:r w:rsidR="007D46BA" w:rsidRPr="002B5CE3">
        <w:rPr>
          <w:rFonts w:ascii="Century Gothic" w:eastAsia="Arial" w:hAnsi="Century Gothic" w:cs="Arial"/>
          <w:spacing w:val="4"/>
          <w:sz w:val="18"/>
          <w:szCs w:val="18"/>
        </w:rPr>
        <w:t xml:space="preserve"> </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3"/>
          <w:sz w:val="18"/>
          <w:szCs w:val="18"/>
        </w:rPr>
        <w:t>x</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pacing w:val="2"/>
          <w:sz w:val="18"/>
          <w:szCs w:val="18"/>
        </w:rPr>
        <w:t>g</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á</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z w:val="18"/>
          <w:szCs w:val="18"/>
        </w:rPr>
        <w:t>el</w:t>
      </w:r>
      <w:r w:rsidR="007D46BA" w:rsidRPr="002B5CE3">
        <w:rPr>
          <w:rFonts w:ascii="Century Gothic" w:eastAsia="Arial" w:hAnsi="Century Gothic" w:cs="Arial"/>
          <w:spacing w:val="3"/>
          <w:sz w:val="18"/>
          <w:szCs w:val="18"/>
        </w:rPr>
        <w:t xml:space="preserve"> </w:t>
      </w:r>
      <w:r w:rsidR="007D46BA" w:rsidRPr="002B5CE3">
        <w:rPr>
          <w:rFonts w:ascii="Century Gothic" w:eastAsia="Arial" w:hAnsi="Century Gothic" w:cs="Arial"/>
          <w:sz w:val="18"/>
          <w:szCs w:val="18"/>
        </w:rPr>
        <w:t>cump</w:t>
      </w:r>
      <w:r w:rsidR="007D46BA" w:rsidRPr="002B5CE3">
        <w:rPr>
          <w:rFonts w:ascii="Century Gothic" w:eastAsia="Arial" w:hAnsi="Century Gothic" w:cs="Arial"/>
          <w:spacing w:val="-1"/>
          <w:sz w:val="18"/>
          <w:szCs w:val="18"/>
        </w:rPr>
        <w:t>li</w:t>
      </w:r>
      <w:r w:rsidR="007D46BA" w:rsidRPr="002B5CE3">
        <w:rPr>
          <w:rFonts w:ascii="Century Gothic" w:eastAsia="Arial" w:hAnsi="Century Gothic" w:cs="Arial"/>
          <w:spacing w:val="1"/>
          <w:sz w:val="18"/>
          <w:szCs w:val="18"/>
        </w:rPr>
        <w:t>m</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z w:val="18"/>
          <w:szCs w:val="18"/>
        </w:rPr>
        <w:t>de</w:t>
      </w:r>
      <w:r w:rsidR="007D46BA" w:rsidRPr="002B5CE3">
        <w:rPr>
          <w:rFonts w:ascii="Century Gothic" w:eastAsia="Arial" w:hAnsi="Century Gothic" w:cs="Arial"/>
          <w:spacing w:val="4"/>
          <w:sz w:val="18"/>
          <w:szCs w:val="18"/>
        </w:rPr>
        <w:t xml:space="preserve"> </w:t>
      </w:r>
      <w:r w:rsidR="007D46BA" w:rsidRPr="002B5CE3">
        <w:rPr>
          <w:rFonts w:ascii="Century Gothic" w:eastAsia="Arial" w:hAnsi="Century Gothic" w:cs="Arial"/>
          <w:spacing w:val="-1"/>
          <w:sz w:val="18"/>
          <w:szCs w:val="18"/>
        </w:rPr>
        <w:t>l</w:t>
      </w:r>
      <w:r w:rsidR="007D46BA" w:rsidRPr="002B5CE3">
        <w:rPr>
          <w:rFonts w:ascii="Century Gothic" w:eastAsia="Arial" w:hAnsi="Century Gothic" w:cs="Arial"/>
          <w:sz w:val="18"/>
          <w:szCs w:val="18"/>
        </w:rPr>
        <w:t>as</w:t>
      </w:r>
      <w:r w:rsidR="007D46BA" w:rsidRPr="002B5CE3">
        <w:rPr>
          <w:rFonts w:ascii="Century Gothic" w:eastAsia="Arial" w:hAnsi="Century Gothic" w:cs="Arial"/>
          <w:spacing w:val="4"/>
          <w:sz w:val="18"/>
          <w:szCs w:val="18"/>
        </w:rPr>
        <w:t xml:space="preserve"> </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1"/>
          <w:sz w:val="18"/>
          <w:szCs w:val="18"/>
        </w:rPr>
        <w:t>bl</w:t>
      </w:r>
      <w:r w:rsidR="007D46BA" w:rsidRPr="002B5CE3">
        <w:rPr>
          <w:rFonts w:ascii="Century Gothic" w:eastAsia="Arial" w:hAnsi="Century Gothic" w:cs="Arial"/>
          <w:spacing w:val="-3"/>
          <w:sz w:val="18"/>
          <w:szCs w:val="18"/>
        </w:rPr>
        <w:t>i</w:t>
      </w:r>
      <w:r w:rsidR="007D46BA" w:rsidRPr="002B5CE3">
        <w:rPr>
          <w:rFonts w:ascii="Century Gothic" w:eastAsia="Arial" w:hAnsi="Century Gothic" w:cs="Arial"/>
          <w:spacing w:val="2"/>
          <w:sz w:val="18"/>
          <w:szCs w:val="18"/>
        </w:rPr>
        <w:t>g</w:t>
      </w:r>
      <w:r w:rsidR="007D46BA" w:rsidRPr="002B5CE3">
        <w:rPr>
          <w:rFonts w:ascii="Century Gothic" w:eastAsia="Arial" w:hAnsi="Century Gothic" w:cs="Arial"/>
          <w:sz w:val="18"/>
          <w:szCs w:val="18"/>
        </w:rPr>
        <w:t>ac</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o</w:t>
      </w:r>
      <w:r w:rsidR="007D46BA" w:rsidRPr="002B5CE3">
        <w:rPr>
          <w:rFonts w:ascii="Century Gothic" w:eastAsia="Arial" w:hAnsi="Century Gothic" w:cs="Arial"/>
          <w:spacing w:val="-1"/>
          <w:sz w:val="18"/>
          <w:szCs w:val="18"/>
        </w:rPr>
        <w:t>n</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3"/>
          <w:sz w:val="18"/>
          <w:szCs w:val="18"/>
        </w:rPr>
        <w:t>s</w:t>
      </w:r>
      <w:r w:rsidR="007D46BA" w:rsidRPr="002B5CE3">
        <w:rPr>
          <w:rFonts w:ascii="Century Gothic" w:eastAsia="Arial" w:hAnsi="Century Gothic" w:cs="Arial"/>
          <w:sz w:val="18"/>
          <w:szCs w:val="18"/>
        </w:rPr>
        <w:t>,</w:t>
      </w:r>
      <w:r w:rsidR="007D46BA" w:rsidRPr="002B5CE3">
        <w:rPr>
          <w:rFonts w:ascii="Century Gothic" w:eastAsia="Arial" w:hAnsi="Century Gothic" w:cs="Arial"/>
          <w:spacing w:val="5"/>
          <w:sz w:val="18"/>
          <w:szCs w:val="18"/>
        </w:rPr>
        <w:t xml:space="preserve"> </w:t>
      </w:r>
      <w:r w:rsidR="007D46BA" w:rsidRPr="002B5CE3">
        <w:rPr>
          <w:rFonts w:ascii="Century Gothic" w:eastAsia="Arial" w:hAnsi="Century Gothic" w:cs="Arial"/>
          <w:sz w:val="18"/>
          <w:szCs w:val="18"/>
        </w:rPr>
        <w:t>de</w:t>
      </w:r>
      <w:r w:rsidR="007D46BA" w:rsidRPr="002B5CE3">
        <w:rPr>
          <w:rFonts w:ascii="Century Gothic" w:eastAsia="Arial" w:hAnsi="Century Gothic" w:cs="Arial"/>
          <w:spacing w:val="4"/>
          <w:sz w:val="18"/>
          <w:szCs w:val="18"/>
        </w:rPr>
        <w:t xml:space="preserve"> </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3"/>
          <w:sz w:val="18"/>
          <w:szCs w:val="18"/>
        </w:rPr>
        <w:t>c</w:t>
      </w:r>
      <w:r w:rsidR="007D46BA" w:rsidRPr="002B5CE3">
        <w:rPr>
          <w:rFonts w:ascii="Century Gothic" w:eastAsia="Arial" w:hAnsi="Century Gothic" w:cs="Arial"/>
          <w:sz w:val="18"/>
          <w:szCs w:val="18"/>
        </w:rPr>
        <w:t>u</w:t>
      </w:r>
      <w:r w:rsidR="007D46BA" w:rsidRPr="002B5CE3">
        <w:rPr>
          <w:rFonts w:ascii="Century Gothic" w:eastAsia="Arial" w:hAnsi="Century Gothic" w:cs="Arial"/>
          <w:spacing w:val="-1"/>
          <w:sz w:val="18"/>
          <w:szCs w:val="18"/>
        </w:rPr>
        <w:t>e</w:t>
      </w:r>
      <w:r w:rsidR="007D46BA" w:rsidRPr="002B5CE3">
        <w:rPr>
          <w:rFonts w:ascii="Century Gothic" w:eastAsia="Arial" w:hAnsi="Century Gothic" w:cs="Arial"/>
          <w:spacing w:val="1"/>
          <w:sz w:val="18"/>
          <w:szCs w:val="18"/>
        </w:rPr>
        <w:t>r</w:t>
      </w:r>
      <w:r w:rsidR="007D46BA" w:rsidRPr="002B5CE3">
        <w:rPr>
          <w:rFonts w:ascii="Century Gothic" w:eastAsia="Arial" w:hAnsi="Century Gothic" w:cs="Arial"/>
          <w:sz w:val="18"/>
          <w:szCs w:val="18"/>
        </w:rPr>
        <w:t>do</w:t>
      </w:r>
      <w:r w:rsidR="007D46BA" w:rsidRPr="002B5CE3">
        <w:rPr>
          <w:rFonts w:ascii="Century Gothic" w:eastAsia="Arial" w:hAnsi="Century Gothic" w:cs="Arial"/>
          <w:spacing w:val="4"/>
          <w:sz w:val="18"/>
          <w:szCs w:val="18"/>
        </w:rPr>
        <w:t xml:space="preserve"> </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pacing w:val="-1"/>
          <w:sz w:val="18"/>
          <w:szCs w:val="18"/>
        </w:rPr>
        <w:t>l</w:t>
      </w:r>
      <w:r w:rsidR="007D46BA" w:rsidRPr="002B5CE3">
        <w:rPr>
          <w:rFonts w:ascii="Century Gothic" w:eastAsia="Arial" w:hAnsi="Century Gothic" w:cs="Arial"/>
          <w:sz w:val="18"/>
          <w:szCs w:val="18"/>
        </w:rPr>
        <w:t xml:space="preserve">os </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z w:val="18"/>
          <w:szCs w:val="18"/>
        </w:rPr>
        <w:t>é</w:t>
      </w:r>
      <w:r w:rsidR="007D46BA" w:rsidRPr="002B5CE3">
        <w:rPr>
          <w:rFonts w:ascii="Century Gothic" w:eastAsia="Arial" w:hAnsi="Century Gothic" w:cs="Arial"/>
          <w:spacing w:val="-2"/>
          <w:sz w:val="18"/>
          <w:szCs w:val="18"/>
        </w:rPr>
        <w:t>r</w:t>
      </w:r>
      <w:r w:rsidR="007D46BA" w:rsidRPr="002B5CE3">
        <w:rPr>
          <w:rFonts w:ascii="Century Gothic" w:eastAsia="Arial" w:hAnsi="Century Gothic" w:cs="Arial"/>
          <w:spacing w:val="2"/>
          <w:sz w:val="18"/>
          <w:szCs w:val="18"/>
        </w:rPr>
        <w:t>m</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n</w:t>
      </w:r>
      <w:r w:rsidR="007D46BA" w:rsidRPr="002B5CE3">
        <w:rPr>
          <w:rFonts w:ascii="Century Gothic" w:eastAsia="Arial" w:hAnsi="Century Gothic" w:cs="Arial"/>
          <w:spacing w:val="-1"/>
          <w:sz w:val="18"/>
          <w:szCs w:val="18"/>
        </w:rPr>
        <w:t>o</w:t>
      </w:r>
      <w:r w:rsidR="007D46BA" w:rsidRPr="002B5CE3">
        <w:rPr>
          <w:rFonts w:ascii="Century Gothic" w:eastAsia="Arial" w:hAnsi="Century Gothic" w:cs="Arial"/>
          <w:sz w:val="18"/>
          <w:szCs w:val="18"/>
        </w:rPr>
        <w:t>s</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z w:val="18"/>
          <w:szCs w:val="18"/>
        </w:rPr>
        <w:t>e</w:t>
      </w:r>
      <w:r w:rsidR="007D46BA" w:rsidRPr="002B5CE3">
        <w:rPr>
          <w:rFonts w:ascii="Century Gothic" w:eastAsia="Arial" w:hAnsi="Century Gothic" w:cs="Arial"/>
          <w:spacing w:val="-3"/>
          <w:sz w:val="18"/>
          <w:szCs w:val="18"/>
        </w:rPr>
        <w:t>s</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z w:val="18"/>
          <w:szCs w:val="18"/>
        </w:rPr>
        <w:t>a</w:t>
      </w:r>
      <w:r w:rsidR="007D46BA" w:rsidRPr="002B5CE3">
        <w:rPr>
          <w:rFonts w:ascii="Century Gothic" w:eastAsia="Arial" w:hAnsi="Century Gothic" w:cs="Arial"/>
          <w:spacing w:val="-1"/>
          <w:sz w:val="18"/>
          <w:szCs w:val="18"/>
        </w:rPr>
        <w:t>bl</w:t>
      </w:r>
      <w:r w:rsidR="007D46BA" w:rsidRPr="002B5CE3">
        <w:rPr>
          <w:rFonts w:ascii="Century Gothic" w:eastAsia="Arial" w:hAnsi="Century Gothic" w:cs="Arial"/>
          <w:sz w:val="18"/>
          <w:szCs w:val="18"/>
        </w:rPr>
        <w:t>ec</w:t>
      </w:r>
      <w:r w:rsidR="007D46BA" w:rsidRPr="002B5CE3">
        <w:rPr>
          <w:rFonts w:ascii="Century Gothic" w:eastAsia="Arial" w:hAnsi="Century Gothic" w:cs="Arial"/>
          <w:spacing w:val="-1"/>
          <w:sz w:val="18"/>
          <w:szCs w:val="18"/>
        </w:rPr>
        <w:t>i</w:t>
      </w:r>
      <w:r w:rsidR="007D46BA" w:rsidRPr="002B5CE3">
        <w:rPr>
          <w:rFonts w:ascii="Century Gothic" w:eastAsia="Arial" w:hAnsi="Century Gothic" w:cs="Arial"/>
          <w:sz w:val="18"/>
          <w:szCs w:val="18"/>
        </w:rPr>
        <w:t>d</w:t>
      </w:r>
      <w:r w:rsidR="007D46BA" w:rsidRPr="002B5CE3">
        <w:rPr>
          <w:rFonts w:ascii="Century Gothic" w:eastAsia="Arial" w:hAnsi="Century Gothic" w:cs="Arial"/>
          <w:spacing w:val="-1"/>
          <w:sz w:val="18"/>
          <w:szCs w:val="18"/>
        </w:rPr>
        <w:t>o</w:t>
      </w:r>
      <w:r w:rsidR="007D46BA" w:rsidRPr="002B5CE3">
        <w:rPr>
          <w:rFonts w:ascii="Century Gothic" w:eastAsia="Arial" w:hAnsi="Century Gothic" w:cs="Arial"/>
          <w:sz w:val="18"/>
          <w:szCs w:val="18"/>
        </w:rPr>
        <w:t>s</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z w:val="18"/>
          <w:szCs w:val="18"/>
        </w:rPr>
        <w:t>en</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el a</w:t>
      </w:r>
      <w:r w:rsidR="007D46BA" w:rsidRPr="002B5CE3">
        <w:rPr>
          <w:rFonts w:ascii="Century Gothic" w:eastAsia="Arial" w:hAnsi="Century Gothic" w:cs="Arial"/>
          <w:spacing w:val="-2"/>
          <w:sz w:val="18"/>
          <w:szCs w:val="18"/>
        </w:rPr>
        <w:t>r</w:t>
      </w:r>
      <w:r w:rsidR="007D46BA" w:rsidRPr="002B5CE3">
        <w:rPr>
          <w:rFonts w:ascii="Century Gothic" w:eastAsia="Arial" w:hAnsi="Century Gothic" w:cs="Arial"/>
          <w:spacing w:val="1"/>
          <w:sz w:val="18"/>
          <w:szCs w:val="18"/>
        </w:rPr>
        <w:t>t</w:t>
      </w:r>
      <w:r w:rsidR="007D46BA" w:rsidRPr="002B5CE3">
        <w:rPr>
          <w:rFonts w:ascii="Century Gothic" w:eastAsia="Arial" w:hAnsi="Century Gothic" w:cs="Arial"/>
          <w:spacing w:val="-4"/>
          <w:sz w:val="18"/>
          <w:szCs w:val="18"/>
        </w:rPr>
        <w:t>í</w:t>
      </w:r>
      <w:r w:rsidR="007D46BA" w:rsidRPr="002B5CE3">
        <w:rPr>
          <w:rFonts w:ascii="Century Gothic" w:eastAsia="Arial" w:hAnsi="Century Gothic" w:cs="Arial"/>
          <w:sz w:val="18"/>
          <w:szCs w:val="18"/>
        </w:rPr>
        <w:t>cu</w:t>
      </w:r>
      <w:r w:rsidR="007D46BA" w:rsidRPr="002B5CE3">
        <w:rPr>
          <w:rFonts w:ascii="Century Gothic" w:eastAsia="Arial" w:hAnsi="Century Gothic" w:cs="Arial"/>
          <w:spacing w:val="-1"/>
          <w:sz w:val="18"/>
          <w:szCs w:val="18"/>
        </w:rPr>
        <w:t>l</w:t>
      </w:r>
      <w:r w:rsidR="007D46BA" w:rsidRPr="002B5CE3">
        <w:rPr>
          <w:rFonts w:ascii="Century Gothic" w:eastAsia="Arial" w:hAnsi="Century Gothic" w:cs="Arial"/>
          <w:sz w:val="18"/>
          <w:szCs w:val="18"/>
        </w:rPr>
        <w:t>o 34</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z w:val="18"/>
          <w:szCs w:val="18"/>
        </w:rPr>
        <w:t xml:space="preserve">de </w:t>
      </w:r>
      <w:r w:rsidR="007D46BA" w:rsidRPr="002B5CE3">
        <w:rPr>
          <w:rFonts w:ascii="Century Gothic" w:eastAsia="Arial" w:hAnsi="Century Gothic" w:cs="Arial"/>
          <w:spacing w:val="-1"/>
          <w:sz w:val="18"/>
          <w:szCs w:val="18"/>
        </w:rPr>
        <w:t>l</w:t>
      </w:r>
      <w:r w:rsidR="007D46BA" w:rsidRPr="002B5CE3">
        <w:rPr>
          <w:rFonts w:ascii="Century Gothic" w:eastAsia="Arial" w:hAnsi="Century Gothic" w:cs="Arial"/>
          <w:sz w:val="18"/>
          <w:szCs w:val="18"/>
        </w:rPr>
        <w:t xml:space="preserve">a </w:t>
      </w:r>
      <w:r w:rsidR="007D46BA" w:rsidRPr="002B5CE3">
        <w:rPr>
          <w:rFonts w:ascii="Century Gothic" w:hAnsi="Century Gothic"/>
          <w:sz w:val="18"/>
          <w:szCs w:val="18"/>
        </w:rPr>
        <w:t>LAASSP</w:t>
      </w:r>
      <w:r w:rsidR="007D46BA" w:rsidRPr="002B5CE3">
        <w:rPr>
          <w:rFonts w:ascii="Century Gothic" w:eastAsia="Arial" w:hAnsi="Century Gothic" w:cs="Arial"/>
          <w:sz w:val="18"/>
          <w:szCs w:val="18"/>
        </w:rPr>
        <w:t xml:space="preserve"> y</w:t>
      </w:r>
      <w:r w:rsidR="007D46BA" w:rsidRPr="002B5CE3">
        <w:rPr>
          <w:rFonts w:ascii="Century Gothic" w:eastAsia="Arial" w:hAnsi="Century Gothic" w:cs="Arial"/>
          <w:spacing w:val="-1"/>
          <w:sz w:val="18"/>
          <w:szCs w:val="18"/>
        </w:rPr>
        <w:t xml:space="preserve"> </w:t>
      </w:r>
      <w:r w:rsidR="007D46BA" w:rsidRPr="002B5CE3">
        <w:rPr>
          <w:rFonts w:ascii="Century Gothic" w:eastAsia="Arial" w:hAnsi="Century Gothic" w:cs="Arial"/>
          <w:sz w:val="18"/>
          <w:szCs w:val="18"/>
        </w:rPr>
        <w:t>44 de</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z w:val="18"/>
          <w:szCs w:val="18"/>
        </w:rPr>
        <w:t>su</w:t>
      </w:r>
      <w:r w:rsidR="007D46BA" w:rsidRPr="002B5CE3">
        <w:rPr>
          <w:rFonts w:ascii="Century Gothic" w:eastAsia="Arial" w:hAnsi="Century Gothic" w:cs="Arial"/>
          <w:spacing w:val="-2"/>
          <w:sz w:val="18"/>
          <w:szCs w:val="18"/>
        </w:rPr>
        <w:t xml:space="preserve"> </w:t>
      </w:r>
      <w:r w:rsidR="007D46BA" w:rsidRPr="002B5CE3">
        <w:rPr>
          <w:rFonts w:ascii="Century Gothic" w:eastAsia="Arial" w:hAnsi="Century Gothic" w:cs="Arial"/>
          <w:spacing w:val="1"/>
          <w:sz w:val="18"/>
          <w:szCs w:val="18"/>
        </w:rPr>
        <w:t>Reglamento</w:t>
      </w:r>
      <w:r w:rsidR="007D46BA" w:rsidRPr="002B5CE3">
        <w:rPr>
          <w:rFonts w:ascii="Century Gothic" w:eastAsia="Arial" w:hAnsi="Century Gothic" w:cs="Arial"/>
          <w:sz w:val="18"/>
          <w:szCs w:val="18"/>
        </w:rPr>
        <w:t>.</w:t>
      </w:r>
    </w:p>
    <w:p w:rsidR="00CC5F14" w:rsidRPr="002B5CE3" w:rsidRDefault="00CC5F14" w:rsidP="00CC5F14">
      <w:pPr>
        <w:spacing w:after="120"/>
        <w:ind w:left="567"/>
        <w:jc w:val="both"/>
        <w:rPr>
          <w:rFonts w:ascii="Century Gothic" w:hAnsi="Century Gothic"/>
          <w:b/>
          <w:sz w:val="18"/>
          <w:szCs w:val="18"/>
        </w:rPr>
      </w:pPr>
      <w:r w:rsidRPr="002B5CE3">
        <w:rPr>
          <w:rFonts w:ascii="Century Gothic" w:eastAsia="Arial" w:hAnsi="Century Gothic" w:cs="Arial"/>
          <w:sz w:val="18"/>
          <w:szCs w:val="18"/>
        </w:rPr>
        <w:t xml:space="preserve">Para la presentación de Propuestas Conjuntas, tanto el representante común, como el asociado al representante común, deberán acreditar que están al corriente en el pago de sus impuestos, </w:t>
      </w:r>
      <w:r w:rsidRPr="002B5CE3">
        <w:rPr>
          <w:rFonts w:ascii="Century Gothic" w:hAnsi="Century Gothic"/>
          <w:sz w:val="18"/>
          <w:szCs w:val="18"/>
        </w:rPr>
        <w:t>por lo que, deberán entregar</w:t>
      </w:r>
      <w:r w:rsidR="00A06715" w:rsidRPr="002B5CE3">
        <w:rPr>
          <w:rFonts w:ascii="Century Gothic" w:hAnsi="Century Gothic"/>
          <w:sz w:val="18"/>
          <w:szCs w:val="18"/>
        </w:rPr>
        <w:t xml:space="preserve"> </w:t>
      </w:r>
      <w:r w:rsidR="00A06715" w:rsidRPr="002B5CE3">
        <w:rPr>
          <w:rFonts w:ascii="Century Gothic" w:hAnsi="Century Gothic"/>
          <w:b/>
          <w:sz w:val="18"/>
          <w:szCs w:val="18"/>
          <w:u w:val="single"/>
        </w:rPr>
        <w:t>posterior a la notificación del fallo y previo a la firma del contrato correspondiente</w:t>
      </w:r>
      <w:r w:rsidR="00A06715" w:rsidRPr="002B5CE3">
        <w:rPr>
          <w:rFonts w:ascii="Century Gothic" w:hAnsi="Century Gothic"/>
          <w:b/>
          <w:sz w:val="18"/>
          <w:szCs w:val="18"/>
        </w:rPr>
        <w:t xml:space="preserve">, </w:t>
      </w:r>
      <w:r w:rsidRPr="002B5CE3">
        <w:rPr>
          <w:rFonts w:ascii="Century Gothic" w:hAnsi="Century Gothic"/>
          <w:b/>
          <w:sz w:val="18"/>
          <w:szCs w:val="18"/>
        </w:rPr>
        <w:t>documento actualizado expedido por el SAT, en el que este emita opinión sobre el cumplimiento de sus obligaciones fiscales</w:t>
      </w:r>
      <w:r w:rsidR="00587B70" w:rsidRPr="002B5CE3">
        <w:rPr>
          <w:rFonts w:ascii="Century Gothic" w:hAnsi="Century Gothic"/>
          <w:b/>
          <w:sz w:val="18"/>
          <w:szCs w:val="18"/>
        </w:rPr>
        <w:t>, así mismo deberá a</w:t>
      </w:r>
      <w:r w:rsidR="003850DA" w:rsidRPr="002B5CE3">
        <w:rPr>
          <w:rFonts w:ascii="Century Gothic" w:hAnsi="Century Gothic"/>
          <w:b/>
          <w:sz w:val="18"/>
          <w:szCs w:val="18"/>
        </w:rPr>
        <w:t>u</w:t>
      </w:r>
      <w:r w:rsidR="00587B70" w:rsidRPr="002B5CE3">
        <w:rPr>
          <w:rFonts w:ascii="Century Gothic" w:hAnsi="Century Gothic"/>
          <w:b/>
          <w:sz w:val="18"/>
          <w:szCs w:val="18"/>
        </w:rPr>
        <w:t>torizar a Canal 22 para qu</w:t>
      </w:r>
      <w:r w:rsidR="00273396" w:rsidRPr="002B5CE3">
        <w:rPr>
          <w:rFonts w:ascii="Century Gothic" w:hAnsi="Century Gothic"/>
          <w:b/>
          <w:sz w:val="18"/>
          <w:szCs w:val="18"/>
        </w:rPr>
        <w:t>e</w:t>
      </w:r>
      <w:r w:rsidR="00587B70" w:rsidRPr="002B5CE3">
        <w:rPr>
          <w:rFonts w:ascii="Century Gothic" w:hAnsi="Century Gothic"/>
          <w:b/>
          <w:sz w:val="18"/>
          <w:szCs w:val="18"/>
        </w:rPr>
        <w:t xml:space="preserve"> pueda realizar la consulta</w:t>
      </w:r>
      <w:r w:rsidRPr="002B5CE3">
        <w:rPr>
          <w:rFonts w:ascii="Century Gothic" w:hAnsi="Century Gothic"/>
          <w:sz w:val="18"/>
          <w:szCs w:val="18"/>
        </w:rPr>
        <w:t xml:space="preserve">. (Conforme al Artículo 32-D del Código Fiscal de la Federación y </w:t>
      </w:r>
      <w:r w:rsidRPr="002B5CE3">
        <w:rPr>
          <w:rFonts w:ascii="Century Gothic" w:hAnsi="Century Gothic" w:cs="Tahoma"/>
          <w:sz w:val="18"/>
          <w:szCs w:val="18"/>
        </w:rPr>
        <w:t>la</w:t>
      </w:r>
      <w:r w:rsidR="00273396" w:rsidRPr="002B5CE3">
        <w:rPr>
          <w:rFonts w:ascii="Century Gothic" w:hAnsi="Century Gothic" w:cs="Tahoma"/>
          <w:sz w:val="18"/>
          <w:szCs w:val="18"/>
        </w:rPr>
        <w:t>s</w:t>
      </w:r>
      <w:r w:rsidRPr="002B5CE3">
        <w:rPr>
          <w:rFonts w:ascii="Century Gothic" w:hAnsi="Century Gothic" w:cs="Tahoma"/>
          <w:sz w:val="18"/>
          <w:szCs w:val="18"/>
        </w:rPr>
        <w:t xml:space="preserve"> regla</w:t>
      </w:r>
      <w:r w:rsidR="00273396" w:rsidRPr="002B5CE3">
        <w:rPr>
          <w:rFonts w:ascii="Century Gothic" w:hAnsi="Century Gothic" w:cs="Tahoma"/>
          <w:sz w:val="18"/>
          <w:szCs w:val="18"/>
        </w:rPr>
        <w:t>s 2.1.</w:t>
      </w:r>
      <w:r w:rsidRPr="002B5CE3">
        <w:rPr>
          <w:rFonts w:ascii="Century Gothic" w:hAnsi="Century Gothic" w:cs="Tahoma"/>
          <w:sz w:val="18"/>
          <w:szCs w:val="18"/>
        </w:rPr>
        <w:t>3</w:t>
      </w:r>
      <w:r w:rsidR="00273396" w:rsidRPr="002B5CE3">
        <w:rPr>
          <w:rFonts w:ascii="Century Gothic" w:hAnsi="Century Gothic" w:cs="Tahoma"/>
          <w:sz w:val="18"/>
          <w:szCs w:val="18"/>
        </w:rPr>
        <w:t xml:space="preserve">1 y 2.1.39 </w:t>
      </w:r>
      <w:r w:rsidRPr="002B5CE3">
        <w:rPr>
          <w:rFonts w:ascii="Century Gothic" w:hAnsi="Century Gothic" w:cs="Tahoma"/>
          <w:sz w:val="18"/>
          <w:szCs w:val="18"/>
        </w:rPr>
        <w:t>de la Resolución Miscelánea Fiscal para el ejercicio 201</w:t>
      </w:r>
      <w:r w:rsidR="00354E07" w:rsidRPr="002B5CE3">
        <w:rPr>
          <w:rFonts w:ascii="Century Gothic" w:hAnsi="Century Gothic" w:cs="Tahoma"/>
          <w:sz w:val="18"/>
          <w:szCs w:val="18"/>
        </w:rPr>
        <w:t>8</w:t>
      </w:r>
      <w:r w:rsidRPr="002B5CE3">
        <w:rPr>
          <w:rFonts w:ascii="Century Gothic" w:hAnsi="Century Gothic" w:cs="Tahoma"/>
          <w:sz w:val="18"/>
          <w:szCs w:val="18"/>
        </w:rPr>
        <w:t xml:space="preserve">, publicada en el Diario Oficial de la Federación el </w:t>
      </w:r>
      <w:r w:rsidR="00A90A1E" w:rsidRPr="002B5CE3">
        <w:rPr>
          <w:rFonts w:ascii="Century Gothic" w:hAnsi="Century Gothic" w:cs="Tahoma"/>
          <w:sz w:val="18"/>
          <w:szCs w:val="18"/>
        </w:rPr>
        <w:t>2</w:t>
      </w:r>
      <w:r w:rsidR="00354E07" w:rsidRPr="002B5CE3">
        <w:rPr>
          <w:rFonts w:ascii="Century Gothic" w:hAnsi="Century Gothic" w:cs="Tahoma"/>
          <w:sz w:val="18"/>
          <w:szCs w:val="18"/>
        </w:rPr>
        <w:t>2</w:t>
      </w:r>
      <w:r w:rsidRPr="002B5CE3">
        <w:rPr>
          <w:rFonts w:ascii="Century Gothic" w:hAnsi="Century Gothic" w:cs="Tahoma"/>
          <w:sz w:val="18"/>
          <w:szCs w:val="18"/>
        </w:rPr>
        <w:t xml:space="preserve"> de </w:t>
      </w:r>
      <w:r w:rsidR="00A90A1E" w:rsidRPr="002B5CE3">
        <w:rPr>
          <w:rFonts w:ascii="Century Gothic" w:hAnsi="Century Gothic" w:cs="Tahoma"/>
          <w:sz w:val="18"/>
          <w:szCs w:val="18"/>
        </w:rPr>
        <w:t>dic</w:t>
      </w:r>
      <w:r w:rsidRPr="002B5CE3">
        <w:rPr>
          <w:rFonts w:ascii="Century Gothic" w:hAnsi="Century Gothic" w:cs="Tahoma"/>
          <w:sz w:val="18"/>
          <w:szCs w:val="18"/>
        </w:rPr>
        <w:t>iembre de 201</w:t>
      </w:r>
      <w:r w:rsidR="00354E07" w:rsidRPr="002B5CE3">
        <w:rPr>
          <w:rFonts w:ascii="Century Gothic" w:hAnsi="Century Gothic" w:cs="Tahoma"/>
          <w:sz w:val="18"/>
          <w:szCs w:val="18"/>
        </w:rPr>
        <w:t>7</w:t>
      </w:r>
      <w:r w:rsidRPr="002B5CE3">
        <w:rPr>
          <w:rFonts w:ascii="Century Gothic" w:hAnsi="Century Gothic" w:cs="Tahoma"/>
          <w:sz w:val="18"/>
          <w:szCs w:val="18"/>
        </w:rPr>
        <w:t xml:space="preserve">, </w:t>
      </w:r>
      <w:r w:rsidRPr="002B5CE3">
        <w:rPr>
          <w:rFonts w:ascii="Century Gothic" w:hAnsi="Century Gothic"/>
          <w:sz w:val="18"/>
          <w:szCs w:val="18"/>
        </w:rPr>
        <w:t xml:space="preserve">de conformidad a lo establecido en el escrito contenido en el </w:t>
      </w:r>
      <w:r w:rsidRPr="002B5CE3">
        <w:rPr>
          <w:rFonts w:ascii="Century Gothic" w:hAnsi="Century Gothic"/>
          <w:b/>
          <w:sz w:val="18"/>
          <w:szCs w:val="18"/>
        </w:rPr>
        <w:t>A</w:t>
      </w:r>
      <w:r w:rsidR="002853A1" w:rsidRPr="002B5CE3">
        <w:rPr>
          <w:rFonts w:ascii="Century Gothic" w:hAnsi="Century Gothic"/>
          <w:b/>
          <w:sz w:val="18"/>
          <w:szCs w:val="18"/>
        </w:rPr>
        <w:t xml:space="preserve">nexo No. </w:t>
      </w:r>
      <w:r w:rsidR="00A53489" w:rsidRPr="002B5CE3">
        <w:rPr>
          <w:rFonts w:ascii="Century Gothic" w:hAnsi="Century Gothic"/>
          <w:b/>
          <w:sz w:val="18"/>
          <w:szCs w:val="18"/>
        </w:rPr>
        <w:t>9</w:t>
      </w:r>
      <w:r w:rsidR="002853A1" w:rsidRPr="002B5CE3">
        <w:rPr>
          <w:rFonts w:ascii="Century Gothic" w:hAnsi="Century Gothic"/>
          <w:b/>
          <w:sz w:val="18"/>
          <w:szCs w:val="18"/>
        </w:rPr>
        <w:t xml:space="preserve">. </w:t>
      </w:r>
      <w:r w:rsidR="00421B2C" w:rsidRPr="002B5CE3">
        <w:rPr>
          <w:rFonts w:ascii="Century Gothic" w:hAnsi="Century Gothic"/>
          <w:b/>
          <w:sz w:val="18"/>
          <w:szCs w:val="18"/>
        </w:rPr>
        <w:t>Asimismo</w:t>
      </w:r>
      <w:r w:rsidR="00FE66B1" w:rsidRPr="002B5CE3">
        <w:rPr>
          <w:rFonts w:ascii="Century Gothic" w:hAnsi="Century Gothic"/>
          <w:b/>
          <w:sz w:val="18"/>
          <w:szCs w:val="18"/>
        </w:rPr>
        <w:t>,</w:t>
      </w:r>
      <w:r w:rsidR="00421B2C" w:rsidRPr="002B5CE3">
        <w:rPr>
          <w:rFonts w:ascii="Century Gothic" w:hAnsi="Century Gothic"/>
          <w:b/>
          <w:sz w:val="18"/>
          <w:szCs w:val="18"/>
        </w:rPr>
        <w:t xml:space="preserve"> podrán realizar el procedimiento para hacer público el resultado de la opinión del cumplimiento de obligaciones fiscales, conforme a lo señalado en la regla 2.1.27 de la Resolución Miscelánea Fiscal para el ejercicio 201</w:t>
      </w:r>
      <w:r w:rsidR="00354E07" w:rsidRPr="002B5CE3">
        <w:rPr>
          <w:rFonts w:ascii="Century Gothic" w:hAnsi="Century Gothic"/>
          <w:b/>
          <w:sz w:val="18"/>
          <w:szCs w:val="18"/>
        </w:rPr>
        <w:t>8</w:t>
      </w:r>
      <w:r w:rsidR="00421B2C" w:rsidRPr="002B5CE3">
        <w:rPr>
          <w:rFonts w:ascii="Century Gothic" w:hAnsi="Century Gothic"/>
          <w:b/>
          <w:sz w:val="18"/>
          <w:szCs w:val="18"/>
        </w:rPr>
        <w:t>.</w:t>
      </w:r>
      <w:r w:rsidR="00A52A49" w:rsidRPr="002B5CE3">
        <w:rPr>
          <w:rFonts w:ascii="Century Gothic" w:hAnsi="Century Gothic"/>
          <w:b/>
          <w:sz w:val="18"/>
          <w:szCs w:val="18"/>
        </w:rPr>
        <w:t xml:space="preserve"> Este requisito no es aplicable para el caso de extranjeros.</w:t>
      </w:r>
    </w:p>
    <w:p w:rsidR="00A52A49" w:rsidRPr="002B5CE3" w:rsidRDefault="00CC5F14" w:rsidP="00A52A49">
      <w:pPr>
        <w:spacing w:after="120"/>
        <w:ind w:left="567"/>
        <w:jc w:val="both"/>
        <w:rPr>
          <w:rFonts w:ascii="Century Gothic" w:hAnsi="Century Gothic"/>
          <w:b/>
          <w:sz w:val="18"/>
          <w:szCs w:val="18"/>
        </w:rPr>
      </w:pPr>
      <w:r w:rsidRPr="002B5CE3">
        <w:rPr>
          <w:rFonts w:ascii="Century Gothic" w:hAnsi="Century Gothic"/>
          <w:sz w:val="18"/>
          <w:szCs w:val="18"/>
        </w:rPr>
        <w:t xml:space="preserve">Asimismo, deberá entregar </w:t>
      </w:r>
      <w:r w:rsidRPr="002B5CE3">
        <w:rPr>
          <w:rFonts w:ascii="Century Gothic" w:hAnsi="Century Gothic"/>
          <w:b/>
          <w:sz w:val="18"/>
          <w:szCs w:val="18"/>
          <w:u w:val="single"/>
        </w:rPr>
        <w:t>posterior a la notificación del fallo y previo a la firma del contrato correspondiente</w:t>
      </w:r>
      <w:r w:rsidRPr="002B5CE3">
        <w:rPr>
          <w:rFonts w:ascii="Century Gothic" w:hAnsi="Century Gothic"/>
          <w:b/>
          <w:sz w:val="18"/>
          <w:szCs w:val="18"/>
        </w:rPr>
        <w:t>, documento actualizado expedido por el Instituto Mexicano del Seguro Social (IMSS), en el que este emita opinión sobre el cumplimiento de sus obligaciones en materia de seguridad social</w:t>
      </w:r>
      <w:r w:rsidRPr="002B5CE3">
        <w:rPr>
          <w:rFonts w:ascii="Century Gothic" w:hAnsi="Century Gothic"/>
          <w:sz w:val="18"/>
          <w:szCs w:val="18"/>
        </w:rPr>
        <w:t xml:space="preserve">. (Conforme al Artículo 32-D del Código Fiscal de la Federación y </w:t>
      </w:r>
      <w:r w:rsidRPr="002B5CE3">
        <w:rPr>
          <w:rFonts w:ascii="Century Gothic" w:hAnsi="Century Gothic" w:cs="Tahoma"/>
          <w:sz w:val="18"/>
          <w:szCs w:val="18"/>
        </w:rPr>
        <w:t>el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2B5CE3">
        <w:rPr>
          <w:rFonts w:ascii="Century Gothic" w:hAnsi="Century Gothic"/>
          <w:sz w:val="18"/>
          <w:szCs w:val="18"/>
        </w:rPr>
        <w:t xml:space="preserve">), de conformidad a lo establecido en el escrito contenido en el </w:t>
      </w:r>
      <w:r w:rsidRPr="002B5CE3">
        <w:rPr>
          <w:rFonts w:ascii="Century Gothic" w:hAnsi="Century Gothic"/>
          <w:b/>
          <w:sz w:val="18"/>
          <w:szCs w:val="18"/>
        </w:rPr>
        <w:t>A</w:t>
      </w:r>
      <w:r w:rsidR="002853A1" w:rsidRPr="002B5CE3">
        <w:rPr>
          <w:rFonts w:ascii="Century Gothic" w:hAnsi="Century Gothic"/>
          <w:b/>
          <w:sz w:val="18"/>
          <w:szCs w:val="18"/>
        </w:rPr>
        <w:t>nexo No. 1</w:t>
      </w:r>
      <w:r w:rsidR="00A53489" w:rsidRPr="002B5CE3">
        <w:rPr>
          <w:rFonts w:ascii="Century Gothic" w:hAnsi="Century Gothic"/>
          <w:b/>
          <w:sz w:val="18"/>
          <w:szCs w:val="18"/>
        </w:rPr>
        <w:t>0</w:t>
      </w:r>
      <w:r w:rsidR="002853A1" w:rsidRPr="002B5CE3">
        <w:rPr>
          <w:rFonts w:ascii="Century Gothic" w:hAnsi="Century Gothic"/>
          <w:b/>
          <w:sz w:val="18"/>
          <w:szCs w:val="18"/>
        </w:rPr>
        <w:t>.</w:t>
      </w:r>
      <w:r w:rsidR="00A52A49" w:rsidRPr="002B5CE3">
        <w:rPr>
          <w:rFonts w:ascii="Century Gothic" w:hAnsi="Century Gothic"/>
          <w:b/>
          <w:sz w:val="18"/>
          <w:szCs w:val="18"/>
        </w:rPr>
        <w:t xml:space="preserve"> Este requisito no es aplicable para el caso de extranjeros.</w:t>
      </w:r>
    </w:p>
    <w:p w:rsidR="00A52A49" w:rsidRPr="002B5CE3" w:rsidRDefault="00A06715" w:rsidP="00A52A49">
      <w:pPr>
        <w:spacing w:after="120"/>
        <w:ind w:left="567"/>
        <w:jc w:val="both"/>
        <w:rPr>
          <w:rFonts w:ascii="Century Gothic" w:hAnsi="Century Gothic"/>
          <w:b/>
          <w:sz w:val="18"/>
          <w:szCs w:val="18"/>
        </w:rPr>
      </w:pPr>
      <w:r w:rsidRPr="002B5CE3">
        <w:rPr>
          <w:rFonts w:ascii="Century Gothic" w:hAnsi="Century Gothic"/>
          <w:sz w:val="18"/>
          <w:szCs w:val="18"/>
        </w:rPr>
        <w:t>También</w:t>
      </w:r>
      <w:r w:rsidR="00B236FF" w:rsidRPr="002B5CE3">
        <w:rPr>
          <w:rFonts w:ascii="Century Gothic" w:hAnsi="Century Gothic"/>
          <w:sz w:val="18"/>
          <w:szCs w:val="18"/>
        </w:rPr>
        <w:t xml:space="preserve">, deberá entregar </w:t>
      </w:r>
      <w:r w:rsidR="00B236FF" w:rsidRPr="002B5CE3">
        <w:rPr>
          <w:rFonts w:ascii="Century Gothic" w:hAnsi="Century Gothic"/>
          <w:b/>
          <w:sz w:val="18"/>
          <w:szCs w:val="18"/>
          <w:u w:val="single"/>
        </w:rPr>
        <w:t>posterior a la notificación del fallo y previo a la firma del contrato correspondiente</w:t>
      </w:r>
      <w:r w:rsidR="00B236FF" w:rsidRPr="002B5CE3">
        <w:rPr>
          <w:rFonts w:ascii="Century Gothic" w:hAnsi="Century Gothic"/>
          <w:b/>
          <w:sz w:val="18"/>
          <w:szCs w:val="18"/>
        </w:rPr>
        <w:t>, documento actualizado expedido por el Instituto del Fondo Nacional de la Vivienda para los Trabajadores (INFONAVIT), en el que este emita opinión sobre el cumplimiento de sus obligaciones de aportaciones patronales y entero de descuentos</w:t>
      </w:r>
      <w:r w:rsidR="00B236FF" w:rsidRPr="002B5CE3">
        <w:rPr>
          <w:rFonts w:ascii="Century Gothic" w:hAnsi="Century Gothic"/>
          <w:sz w:val="18"/>
          <w:szCs w:val="18"/>
        </w:rPr>
        <w:t xml:space="preserve">. (Conforme al Artículo 32-D del Código Fiscal de la Federación y </w:t>
      </w:r>
      <w:r w:rsidR="00B236FF" w:rsidRPr="002B5CE3">
        <w:rPr>
          <w:rFonts w:ascii="Century Gothic" w:hAnsi="Century Gothic" w:cs="Tahoma"/>
          <w:sz w:val="18"/>
          <w:szCs w:val="18"/>
        </w:rPr>
        <w:t>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relativo a las Reglas para la obtención de la constancia de situación fiscal en materia de aportaciones patronales y entero de descuentos, publicado en el Diario Oficial de la Federación el 28 de junio de 2017</w:t>
      </w:r>
      <w:r w:rsidR="00B236FF" w:rsidRPr="002B5CE3">
        <w:rPr>
          <w:rFonts w:ascii="Century Gothic" w:hAnsi="Century Gothic"/>
          <w:sz w:val="18"/>
          <w:szCs w:val="18"/>
        </w:rPr>
        <w:t>)</w:t>
      </w:r>
      <w:r w:rsidR="00E14531" w:rsidRPr="002B5CE3">
        <w:rPr>
          <w:rFonts w:ascii="Century Gothic" w:hAnsi="Century Gothic"/>
          <w:b/>
          <w:sz w:val="18"/>
          <w:szCs w:val="18"/>
        </w:rPr>
        <w:t xml:space="preserve">, </w:t>
      </w:r>
      <w:r w:rsidR="00E14531" w:rsidRPr="002B5CE3">
        <w:rPr>
          <w:rFonts w:ascii="Century Gothic" w:hAnsi="Century Gothic"/>
          <w:sz w:val="18"/>
          <w:szCs w:val="18"/>
        </w:rPr>
        <w:t xml:space="preserve">de conformidad a lo establecido en el escrito contenido en el </w:t>
      </w:r>
      <w:r w:rsidR="00E14531" w:rsidRPr="002B5CE3">
        <w:rPr>
          <w:rFonts w:ascii="Century Gothic" w:hAnsi="Century Gothic"/>
          <w:b/>
          <w:sz w:val="18"/>
          <w:szCs w:val="18"/>
        </w:rPr>
        <w:t>Anexo No. 1</w:t>
      </w:r>
      <w:r w:rsidR="00133A68" w:rsidRPr="002B5CE3">
        <w:rPr>
          <w:rFonts w:ascii="Century Gothic" w:hAnsi="Century Gothic"/>
          <w:b/>
          <w:sz w:val="18"/>
          <w:szCs w:val="18"/>
        </w:rPr>
        <w:t>1</w:t>
      </w:r>
      <w:r w:rsidR="00E14531" w:rsidRPr="002B5CE3">
        <w:rPr>
          <w:rFonts w:ascii="Century Gothic" w:hAnsi="Century Gothic"/>
          <w:b/>
          <w:sz w:val="18"/>
          <w:szCs w:val="18"/>
        </w:rPr>
        <w:t>.</w:t>
      </w:r>
      <w:r w:rsidR="00A52A49" w:rsidRPr="002B5CE3">
        <w:rPr>
          <w:rFonts w:ascii="Century Gothic" w:hAnsi="Century Gothic"/>
          <w:b/>
          <w:sz w:val="18"/>
          <w:szCs w:val="18"/>
        </w:rPr>
        <w:t xml:space="preserve"> Este requisito no es aplicable para el caso de extranjeros.</w:t>
      </w:r>
    </w:p>
    <w:p w:rsidR="007D46BA" w:rsidRPr="002B5CE3" w:rsidRDefault="007D46BA" w:rsidP="00836477">
      <w:pPr>
        <w:spacing w:after="120"/>
        <w:ind w:left="567" w:right="117"/>
        <w:jc w:val="both"/>
        <w:rPr>
          <w:rFonts w:ascii="Century Gothic" w:eastAsia="Arial" w:hAnsi="Century Gothic" w:cs="Arial"/>
          <w:sz w:val="18"/>
          <w:szCs w:val="18"/>
        </w:rPr>
      </w:pP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os</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sus</w:t>
      </w:r>
      <w:r w:rsidRPr="002B5CE3">
        <w:rPr>
          <w:rFonts w:ascii="Century Gothic" w:eastAsia="Arial" w:hAnsi="Century Gothic" w:cs="Arial"/>
          <w:spacing w:val="29"/>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se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ntes</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es</w:t>
      </w:r>
      <w:r w:rsidRPr="002B5CE3">
        <w:rPr>
          <w:rFonts w:ascii="Century Gothic" w:eastAsia="Arial" w:hAnsi="Century Gothic" w:cs="Arial"/>
          <w:spacing w:val="33"/>
          <w:sz w:val="18"/>
          <w:szCs w:val="18"/>
        </w:rPr>
        <w:t xml:space="preserve"> </w:t>
      </w:r>
      <w:r w:rsidRPr="002B5CE3">
        <w:rPr>
          <w:rFonts w:ascii="Century Gothic" w:eastAsia="Arial" w:hAnsi="Century Gothic" w:cs="Arial"/>
          <w:spacing w:val="-3"/>
          <w:sz w:val="18"/>
          <w:szCs w:val="18"/>
        </w:rPr>
        <w:t>deberán</w:t>
      </w:r>
      <w:r w:rsidRPr="002B5CE3">
        <w:rPr>
          <w:rFonts w:ascii="Century Gothic" w:eastAsia="Arial" w:hAnsi="Century Gothic" w:cs="Arial"/>
          <w:spacing w:val="29"/>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i</w:t>
      </w:r>
      <w:r w:rsidRPr="002B5CE3">
        <w:rPr>
          <w:rFonts w:ascii="Century Gothic" w:eastAsia="Arial" w:hAnsi="Century Gothic" w:cs="Arial"/>
          <w:sz w:val="18"/>
          <w:szCs w:val="18"/>
        </w:rPr>
        <w:t>r co</w:t>
      </w:r>
      <w:r w:rsidRPr="002B5CE3">
        <w:rPr>
          <w:rFonts w:ascii="Century Gothic" w:eastAsia="Arial" w:hAnsi="Century Gothic" w:cs="Arial"/>
          <w:spacing w:val="-1"/>
          <w:sz w:val="18"/>
          <w:szCs w:val="18"/>
        </w:rPr>
        <w:t>pi</w:t>
      </w:r>
      <w:r w:rsidRPr="002B5CE3">
        <w:rPr>
          <w:rFonts w:ascii="Century Gothic" w:eastAsia="Arial" w:hAnsi="Century Gothic" w:cs="Arial"/>
          <w:sz w:val="18"/>
          <w:szCs w:val="18"/>
        </w:rPr>
        <w:t>a</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o</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pr</w:t>
      </w:r>
      <w:r w:rsidRPr="002B5CE3">
        <w:rPr>
          <w:rFonts w:ascii="Century Gothic" w:eastAsia="Arial" w:hAnsi="Century Gothic" w:cs="Arial"/>
          <w:spacing w:val="-3"/>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el</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a</w:t>
      </w:r>
      <w:r w:rsidRPr="002B5CE3">
        <w:rPr>
          <w:rFonts w:ascii="Century Gothic" w:eastAsia="Arial" w:hAnsi="Century Gothic" w:cs="Arial"/>
          <w:spacing w:val="-3"/>
          <w:sz w:val="18"/>
          <w:szCs w:val="18"/>
        </w:rPr>
        <w:t>l</w:t>
      </w:r>
      <w:r w:rsidRPr="002B5CE3">
        <w:rPr>
          <w:rFonts w:ascii="Century Gothic" w:eastAsia="Arial" w:hAnsi="Century Gothic" w:cs="Arial"/>
          <w:sz w:val="18"/>
          <w:szCs w:val="18"/>
        </w:rPr>
        <w:t>,</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propo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es</w:t>
      </w:r>
      <w:r w:rsidRPr="002B5CE3">
        <w:rPr>
          <w:rFonts w:ascii="Century Gothic" w:eastAsia="Arial" w:hAnsi="Century Gothic" w:cs="Arial"/>
          <w:spacing w:val="60"/>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3"/>
          <w:sz w:val="18"/>
          <w:szCs w:val="18"/>
        </w:rPr>
        <w:t>n</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d</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de</w:t>
      </w:r>
      <w:r w:rsidR="000E50D4"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s</w:t>
      </w:r>
      <w:r w:rsidRPr="002B5CE3">
        <w:rPr>
          <w:rFonts w:ascii="Century Gothic" w:eastAsia="Arial" w:hAnsi="Century Gothic" w:cs="Arial"/>
          <w:spacing w:val="6"/>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r</w:t>
      </w:r>
      <w:r w:rsidRPr="002B5CE3">
        <w:rPr>
          <w:rFonts w:ascii="Century Gothic" w:eastAsia="Arial" w:hAnsi="Century Gothic" w:cs="Arial"/>
          <w:spacing w:val="59"/>
          <w:sz w:val="18"/>
          <w:szCs w:val="18"/>
        </w:rPr>
        <w:t xml:space="preserve"> </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 soc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ad</w:t>
      </w:r>
      <w:r w:rsidRPr="002B5CE3">
        <w:rPr>
          <w:rFonts w:ascii="Century Gothic" w:eastAsia="Arial" w:hAnsi="Century Gothic" w:cs="Arial"/>
          <w:spacing w:val="53"/>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53"/>
          <w:sz w:val="18"/>
          <w:szCs w:val="18"/>
        </w:rPr>
        <w:t xml:space="preserve"> </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53"/>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5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so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51"/>
          <w:sz w:val="18"/>
          <w:szCs w:val="18"/>
        </w:rPr>
        <w:t xml:space="preserve"> </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ora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w:t>
      </w:r>
      <w:r w:rsidRPr="002B5CE3">
        <w:rPr>
          <w:rFonts w:ascii="Century Gothic" w:eastAsia="Arial" w:hAnsi="Century Gothic" w:cs="Arial"/>
          <w:spacing w:val="52"/>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v</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en</w:t>
      </w:r>
      <w:r w:rsidRPr="002B5CE3">
        <w:rPr>
          <w:rFonts w:ascii="Century Gothic" w:eastAsia="Arial" w:hAnsi="Century Gothic" w:cs="Arial"/>
          <w:spacing w:val="53"/>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53"/>
          <w:sz w:val="18"/>
          <w:szCs w:val="18"/>
        </w:rPr>
        <w:t xml:space="preserve"> </w:t>
      </w:r>
      <w:r w:rsidRPr="002B5CE3">
        <w:rPr>
          <w:rFonts w:ascii="Century Gothic" w:eastAsia="Arial" w:hAnsi="Century Gothic" w:cs="Arial"/>
          <w:sz w:val="18"/>
          <w:szCs w:val="18"/>
        </w:rPr>
        <w:t>prese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r</w:t>
      </w:r>
      <w:r w:rsidRPr="002B5CE3">
        <w:rPr>
          <w:rFonts w:ascii="Century Gothic" w:eastAsia="Arial" w:hAnsi="Century Gothic" w:cs="Arial"/>
          <w:spacing w:val="5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53"/>
          <w:sz w:val="18"/>
          <w:szCs w:val="18"/>
        </w:rPr>
        <w:t xml:space="preserve"> </w:t>
      </w:r>
      <w:r w:rsidRPr="002B5CE3">
        <w:rPr>
          <w:rFonts w:ascii="Century Gothic" w:eastAsia="Arial" w:hAnsi="Century Gothic" w:cs="Arial"/>
          <w:sz w:val="18"/>
          <w:szCs w:val="18"/>
        </w:rPr>
        <w:t>pr</w:t>
      </w:r>
      <w:r w:rsidRPr="002B5CE3">
        <w:rPr>
          <w:rFonts w:ascii="Century Gothic" w:eastAsia="Arial" w:hAnsi="Century Gothic" w:cs="Arial"/>
          <w:spacing w:val="-2"/>
          <w:sz w:val="18"/>
          <w:szCs w:val="18"/>
        </w:rPr>
        <w:t>o</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esta</w:t>
      </w:r>
      <w:r w:rsidRPr="002B5CE3">
        <w:rPr>
          <w:rFonts w:ascii="Century Gothic" w:eastAsia="Arial" w:hAnsi="Century Gothic" w:cs="Arial"/>
          <w:spacing w:val="54"/>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52"/>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emp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53"/>
          <w:sz w:val="18"/>
          <w:szCs w:val="18"/>
        </w:rPr>
        <w:t xml:space="preserve"> </w:t>
      </w:r>
      <w:r w:rsidRPr="002B5CE3">
        <w:rPr>
          <w:rFonts w:ascii="Century Gothic" w:eastAsia="Arial" w:hAnsi="Century Gothic" w:cs="Arial"/>
          <w:sz w:val="18"/>
          <w:szCs w:val="18"/>
        </w:rPr>
        <w:t>y cu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w:t>
      </w:r>
      <w:r w:rsidRPr="002B5CE3">
        <w:rPr>
          <w:rFonts w:ascii="Century Gothic" w:eastAsia="Arial" w:hAnsi="Century Gothic" w:cs="Arial"/>
          <w:spacing w:val="17"/>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as</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sea</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gruente</w:t>
      </w:r>
      <w:r w:rsidRPr="002B5CE3">
        <w:rPr>
          <w:rFonts w:ascii="Century Gothic" w:eastAsia="Arial" w:hAnsi="Century Gothic" w:cs="Arial"/>
          <w:spacing w:val="15"/>
          <w:sz w:val="18"/>
          <w:szCs w:val="18"/>
        </w:rPr>
        <w:t xml:space="preserve"> </w:t>
      </w:r>
      <w:r w:rsidRPr="002B5CE3">
        <w:rPr>
          <w:rFonts w:ascii="Century Gothic" w:eastAsia="Arial" w:hAnsi="Century Gothic" w:cs="Arial"/>
          <w:sz w:val="18"/>
          <w:szCs w:val="18"/>
        </w:rPr>
        <w:t>con</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it</w:t>
      </w:r>
      <w:r w:rsidRPr="002B5CE3">
        <w:rPr>
          <w:rFonts w:ascii="Century Gothic" w:eastAsia="Arial" w:hAnsi="Century Gothic" w:cs="Arial"/>
          <w:sz w:val="18"/>
          <w:szCs w:val="18"/>
        </w:rPr>
        <w:t>erio</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cac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y</w:t>
      </w:r>
      <w:r w:rsidRPr="002B5CE3">
        <w:rPr>
          <w:rFonts w:ascii="Century Gothic" w:eastAsia="Arial" w:hAnsi="Century Gothic" w:cs="Arial"/>
          <w:spacing w:val="15"/>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l</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estab</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17"/>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rt</w:t>
      </w:r>
      <w:r w:rsidRPr="002B5CE3">
        <w:rPr>
          <w:rFonts w:ascii="Century Gothic" w:eastAsia="Arial" w:hAnsi="Century Gothic" w:cs="Arial"/>
          <w:sz w:val="18"/>
          <w:szCs w:val="18"/>
        </w:rPr>
        <w:t xml:space="preserve">e 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os </w:t>
      </w:r>
      <w:r w:rsidRPr="002B5CE3">
        <w:rPr>
          <w:rFonts w:ascii="Century Gothic" w:eastAsia="Arial" w:hAnsi="Century Gothic" w:cs="Arial"/>
          <w:spacing w:val="1"/>
          <w:sz w:val="18"/>
          <w:szCs w:val="18"/>
        </w:rPr>
        <w:t>“</w:t>
      </w:r>
      <w:r w:rsidRPr="002B5CE3">
        <w:rPr>
          <w:rFonts w:ascii="Century Gothic" w:eastAsia="Arial" w:hAnsi="Century Gothic" w:cs="Arial"/>
          <w:spacing w:val="-1"/>
          <w:sz w:val="18"/>
          <w:szCs w:val="18"/>
        </w:rPr>
        <w:t>S</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pacing w:val="-2"/>
          <w:sz w:val="18"/>
          <w:szCs w:val="18"/>
        </w:rPr>
        <w:t>v</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 c</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da p</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so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com</w:t>
      </w:r>
      <w:r w:rsidRPr="002B5CE3">
        <w:rPr>
          <w:rFonts w:ascii="Century Gothic" w:eastAsia="Arial" w:hAnsi="Century Gothic" w:cs="Arial"/>
          <w:spacing w:val="-2"/>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m</w:t>
      </w:r>
      <w:r w:rsidRPr="002B5CE3">
        <w:rPr>
          <w:rFonts w:ascii="Century Gothic" w:eastAsia="Arial" w:hAnsi="Century Gothic" w:cs="Arial"/>
          <w:sz w:val="18"/>
          <w:szCs w:val="18"/>
        </w:rPr>
        <w:t>ete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4"/>
          <w:sz w:val="18"/>
          <w:szCs w:val="18"/>
        </w:rPr>
        <w:t>s</w:t>
      </w:r>
      <w:r w:rsidRPr="002B5CE3">
        <w:rPr>
          <w:rFonts w:ascii="Century Gothic" w:eastAsia="Arial" w:hAnsi="Century Gothic" w:cs="Arial"/>
          <w:sz w:val="18"/>
          <w:szCs w:val="18"/>
        </w:rPr>
        <w:t>umi</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w:t>
      </w:r>
    </w:p>
    <w:p w:rsidR="007D46BA" w:rsidRPr="002B5CE3" w:rsidRDefault="007D46BA" w:rsidP="00836477">
      <w:pPr>
        <w:spacing w:after="120"/>
        <w:ind w:left="567" w:right="117"/>
        <w:jc w:val="both"/>
        <w:rPr>
          <w:rFonts w:ascii="Century Gothic" w:eastAsia="Arial" w:hAnsi="Century Gothic" w:cs="Arial"/>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 co</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pr</w:t>
      </w:r>
      <w:r w:rsidRPr="002B5CE3">
        <w:rPr>
          <w:rFonts w:ascii="Century Gothic" w:eastAsia="Arial" w:hAnsi="Century Gothic" w:cs="Arial"/>
          <w:spacing w:val="2"/>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r</w:t>
      </w:r>
      <w:r w:rsidRPr="002B5CE3">
        <w:rPr>
          <w:rFonts w:ascii="Century Gothic" w:eastAsia="Arial" w:hAnsi="Century Gothic" w:cs="Arial"/>
          <w:sz w:val="18"/>
          <w:szCs w:val="18"/>
        </w:rPr>
        <w:t>efe</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do 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b</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as</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c</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3"/>
          <w:sz w:val="18"/>
          <w:szCs w:val="18"/>
        </w:rPr>
        <w:t>ñ</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en el a</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t</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44 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 xml:space="preserve">l </w:t>
      </w:r>
      <w:r w:rsidRPr="002B5CE3">
        <w:rPr>
          <w:rFonts w:ascii="Century Gothic" w:eastAsia="Arial" w:hAnsi="Century Gothic" w:cs="Arial"/>
          <w:spacing w:val="1"/>
          <w:sz w:val="18"/>
          <w:szCs w:val="18"/>
        </w:rPr>
        <w:t>Reglamento</w:t>
      </w:r>
      <w:r w:rsidRPr="002B5CE3">
        <w:rPr>
          <w:rFonts w:ascii="Century Gothic" w:eastAsia="Arial" w:hAnsi="Century Gothic" w:cs="Arial"/>
          <w:sz w:val="18"/>
          <w:szCs w:val="18"/>
        </w:rPr>
        <w:t>,</w:t>
      </w:r>
      <w:r w:rsidRPr="002B5CE3">
        <w:rPr>
          <w:rFonts w:ascii="Century Gothic" w:eastAsia="Arial" w:hAnsi="Century Gothic" w:cs="Arial"/>
          <w:spacing w:val="9"/>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0"/>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8"/>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8"/>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10"/>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tr</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n</w:t>
      </w:r>
      <w:r w:rsidRPr="002B5CE3">
        <w:rPr>
          <w:rFonts w:ascii="Century Gothic" w:eastAsia="Arial" w:hAnsi="Century Gothic" w:cs="Arial"/>
          <w:sz w:val="18"/>
          <w:szCs w:val="18"/>
        </w:rPr>
        <w:t>:</w:t>
      </w:r>
      <w:r w:rsidRPr="002B5CE3">
        <w:rPr>
          <w:rFonts w:ascii="Century Gothic" w:eastAsia="Arial" w:hAnsi="Century Gothic" w:cs="Arial"/>
          <w:spacing w:val="11"/>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2"/>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car</w:t>
      </w:r>
      <w:r w:rsidRPr="002B5CE3">
        <w:rPr>
          <w:rFonts w:ascii="Century Gothic" w:eastAsia="Arial" w:hAnsi="Century Gothic" w:cs="Arial"/>
          <w:spacing w:val="9"/>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5"/>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8"/>
          <w:sz w:val="18"/>
          <w:szCs w:val="18"/>
        </w:rPr>
        <w:t xml:space="preserve"> </w:t>
      </w:r>
      <w:r w:rsidRPr="002B5CE3">
        <w:rPr>
          <w:rFonts w:ascii="Century Gothic" w:eastAsia="Arial" w:hAnsi="Century Gothic" w:cs="Arial"/>
          <w:sz w:val="18"/>
          <w:szCs w:val="18"/>
        </w:rPr>
        <w:t>ca</w:t>
      </w:r>
      <w:r w:rsidRPr="002B5CE3">
        <w:rPr>
          <w:rFonts w:ascii="Century Gothic" w:eastAsia="Arial" w:hAnsi="Century Gothic" w:cs="Arial"/>
          <w:spacing w:val="-3"/>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10"/>
          <w:sz w:val="18"/>
          <w:szCs w:val="18"/>
        </w:rPr>
        <w:t xml:space="preserve"> </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o</w:t>
      </w:r>
      <w:r w:rsidRPr="002B5CE3">
        <w:rPr>
          <w:rFonts w:ascii="Century Gothic" w:eastAsia="Arial" w:hAnsi="Century Gothic" w:cs="Arial"/>
          <w:spacing w:val="10"/>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10"/>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10"/>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nt</w:t>
      </w:r>
      <w:r w:rsidRPr="002B5CE3">
        <w:rPr>
          <w:rFonts w:ascii="Century Gothic" w:eastAsia="Arial" w:hAnsi="Century Gothic" w:cs="Arial"/>
          <w:spacing w:val="-2"/>
          <w:sz w:val="18"/>
          <w:szCs w:val="18"/>
        </w:rPr>
        <w:t>e</w:t>
      </w:r>
      <w:r w:rsidRPr="002B5CE3">
        <w:rPr>
          <w:rFonts w:ascii="Century Gothic" w:eastAsia="Arial" w:hAnsi="Century Gothic" w:cs="Arial"/>
          <w:sz w:val="18"/>
          <w:szCs w:val="18"/>
        </w:rPr>
        <w:t>gran</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8"/>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propu</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2"/>
          <w:sz w:val="18"/>
          <w:szCs w:val="18"/>
        </w:rPr>
        <w:t>s</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ñ</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caso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so</w:t>
      </w:r>
      <w:r w:rsidRPr="002B5CE3">
        <w:rPr>
          <w:rFonts w:ascii="Century Gothic" w:eastAsia="Arial" w:hAnsi="Century Gothic" w:cs="Arial"/>
          <w:spacing w:val="3"/>
          <w:sz w:val="18"/>
          <w:szCs w:val="18"/>
        </w:rPr>
        <w:t>n</w:t>
      </w:r>
      <w:r w:rsidRPr="002B5CE3">
        <w:rPr>
          <w:rFonts w:ascii="Century Gothic" w:eastAsia="Arial" w:hAnsi="Century Gothic" w:cs="Arial"/>
          <w:sz w:val="18"/>
          <w:szCs w:val="18"/>
        </w:rPr>
        <w:t xml:space="preserve">as </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ora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es</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a </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a</w:t>
      </w:r>
      <w:r w:rsidRPr="002B5CE3">
        <w:rPr>
          <w:rFonts w:ascii="Century Gothic" w:eastAsia="Arial" w:hAnsi="Century Gothic" w:cs="Arial"/>
          <w:spacing w:val="-2"/>
          <w:sz w:val="18"/>
          <w:szCs w:val="18"/>
        </w:rPr>
        <w:t>z</w:t>
      </w:r>
      <w:r w:rsidRPr="002B5CE3">
        <w:rPr>
          <w:rFonts w:ascii="Century Gothic" w:eastAsia="Arial" w:hAnsi="Century Gothic" w:cs="Arial"/>
          <w:sz w:val="18"/>
          <w:szCs w:val="18"/>
        </w:rPr>
        <w:t>ón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soc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ili</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y d</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escritu</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as</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z w:val="18"/>
          <w:szCs w:val="18"/>
        </w:rPr>
        <w:t>ú</w:t>
      </w:r>
      <w:r w:rsidRPr="002B5CE3">
        <w:rPr>
          <w:rFonts w:ascii="Century Gothic" w:eastAsia="Arial" w:hAnsi="Century Gothic" w:cs="Arial"/>
          <w:spacing w:val="-1"/>
          <w:sz w:val="18"/>
          <w:szCs w:val="18"/>
        </w:rPr>
        <w:t>bli</w:t>
      </w:r>
      <w:r w:rsidRPr="002B5CE3">
        <w:rPr>
          <w:rFonts w:ascii="Century Gothic" w:eastAsia="Arial" w:hAnsi="Century Gothic" w:cs="Arial"/>
          <w:sz w:val="18"/>
          <w:szCs w:val="18"/>
        </w:rPr>
        <w:t>cas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con</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2"/>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di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x</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al de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so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as</w:t>
      </w:r>
      <w:r w:rsidRPr="002B5CE3">
        <w:rPr>
          <w:rFonts w:ascii="Century Gothic" w:eastAsia="Arial" w:hAnsi="Century Gothic" w:cs="Arial"/>
          <w:spacing w:val="1"/>
          <w:sz w:val="18"/>
          <w:szCs w:val="18"/>
        </w:rPr>
        <w:t xml:space="preserve"> m</w:t>
      </w:r>
      <w:r w:rsidRPr="002B5CE3">
        <w:rPr>
          <w:rFonts w:ascii="Century Gothic" w:eastAsia="Arial" w:hAnsi="Century Gothic" w:cs="Arial"/>
          <w:sz w:val="18"/>
          <w:szCs w:val="18"/>
        </w:rPr>
        <w:t>or</w:t>
      </w:r>
      <w:r w:rsidRPr="002B5CE3">
        <w:rPr>
          <w:rFonts w:ascii="Century Gothic" w:eastAsia="Arial" w:hAnsi="Century Gothic" w:cs="Arial"/>
          <w:spacing w:val="-2"/>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es,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nti</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ca</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su</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s</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escr</w:t>
      </w:r>
      <w:r w:rsidRPr="002B5CE3">
        <w:rPr>
          <w:rFonts w:ascii="Century Gothic" w:eastAsia="Arial" w:hAnsi="Century Gothic" w:cs="Arial"/>
          <w:spacing w:val="-3"/>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ú</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cas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con</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 acred</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as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ul</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 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 xml:space="preserve">do </w:t>
      </w:r>
      <w:r w:rsidRPr="002B5CE3">
        <w:rPr>
          <w:rFonts w:ascii="Century Gothic" w:eastAsia="Arial" w:hAnsi="Century Gothic" w:cs="Arial"/>
          <w:spacing w:val="-3"/>
          <w:sz w:val="18"/>
          <w:szCs w:val="18"/>
        </w:rPr>
        <w:t>l</w:t>
      </w:r>
      <w:r w:rsidRPr="002B5CE3">
        <w:rPr>
          <w:rFonts w:ascii="Century Gothic" w:eastAsia="Arial" w:hAnsi="Century Gothic" w:cs="Arial"/>
          <w:sz w:val="18"/>
          <w:szCs w:val="18"/>
        </w:rPr>
        <w:t>a o</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 de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este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q</w:t>
      </w:r>
      <w:r w:rsidRPr="002B5CE3">
        <w:rPr>
          <w:rFonts w:ascii="Century Gothic" w:eastAsia="Arial" w:hAnsi="Century Gothic" w:cs="Arial"/>
          <w:spacing w:val="-1"/>
          <w:sz w:val="18"/>
          <w:szCs w:val="18"/>
        </w:rPr>
        <w:t>ui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m</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o de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sec</w:t>
      </w:r>
      <w:r w:rsidRPr="002B5CE3">
        <w:rPr>
          <w:rFonts w:ascii="Century Gothic" w:eastAsia="Arial" w:hAnsi="Century Gothic" w:cs="Arial"/>
          <w:spacing w:val="-1"/>
          <w:sz w:val="18"/>
          <w:szCs w:val="18"/>
        </w:rPr>
        <w:t>h</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 de</w:t>
      </w:r>
      <w:r w:rsidRPr="002B5CE3">
        <w:rPr>
          <w:rFonts w:ascii="Century Gothic" w:eastAsia="Arial" w:hAnsi="Century Gothic" w:cs="Arial"/>
          <w:spacing w:val="-1"/>
          <w:sz w:val="18"/>
          <w:szCs w:val="18"/>
        </w:rPr>
        <w:t xml:space="preserve"> l</w:t>
      </w:r>
      <w:r w:rsidRPr="002B5CE3">
        <w:rPr>
          <w:rFonts w:ascii="Century Gothic" w:eastAsia="Arial" w:hAnsi="Century Gothic" w:cs="Arial"/>
          <w:sz w:val="18"/>
          <w:szCs w:val="18"/>
        </w:rPr>
        <w:t>a 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w:t>
      </w:r>
      <w:r w:rsidRPr="002B5CE3">
        <w:rPr>
          <w:rFonts w:ascii="Century Gothic" w:eastAsia="Arial" w:hAnsi="Century Gothic" w:cs="Arial"/>
          <w:spacing w:val="-1"/>
          <w:sz w:val="18"/>
          <w:szCs w:val="18"/>
        </w:rPr>
        <w:t>n</w:t>
      </w:r>
      <w:r w:rsidR="00A52A49" w:rsidRPr="002B5CE3">
        <w:rPr>
          <w:rFonts w:ascii="Century Gothic" w:eastAsia="Arial" w:hAnsi="Century Gothic" w:cs="Arial"/>
          <w:spacing w:val="-1"/>
          <w:sz w:val="18"/>
          <w:szCs w:val="18"/>
        </w:rPr>
        <w:t>, en caso de licitantes extranjeros deberán presentar la documentación equivalente y que aplique en su país de origen.</w:t>
      </w:r>
    </w:p>
    <w:p w:rsidR="007D46BA" w:rsidRPr="002B5CE3" w:rsidRDefault="007D46BA" w:rsidP="00836477">
      <w:pPr>
        <w:spacing w:after="120"/>
        <w:ind w:left="567" w:right="117"/>
        <w:jc w:val="both"/>
        <w:rPr>
          <w:rFonts w:ascii="Century Gothic" w:eastAsia="Arial" w:hAnsi="Century Gothic" w:cs="Arial"/>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caso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e</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so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 xml:space="preserve">as </w:t>
      </w:r>
      <w:r w:rsidRPr="002B5CE3">
        <w:rPr>
          <w:rFonts w:ascii="Century Gothic" w:eastAsia="Arial" w:hAnsi="Century Gothic" w:cs="Arial"/>
          <w:spacing w:val="3"/>
          <w:sz w:val="18"/>
          <w:szCs w:val="18"/>
        </w:rPr>
        <w:t>f</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cas,</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bre</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p</w:t>
      </w:r>
      <w:r w:rsidRPr="002B5CE3">
        <w:rPr>
          <w:rFonts w:ascii="Century Gothic" w:eastAsia="Arial" w:hAnsi="Century Gothic" w:cs="Arial"/>
          <w:spacing w:val="-4"/>
          <w:sz w:val="18"/>
          <w:szCs w:val="18"/>
        </w:rPr>
        <w:t>l</w:t>
      </w:r>
      <w:r w:rsidRPr="002B5CE3">
        <w:rPr>
          <w:rFonts w:ascii="Century Gothic" w:eastAsia="Arial" w:hAnsi="Century Gothic" w:cs="Arial"/>
          <w:sz w:val="18"/>
          <w:szCs w:val="18"/>
        </w:rPr>
        <w:t>eto,</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ili</w:t>
      </w:r>
      <w:r w:rsidRPr="002B5CE3">
        <w:rPr>
          <w:rFonts w:ascii="Century Gothic" w:eastAsia="Arial" w:hAnsi="Century Gothic" w:cs="Arial"/>
          <w:sz w:val="18"/>
          <w:szCs w:val="18"/>
        </w:rPr>
        <w:t>o</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y</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o</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bre</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os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es de ca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so</w:t>
      </w:r>
      <w:r w:rsidRPr="002B5CE3">
        <w:rPr>
          <w:rFonts w:ascii="Century Gothic" w:eastAsia="Arial" w:hAnsi="Century Gothic" w:cs="Arial"/>
          <w:spacing w:val="-3"/>
          <w:sz w:val="18"/>
          <w:szCs w:val="18"/>
        </w:rPr>
        <w:t>n</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a</w:t>
      </w:r>
      <w:r w:rsidRPr="002B5CE3">
        <w:rPr>
          <w:rFonts w:ascii="Century Gothic" w:eastAsia="Arial" w:hAnsi="Century Gothic" w:cs="Arial"/>
          <w:spacing w:val="2"/>
          <w:sz w:val="18"/>
          <w:szCs w:val="18"/>
        </w:rPr>
        <w:t>g</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s</w:t>
      </w:r>
      <w:r w:rsidRPr="002B5CE3">
        <w:rPr>
          <w:rFonts w:ascii="Century Gothic" w:eastAsia="Arial" w:hAnsi="Century Gothic" w:cs="Arial"/>
          <w:sz w:val="18"/>
          <w:szCs w:val="18"/>
        </w:rPr>
        <w:t>,</w:t>
      </w:r>
      <w:r w:rsidRPr="002B5CE3">
        <w:rPr>
          <w:rFonts w:ascii="Century Gothic" w:eastAsia="Arial" w:hAnsi="Century Gothic" w:cs="Arial"/>
          <w:spacing w:val="7"/>
          <w:sz w:val="18"/>
          <w:szCs w:val="18"/>
        </w:rPr>
        <w:t xml:space="preserve"> </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á</w:t>
      </w:r>
      <w:r w:rsidRPr="002B5CE3">
        <w:rPr>
          <w:rFonts w:ascii="Century Gothic" w:eastAsia="Arial" w:hAnsi="Century Gothic" w:cs="Arial"/>
          <w:spacing w:val="-1"/>
          <w:sz w:val="18"/>
          <w:szCs w:val="18"/>
        </w:rPr>
        <w:t>n</w:t>
      </w:r>
      <w:r w:rsidRPr="002B5CE3">
        <w:rPr>
          <w:rFonts w:ascii="Century Gothic" w:eastAsia="Arial" w:hAnsi="Century Gothic" w:cs="Arial"/>
          <w:spacing w:val="-3"/>
          <w:sz w:val="18"/>
          <w:szCs w:val="18"/>
        </w:rPr>
        <w:t>d</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r</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y</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su</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 atend</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r</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d</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o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 con</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a </w:t>
      </w:r>
      <w:r w:rsidRPr="002B5CE3">
        <w:rPr>
          <w:rFonts w:ascii="Century Gothic" w:eastAsia="Arial" w:hAnsi="Century Gothic" w:cs="Arial"/>
          <w:spacing w:val="-2"/>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 y</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con el proced</w:t>
      </w:r>
      <w:r w:rsidRPr="002B5CE3">
        <w:rPr>
          <w:rFonts w:ascii="Century Gothic" w:eastAsia="Arial" w:hAnsi="Century Gothic" w:cs="Arial"/>
          <w:spacing w:val="-4"/>
          <w:sz w:val="18"/>
          <w:szCs w:val="18"/>
        </w:rPr>
        <w:t>i</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 de</w:t>
      </w:r>
      <w:r w:rsidRPr="002B5CE3">
        <w:rPr>
          <w:rFonts w:ascii="Century Gothic" w:eastAsia="Arial" w:hAnsi="Century Gothic" w:cs="Arial"/>
          <w:spacing w:val="2"/>
          <w:sz w:val="18"/>
          <w:szCs w:val="18"/>
        </w:rPr>
        <w:t xml:space="preserve"> </w:t>
      </w:r>
      <w:r w:rsidR="00F070E2" w:rsidRPr="002B5CE3">
        <w:rPr>
          <w:rFonts w:ascii="Century Gothic" w:eastAsia="Arial" w:hAnsi="Century Gothic" w:cs="Arial"/>
          <w:spacing w:val="1"/>
          <w:sz w:val="18"/>
          <w:szCs w:val="18"/>
        </w:rPr>
        <w:t>Licitación</w:t>
      </w:r>
      <w:r w:rsidRPr="002B5CE3">
        <w:rPr>
          <w:rFonts w:ascii="Century Gothic" w:eastAsia="Arial" w:hAnsi="Century Gothic" w:cs="Arial"/>
          <w:sz w:val="18"/>
          <w:szCs w:val="18"/>
        </w:rPr>
        <w:t>.</w:t>
      </w:r>
    </w:p>
    <w:p w:rsidR="007D46BA" w:rsidRPr="002B5CE3" w:rsidRDefault="007D46BA" w:rsidP="00836477">
      <w:pPr>
        <w:spacing w:after="120"/>
        <w:ind w:left="567" w:right="117"/>
        <w:jc w:val="both"/>
        <w:rPr>
          <w:rFonts w:ascii="Century Gothic" w:eastAsia="Arial" w:hAnsi="Century Gothic" w:cs="Arial"/>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acto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prese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y a</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er</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ura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pro</w:t>
      </w:r>
      <w:r w:rsidRPr="002B5CE3">
        <w:rPr>
          <w:rFonts w:ascii="Century Gothic" w:eastAsia="Arial" w:hAnsi="Century Gothic" w:cs="Arial"/>
          <w:spacing w:val="-3"/>
          <w:sz w:val="18"/>
          <w:szCs w:val="18"/>
        </w:rPr>
        <w:t>p</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ñ</w:t>
      </w:r>
      <w:r w:rsidRPr="002B5CE3">
        <w:rPr>
          <w:rFonts w:ascii="Century Gothic" w:eastAsia="Arial" w:hAnsi="Century Gothic" w:cs="Arial"/>
          <w:spacing w:val="-1"/>
          <w:sz w:val="18"/>
          <w:szCs w:val="18"/>
        </w:rPr>
        <w:t>al</w:t>
      </w:r>
      <w:r w:rsidRPr="002B5CE3">
        <w:rPr>
          <w:rFonts w:ascii="Century Gothic" w:eastAsia="Arial" w:hAnsi="Century Gothic" w:cs="Arial"/>
          <w:sz w:val="18"/>
          <w:szCs w:val="18"/>
        </w:rPr>
        <w:t>ar</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prop</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 presenta</w:t>
      </w:r>
      <w:r w:rsidRPr="002B5CE3">
        <w:rPr>
          <w:rFonts w:ascii="Century Gothic" w:eastAsia="Arial" w:hAnsi="Century Gothic" w:cs="Arial"/>
          <w:spacing w:val="8"/>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5"/>
          <w:sz w:val="18"/>
          <w:szCs w:val="18"/>
        </w:rPr>
        <w:t xml:space="preserve"> </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w:t>
      </w:r>
      <w:r w:rsidRPr="002B5CE3">
        <w:rPr>
          <w:rFonts w:ascii="Century Gothic" w:eastAsia="Arial" w:hAnsi="Century Gothic" w:cs="Arial"/>
          <w:spacing w:val="8"/>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j</w:t>
      </w:r>
      <w:r w:rsidRPr="002B5CE3">
        <w:rPr>
          <w:rFonts w:ascii="Century Gothic" w:eastAsia="Arial" w:hAnsi="Century Gothic" w:cs="Arial"/>
          <w:spacing w:val="-3"/>
          <w:sz w:val="18"/>
          <w:szCs w:val="18"/>
        </w:rPr>
        <w:t>u</w:t>
      </w:r>
      <w:r w:rsidRPr="002B5CE3">
        <w:rPr>
          <w:rFonts w:ascii="Century Gothic" w:eastAsia="Arial" w:hAnsi="Century Gothic" w:cs="Arial"/>
          <w:sz w:val="18"/>
          <w:szCs w:val="18"/>
        </w:rPr>
        <w:t>nta,</w:t>
      </w:r>
      <w:r w:rsidRPr="002B5CE3">
        <w:rPr>
          <w:rFonts w:ascii="Century Gothic" w:eastAsia="Arial" w:hAnsi="Century Gothic" w:cs="Arial"/>
          <w:spacing w:val="9"/>
          <w:sz w:val="18"/>
          <w:szCs w:val="18"/>
        </w:rPr>
        <w:t xml:space="preserve"> </w:t>
      </w:r>
      <w:r w:rsidRPr="002B5CE3">
        <w:rPr>
          <w:rFonts w:ascii="Century Gothic" w:eastAsia="Arial" w:hAnsi="Century Gothic" w:cs="Arial"/>
          <w:sz w:val="18"/>
          <w:szCs w:val="18"/>
        </w:rPr>
        <w:t>y</w:t>
      </w:r>
      <w:r w:rsidRPr="002B5CE3">
        <w:rPr>
          <w:rFonts w:ascii="Century Gothic" w:eastAsia="Arial" w:hAnsi="Century Gothic" w:cs="Arial"/>
          <w:spacing w:val="6"/>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7"/>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o</w:t>
      </w:r>
      <w:r w:rsidRPr="002B5CE3">
        <w:rPr>
          <w:rFonts w:ascii="Century Gothic" w:eastAsia="Arial" w:hAnsi="Century Gothic" w:cs="Arial"/>
          <w:spacing w:val="8"/>
          <w:sz w:val="18"/>
          <w:szCs w:val="18"/>
        </w:rPr>
        <w:t xml:space="preserve"> </w:t>
      </w:r>
      <w:r w:rsidRPr="002B5CE3">
        <w:rPr>
          <w:rFonts w:ascii="Century Gothic" w:eastAsia="Arial" w:hAnsi="Century Gothic" w:cs="Arial"/>
          <w:sz w:val="18"/>
          <w:szCs w:val="18"/>
        </w:rPr>
        <w:t>pr</w:t>
      </w:r>
      <w:r w:rsidRPr="002B5CE3">
        <w:rPr>
          <w:rFonts w:ascii="Century Gothic" w:eastAsia="Arial" w:hAnsi="Century Gothic" w:cs="Arial"/>
          <w:spacing w:val="2"/>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d</w:t>
      </w:r>
      <w:r w:rsidRPr="002B5CE3">
        <w:rPr>
          <w:rFonts w:ascii="Century Gothic" w:eastAsia="Arial" w:hAnsi="Century Gothic" w:cs="Arial"/>
          <w:sz w:val="18"/>
          <w:szCs w:val="18"/>
        </w:rPr>
        <w:t>o</w:t>
      </w:r>
      <w:r w:rsidRPr="002B5CE3">
        <w:rPr>
          <w:rFonts w:ascii="Century Gothic" w:eastAsia="Arial" w:hAnsi="Century Gothic" w:cs="Arial"/>
          <w:spacing w:val="8"/>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8"/>
          <w:sz w:val="18"/>
          <w:szCs w:val="18"/>
        </w:rPr>
        <w:t xml:space="preserve"> </w:t>
      </w:r>
      <w:r w:rsidRPr="002B5CE3">
        <w:rPr>
          <w:rFonts w:ascii="Century Gothic" w:eastAsia="Arial" w:hAnsi="Century Gothic" w:cs="Arial"/>
          <w:sz w:val="18"/>
          <w:szCs w:val="18"/>
        </w:rPr>
        <w:t>h</w:t>
      </w:r>
      <w:r w:rsidRPr="002B5CE3">
        <w:rPr>
          <w:rFonts w:ascii="Century Gothic" w:eastAsia="Arial" w:hAnsi="Century Gothic" w:cs="Arial"/>
          <w:spacing w:val="4"/>
          <w:sz w:val="18"/>
          <w:szCs w:val="18"/>
        </w:rPr>
        <w:t>u</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eren</w:t>
      </w:r>
      <w:r w:rsidRPr="002B5CE3">
        <w:rPr>
          <w:rFonts w:ascii="Century Gothic" w:eastAsia="Arial" w:hAnsi="Century Gothic" w:cs="Arial"/>
          <w:spacing w:val="6"/>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i</w:t>
      </w:r>
      <w:r w:rsidRPr="002B5CE3">
        <w:rPr>
          <w:rFonts w:ascii="Century Gothic" w:eastAsia="Arial" w:hAnsi="Century Gothic" w:cs="Arial"/>
          <w:spacing w:val="1"/>
          <w:sz w:val="18"/>
          <w:szCs w:val="18"/>
        </w:rPr>
        <w:t>rm</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w:t>
      </w:r>
      <w:r w:rsidRPr="002B5CE3">
        <w:rPr>
          <w:rFonts w:ascii="Century Gothic" w:eastAsia="Arial" w:hAnsi="Century Gothic" w:cs="Arial"/>
          <w:spacing w:val="8"/>
          <w:sz w:val="18"/>
          <w:szCs w:val="18"/>
        </w:rPr>
        <w:t xml:space="preserve"> </w:t>
      </w:r>
      <w:r w:rsidRPr="002B5CE3">
        <w:rPr>
          <w:rFonts w:ascii="Century Gothic" w:eastAsia="Arial" w:hAnsi="Century Gothic" w:cs="Arial"/>
          <w:spacing w:val="-3"/>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8"/>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rt</w:t>
      </w:r>
      <w:r w:rsidRPr="002B5CE3">
        <w:rPr>
          <w:rFonts w:ascii="Century Gothic" w:eastAsia="Arial" w:hAnsi="Century Gothic" w:cs="Arial"/>
          <w:sz w:val="18"/>
          <w:szCs w:val="18"/>
        </w:rPr>
        <w:t>es</w:t>
      </w:r>
      <w:r w:rsidRPr="002B5CE3">
        <w:rPr>
          <w:rFonts w:ascii="Century Gothic" w:eastAsia="Arial" w:hAnsi="Century Gothic" w:cs="Arial"/>
          <w:spacing w:val="8"/>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8"/>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ará</w:t>
      </w:r>
      <w:r w:rsidRPr="002B5CE3">
        <w:rPr>
          <w:rFonts w:ascii="Century Gothic" w:eastAsia="Arial" w:hAnsi="Century Gothic" w:cs="Arial"/>
          <w:spacing w:val="6"/>
          <w:sz w:val="18"/>
          <w:szCs w:val="18"/>
        </w:rPr>
        <w:t xml:space="preserve"> junto </w:t>
      </w:r>
      <w:r w:rsidRPr="002B5CE3">
        <w:rPr>
          <w:rFonts w:ascii="Century Gothic" w:eastAsia="Arial" w:hAnsi="Century Gothic" w:cs="Arial"/>
          <w:sz w:val="18"/>
          <w:szCs w:val="18"/>
        </w:rPr>
        <w:t xml:space="preserve">con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propos</w:t>
      </w:r>
      <w:r w:rsidRPr="002B5CE3">
        <w:rPr>
          <w:rFonts w:ascii="Century Gothic" w:eastAsia="Arial" w:hAnsi="Century Gothic" w:cs="Arial"/>
          <w:spacing w:val="-2"/>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1"/>
          <w:sz w:val="18"/>
          <w:szCs w:val="18"/>
        </w:rPr>
        <w:t xml:space="preserve"> </w:t>
      </w:r>
      <w:r w:rsidRPr="002B5CE3">
        <w:rPr>
          <w:rFonts w:ascii="Century Gothic" w:eastAsia="Arial" w:hAnsi="Century Gothic" w:cs="Arial"/>
          <w:spacing w:val="-2"/>
          <w:sz w:val="18"/>
          <w:szCs w:val="18"/>
        </w:rPr>
        <w:t>y</w:t>
      </w:r>
      <w:r w:rsidRPr="002B5CE3">
        <w:rPr>
          <w:rFonts w:ascii="Century Gothic" w:eastAsia="Arial" w:hAnsi="Century Gothic" w:cs="Arial"/>
          <w:sz w:val="18"/>
          <w:szCs w:val="18"/>
        </w:rPr>
        <w:t>,</w:t>
      </w:r>
      <w:r w:rsidRPr="002B5CE3">
        <w:rPr>
          <w:rFonts w:ascii="Century Gothic" w:eastAsia="Arial" w:hAnsi="Century Gothic" w:cs="Arial"/>
          <w:spacing w:val="33"/>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9"/>
          <w:sz w:val="18"/>
          <w:szCs w:val="18"/>
        </w:rPr>
        <w:t xml:space="preserve"> </w:t>
      </w:r>
      <w:r w:rsidRPr="002B5CE3">
        <w:rPr>
          <w:rFonts w:ascii="Century Gothic" w:eastAsia="Arial" w:hAnsi="Century Gothic" w:cs="Arial"/>
          <w:sz w:val="18"/>
          <w:szCs w:val="18"/>
        </w:rPr>
        <w:t>ca</w:t>
      </w:r>
      <w:r w:rsidRPr="002B5CE3">
        <w:rPr>
          <w:rFonts w:ascii="Century Gothic" w:eastAsia="Arial" w:hAnsi="Century Gothic" w:cs="Arial"/>
          <w:spacing w:val="-3"/>
          <w:sz w:val="18"/>
          <w:szCs w:val="18"/>
        </w:rPr>
        <w:t>s</w:t>
      </w:r>
      <w:r w:rsidRPr="002B5CE3">
        <w:rPr>
          <w:rFonts w:ascii="Century Gothic" w:eastAsia="Arial" w:hAnsi="Century Gothic" w:cs="Arial"/>
          <w:sz w:val="18"/>
          <w:szCs w:val="18"/>
        </w:rPr>
        <w:t>o</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9"/>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29"/>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33"/>
          <w:sz w:val="18"/>
          <w:szCs w:val="18"/>
        </w:rPr>
        <w:t xml:space="preserve"> </w:t>
      </w:r>
      <w:r w:rsidRPr="002B5CE3">
        <w:rPr>
          <w:rFonts w:ascii="Century Gothic" w:eastAsia="Arial" w:hAnsi="Century Gothic" w:cs="Arial"/>
          <w:spacing w:val="1"/>
          <w:sz w:val="18"/>
          <w:szCs w:val="18"/>
        </w:rPr>
        <w:t>licitantes</w:t>
      </w:r>
      <w:r w:rsidRPr="002B5CE3">
        <w:rPr>
          <w:rFonts w:ascii="Century Gothic" w:eastAsia="Arial" w:hAnsi="Century Gothic" w:cs="Arial"/>
          <w:spacing w:val="31"/>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29"/>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h</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eren</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se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9"/>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es</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d</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d</w:t>
      </w:r>
      <w:r w:rsidRPr="002B5CE3">
        <w:rPr>
          <w:rFonts w:ascii="Century Gothic" w:eastAsia="Arial" w:hAnsi="Century Gothic" w:cs="Arial"/>
          <w:spacing w:val="-3"/>
          <w:sz w:val="18"/>
          <w:szCs w:val="18"/>
        </w:rPr>
        <w:t>i</w:t>
      </w:r>
      <w:r w:rsidRPr="002B5CE3">
        <w:rPr>
          <w:rFonts w:ascii="Century Gothic" w:eastAsia="Arial" w:hAnsi="Century Gothic" w:cs="Arial"/>
          <w:spacing w:val="2"/>
          <w:sz w:val="18"/>
          <w:szCs w:val="18"/>
        </w:rPr>
        <w:t>q</w:t>
      </w:r>
      <w:r w:rsidRPr="002B5CE3">
        <w:rPr>
          <w:rFonts w:ascii="Century Gothic" w:eastAsia="Arial" w:hAnsi="Century Gothic" w:cs="Arial"/>
          <w:spacing w:val="-3"/>
          <w:sz w:val="18"/>
          <w:szCs w:val="18"/>
        </w:rPr>
        <w:t>u</w:t>
      </w:r>
      <w:r w:rsidRPr="002B5CE3">
        <w:rPr>
          <w:rFonts w:ascii="Century Gothic" w:eastAsia="Arial" w:hAnsi="Century Gothic" w:cs="Arial"/>
          <w:sz w:val="18"/>
          <w:szCs w:val="18"/>
        </w:rPr>
        <w:t>e</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 xml:space="preserve">el </w:t>
      </w:r>
      <w:r w:rsidRPr="002B5CE3">
        <w:rPr>
          <w:rFonts w:ascii="Century Gothic" w:eastAsia="Arial" w:hAnsi="Century Gothic" w:cs="Arial"/>
          <w:spacing w:val="1"/>
          <w:sz w:val="18"/>
          <w:szCs w:val="18"/>
        </w:rPr>
        <w:t>Contrato</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cho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 xml:space="preserve">o, </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rm</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 p</w:t>
      </w:r>
      <w:r w:rsidRPr="002B5CE3">
        <w:rPr>
          <w:rFonts w:ascii="Century Gothic" w:eastAsia="Arial" w:hAnsi="Century Gothic" w:cs="Arial"/>
          <w:spacing w:val="-2"/>
          <w:sz w:val="18"/>
          <w:szCs w:val="18"/>
        </w:rPr>
        <w:t>a</w:t>
      </w:r>
      <w:r w:rsidRPr="002B5CE3">
        <w:rPr>
          <w:rFonts w:ascii="Century Gothic" w:eastAsia="Arial" w:hAnsi="Century Gothic" w:cs="Arial"/>
          <w:spacing w:val="1"/>
          <w:sz w:val="18"/>
          <w:szCs w:val="18"/>
        </w:rPr>
        <w:t>rt</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nt</w:t>
      </w:r>
      <w:r w:rsidRPr="002B5CE3">
        <w:rPr>
          <w:rFonts w:ascii="Century Gothic" w:eastAsia="Arial" w:hAnsi="Century Gothic" w:cs="Arial"/>
          <w:spacing w:val="-2"/>
          <w:sz w:val="18"/>
          <w:szCs w:val="18"/>
        </w:rPr>
        <w:t>e</w:t>
      </w:r>
      <w:r w:rsidRPr="002B5CE3">
        <w:rPr>
          <w:rFonts w:ascii="Century Gothic" w:eastAsia="Arial" w:hAnsi="Century Gothic" w:cs="Arial"/>
          <w:sz w:val="18"/>
          <w:szCs w:val="18"/>
        </w:rPr>
        <w:t>gr</w:t>
      </w:r>
      <w:r w:rsidRPr="002B5CE3">
        <w:rPr>
          <w:rFonts w:ascii="Century Gothic" w:eastAsia="Arial" w:hAnsi="Century Gothic" w:cs="Arial"/>
          <w:spacing w:val="-2"/>
          <w:sz w:val="18"/>
          <w:szCs w:val="18"/>
        </w:rPr>
        <w:t>a</w:t>
      </w:r>
      <w:r w:rsidRPr="002B5CE3">
        <w:rPr>
          <w:rFonts w:ascii="Century Gothic" w:eastAsia="Arial" w:hAnsi="Century Gothic" w:cs="Arial"/>
          <w:sz w:val="18"/>
          <w:szCs w:val="18"/>
        </w:rPr>
        <w:t>nte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o uno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de sus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x</w:t>
      </w:r>
      <w:r w:rsidRPr="002B5CE3">
        <w:rPr>
          <w:rFonts w:ascii="Century Gothic" w:eastAsia="Arial" w:hAnsi="Century Gothic" w:cs="Arial"/>
          <w:sz w:val="18"/>
          <w:szCs w:val="18"/>
        </w:rPr>
        <w:t>os.</w:t>
      </w:r>
    </w:p>
    <w:p w:rsidR="00D75024" w:rsidRPr="002B5CE3" w:rsidRDefault="00D75024" w:rsidP="00836477">
      <w:pPr>
        <w:tabs>
          <w:tab w:val="left" w:pos="567"/>
          <w:tab w:val="left" w:pos="709"/>
        </w:tabs>
        <w:spacing w:after="120"/>
        <w:ind w:left="567"/>
        <w:jc w:val="both"/>
        <w:rPr>
          <w:rFonts w:ascii="Century Gothic" w:hAnsi="Century Gothic"/>
          <w:b/>
          <w:sz w:val="18"/>
          <w:szCs w:val="18"/>
        </w:rPr>
      </w:pPr>
      <w:r w:rsidRPr="002B5CE3">
        <w:rPr>
          <w:rFonts w:ascii="Century Gothic" w:hAnsi="Century Gothic"/>
          <w:sz w:val="18"/>
          <w:szCs w:val="18"/>
        </w:rPr>
        <w:t xml:space="preserve">-Las ofertas técnica y económica que preparen los licitantes, así como toda la correspondencia y documentos relativos a la documentación técnica y administrativa, </w:t>
      </w:r>
      <w:r w:rsidRPr="002B5CE3">
        <w:rPr>
          <w:rFonts w:ascii="Century Gothic" w:hAnsi="Century Gothic"/>
          <w:sz w:val="18"/>
          <w:szCs w:val="18"/>
          <w:u w:val="single"/>
        </w:rPr>
        <w:t>deberán redactarse en idioma español, elaborarse en papel membretado y/o sellado de la empresa, estar dirigidas a Televisión Metropolitana, S.A. de C.V. (</w:t>
      </w:r>
      <w:r w:rsidR="0050361C" w:rsidRPr="002B5CE3">
        <w:rPr>
          <w:rFonts w:ascii="Century Gothic" w:hAnsi="Century Gothic"/>
          <w:b/>
          <w:sz w:val="18"/>
          <w:szCs w:val="18"/>
          <w:u w:val="single"/>
        </w:rPr>
        <w:t>Canal 22</w:t>
      </w:r>
      <w:r w:rsidRPr="002B5CE3">
        <w:rPr>
          <w:rFonts w:ascii="Century Gothic" w:hAnsi="Century Gothic"/>
          <w:sz w:val="18"/>
          <w:szCs w:val="18"/>
          <w:u w:val="single"/>
        </w:rPr>
        <w:t xml:space="preserve">), señalar el número de </w:t>
      </w:r>
      <w:r w:rsidR="00867161" w:rsidRPr="002B5CE3">
        <w:rPr>
          <w:rFonts w:ascii="Century Gothic" w:hAnsi="Century Gothic"/>
          <w:sz w:val="18"/>
          <w:szCs w:val="18"/>
          <w:u w:val="single"/>
        </w:rPr>
        <w:t>licitación</w:t>
      </w:r>
      <w:r w:rsidR="00867161" w:rsidRPr="002B5CE3">
        <w:rPr>
          <w:rFonts w:ascii="Century Gothic" w:hAnsi="Century Gothic"/>
          <w:b/>
          <w:sz w:val="18"/>
          <w:szCs w:val="18"/>
          <w:u w:val="single"/>
        </w:rPr>
        <w:t xml:space="preserve"> </w:t>
      </w:r>
      <w:r w:rsidRPr="002B5CE3">
        <w:rPr>
          <w:rFonts w:ascii="Century Gothic" w:hAnsi="Century Gothic"/>
          <w:sz w:val="18"/>
          <w:szCs w:val="18"/>
          <w:u w:val="single"/>
        </w:rPr>
        <w:t xml:space="preserve">y </w:t>
      </w:r>
      <w:r w:rsidRPr="002B5CE3">
        <w:rPr>
          <w:rFonts w:ascii="Century Gothic" w:hAnsi="Century Gothic"/>
          <w:b/>
          <w:sz w:val="18"/>
          <w:szCs w:val="18"/>
          <w:u w:val="single"/>
        </w:rPr>
        <w:t xml:space="preserve">estar foliadas en todas y cada una de las hojas que las </w:t>
      </w:r>
      <w:r w:rsidR="00051FB8" w:rsidRPr="002B5CE3">
        <w:rPr>
          <w:rFonts w:ascii="Century Gothic" w:hAnsi="Century Gothic"/>
          <w:b/>
          <w:sz w:val="18"/>
          <w:szCs w:val="18"/>
          <w:u w:val="single"/>
        </w:rPr>
        <w:t>componen</w:t>
      </w:r>
      <w:r w:rsidRPr="002B5CE3">
        <w:rPr>
          <w:rFonts w:ascii="Century Gothic" w:hAnsi="Century Gothic"/>
          <w:sz w:val="18"/>
          <w:szCs w:val="18"/>
          <w:u w:val="single"/>
        </w:rPr>
        <w:t xml:space="preserve">, e integrada y referenciada en el orden enumerado por </w:t>
      </w:r>
      <w:r w:rsidR="0050361C" w:rsidRPr="002B5CE3">
        <w:rPr>
          <w:rFonts w:ascii="Century Gothic" w:hAnsi="Century Gothic"/>
          <w:b/>
          <w:sz w:val="18"/>
          <w:szCs w:val="18"/>
          <w:u w:val="single"/>
        </w:rPr>
        <w:t>Canal 22</w:t>
      </w:r>
      <w:r w:rsidRPr="002B5CE3">
        <w:rPr>
          <w:rFonts w:ascii="Century Gothic" w:hAnsi="Century Gothic"/>
          <w:sz w:val="18"/>
          <w:szCs w:val="18"/>
          <w:u w:val="single"/>
        </w:rPr>
        <w:t>.</w:t>
      </w:r>
      <w:r w:rsidRPr="002B5CE3">
        <w:rPr>
          <w:rFonts w:ascii="Century Gothic" w:hAnsi="Century Gothic"/>
          <w:b/>
          <w:sz w:val="18"/>
          <w:szCs w:val="18"/>
          <w:u w:val="single"/>
        </w:rPr>
        <w:t xml:space="preserve"> </w:t>
      </w:r>
      <w:r w:rsidR="00B8204A" w:rsidRPr="002B5CE3">
        <w:rPr>
          <w:rFonts w:ascii="Century Gothic" w:hAnsi="Century Gothic"/>
          <w:sz w:val="18"/>
          <w:szCs w:val="18"/>
        </w:rPr>
        <w:t>Asimismo,</w:t>
      </w:r>
      <w:r w:rsidR="00B05193" w:rsidRPr="002B5CE3">
        <w:rPr>
          <w:rFonts w:ascii="Century Gothic" w:hAnsi="Century Gothic"/>
          <w:b/>
          <w:sz w:val="18"/>
          <w:szCs w:val="18"/>
        </w:rPr>
        <w:t xml:space="preserve"> </w:t>
      </w:r>
      <w:r w:rsidR="00B8204A" w:rsidRPr="002B5CE3">
        <w:rPr>
          <w:rFonts w:ascii="Century Gothic" w:hAnsi="Century Gothic"/>
          <w:sz w:val="18"/>
          <w:szCs w:val="18"/>
        </w:rPr>
        <w:t>las</w:t>
      </w:r>
      <w:r w:rsidR="00051FB8" w:rsidRPr="002B5CE3">
        <w:rPr>
          <w:rFonts w:ascii="Century Gothic" w:hAnsi="Century Gothic"/>
          <w:sz w:val="18"/>
          <w:szCs w:val="18"/>
        </w:rPr>
        <w:t xml:space="preserve"> propuestas </w:t>
      </w:r>
      <w:r w:rsidRPr="002B5CE3">
        <w:rPr>
          <w:rFonts w:ascii="Century Gothic" w:hAnsi="Century Gothic"/>
          <w:sz w:val="18"/>
          <w:szCs w:val="18"/>
        </w:rPr>
        <w:t xml:space="preserve">emplearán los medios de identificación electrónica establecidos por la Secretaría de la Función </w:t>
      </w:r>
      <w:r w:rsidR="00491823" w:rsidRPr="002B5CE3">
        <w:rPr>
          <w:rFonts w:ascii="Century Gothic" w:hAnsi="Century Gothic"/>
          <w:sz w:val="18"/>
          <w:szCs w:val="18"/>
        </w:rPr>
        <w:t>Pública</w:t>
      </w:r>
      <w:r w:rsidR="00B8204A" w:rsidRPr="002B5CE3">
        <w:rPr>
          <w:rFonts w:ascii="Century Gothic" w:hAnsi="Century Gothic"/>
          <w:sz w:val="18"/>
          <w:szCs w:val="18"/>
        </w:rPr>
        <w:t>, de conformidad con</w:t>
      </w:r>
      <w:r w:rsidRPr="002B5CE3">
        <w:rPr>
          <w:rFonts w:ascii="Century Gothic" w:hAnsi="Century Gothic"/>
          <w:sz w:val="18"/>
          <w:szCs w:val="18"/>
        </w:rPr>
        <w:t xml:space="preserve"> lo establecido en el artículo 50 del</w:t>
      </w:r>
      <w:r w:rsidR="000D1A68" w:rsidRPr="002B5CE3">
        <w:rPr>
          <w:rFonts w:ascii="Century Gothic" w:hAnsi="Century Gothic"/>
          <w:sz w:val="18"/>
          <w:szCs w:val="18"/>
        </w:rPr>
        <w:t xml:space="preserve"> Reglamento de l</w:t>
      </w:r>
      <w:r w:rsidRPr="002B5CE3">
        <w:rPr>
          <w:rFonts w:ascii="Century Gothic" w:hAnsi="Century Gothic"/>
          <w:sz w:val="18"/>
          <w:szCs w:val="18"/>
        </w:rPr>
        <w:t>a LAASSP.</w:t>
      </w:r>
      <w:r w:rsidR="002F5B24" w:rsidRPr="002B5CE3">
        <w:rPr>
          <w:rFonts w:ascii="Century Gothic" w:hAnsi="Century Gothic"/>
          <w:sz w:val="18"/>
          <w:szCs w:val="18"/>
        </w:rPr>
        <w:t xml:space="preserve"> </w:t>
      </w:r>
      <w:r w:rsidR="002F5B24" w:rsidRPr="002B5CE3">
        <w:rPr>
          <w:rFonts w:ascii="Century Gothic" w:hAnsi="Century Gothic"/>
          <w:b/>
          <w:sz w:val="18"/>
          <w:szCs w:val="18"/>
        </w:rPr>
        <w:t xml:space="preserve">Si la propuesta no </w:t>
      </w:r>
      <w:r w:rsidR="00867161" w:rsidRPr="002B5CE3">
        <w:rPr>
          <w:rFonts w:ascii="Century Gothic" w:hAnsi="Century Gothic"/>
          <w:b/>
          <w:sz w:val="18"/>
          <w:szCs w:val="18"/>
        </w:rPr>
        <w:t>está</w:t>
      </w:r>
      <w:r w:rsidR="002F5B24" w:rsidRPr="002B5CE3">
        <w:rPr>
          <w:rFonts w:ascii="Century Gothic" w:hAnsi="Century Gothic"/>
          <w:b/>
          <w:sz w:val="18"/>
          <w:szCs w:val="18"/>
        </w:rPr>
        <w:t xml:space="preserve"> firma</w:t>
      </w:r>
      <w:r w:rsidR="00867161" w:rsidRPr="002B5CE3">
        <w:rPr>
          <w:rFonts w:ascii="Century Gothic" w:hAnsi="Century Gothic"/>
          <w:b/>
          <w:sz w:val="18"/>
          <w:szCs w:val="18"/>
        </w:rPr>
        <w:t>da</w:t>
      </w:r>
      <w:r w:rsidR="00FE66B1" w:rsidRPr="002B5CE3">
        <w:rPr>
          <w:rFonts w:ascii="Century Gothic" w:hAnsi="Century Gothic"/>
          <w:b/>
          <w:sz w:val="18"/>
          <w:szCs w:val="18"/>
        </w:rPr>
        <w:t xml:space="preserve"> electrónica</w:t>
      </w:r>
      <w:r w:rsidR="00B8204A" w:rsidRPr="002B5CE3">
        <w:rPr>
          <w:rFonts w:ascii="Century Gothic" w:hAnsi="Century Gothic"/>
          <w:b/>
          <w:sz w:val="18"/>
          <w:szCs w:val="18"/>
        </w:rPr>
        <w:t>mente</w:t>
      </w:r>
      <w:r w:rsidR="00FE66B1" w:rsidRPr="002B5CE3">
        <w:rPr>
          <w:rFonts w:ascii="Century Gothic" w:hAnsi="Century Gothic"/>
          <w:b/>
          <w:sz w:val="18"/>
          <w:szCs w:val="18"/>
        </w:rPr>
        <w:t xml:space="preserve"> </w:t>
      </w:r>
      <w:r w:rsidR="00795FAB" w:rsidRPr="002B5CE3">
        <w:rPr>
          <w:rFonts w:ascii="Century Gothic" w:hAnsi="Century Gothic"/>
          <w:b/>
          <w:sz w:val="18"/>
          <w:szCs w:val="18"/>
        </w:rPr>
        <w:t>se desechará</w:t>
      </w:r>
      <w:r w:rsidR="002F5B24" w:rsidRPr="002B5CE3">
        <w:rPr>
          <w:rFonts w:ascii="Century Gothic" w:hAnsi="Century Gothic"/>
          <w:b/>
          <w:sz w:val="18"/>
          <w:szCs w:val="18"/>
        </w:rPr>
        <w:t xml:space="preserve"> la propuesta</w:t>
      </w:r>
      <w:r w:rsidR="00867161" w:rsidRPr="002B5CE3">
        <w:rPr>
          <w:rFonts w:ascii="Century Gothic" w:hAnsi="Century Gothic"/>
          <w:b/>
          <w:sz w:val="18"/>
          <w:szCs w:val="18"/>
        </w:rPr>
        <w:t>.</w:t>
      </w:r>
    </w:p>
    <w:p w:rsidR="001B5908" w:rsidRPr="002B5CE3" w:rsidRDefault="001B5908" w:rsidP="001B5908">
      <w:pPr>
        <w:spacing w:after="120"/>
        <w:ind w:left="567"/>
        <w:jc w:val="both"/>
        <w:rPr>
          <w:rFonts w:ascii="Century Gothic" w:hAnsi="Century Gothic"/>
          <w:sz w:val="18"/>
          <w:szCs w:val="18"/>
        </w:rPr>
      </w:pPr>
      <w:r w:rsidRPr="002B5CE3">
        <w:rPr>
          <w:rFonts w:ascii="Century Gothic" w:hAnsi="Century Gothic"/>
          <w:sz w:val="18"/>
          <w:szCs w:val="18"/>
        </w:rPr>
        <w:t>Las ofertas técnica y e</w:t>
      </w:r>
      <w:r w:rsidR="00FF0F2A" w:rsidRPr="002B5CE3">
        <w:rPr>
          <w:rFonts w:ascii="Century Gothic" w:hAnsi="Century Gothic"/>
          <w:sz w:val="18"/>
          <w:szCs w:val="18"/>
        </w:rPr>
        <w:t>conómica se entregarán y firmará</w:t>
      </w:r>
      <w:r w:rsidRPr="002B5CE3">
        <w:rPr>
          <w:rFonts w:ascii="Century Gothic" w:hAnsi="Century Gothic"/>
          <w:sz w:val="18"/>
          <w:szCs w:val="18"/>
        </w:rPr>
        <w:t xml:space="preserve">n de manera </w:t>
      </w:r>
      <w:r w:rsidRPr="002B5CE3">
        <w:rPr>
          <w:rFonts w:ascii="Century Gothic" w:hAnsi="Century Gothic"/>
          <w:b/>
          <w:sz w:val="18"/>
          <w:szCs w:val="18"/>
        </w:rPr>
        <w:t>Electrónica, a través de CompraNet</w:t>
      </w:r>
      <w:r w:rsidRPr="002B5CE3">
        <w:rPr>
          <w:rFonts w:ascii="Century Gothic" w:hAnsi="Century Gothic"/>
          <w:sz w:val="18"/>
          <w:szCs w:val="18"/>
        </w:rPr>
        <w:t>, conforme a los medios de identificación que establezca la Secretaría de la F</w:t>
      </w:r>
      <w:r w:rsidR="004B7623" w:rsidRPr="002B5CE3">
        <w:rPr>
          <w:rFonts w:ascii="Century Gothic" w:hAnsi="Century Gothic"/>
          <w:sz w:val="18"/>
          <w:szCs w:val="18"/>
        </w:rPr>
        <w:t>unción Pública</w:t>
      </w:r>
      <w:r w:rsidR="00051FB8" w:rsidRPr="002B5CE3">
        <w:rPr>
          <w:rFonts w:ascii="Century Gothic" w:hAnsi="Century Gothic"/>
          <w:sz w:val="18"/>
          <w:szCs w:val="18"/>
        </w:rPr>
        <w:t xml:space="preserve">. </w:t>
      </w:r>
      <w:r w:rsidRPr="002B5CE3">
        <w:rPr>
          <w:rFonts w:ascii="Century Gothic" w:hAnsi="Century Gothic"/>
          <w:sz w:val="18"/>
          <w:szCs w:val="18"/>
        </w:rPr>
        <w:t>Toda la información</w:t>
      </w:r>
      <w:r w:rsidR="00CE2EE7" w:rsidRPr="002B5CE3">
        <w:rPr>
          <w:rFonts w:ascii="Century Gothic" w:hAnsi="Century Gothic"/>
          <w:sz w:val="18"/>
          <w:szCs w:val="18"/>
        </w:rPr>
        <w:t xml:space="preserve"> </w:t>
      </w:r>
      <w:r w:rsidRPr="002B5CE3">
        <w:rPr>
          <w:rFonts w:ascii="Century Gothic" w:hAnsi="Century Gothic"/>
          <w:sz w:val="18"/>
          <w:szCs w:val="18"/>
        </w:rPr>
        <w:t>deberá presentarse de manera electrónica convertida del archivo original al formato PDF, en caso de requerir digitalizar algún documento se deberá utilizar una resolución de 150 a 200 ppp, excepto en los casos en que se solicite otro formato como Excel o Word, versiones 2010 o anteriores, de requerirse podrán comprimirse en archivos WINZIP y RARZIP, por el representante legal o por la persona facultada para ello, debiendo contener la documentaci</w:t>
      </w:r>
      <w:r w:rsidR="00867161" w:rsidRPr="002B5CE3">
        <w:rPr>
          <w:rFonts w:ascii="Century Gothic" w:hAnsi="Century Gothic"/>
          <w:sz w:val="18"/>
          <w:szCs w:val="18"/>
        </w:rPr>
        <w:t>ón que se señala a continuación.</w:t>
      </w:r>
    </w:p>
    <w:p w:rsidR="00041BF8" w:rsidRPr="002B5CE3" w:rsidRDefault="00041BF8">
      <w:pPr>
        <w:widowControl/>
        <w:rPr>
          <w:rFonts w:ascii="Century Gothic" w:hAnsi="Century Gothic"/>
          <w:b/>
          <w:sz w:val="18"/>
          <w:szCs w:val="18"/>
        </w:rPr>
      </w:pPr>
    </w:p>
    <w:p w:rsidR="00491823" w:rsidRPr="002B5CE3" w:rsidRDefault="00491823" w:rsidP="00836477">
      <w:pPr>
        <w:widowControl/>
        <w:spacing w:after="120"/>
        <w:ind w:left="567"/>
        <w:jc w:val="both"/>
        <w:rPr>
          <w:rFonts w:ascii="Century Gothic" w:hAnsi="Century Gothic"/>
          <w:b/>
          <w:sz w:val="18"/>
          <w:szCs w:val="18"/>
        </w:rPr>
      </w:pPr>
      <w:r w:rsidRPr="002B5CE3">
        <w:rPr>
          <w:rFonts w:ascii="Century Gothic" w:hAnsi="Century Gothic"/>
          <w:b/>
          <w:sz w:val="18"/>
          <w:szCs w:val="18"/>
        </w:rPr>
        <w:t>P</w:t>
      </w:r>
      <w:r w:rsidR="00497367" w:rsidRPr="002B5CE3">
        <w:rPr>
          <w:rFonts w:ascii="Century Gothic" w:hAnsi="Century Gothic"/>
          <w:b/>
          <w:sz w:val="18"/>
          <w:szCs w:val="18"/>
        </w:rPr>
        <w:t>ROPUESTA TÉCNICA</w:t>
      </w:r>
    </w:p>
    <w:p w:rsidR="00491823" w:rsidRPr="002B5CE3" w:rsidRDefault="00491823" w:rsidP="00836477">
      <w:pPr>
        <w:widowControl/>
        <w:spacing w:after="120"/>
        <w:ind w:left="567"/>
        <w:jc w:val="both"/>
        <w:rPr>
          <w:rFonts w:ascii="Century Gothic" w:hAnsi="Century Gothic"/>
          <w:sz w:val="18"/>
          <w:szCs w:val="18"/>
        </w:rPr>
      </w:pPr>
      <w:r w:rsidRPr="002B5CE3">
        <w:rPr>
          <w:rFonts w:ascii="Century Gothic" w:hAnsi="Century Gothic"/>
          <w:b/>
          <w:sz w:val="18"/>
          <w:szCs w:val="18"/>
        </w:rPr>
        <w:t>-DOCUMENTACIÓN LEGAL</w:t>
      </w:r>
      <w:r w:rsidRPr="002B5CE3">
        <w:rPr>
          <w:rFonts w:ascii="Century Gothic" w:hAnsi="Century Gothic"/>
          <w:sz w:val="18"/>
          <w:szCs w:val="18"/>
        </w:rPr>
        <w:t>.</w:t>
      </w:r>
    </w:p>
    <w:p w:rsidR="006128D4" w:rsidRPr="002B5CE3" w:rsidRDefault="00AF29AA" w:rsidP="00836477">
      <w:pPr>
        <w:spacing w:after="120"/>
        <w:ind w:left="567" w:hanging="567"/>
        <w:jc w:val="both"/>
        <w:rPr>
          <w:rFonts w:ascii="Century Gothic" w:hAnsi="Century Gothic"/>
          <w:sz w:val="18"/>
          <w:szCs w:val="18"/>
          <w:lang w:val="es-MX"/>
        </w:rPr>
      </w:pPr>
      <w:r w:rsidRPr="002B5CE3">
        <w:rPr>
          <w:rFonts w:ascii="Century Gothic" w:hAnsi="Century Gothic"/>
          <w:b/>
          <w:sz w:val="18"/>
          <w:szCs w:val="18"/>
        </w:rPr>
        <w:t>2.5.</w:t>
      </w:r>
      <w:r w:rsidR="007D46BA" w:rsidRPr="002B5CE3">
        <w:rPr>
          <w:rFonts w:ascii="Century Gothic" w:hAnsi="Century Gothic"/>
          <w:b/>
          <w:sz w:val="18"/>
          <w:szCs w:val="18"/>
        </w:rPr>
        <w:t>1.</w:t>
      </w:r>
      <w:r w:rsidR="007D46BA" w:rsidRPr="002B5CE3">
        <w:rPr>
          <w:rFonts w:ascii="Century Gothic" w:hAnsi="Century Gothic"/>
          <w:sz w:val="18"/>
          <w:szCs w:val="18"/>
        </w:rPr>
        <w:tab/>
      </w:r>
      <w:r w:rsidR="007D46BA" w:rsidRPr="002B5CE3">
        <w:rPr>
          <w:rFonts w:ascii="Century Gothic" w:hAnsi="Century Gothic"/>
          <w:b/>
          <w:sz w:val="18"/>
          <w:szCs w:val="18"/>
        </w:rPr>
        <w:t>ACREDITACIÓN DE LA PERSONALIDAD</w:t>
      </w:r>
      <w:r w:rsidR="008E7D3D" w:rsidRPr="002B5CE3">
        <w:rPr>
          <w:rFonts w:ascii="Century Gothic" w:hAnsi="Century Gothic"/>
          <w:b/>
          <w:sz w:val="18"/>
          <w:szCs w:val="18"/>
        </w:rPr>
        <w:t xml:space="preserve"> Y EXISTENCIA LEGAL DEL LICITANTE</w:t>
      </w:r>
      <w:r w:rsidR="007D46BA" w:rsidRPr="002B5CE3">
        <w:rPr>
          <w:rFonts w:ascii="Century Gothic" w:hAnsi="Century Gothic"/>
          <w:sz w:val="18"/>
          <w:szCs w:val="18"/>
        </w:rPr>
        <w:t xml:space="preserve">: </w:t>
      </w:r>
      <w:r w:rsidR="007D46BA" w:rsidRPr="002B5CE3">
        <w:rPr>
          <w:rFonts w:ascii="Century Gothic" w:hAnsi="Century Gothic"/>
          <w:sz w:val="18"/>
          <w:szCs w:val="18"/>
          <w:lang w:val="es-MX"/>
        </w:rPr>
        <w:t>En apego al artículo 29</w:t>
      </w:r>
      <w:r w:rsidR="006B0F49" w:rsidRPr="002B5CE3">
        <w:rPr>
          <w:rFonts w:ascii="Century Gothic" w:hAnsi="Century Gothic"/>
          <w:sz w:val="18"/>
          <w:szCs w:val="18"/>
          <w:lang w:val="es-MX"/>
        </w:rPr>
        <w:t>,</w:t>
      </w:r>
      <w:r w:rsidR="00421B2C" w:rsidRPr="002B5CE3">
        <w:rPr>
          <w:rFonts w:ascii="Century Gothic" w:hAnsi="Century Gothic"/>
          <w:sz w:val="18"/>
          <w:szCs w:val="18"/>
          <w:lang w:val="es-MX"/>
        </w:rPr>
        <w:t xml:space="preserve"> fracciones VI y </w:t>
      </w:r>
      <w:r w:rsidR="007D46BA" w:rsidRPr="002B5CE3">
        <w:rPr>
          <w:rFonts w:ascii="Century Gothic" w:hAnsi="Century Gothic"/>
          <w:sz w:val="18"/>
          <w:szCs w:val="18"/>
          <w:lang w:val="es-MX"/>
        </w:rPr>
        <w:t xml:space="preserve">VII de la </w:t>
      </w:r>
      <w:r w:rsidR="007D46BA" w:rsidRPr="002B5CE3">
        <w:rPr>
          <w:rFonts w:ascii="Century Gothic" w:hAnsi="Century Gothic"/>
          <w:sz w:val="18"/>
          <w:szCs w:val="18"/>
        </w:rPr>
        <w:t>LAASSP</w:t>
      </w:r>
      <w:r w:rsidR="007D46BA" w:rsidRPr="002B5CE3">
        <w:rPr>
          <w:rFonts w:ascii="Century Gothic" w:hAnsi="Century Gothic"/>
          <w:sz w:val="18"/>
          <w:szCs w:val="18"/>
          <w:lang w:val="es-MX"/>
        </w:rPr>
        <w:t xml:space="preserve"> y 48</w:t>
      </w:r>
      <w:r w:rsidR="00AD18BD" w:rsidRPr="002B5CE3">
        <w:rPr>
          <w:rFonts w:ascii="Century Gothic" w:hAnsi="Century Gothic"/>
          <w:sz w:val="18"/>
          <w:szCs w:val="18"/>
          <w:lang w:val="es-MX"/>
        </w:rPr>
        <w:t>,</w:t>
      </w:r>
      <w:r w:rsidR="007D46BA" w:rsidRPr="002B5CE3">
        <w:rPr>
          <w:rFonts w:ascii="Century Gothic" w:hAnsi="Century Gothic"/>
          <w:sz w:val="18"/>
          <w:szCs w:val="18"/>
          <w:lang w:val="es-MX"/>
        </w:rPr>
        <w:t xml:space="preserve"> fracción V de su Reglamento, los licitantes deberán presentar escrito en el que su firmante </w:t>
      </w:r>
      <w:r w:rsidR="007D46BA" w:rsidRPr="002B5CE3">
        <w:rPr>
          <w:rFonts w:ascii="Century Gothic" w:hAnsi="Century Gothic"/>
          <w:b/>
          <w:sz w:val="18"/>
          <w:szCs w:val="18"/>
          <w:lang w:val="es-MX"/>
        </w:rPr>
        <w:t>manifieste,</w:t>
      </w:r>
      <w:r w:rsidR="007D46BA" w:rsidRPr="002B5CE3">
        <w:rPr>
          <w:rFonts w:ascii="Century Gothic" w:hAnsi="Century Gothic"/>
          <w:sz w:val="18"/>
          <w:szCs w:val="18"/>
          <w:lang w:val="es-MX"/>
        </w:rPr>
        <w:t xml:space="preserve"> </w:t>
      </w:r>
      <w:r w:rsidR="007D46BA" w:rsidRPr="002B5CE3">
        <w:rPr>
          <w:rFonts w:ascii="Century Gothic" w:hAnsi="Century Gothic"/>
          <w:b/>
          <w:sz w:val="18"/>
          <w:szCs w:val="18"/>
          <w:lang w:val="es-MX"/>
        </w:rPr>
        <w:t>bajo protesta de decir verdad,</w:t>
      </w:r>
      <w:r w:rsidR="007D46BA" w:rsidRPr="002B5CE3">
        <w:rPr>
          <w:rFonts w:ascii="Century Gothic" w:hAnsi="Century Gothic"/>
          <w:sz w:val="18"/>
          <w:szCs w:val="18"/>
          <w:lang w:val="es-MX"/>
        </w:rPr>
        <w:t xml:space="preserve"> que cuenta con las facultades suficientes para comprometerse por sí o por su representada; conteniendo los siguientes datos:</w:t>
      </w:r>
    </w:p>
    <w:p w:rsidR="007D46BA" w:rsidRPr="002B5CE3" w:rsidRDefault="007D46BA" w:rsidP="00836477">
      <w:pPr>
        <w:spacing w:after="120"/>
        <w:ind w:left="567"/>
        <w:jc w:val="both"/>
        <w:rPr>
          <w:rFonts w:ascii="Century Gothic" w:hAnsi="Century Gothic"/>
          <w:sz w:val="18"/>
          <w:szCs w:val="18"/>
          <w:lang w:val="es-MX"/>
        </w:rPr>
      </w:pPr>
      <w:r w:rsidRPr="002B5CE3">
        <w:rPr>
          <w:rFonts w:ascii="Century Gothic" w:hAnsi="Century Gothic"/>
          <w:sz w:val="18"/>
          <w:szCs w:val="18"/>
          <w:lang w:val="es-MX"/>
        </w:rPr>
        <w:t>- Del licitante: correo electrónico, clave del registro federal de contribuyentes, nombre y domicilio, así como, en su caso, de su apoderado o representante. Tratándose de personas morales, además, descripción del objeto social de la empresa</w:t>
      </w:r>
      <w:r w:rsidR="00430130" w:rsidRPr="002B5CE3">
        <w:rPr>
          <w:rFonts w:ascii="Century Gothic" w:hAnsi="Century Gothic"/>
          <w:sz w:val="18"/>
          <w:szCs w:val="18"/>
          <w:lang w:val="es-MX"/>
        </w:rPr>
        <w:t xml:space="preserve">, </w:t>
      </w:r>
      <w:r w:rsidR="00491823" w:rsidRPr="002B5CE3">
        <w:rPr>
          <w:rFonts w:ascii="Century Gothic" w:hAnsi="Century Gothic"/>
          <w:sz w:val="18"/>
          <w:szCs w:val="18"/>
          <w:lang w:val="es-MX"/>
        </w:rPr>
        <w:t>debiendo estar</w:t>
      </w:r>
      <w:r w:rsidR="00430130" w:rsidRPr="002B5CE3">
        <w:rPr>
          <w:rFonts w:ascii="Century Gothic" w:hAnsi="Century Gothic"/>
          <w:sz w:val="18"/>
          <w:szCs w:val="18"/>
          <w:lang w:val="es-MX"/>
        </w:rPr>
        <w:t xml:space="preserve"> relacionado con el objeto de la presente </w:t>
      </w:r>
      <w:r w:rsidR="0099358E" w:rsidRPr="002B5CE3">
        <w:rPr>
          <w:rFonts w:ascii="Century Gothic" w:hAnsi="Century Gothic"/>
          <w:sz w:val="18"/>
          <w:szCs w:val="18"/>
          <w:lang w:val="es-MX"/>
        </w:rPr>
        <w:t>Convocatoria</w:t>
      </w:r>
      <w:r w:rsidRPr="002B5CE3">
        <w:rPr>
          <w:rFonts w:ascii="Century Gothic" w:hAnsi="Century Gothic"/>
          <w:sz w:val="18"/>
          <w:szCs w:val="18"/>
          <w:lang w:val="es-MX"/>
        </w:rPr>
        <w:t xml:space="preserve">; identificando los datos de las escrituras públicas y, de haberlas, sus reformas y modificaciones, con las que se acredite la existencia legal de las personas morales, así como el nombre de </w:t>
      </w:r>
      <w:r w:rsidR="00EA2961" w:rsidRPr="002B5CE3">
        <w:rPr>
          <w:rFonts w:ascii="Century Gothic" w:hAnsi="Century Gothic"/>
          <w:sz w:val="18"/>
          <w:szCs w:val="18"/>
          <w:lang w:val="es-MX"/>
        </w:rPr>
        <w:t xml:space="preserve">todos los </w:t>
      </w:r>
      <w:r w:rsidRPr="002B5CE3">
        <w:rPr>
          <w:rFonts w:ascii="Century Gothic" w:hAnsi="Century Gothic"/>
          <w:sz w:val="18"/>
          <w:szCs w:val="18"/>
          <w:lang w:val="es-MX"/>
        </w:rPr>
        <w:t xml:space="preserve">socios </w:t>
      </w:r>
      <w:r w:rsidR="00EA2961" w:rsidRPr="002B5CE3">
        <w:rPr>
          <w:rFonts w:ascii="Century Gothic" w:hAnsi="Century Gothic"/>
          <w:sz w:val="18"/>
          <w:szCs w:val="18"/>
          <w:lang w:val="es-MX"/>
        </w:rPr>
        <w:t>que aparezcan en éstas, y</w:t>
      </w:r>
    </w:p>
    <w:p w:rsidR="007D46BA" w:rsidRPr="002B5CE3" w:rsidRDefault="007D46BA" w:rsidP="00836477">
      <w:pPr>
        <w:spacing w:after="120"/>
        <w:ind w:left="567"/>
        <w:jc w:val="both"/>
        <w:rPr>
          <w:rFonts w:ascii="Century Gothic" w:hAnsi="Century Gothic"/>
          <w:sz w:val="18"/>
          <w:szCs w:val="18"/>
          <w:lang w:val="es-MX"/>
        </w:rPr>
      </w:pPr>
      <w:r w:rsidRPr="002B5CE3">
        <w:rPr>
          <w:rFonts w:ascii="Century Gothic" w:hAnsi="Century Gothic"/>
          <w:sz w:val="18"/>
          <w:szCs w:val="18"/>
          <w:lang w:val="es-MX"/>
        </w:rPr>
        <w:t xml:space="preserve">- Del representante del licitante: datos de las escrituras públicas en las que le fueron otorgadas las facultades para suscribir la propuesta, señalando nombre, número y circunscripción del notario o fedatario público que lo protocolizó. </w:t>
      </w:r>
    </w:p>
    <w:p w:rsidR="00416B52" w:rsidRPr="002B5CE3" w:rsidRDefault="00416B52" w:rsidP="00836477">
      <w:pPr>
        <w:spacing w:after="120"/>
        <w:ind w:left="567"/>
        <w:jc w:val="both"/>
        <w:rPr>
          <w:rFonts w:ascii="Century Gothic" w:hAnsi="Century Gothic"/>
          <w:sz w:val="18"/>
          <w:szCs w:val="18"/>
        </w:rPr>
      </w:pPr>
      <w:r w:rsidRPr="002B5CE3">
        <w:rPr>
          <w:rFonts w:ascii="Century Gothic" w:hAnsi="Century Gothic"/>
          <w:sz w:val="18"/>
          <w:szCs w:val="18"/>
        </w:rPr>
        <w:t>En el caso de personas extranjeras; el escrito a que se refiere este apartado deberá incorporar los datos mencionados o los datos equivalentes, considerando las disposiciones aplicables en el país de que se trate; además deberán presentar un escrito en el que el licitante manifieste, bajo protesta de decir verdad, que los documentos entregados cumplen con los requisitos necesarios para acreditar la existencia de la persona moral y del tipo o alcances jurídicos de las facultades otorgadas a sus representantes legales.</w:t>
      </w:r>
    </w:p>
    <w:p w:rsidR="007D46BA" w:rsidRPr="002B5CE3" w:rsidRDefault="007D46BA" w:rsidP="00836477">
      <w:pPr>
        <w:widowControl/>
        <w:spacing w:after="120"/>
        <w:ind w:left="567"/>
        <w:jc w:val="both"/>
        <w:rPr>
          <w:rFonts w:ascii="Century Gothic" w:hAnsi="Century Gothic"/>
          <w:sz w:val="18"/>
          <w:szCs w:val="18"/>
        </w:rPr>
      </w:pPr>
      <w:r w:rsidRPr="002B5CE3">
        <w:rPr>
          <w:rFonts w:ascii="Century Gothic" w:hAnsi="Century Gothic"/>
          <w:sz w:val="18"/>
          <w:szCs w:val="18"/>
        </w:rPr>
        <w:t xml:space="preserve">O bien, entregar debidamente requisitado el </w:t>
      </w:r>
      <w:r w:rsidR="00265526" w:rsidRPr="002B5CE3">
        <w:rPr>
          <w:rFonts w:ascii="Century Gothic" w:hAnsi="Century Gothic"/>
          <w:b/>
          <w:sz w:val="18"/>
          <w:szCs w:val="18"/>
        </w:rPr>
        <w:t xml:space="preserve">Anexo </w:t>
      </w:r>
      <w:r w:rsidR="00EF5760" w:rsidRPr="002B5CE3">
        <w:rPr>
          <w:rFonts w:ascii="Century Gothic" w:hAnsi="Century Gothic"/>
          <w:b/>
          <w:sz w:val="18"/>
          <w:szCs w:val="18"/>
        </w:rPr>
        <w:t xml:space="preserve">No. </w:t>
      </w:r>
      <w:r w:rsidR="00133A68" w:rsidRPr="002B5CE3">
        <w:rPr>
          <w:rFonts w:ascii="Century Gothic" w:hAnsi="Century Gothic"/>
          <w:b/>
          <w:sz w:val="18"/>
          <w:szCs w:val="18"/>
        </w:rPr>
        <w:t>3</w:t>
      </w:r>
      <w:r w:rsidRPr="002B5CE3">
        <w:rPr>
          <w:rFonts w:ascii="Century Gothic" w:hAnsi="Century Gothic"/>
          <w:b/>
          <w:sz w:val="18"/>
          <w:szCs w:val="18"/>
        </w:rPr>
        <w:t>,</w:t>
      </w:r>
      <w:r w:rsidRPr="002B5CE3">
        <w:rPr>
          <w:rFonts w:ascii="Century Gothic" w:hAnsi="Century Gothic"/>
          <w:sz w:val="18"/>
          <w:szCs w:val="18"/>
        </w:rPr>
        <w:t xml:space="preserve"> relativo al formato de acreditación de la existencia legal y perso</w:t>
      </w:r>
      <w:r w:rsidR="002D4D34" w:rsidRPr="002B5CE3">
        <w:rPr>
          <w:rFonts w:ascii="Century Gothic" w:hAnsi="Century Gothic"/>
          <w:sz w:val="18"/>
          <w:szCs w:val="18"/>
        </w:rPr>
        <w:t>nalidad jurídica del licitante</w:t>
      </w:r>
      <w:r w:rsidRPr="002B5CE3">
        <w:rPr>
          <w:rFonts w:ascii="Century Gothic" w:hAnsi="Century Gothic"/>
          <w:sz w:val="18"/>
          <w:szCs w:val="18"/>
        </w:rPr>
        <w:t xml:space="preserve"> </w:t>
      </w:r>
      <w:r w:rsidRPr="002B5CE3">
        <w:rPr>
          <w:rFonts w:ascii="Century Gothic" w:hAnsi="Century Gothic"/>
          <w:b/>
          <w:i/>
          <w:sz w:val="18"/>
          <w:szCs w:val="18"/>
        </w:rPr>
        <w:t>(Requisito Obligatorio).</w:t>
      </w:r>
    </w:p>
    <w:p w:rsidR="000D1A68" w:rsidRPr="002B5CE3" w:rsidRDefault="007D46BA" w:rsidP="00836477">
      <w:pPr>
        <w:widowControl/>
        <w:spacing w:after="120"/>
        <w:ind w:left="567" w:hanging="567"/>
        <w:jc w:val="both"/>
        <w:rPr>
          <w:rFonts w:ascii="Century Gothic" w:hAnsi="Century Gothic"/>
          <w:b/>
          <w:i/>
          <w:sz w:val="18"/>
          <w:szCs w:val="18"/>
        </w:rPr>
      </w:pPr>
      <w:r w:rsidRPr="002B5CE3">
        <w:rPr>
          <w:rFonts w:ascii="Century Gothic" w:hAnsi="Century Gothic"/>
          <w:b/>
          <w:sz w:val="18"/>
          <w:szCs w:val="18"/>
        </w:rPr>
        <w:t>2.</w:t>
      </w:r>
      <w:r w:rsidR="00AF29AA" w:rsidRPr="002B5CE3">
        <w:rPr>
          <w:rFonts w:ascii="Century Gothic" w:hAnsi="Century Gothic"/>
          <w:b/>
          <w:sz w:val="18"/>
          <w:szCs w:val="18"/>
        </w:rPr>
        <w:t>5.2</w:t>
      </w:r>
      <w:r w:rsidRPr="002B5CE3">
        <w:rPr>
          <w:rFonts w:ascii="Century Gothic" w:hAnsi="Century Gothic"/>
          <w:sz w:val="18"/>
          <w:szCs w:val="18"/>
        </w:rPr>
        <w:t xml:space="preserve"> </w:t>
      </w:r>
      <w:r w:rsidRPr="002B5CE3">
        <w:rPr>
          <w:rFonts w:ascii="Century Gothic" w:hAnsi="Century Gothic"/>
          <w:sz w:val="18"/>
          <w:szCs w:val="18"/>
        </w:rPr>
        <w:tab/>
      </w:r>
      <w:r w:rsidRPr="002B5CE3">
        <w:rPr>
          <w:rFonts w:ascii="Century Gothic" w:hAnsi="Century Gothic"/>
          <w:b/>
          <w:sz w:val="18"/>
          <w:szCs w:val="18"/>
        </w:rPr>
        <w:t>IMPEDIMENTOS DE LEY</w:t>
      </w:r>
      <w:r w:rsidRPr="002B5CE3">
        <w:rPr>
          <w:rFonts w:ascii="Century Gothic" w:hAnsi="Century Gothic"/>
          <w:sz w:val="18"/>
          <w:szCs w:val="18"/>
        </w:rPr>
        <w:t xml:space="preserve">: </w:t>
      </w:r>
      <w:r w:rsidR="000D1A68" w:rsidRPr="002B5CE3">
        <w:rPr>
          <w:rFonts w:ascii="Century Gothic" w:hAnsi="Century Gothic"/>
          <w:sz w:val="18"/>
          <w:szCs w:val="18"/>
        </w:rPr>
        <w:t xml:space="preserve">Los licitantes deberán </w:t>
      </w:r>
      <w:r w:rsidR="000D1A68" w:rsidRPr="002B5CE3">
        <w:rPr>
          <w:rFonts w:ascii="Century Gothic" w:hAnsi="Century Gothic"/>
          <w:b/>
          <w:sz w:val="18"/>
          <w:szCs w:val="18"/>
        </w:rPr>
        <w:t>declarar bajo protesta de decir verdad</w:t>
      </w:r>
      <w:r w:rsidR="000D1A68" w:rsidRPr="002B5CE3">
        <w:rPr>
          <w:rFonts w:ascii="Century Gothic" w:hAnsi="Century Gothic"/>
          <w:sz w:val="18"/>
          <w:szCs w:val="18"/>
        </w:rPr>
        <w:t xml:space="preserve">, que no se encuentran en los supuestos que establecen los Artículos 50 y 60 antepenúltimo párrafo de la Ley de Adquisiciones, Arrendamientos y Servicios del Sector Público, así como tampoco la </w:t>
      </w:r>
      <w:r w:rsidR="00DF1AF4" w:rsidRPr="002B5CE3">
        <w:rPr>
          <w:rFonts w:ascii="Century Gothic" w:hAnsi="Century Gothic"/>
          <w:sz w:val="18"/>
          <w:szCs w:val="18"/>
        </w:rPr>
        <w:t>F</w:t>
      </w:r>
      <w:r w:rsidR="00C6341E" w:rsidRPr="002B5CE3">
        <w:rPr>
          <w:rFonts w:ascii="Century Gothic" w:hAnsi="Century Gothic"/>
          <w:sz w:val="18"/>
          <w:szCs w:val="18"/>
        </w:rPr>
        <w:t xml:space="preserve">racción IX del Artículo 49 </w:t>
      </w:r>
      <w:r w:rsidR="00DF1AF4" w:rsidRPr="002B5CE3">
        <w:rPr>
          <w:rFonts w:ascii="Century Gothic" w:hAnsi="Century Gothic"/>
          <w:sz w:val="18"/>
          <w:szCs w:val="18"/>
        </w:rPr>
        <w:t>de la Ley General de Responsabilidades Administrativas</w:t>
      </w:r>
      <w:r w:rsidR="000D1A68" w:rsidRPr="002B5CE3">
        <w:rPr>
          <w:rFonts w:ascii="Century Gothic" w:hAnsi="Century Gothic"/>
          <w:sz w:val="18"/>
          <w:szCs w:val="18"/>
        </w:rPr>
        <w:t xml:space="preserve">, mismos que se transcriben en el </w:t>
      </w:r>
      <w:r w:rsidR="00265526" w:rsidRPr="002B5CE3">
        <w:rPr>
          <w:rFonts w:ascii="Century Gothic" w:hAnsi="Century Gothic"/>
          <w:b/>
          <w:sz w:val="18"/>
          <w:szCs w:val="18"/>
        </w:rPr>
        <w:t xml:space="preserve">Anexo </w:t>
      </w:r>
      <w:r w:rsidR="00EF5760" w:rsidRPr="002B5CE3">
        <w:rPr>
          <w:rFonts w:ascii="Century Gothic" w:hAnsi="Century Gothic"/>
          <w:b/>
          <w:sz w:val="18"/>
          <w:szCs w:val="18"/>
        </w:rPr>
        <w:t xml:space="preserve">No. </w:t>
      </w:r>
      <w:r w:rsidR="00133A68" w:rsidRPr="002B5CE3">
        <w:rPr>
          <w:rFonts w:ascii="Century Gothic" w:hAnsi="Century Gothic"/>
          <w:b/>
          <w:sz w:val="18"/>
          <w:szCs w:val="18"/>
        </w:rPr>
        <w:t>4</w:t>
      </w:r>
      <w:r w:rsidR="00F25CE3" w:rsidRPr="002B5CE3">
        <w:rPr>
          <w:rFonts w:ascii="Century Gothic" w:hAnsi="Century Gothic"/>
          <w:b/>
          <w:sz w:val="18"/>
          <w:szCs w:val="18"/>
        </w:rPr>
        <w:t>,</w:t>
      </w:r>
      <w:r w:rsidR="000D1A68" w:rsidRPr="002B5CE3">
        <w:rPr>
          <w:rFonts w:ascii="Century Gothic" w:hAnsi="Century Gothic"/>
          <w:sz w:val="18"/>
          <w:szCs w:val="18"/>
        </w:rPr>
        <w:t xml:space="preserve"> o bien en caso de ser </w:t>
      </w:r>
      <w:r w:rsidR="000D1A68" w:rsidRPr="002B5CE3">
        <w:rPr>
          <w:rFonts w:ascii="Century Gothic" w:hAnsi="Century Gothic"/>
          <w:b/>
          <w:sz w:val="18"/>
          <w:szCs w:val="18"/>
        </w:rPr>
        <w:t>persona física</w:t>
      </w:r>
      <w:r w:rsidR="000D1A68" w:rsidRPr="002B5CE3">
        <w:rPr>
          <w:rFonts w:ascii="Century Gothic" w:hAnsi="Century Gothic"/>
          <w:sz w:val="18"/>
          <w:szCs w:val="18"/>
        </w:rPr>
        <w:t xml:space="preserve"> requisitar el </w:t>
      </w:r>
      <w:r w:rsidR="00265526" w:rsidRPr="002B5CE3">
        <w:rPr>
          <w:rFonts w:ascii="Century Gothic" w:hAnsi="Century Gothic"/>
          <w:b/>
          <w:sz w:val="18"/>
          <w:szCs w:val="18"/>
        </w:rPr>
        <w:t xml:space="preserve">Anexo </w:t>
      </w:r>
      <w:r w:rsidR="00EF5760" w:rsidRPr="002B5CE3">
        <w:rPr>
          <w:rFonts w:ascii="Century Gothic" w:hAnsi="Century Gothic"/>
          <w:b/>
          <w:sz w:val="18"/>
          <w:szCs w:val="18"/>
        </w:rPr>
        <w:t xml:space="preserve">No. </w:t>
      </w:r>
      <w:r w:rsidR="00133A68" w:rsidRPr="002B5CE3">
        <w:rPr>
          <w:rFonts w:ascii="Century Gothic" w:hAnsi="Century Gothic"/>
          <w:b/>
          <w:sz w:val="18"/>
          <w:szCs w:val="18"/>
        </w:rPr>
        <w:t>4</w:t>
      </w:r>
      <w:r w:rsidR="00265526" w:rsidRPr="002B5CE3">
        <w:rPr>
          <w:rFonts w:ascii="Century Gothic" w:hAnsi="Century Gothic"/>
          <w:b/>
          <w:sz w:val="18"/>
          <w:szCs w:val="18"/>
        </w:rPr>
        <w:t xml:space="preserve"> A</w:t>
      </w:r>
      <w:r w:rsidR="00A42C6A" w:rsidRPr="002B5CE3">
        <w:rPr>
          <w:rFonts w:ascii="Century Gothic" w:hAnsi="Century Gothic"/>
          <w:b/>
          <w:sz w:val="18"/>
          <w:szCs w:val="18"/>
        </w:rPr>
        <w:t>,</w:t>
      </w:r>
      <w:r w:rsidR="00265526" w:rsidRPr="002B5CE3">
        <w:rPr>
          <w:rFonts w:ascii="Century Gothic" w:hAnsi="Century Gothic"/>
          <w:b/>
          <w:sz w:val="18"/>
          <w:szCs w:val="18"/>
        </w:rPr>
        <w:t xml:space="preserve"> </w:t>
      </w:r>
      <w:r w:rsidR="000D1A68" w:rsidRPr="002B5CE3">
        <w:rPr>
          <w:rFonts w:ascii="Century Gothic" w:hAnsi="Century Gothic"/>
          <w:sz w:val="18"/>
          <w:szCs w:val="18"/>
        </w:rPr>
        <w:t xml:space="preserve">en caso de ser </w:t>
      </w:r>
      <w:r w:rsidR="000D1A68" w:rsidRPr="002B5CE3">
        <w:rPr>
          <w:rFonts w:ascii="Century Gothic" w:hAnsi="Century Gothic"/>
          <w:b/>
          <w:sz w:val="18"/>
          <w:szCs w:val="18"/>
        </w:rPr>
        <w:t>persona moral</w:t>
      </w:r>
      <w:r w:rsidR="000D1A68" w:rsidRPr="002B5CE3">
        <w:rPr>
          <w:rFonts w:ascii="Century Gothic" w:hAnsi="Century Gothic"/>
          <w:sz w:val="18"/>
          <w:szCs w:val="18"/>
        </w:rPr>
        <w:t xml:space="preserve"> requisitar </w:t>
      </w:r>
      <w:r w:rsidR="001F5807" w:rsidRPr="002B5CE3">
        <w:rPr>
          <w:rFonts w:ascii="Century Gothic" w:hAnsi="Century Gothic"/>
          <w:sz w:val="18"/>
          <w:szCs w:val="18"/>
        </w:rPr>
        <w:t xml:space="preserve">el </w:t>
      </w:r>
      <w:r w:rsidR="00265526" w:rsidRPr="002B5CE3">
        <w:rPr>
          <w:rFonts w:ascii="Century Gothic" w:hAnsi="Century Gothic"/>
          <w:b/>
          <w:sz w:val="18"/>
          <w:szCs w:val="18"/>
        </w:rPr>
        <w:t xml:space="preserve">Anexo </w:t>
      </w:r>
      <w:r w:rsidR="00EF5760" w:rsidRPr="002B5CE3">
        <w:rPr>
          <w:rFonts w:ascii="Century Gothic" w:hAnsi="Century Gothic"/>
          <w:b/>
          <w:sz w:val="18"/>
          <w:szCs w:val="18"/>
        </w:rPr>
        <w:t xml:space="preserve">No. </w:t>
      </w:r>
      <w:r w:rsidR="00133A68" w:rsidRPr="002B5CE3">
        <w:rPr>
          <w:rFonts w:ascii="Century Gothic" w:hAnsi="Century Gothic"/>
          <w:b/>
          <w:sz w:val="18"/>
          <w:szCs w:val="18"/>
        </w:rPr>
        <w:t>4</w:t>
      </w:r>
      <w:r w:rsidR="00265526" w:rsidRPr="002B5CE3">
        <w:rPr>
          <w:rFonts w:ascii="Century Gothic" w:hAnsi="Century Gothic"/>
          <w:b/>
          <w:sz w:val="18"/>
          <w:szCs w:val="18"/>
        </w:rPr>
        <w:t xml:space="preserve"> B.</w:t>
      </w:r>
      <w:r w:rsidR="00265526" w:rsidRPr="002B5CE3">
        <w:rPr>
          <w:rFonts w:ascii="Century Gothic" w:hAnsi="Century Gothic"/>
          <w:b/>
          <w:i/>
          <w:sz w:val="18"/>
          <w:szCs w:val="18"/>
        </w:rPr>
        <w:t xml:space="preserve"> </w:t>
      </w:r>
      <w:r w:rsidR="00430AD7" w:rsidRPr="002B5CE3">
        <w:rPr>
          <w:rFonts w:ascii="Century Gothic" w:hAnsi="Century Gothic"/>
          <w:b/>
          <w:i/>
          <w:sz w:val="18"/>
          <w:szCs w:val="18"/>
        </w:rPr>
        <w:t>(Requisito Obligatorio</w:t>
      </w:r>
      <w:r w:rsidR="00EC02A2" w:rsidRPr="002B5CE3">
        <w:rPr>
          <w:rFonts w:ascii="Century Gothic" w:hAnsi="Century Gothic"/>
          <w:b/>
          <w:i/>
          <w:sz w:val="18"/>
          <w:szCs w:val="18"/>
        </w:rPr>
        <w:t>)</w:t>
      </w:r>
      <w:r w:rsidR="00430AD7" w:rsidRPr="002B5CE3">
        <w:rPr>
          <w:rFonts w:ascii="Century Gothic" w:hAnsi="Century Gothic"/>
          <w:b/>
          <w:i/>
          <w:sz w:val="18"/>
          <w:szCs w:val="18"/>
        </w:rPr>
        <w:t>.</w:t>
      </w:r>
    </w:p>
    <w:p w:rsidR="007D46BA" w:rsidRPr="002B5CE3" w:rsidRDefault="007D46BA" w:rsidP="00836477">
      <w:pPr>
        <w:widowControl/>
        <w:spacing w:after="120"/>
        <w:ind w:left="567"/>
        <w:jc w:val="both"/>
        <w:rPr>
          <w:rFonts w:ascii="Century Gothic" w:hAnsi="Century Gothic"/>
          <w:sz w:val="18"/>
          <w:szCs w:val="18"/>
        </w:rPr>
      </w:pPr>
      <w:r w:rsidRPr="002B5CE3">
        <w:rPr>
          <w:rFonts w:ascii="Century Gothic" w:hAnsi="Century Gothic"/>
          <w:sz w:val="18"/>
          <w:szCs w:val="18"/>
        </w:rPr>
        <w:t xml:space="preserve">Cabe destacar de manera particular, que </w:t>
      </w:r>
      <w:r w:rsidR="0050361C" w:rsidRPr="002B5CE3">
        <w:rPr>
          <w:rFonts w:ascii="Century Gothic" w:hAnsi="Century Gothic"/>
          <w:b/>
          <w:sz w:val="18"/>
          <w:szCs w:val="18"/>
        </w:rPr>
        <w:t>Canal 22</w:t>
      </w:r>
      <w:r w:rsidRPr="002B5CE3">
        <w:rPr>
          <w:rFonts w:ascii="Century Gothic" w:hAnsi="Century Gothic"/>
          <w:sz w:val="18"/>
          <w:szCs w:val="18"/>
        </w:rPr>
        <w:t>, verificará con base a sus registros de seguimiento de contratos, que no participen qu</w:t>
      </w:r>
      <w:r w:rsidR="00B47E56" w:rsidRPr="002B5CE3">
        <w:rPr>
          <w:rFonts w:ascii="Century Gothic" w:hAnsi="Century Gothic"/>
          <w:sz w:val="18"/>
          <w:szCs w:val="18"/>
        </w:rPr>
        <w:t>ienes</w:t>
      </w:r>
      <w:r w:rsidRPr="002B5CE3">
        <w:rPr>
          <w:rFonts w:ascii="Century Gothic" w:hAnsi="Century Gothic"/>
          <w:sz w:val="18"/>
          <w:szCs w:val="18"/>
        </w:rPr>
        <w:t xml:space="preserve"> se encuentren en el supuesto del Artículo 50, Fracción V de la </w:t>
      </w:r>
      <w:r w:rsidR="0029454F" w:rsidRPr="002B5CE3">
        <w:rPr>
          <w:rFonts w:ascii="Century Gothic" w:hAnsi="Century Gothic"/>
          <w:sz w:val="18"/>
          <w:szCs w:val="18"/>
        </w:rPr>
        <w:t>LAASSP</w:t>
      </w:r>
      <w:r w:rsidRPr="002B5CE3">
        <w:rPr>
          <w:rFonts w:ascii="Century Gothic" w:hAnsi="Century Gothic"/>
          <w:sz w:val="18"/>
          <w:szCs w:val="18"/>
        </w:rPr>
        <w:t>, respecto a situación de atraso en la prestación del servicio o entrega de los bienes por causas imputables a ellos mismos, respecto al cumplimiento de otro u otros contratos y hayan afectado o estén afectando con ello a la Entidad.</w:t>
      </w:r>
    </w:p>
    <w:p w:rsidR="007D46BA" w:rsidRPr="002B5CE3" w:rsidRDefault="00AF29AA" w:rsidP="00836477">
      <w:pPr>
        <w:widowControl/>
        <w:spacing w:after="120"/>
        <w:ind w:left="567" w:hanging="567"/>
        <w:jc w:val="both"/>
        <w:rPr>
          <w:rFonts w:ascii="Century Gothic" w:hAnsi="Century Gothic"/>
          <w:sz w:val="18"/>
          <w:szCs w:val="18"/>
        </w:rPr>
      </w:pPr>
      <w:r w:rsidRPr="002B5CE3">
        <w:rPr>
          <w:rFonts w:ascii="Century Gothic" w:hAnsi="Century Gothic"/>
          <w:b/>
          <w:sz w:val="18"/>
          <w:szCs w:val="18"/>
        </w:rPr>
        <w:t>2.5.3</w:t>
      </w:r>
      <w:r w:rsidR="002060C6" w:rsidRPr="002B5CE3">
        <w:rPr>
          <w:rFonts w:ascii="Century Gothic" w:hAnsi="Century Gothic"/>
          <w:b/>
          <w:sz w:val="18"/>
          <w:szCs w:val="18"/>
        </w:rPr>
        <w:t>.</w:t>
      </w:r>
      <w:r w:rsidR="007D46BA" w:rsidRPr="002B5CE3">
        <w:rPr>
          <w:rFonts w:ascii="Century Gothic" w:hAnsi="Century Gothic"/>
          <w:b/>
          <w:sz w:val="18"/>
          <w:szCs w:val="18"/>
        </w:rPr>
        <w:tab/>
        <w:t xml:space="preserve">DECLARACIÓN DE INTEGRIDAD: </w:t>
      </w:r>
      <w:r w:rsidR="007D46BA" w:rsidRPr="002B5CE3">
        <w:rPr>
          <w:rFonts w:ascii="Century Gothic" w:hAnsi="Century Gothic"/>
          <w:sz w:val="18"/>
          <w:szCs w:val="18"/>
        </w:rPr>
        <w:t xml:space="preserve">Presentar declaración de Integridad en la que los licitantes manifiesten, </w:t>
      </w:r>
      <w:r w:rsidR="007D46BA" w:rsidRPr="002B5CE3">
        <w:rPr>
          <w:rFonts w:ascii="Century Gothic" w:hAnsi="Century Gothic"/>
          <w:b/>
          <w:sz w:val="18"/>
          <w:szCs w:val="18"/>
        </w:rPr>
        <w:t>bajo protesta de decir verdad</w:t>
      </w:r>
      <w:r w:rsidR="007D46BA" w:rsidRPr="002B5CE3">
        <w:rPr>
          <w:rFonts w:ascii="Century Gothic" w:hAnsi="Century Gothic"/>
          <w:sz w:val="18"/>
          <w:szCs w:val="18"/>
        </w:rPr>
        <w:t>, que por sí mismo o a través de interpósita persona, se abstendrá</w:t>
      </w:r>
      <w:r w:rsidR="001F5807" w:rsidRPr="002B5CE3">
        <w:rPr>
          <w:rFonts w:ascii="Century Gothic" w:hAnsi="Century Gothic"/>
          <w:sz w:val="18"/>
          <w:szCs w:val="18"/>
        </w:rPr>
        <w:t>n</w:t>
      </w:r>
      <w:r w:rsidR="007D46BA" w:rsidRPr="002B5CE3">
        <w:rPr>
          <w:rFonts w:ascii="Century Gothic" w:hAnsi="Century Gothic"/>
          <w:sz w:val="18"/>
          <w:szCs w:val="18"/>
        </w:rPr>
        <w:t xml:space="preserve"> de adoptar conductas, para que los servidores públicos de la entidad induzcan o alteren las evaluaciones de las propuestas, el resultado del procedimiento u otros aspectos que otorguen condiciones ventajosas con relación a los demás licitantes</w:t>
      </w:r>
      <w:r w:rsidR="001F5807" w:rsidRPr="002B5CE3">
        <w:rPr>
          <w:rFonts w:ascii="Century Gothic" w:hAnsi="Century Gothic"/>
          <w:sz w:val="18"/>
          <w:szCs w:val="18"/>
        </w:rPr>
        <w:t>,</w:t>
      </w:r>
      <w:r w:rsidR="00430AD7" w:rsidRPr="002B5CE3">
        <w:rPr>
          <w:rFonts w:ascii="Century Gothic" w:hAnsi="Century Gothic"/>
          <w:sz w:val="18"/>
          <w:szCs w:val="18"/>
        </w:rPr>
        <w:t xml:space="preserve"> </w:t>
      </w:r>
      <w:r w:rsidR="001F5807" w:rsidRPr="002B5CE3">
        <w:rPr>
          <w:rFonts w:ascii="Century Gothic" w:hAnsi="Century Gothic"/>
          <w:sz w:val="18"/>
          <w:szCs w:val="18"/>
        </w:rPr>
        <w:t xml:space="preserve">o bien entregar debidamente requisitado el formato establecido en el </w:t>
      </w:r>
      <w:r w:rsidR="005E1389" w:rsidRPr="002B5CE3">
        <w:rPr>
          <w:rFonts w:ascii="Century Gothic" w:hAnsi="Century Gothic"/>
          <w:b/>
          <w:sz w:val="18"/>
          <w:szCs w:val="18"/>
        </w:rPr>
        <w:t xml:space="preserve">Anexo </w:t>
      </w:r>
      <w:r w:rsidR="00EF5760" w:rsidRPr="002B5CE3">
        <w:rPr>
          <w:rFonts w:ascii="Century Gothic" w:hAnsi="Century Gothic"/>
          <w:b/>
          <w:sz w:val="18"/>
          <w:szCs w:val="18"/>
        </w:rPr>
        <w:t xml:space="preserve">No. </w:t>
      </w:r>
      <w:r w:rsidR="005E1389" w:rsidRPr="002B5CE3">
        <w:rPr>
          <w:rFonts w:ascii="Century Gothic" w:hAnsi="Century Gothic"/>
          <w:b/>
          <w:sz w:val="18"/>
          <w:szCs w:val="18"/>
        </w:rPr>
        <w:t>5</w:t>
      </w:r>
      <w:r w:rsidR="001F5807" w:rsidRPr="002B5CE3">
        <w:rPr>
          <w:rFonts w:ascii="Century Gothic" w:hAnsi="Century Gothic"/>
          <w:b/>
          <w:i/>
          <w:sz w:val="18"/>
          <w:szCs w:val="18"/>
        </w:rPr>
        <w:t xml:space="preserve"> </w:t>
      </w:r>
      <w:r w:rsidR="007D46BA" w:rsidRPr="002B5CE3">
        <w:rPr>
          <w:rFonts w:ascii="Century Gothic" w:hAnsi="Century Gothic"/>
          <w:b/>
          <w:i/>
          <w:sz w:val="18"/>
          <w:szCs w:val="18"/>
        </w:rPr>
        <w:t>(Requisito Obligatorio)</w:t>
      </w:r>
      <w:r w:rsidR="007369A5" w:rsidRPr="002B5CE3">
        <w:rPr>
          <w:rFonts w:ascii="Century Gothic" w:hAnsi="Century Gothic"/>
          <w:b/>
          <w:i/>
          <w:sz w:val="18"/>
          <w:szCs w:val="18"/>
        </w:rPr>
        <w:t>.</w:t>
      </w:r>
      <w:r w:rsidR="00AD18BD" w:rsidRPr="002B5CE3">
        <w:rPr>
          <w:rFonts w:ascii="Century Gothic" w:hAnsi="Century Gothic"/>
          <w:b/>
          <w:i/>
          <w:sz w:val="18"/>
          <w:szCs w:val="18"/>
        </w:rPr>
        <w:t xml:space="preserve"> </w:t>
      </w:r>
    </w:p>
    <w:p w:rsidR="007D46BA" w:rsidRPr="002B5CE3" w:rsidRDefault="008840AE" w:rsidP="00836477">
      <w:pPr>
        <w:widowControl/>
        <w:tabs>
          <w:tab w:val="left" w:pos="1134"/>
        </w:tabs>
        <w:spacing w:after="120"/>
        <w:ind w:left="567" w:hanging="567"/>
        <w:jc w:val="both"/>
        <w:rPr>
          <w:rFonts w:ascii="Century Gothic" w:hAnsi="Century Gothic"/>
          <w:sz w:val="18"/>
          <w:szCs w:val="18"/>
        </w:rPr>
      </w:pPr>
      <w:r w:rsidRPr="002B5CE3">
        <w:rPr>
          <w:rFonts w:ascii="Century Gothic" w:hAnsi="Century Gothic"/>
          <w:b/>
          <w:sz w:val="18"/>
          <w:szCs w:val="18"/>
        </w:rPr>
        <w:t>2.5.4</w:t>
      </w:r>
      <w:r w:rsidR="007D46BA" w:rsidRPr="002B5CE3">
        <w:rPr>
          <w:rFonts w:ascii="Century Gothic" w:hAnsi="Century Gothic"/>
          <w:b/>
          <w:sz w:val="18"/>
          <w:szCs w:val="18"/>
        </w:rPr>
        <w:tab/>
      </w:r>
      <w:r w:rsidR="00ED11C4" w:rsidRPr="002B5CE3">
        <w:rPr>
          <w:rFonts w:ascii="Century Gothic" w:hAnsi="Century Gothic"/>
          <w:b/>
          <w:snapToGrid/>
          <w:sz w:val="18"/>
          <w:szCs w:val="18"/>
        </w:rPr>
        <w:t xml:space="preserve">ESTRATIFICACIÓN DE MIPYMES: </w:t>
      </w:r>
      <w:r w:rsidR="00ED11C4" w:rsidRPr="002B5CE3">
        <w:rPr>
          <w:rFonts w:ascii="Century Gothic" w:hAnsi="Century Gothic"/>
          <w:snapToGrid/>
          <w:sz w:val="18"/>
          <w:szCs w:val="18"/>
        </w:rPr>
        <w:t xml:space="preserve">Entregar debidamente requisitado el formato de Manifestación </w:t>
      </w:r>
      <w:r w:rsidR="00ED11C4" w:rsidRPr="002B5CE3">
        <w:rPr>
          <w:rFonts w:ascii="Century Gothic" w:hAnsi="Century Gothic"/>
          <w:b/>
          <w:snapToGrid/>
          <w:sz w:val="18"/>
          <w:szCs w:val="18"/>
        </w:rPr>
        <w:t>bajo protesta de decir verdad</w:t>
      </w:r>
      <w:r w:rsidR="00ED11C4" w:rsidRPr="002B5CE3">
        <w:rPr>
          <w:rFonts w:ascii="Century Gothic" w:hAnsi="Century Gothic"/>
          <w:snapToGrid/>
          <w:sz w:val="18"/>
          <w:szCs w:val="18"/>
        </w:rPr>
        <w:t xml:space="preserve">, señalando la Estratificación de micro, pequeñas y medianas empresas nacionales (MIPYMES) que le corresponda, a que se refiere al </w:t>
      </w:r>
      <w:r w:rsidR="005E1389" w:rsidRPr="002B5CE3">
        <w:rPr>
          <w:rFonts w:ascii="Century Gothic" w:hAnsi="Century Gothic"/>
          <w:b/>
          <w:snapToGrid/>
          <w:sz w:val="18"/>
          <w:szCs w:val="18"/>
        </w:rPr>
        <w:t xml:space="preserve">Anexo </w:t>
      </w:r>
      <w:r w:rsidR="00ED11C4" w:rsidRPr="002B5CE3">
        <w:rPr>
          <w:rFonts w:ascii="Century Gothic" w:hAnsi="Century Gothic"/>
          <w:b/>
          <w:snapToGrid/>
          <w:sz w:val="18"/>
          <w:szCs w:val="18"/>
        </w:rPr>
        <w:t xml:space="preserve">No. </w:t>
      </w:r>
      <w:r w:rsidR="005E1389" w:rsidRPr="002B5CE3">
        <w:rPr>
          <w:rFonts w:ascii="Century Gothic" w:hAnsi="Century Gothic"/>
          <w:b/>
          <w:snapToGrid/>
          <w:sz w:val="18"/>
          <w:szCs w:val="18"/>
        </w:rPr>
        <w:t>6</w:t>
      </w:r>
      <w:r w:rsidR="00ED11C4" w:rsidRPr="002B5CE3">
        <w:rPr>
          <w:rFonts w:ascii="Century Gothic" w:hAnsi="Century Gothic"/>
          <w:b/>
          <w:snapToGrid/>
          <w:sz w:val="18"/>
          <w:szCs w:val="18"/>
        </w:rPr>
        <w:t xml:space="preserve">. </w:t>
      </w:r>
      <w:r w:rsidR="00FF0F2A" w:rsidRPr="002B5CE3">
        <w:rPr>
          <w:rFonts w:ascii="Century Gothic" w:hAnsi="Century Gothic"/>
          <w:b/>
          <w:sz w:val="18"/>
          <w:szCs w:val="18"/>
          <w:u w:val="single"/>
        </w:rPr>
        <w:t>En caso de no encontrarse en esta Estratificación o ser Persona Física, el licitante deberá presentar escrito libre donde así lo manifieste</w:t>
      </w:r>
      <w:r w:rsidR="00ED11C4" w:rsidRPr="002B5CE3">
        <w:rPr>
          <w:rFonts w:ascii="Century Gothic" w:hAnsi="Century Gothic"/>
          <w:sz w:val="18"/>
          <w:szCs w:val="18"/>
        </w:rPr>
        <w:t xml:space="preserve">. </w:t>
      </w:r>
      <w:r w:rsidR="00ED11C4" w:rsidRPr="002B5CE3">
        <w:rPr>
          <w:rFonts w:ascii="Century Gothic" w:hAnsi="Century Gothic"/>
          <w:b/>
          <w:i/>
          <w:sz w:val="18"/>
          <w:szCs w:val="18"/>
        </w:rPr>
        <w:t>(Requisito Obligatorio)</w:t>
      </w:r>
      <w:r w:rsidR="007369A5" w:rsidRPr="002B5CE3">
        <w:rPr>
          <w:rFonts w:ascii="Century Gothic" w:hAnsi="Century Gothic"/>
          <w:sz w:val="18"/>
          <w:szCs w:val="18"/>
        </w:rPr>
        <w:t>.</w:t>
      </w:r>
      <w:r w:rsidR="00F21A01" w:rsidRPr="002B5CE3">
        <w:rPr>
          <w:rFonts w:ascii="Century Gothic" w:hAnsi="Century Gothic"/>
          <w:sz w:val="18"/>
          <w:szCs w:val="18"/>
        </w:rPr>
        <w:t xml:space="preserve"> </w:t>
      </w:r>
      <w:r w:rsidR="00F21A01" w:rsidRPr="002B5CE3">
        <w:rPr>
          <w:rFonts w:ascii="Century Gothic" w:hAnsi="Century Gothic"/>
          <w:b/>
          <w:i/>
          <w:sz w:val="18"/>
          <w:szCs w:val="18"/>
        </w:rPr>
        <w:t>(Para el caso de extranjeros este requisito no es aplicable)</w:t>
      </w:r>
    </w:p>
    <w:p w:rsidR="007D46BA" w:rsidRPr="002B5CE3" w:rsidRDefault="007D46BA" w:rsidP="00836477">
      <w:pPr>
        <w:widowControl/>
        <w:spacing w:after="120"/>
        <w:ind w:left="284"/>
        <w:jc w:val="both"/>
        <w:rPr>
          <w:rFonts w:ascii="Century Gothic" w:hAnsi="Century Gothic"/>
          <w:b/>
          <w:sz w:val="18"/>
          <w:szCs w:val="18"/>
        </w:rPr>
      </w:pPr>
      <w:r w:rsidRPr="002B5CE3">
        <w:rPr>
          <w:rFonts w:ascii="Century Gothic" w:hAnsi="Century Gothic"/>
          <w:b/>
          <w:sz w:val="18"/>
          <w:szCs w:val="18"/>
        </w:rPr>
        <w:t>-DOCUMENTACIÓN TÉCNICA Y ADMINISTRATIVA.</w:t>
      </w:r>
      <w:r w:rsidR="00FA09C5" w:rsidRPr="002B5CE3">
        <w:rPr>
          <w:rFonts w:ascii="Century Gothic" w:hAnsi="Century Gothic"/>
          <w:b/>
          <w:sz w:val="18"/>
          <w:szCs w:val="18"/>
        </w:rPr>
        <w:t xml:space="preserve"> </w:t>
      </w:r>
    </w:p>
    <w:p w:rsidR="007D46BA" w:rsidRPr="002B5CE3" w:rsidRDefault="00AF29AA" w:rsidP="00836477">
      <w:pPr>
        <w:widowControl/>
        <w:tabs>
          <w:tab w:val="left" w:pos="567"/>
        </w:tabs>
        <w:spacing w:after="120"/>
        <w:ind w:left="567" w:hanging="567"/>
        <w:jc w:val="both"/>
        <w:rPr>
          <w:rFonts w:ascii="Century Gothic" w:hAnsi="Century Gothic"/>
          <w:sz w:val="18"/>
          <w:szCs w:val="18"/>
        </w:rPr>
      </w:pPr>
      <w:r w:rsidRPr="002B5CE3">
        <w:rPr>
          <w:rFonts w:ascii="Century Gothic" w:hAnsi="Century Gothic"/>
          <w:b/>
          <w:sz w:val="18"/>
          <w:szCs w:val="18"/>
        </w:rPr>
        <w:t>2.5.</w:t>
      </w:r>
      <w:r w:rsidR="008840AE" w:rsidRPr="002B5CE3">
        <w:rPr>
          <w:rFonts w:ascii="Century Gothic" w:hAnsi="Century Gothic"/>
          <w:b/>
          <w:sz w:val="18"/>
          <w:szCs w:val="18"/>
        </w:rPr>
        <w:t>5</w:t>
      </w:r>
      <w:r w:rsidR="007D46BA" w:rsidRPr="002B5CE3">
        <w:rPr>
          <w:rFonts w:ascii="Century Gothic" w:hAnsi="Century Gothic"/>
          <w:b/>
          <w:sz w:val="18"/>
          <w:szCs w:val="18"/>
        </w:rPr>
        <w:tab/>
      </w:r>
      <w:r w:rsidR="00BA0BF2" w:rsidRPr="002B5CE3">
        <w:rPr>
          <w:rFonts w:ascii="Century Gothic" w:hAnsi="Century Gothic"/>
          <w:b/>
          <w:sz w:val="18"/>
          <w:szCs w:val="18"/>
        </w:rPr>
        <w:t xml:space="preserve">PROPUESTA </w:t>
      </w:r>
      <w:r w:rsidR="007D46BA" w:rsidRPr="002B5CE3">
        <w:rPr>
          <w:rFonts w:ascii="Century Gothic" w:hAnsi="Century Gothic"/>
          <w:b/>
          <w:sz w:val="18"/>
          <w:szCs w:val="18"/>
        </w:rPr>
        <w:t>TÉCNIC</w:t>
      </w:r>
      <w:r w:rsidR="00BA0BF2" w:rsidRPr="002B5CE3">
        <w:rPr>
          <w:rFonts w:ascii="Century Gothic" w:hAnsi="Century Gothic"/>
          <w:b/>
          <w:sz w:val="18"/>
          <w:szCs w:val="18"/>
        </w:rPr>
        <w:t>A</w:t>
      </w:r>
      <w:r w:rsidR="007D46BA" w:rsidRPr="002B5CE3">
        <w:rPr>
          <w:rFonts w:ascii="Century Gothic" w:hAnsi="Century Gothic"/>
          <w:b/>
          <w:sz w:val="18"/>
          <w:szCs w:val="18"/>
        </w:rPr>
        <w:t xml:space="preserve">: </w:t>
      </w:r>
      <w:r w:rsidR="007D46BA" w:rsidRPr="002B5CE3">
        <w:rPr>
          <w:rFonts w:ascii="Century Gothic" w:hAnsi="Century Gothic"/>
          <w:sz w:val="18"/>
          <w:szCs w:val="18"/>
        </w:rPr>
        <w:t>Los licitantes deberán</w:t>
      </w:r>
      <w:r w:rsidR="007D46BA" w:rsidRPr="002B5CE3">
        <w:rPr>
          <w:rFonts w:ascii="Century Gothic" w:hAnsi="Century Gothic"/>
          <w:b/>
          <w:sz w:val="18"/>
          <w:szCs w:val="18"/>
        </w:rPr>
        <w:t xml:space="preserve"> </w:t>
      </w:r>
      <w:r w:rsidR="00BA0BF2" w:rsidRPr="002B5CE3">
        <w:rPr>
          <w:rFonts w:ascii="Century Gothic" w:hAnsi="Century Gothic"/>
          <w:sz w:val="18"/>
          <w:szCs w:val="18"/>
        </w:rPr>
        <w:t>integrar una propuesta técnica tomando en consideración todos y cada uno de los requisitos señalados en el</w:t>
      </w:r>
      <w:r w:rsidR="00BA0BF2" w:rsidRPr="002B5CE3">
        <w:rPr>
          <w:rFonts w:ascii="Century Gothic" w:hAnsi="Century Gothic"/>
          <w:b/>
          <w:sz w:val="18"/>
          <w:szCs w:val="18"/>
        </w:rPr>
        <w:t xml:space="preserve"> Anexo No. 1 </w:t>
      </w:r>
      <w:r w:rsidR="007D46BA" w:rsidRPr="002B5CE3">
        <w:rPr>
          <w:rFonts w:ascii="Century Gothic" w:hAnsi="Century Gothic"/>
          <w:b/>
          <w:sz w:val="18"/>
          <w:szCs w:val="18"/>
        </w:rPr>
        <w:t xml:space="preserve">ANEXO </w:t>
      </w:r>
      <w:r w:rsidR="00BE3B52" w:rsidRPr="002B5CE3">
        <w:rPr>
          <w:rFonts w:ascii="Century Gothic" w:hAnsi="Century Gothic"/>
          <w:b/>
          <w:sz w:val="18"/>
          <w:szCs w:val="18"/>
        </w:rPr>
        <w:t>TÉ</w:t>
      </w:r>
      <w:r w:rsidR="002F079A" w:rsidRPr="002B5CE3">
        <w:rPr>
          <w:rFonts w:ascii="Century Gothic" w:hAnsi="Century Gothic"/>
          <w:b/>
          <w:sz w:val="18"/>
          <w:szCs w:val="18"/>
        </w:rPr>
        <w:t xml:space="preserve">CNICO </w:t>
      </w:r>
      <w:r w:rsidR="007D46BA" w:rsidRPr="002B5CE3">
        <w:rPr>
          <w:rFonts w:ascii="Century Gothic" w:hAnsi="Century Gothic"/>
          <w:sz w:val="18"/>
          <w:szCs w:val="18"/>
        </w:rPr>
        <w:t xml:space="preserve">de la presente </w:t>
      </w:r>
      <w:r w:rsidR="0099358E" w:rsidRPr="002B5CE3">
        <w:rPr>
          <w:rFonts w:ascii="Century Gothic" w:hAnsi="Century Gothic"/>
          <w:sz w:val="18"/>
          <w:szCs w:val="18"/>
        </w:rPr>
        <w:t>Convocatoria</w:t>
      </w:r>
      <w:r w:rsidR="007D46BA" w:rsidRPr="002B5CE3">
        <w:rPr>
          <w:rFonts w:ascii="Century Gothic" w:hAnsi="Century Gothic"/>
          <w:sz w:val="18"/>
          <w:szCs w:val="18"/>
        </w:rPr>
        <w:t>,</w:t>
      </w:r>
      <w:r w:rsidR="00867161" w:rsidRPr="002B5CE3">
        <w:rPr>
          <w:rFonts w:ascii="Century Gothic" w:hAnsi="Century Gothic"/>
          <w:sz w:val="18"/>
          <w:szCs w:val="18"/>
        </w:rPr>
        <w:t xml:space="preserve"> </w:t>
      </w:r>
      <w:r w:rsidR="007D46BA" w:rsidRPr="002B5CE3">
        <w:rPr>
          <w:rFonts w:ascii="Century Gothic" w:hAnsi="Century Gothic"/>
          <w:sz w:val="18"/>
          <w:szCs w:val="18"/>
        </w:rPr>
        <w:t xml:space="preserve">mediante el cual se comprometen a brindar el servicio conforme a las características y especificaciones solicitadas </w:t>
      </w:r>
      <w:r w:rsidR="007D46BA" w:rsidRPr="002B5CE3">
        <w:rPr>
          <w:rFonts w:ascii="Century Gothic" w:hAnsi="Century Gothic"/>
          <w:b/>
          <w:i/>
          <w:sz w:val="18"/>
          <w:szCs w:val="18"/>
        </w:rPr>
        <w:t>(Requisito Obligatorio)</w:t>
      </w:r>
      <w:r w:rsidR="007369A5" w:rsidRPr="002B5CE3">
        <w:rPr>
          <w:rFonts w:ascii="Century Gothic" w:hAnsi="Century Gothic"/>
          <w:sz w:val="18"/>
          <w:szCs w:val="18"/>
        </w:rPr>
        <w:t>.</w:t>
      </w:r>
    </w:p>
    <w:p w:rsidR="007D46BA" w:rsidRPr="002B5CE3" w:rsidRDefault="00AF29AA" w:rsidP="0024235A">
      <w:pPr>
        <w:widowControl/>
        <w:tabs>
          <w:tab w:val="left" w:pos="567"/>
          <w:tab w:val="left" w:pos="993"/>
        </w:tabs>
        <w:spacing w:after="120"/>
        <w:ind w:left="567" w:hanging="567"/>
        <w:jc w:val="both"/>
        <w:rPr>
          <w:rFonts w:ascii="Century Gothic" w:hAnsi="Century Gothic"/>
          <w:i/>
          <w:sz w:val="18"/>
          <w:szCs w:val="18"/>
        </w:rPr>
      </w:pPr>
      <w:r w:rsidRPr="002B5CE3">
        <w:rPr>
          <w:rFonts w:ascii="Century Gothic" w:hAnsi="Century Gothic"/>
          <w:b/>
          <w:sz w:val="18"/>
          <w:szCs w:val="18"/>
        </w:rPr>
        <w:t>2.5.</w:t>
      </w:r>
      <w:r w:rsidR="00BF223E" w:rsidRPr="002B5CE3">
        <w:rPr>
          <w:rFonts w:ascii="Century Gothic" w:hAnsi="Century Gothic"/>
          <w:b/>
          <w:sz w:val="18"/>
          <w:szCs w:val="18"/>
        </w:rPr>
        <w:t>6</w:t>
      </w:r>
      <w:r w:rsidR="007D46BA" w:rsidRPr="002B5CE3">
        <w:rPr>
          <w:rFonts w:ascii="Century Gothic" w:hAnsi="Century Gothic"/>
          <w:b/>
          <w:sz w:val="18"/>
          <w:szCs w:val="18"/>
        </w:rPr>
        <w:tab/>
        <w:t xml:space="preserve">SITUACIÓN FISCAL: </w:t>
      </w:r>
      <w:r w:rsidR="007D46BA" w:rsidRPr="002B5CE3">
        <w:rPr>
          <w:rFonts w:ascii="Century Gothic" w:hAnsi="Century Gothic"/>
          <w:sz w:val="18"/>
          <w:szCs w:val="18"/>
        </w:rPr>
        <w:t xml:space="preserve">Los licitantes deberán </w:t>
      </w:r>
      <w:r w:rsidR="00392C30" w:rsidRPr="002B5CE3">
        <w:rPr>
          <w:rFonts w:ascii="Century Gothic" w:hAnsi="Century Gothic"/>
          <w:sz w:val="18"/>
          <w:szCs w:val="18"/>
        </w:rPr>
        <w:t xml:space="preserve">entregar documento actualizado expedido por el SAT, en el que este emita opinión sobre el cumplimiento de sus obligaciones fiscales, así mismo deberá autorizar a Canal 22 para que pueda realizar la consulta. En caso de </w:t>
      </w:r>
      <w:r w:rsidR="007D46BA" w:rsidRPr="002B5CE3">
        <w:rPr>
          <w:rFonts w:ascii="Century Gothic" w:hAnsi="Century Gothic"/>
          <w:sz w:val="18"/>
          <w:szCs w:val="18"/>
        </w:rPr>
        <w:t xml:space="preserve">resultar ganador, esté en posibilidad de entregar a </w:t>
      </w:r>
      <w:r w:rsidR="0050361C" w:rsidRPr="002B5CE3">
        <w:rPr>
          <w:rFonts w:ascii="Century Gothic" w:hAnsi="Century Gothic"/>
          <w:b/>
          <w:sz w:val="18"/>
          <w:szCs w:val="18"/>
        </w:rPr>
        <w:t>Canal 22</w:t>
      </w:r>
      <w:r w:rsidR="007D46BA" w:rsidRPr="002B5CE3">
        <w:rPr>
          <w:rFonts w:ascii="Century Gothic" w:hAnsi="Century Gothic"/>
          <w:sz w:val="18"/>
          <w:szCs w:val="18"/>
        </w:rPr>
        <w:t xml:space="preserve"> el documento vigente expedido por el SAT, en el que se </w:t>
      </w:r>
      <w:r w:rsidR="00392C30" w:rsidRPr="002B5CE3">
        <w:rPr>
          <w:rFonts w:ascii="Century Gothic" w:hAnsi="Century Gothic"/>
          <w:sz w:val="18"/>
          <w:szCs w:val="18"/>
        </w:rPr>
        <w:t>confirme</w:t>
      </w:r>
      <w:r w:rsidR="007D46BA" w:rsidRPr="002B5CE3">
        <w:rPr>
          <w:rFonts w:ascii="Century Gothic" w:hAnsi="Century Gothic"/>
          <w:sz w:val="18"/>
          <w:szCs w:val="18"/>
        </w:rPr>
        <w:t xml:space="preserve"> la opinión del cumplimiento de obligaciones fiscales, de conformidad a lo establecido por el artículo 32-D, del Código Fiscal de la Federación, en términos de lo establecido en el </w:t>
      </w:r>
      <w:r w:rsidR="007D46BA" w:rsidRPr="002B5CE3">
        <w:rPr>
          <w:rFonts w:ascii="Century Gothic" w:hAnsi="Century Gothic"/>
          <w:b/>
          <w:sz w:val="18"/>
          <w:szCs w:val="18"/>
        </w:rPr>
        <w:t>punto 2.10</w:t>
      </w:r>
      <w:r w:rsidR="007D46BA" w:rsidRPr="002B5CE3">
        <w:rPr>
          <w:rFonts w:ascii="Century Gothic" w:hAnsi="Century Gothic"/>
          <w:sz w:val="18"/>
          <w:szCs w:val="18"/>
        </w:rPr>
        <w:t xml:space="preserve"> de la </w:t>
      </w:r>
      <w:r w:rsidR="0099358E" w:rsidRPr="002B5CE3">
        <w:rPr>
          <w:rFonts w:ascii="Century Gothic" w:hAnsi="Century Gothic"/>
          <w:sz w:val="18"/>
          <w:szCs w:val="18"/>
        </w:rPr>
        <w:t>Convocatoria</w:t>
      </w:r>
      <w:r w:rsidR="008E7D3D" w:rsidRPr="002B5CE3">
        <w:rPr>
          <w:rFonts w:ascii="Century Gothic" w:hAnsi="Century Gothic"/>
          <w:sz w:val="18"/>
          <w:szCs w:val="18"/>
        </w:rPr>
        <w:t>. Asimismo</w:t>
      </w:r>
      <w:r w:rsidR="000D072D" w:rsidRPr="002B5CE3">
        <w:rPr>
          <w:rFonts w:ascii="Century Gothic" w:hAnsi="Century Gothic"/>
          <w:sz w:val="18"/>
          <w:szCs w:val="18"/>
        </w:rPr>
        <w:t>,</w:t>
      </w:r>
      <w:r w:rsidR="008E7D3D" w:rsidRPr="002B5CE3">
        <w:rPr>
          <w:rFonts w:ascii="Century Gothic" w:hAnsi="Century Gothic"/>
          <w:sz w:val="18"/>
          <w:szCs w:val="18"/>
        </w:rPr>
        <w:t xml:space="preserve"> deberá establecer que ha </w:t>
      </w:r>
      <w:r w:rsidR="003850DA" w:rsidRPr="002B5CE3">
        <w:rPr>
          <w:rFonts w:ascii="Century Gothic" w:hAnsi="Century Gothic"/>
          <w:sz w:val="18"/>
          <w:szCs w:val="18"/>
        </w:rPr>
        <w:t>autorizado a Canal 22 para que pueda realizar la consulta de manera directa y que ha</w:t>
      </w:r>
      <w:r w:rsidR="003850DA" w:rsidRPr="002B5CE3">
        <w:rPr>
          <w:rFonts w:ascii="Century Gothic" w:hAnsi="Century Gothic"/>
          <w:b/>
          <w:sz w:val="18"/>
          <w:szCs w:val="18"/>
        </w:rPr>
        <w:t xml:space="preserve"> </w:t>
      </w:r>
      <w:r w:rsidR="008E7D3D" w:rsidRPr="002B5CE3">
        <w:rPr>
          <w:rFonts w:ascii="Century Gothic" w:hAnsi="Century Gothic"/>
          <w:sz w:val="18"/>
          <w:szCs w:val="18"/>
        </w:rPr>
        <w:t>realizado el procedimiento para hacer público el resultado de la opinión del cumplimiento de obligaciones fiscales, conforme a lo señalado en la regla 2.1.27 de la Resolución Miscelánea Fiscal para el ejercicio 201</w:t>
      </w:r>
      <w:r w:rsidR="00354E07" w:rsidRPr="002B5CE3">
        <w:rPr>
          <w:rFonts w:ascii="Century Gothic" w:hAnsi="Century Gothic"/>
          <w:sz w:val="18"/>
          <w:szCs w:val="18"/>
        </w:rPr>
        <w:t>8</w:t>
      </w:r>
      <w:r w:rsidR="008E7D3D" w:rsidRPr="002B5CE3">
        <w:rPr>
          <w:rFonts w:ascii="Century Gothic" w:hAnsi="Century Gothic"/>
          <w:sz w:val="18"/>
          <w:szCs w:val="18"/>
        </w:rPr>
        <w:t>.</w:t>
      </w:r>
      <w:r w:rsidR="007D46BA" w:rsidRPr="002B5CE3">
        <w:rPr>
          <w:rFonts w:ascii="Century Gothic" w:hAnsi="Century Gothic"/>
          <w:sz w:val="18"/>
          <w:szCs w:val="18"/>
        </w:rPr>
        <w:t xml:space="preserve"> </w:t>
      </w:r>
      <w:r w:rsidR="007D46BA" w:rsidRPr="002B5CE3">
        <w:rPr>
          <w:rFonts w:ascii="Century Gothic" w:hAnsi="Century Gothic"/>
          <w:b/>
          <w:i/>
          <w:sz w:val="18"/>
          <w:szCs w:val="18"/>
        </w:rPr>
        <w:t>(La falta de entrega de este documento, no es motivo de descalificación)</w:t>
      </w:r>
      <w:r w:rsidR="007369A5" w:rsidRPr="002B5CE3">
        <w:rPr>
          <w:rFonts w:ascii="Century Gothic" w:hAnsi="Century Gothic"/>
          <w:b/>
          <w:i/>
          <w:sz w:val="18"/>
          <w:szCs w:val="18"/>
        </w:rPr>
        <w:t>.</w:t>
      </w:r>
      <w:r w:rsidR="0024235A" w:rsidRPr="002B5CE3">
        <w:rPr>
          <w:rFonts w:ascii="Century Gothic" w:hAnsi="Century Gothic"/>
          <w:b/>
          <w:i/>
          <w:sz w:val="18"/>
          <w:szCs w:val="18"/>
        </w:rPr>
        <w:t xml:space="preserve"> (Para el caso de extranjeros </w:t>
      </w:r>
      <w:r w:rsidR="00BF223E" w:rsidRPr="002B5CE3">
        <w:rPr>
          <w:rFonts w:ascii="Century Gothic" w:hAnsi="Century Gothic"/>
          <w:b/>
          <w:i/>
          <w:sz w:val="18"/>
          <w:szCs w:val="18"/>
        </w:rPr>
        <w:t xml:space="preserve">que no tengan representación en México, </w:t>
      </w:r>
      <w:r w:rsidR="0024235A" w:rsidRPr="002B5CE3">
        <w:rPr>
          <w:rFonts w:ascii="Century Gothic" w:hAnsi="Century Gothic"/>
          <w:b/>
          <w:i/>
          <w:sz w:val="18"/>
          <w:szCs w:val="18"/>
        </w:rPr>
        <w:t>este requisito no es aplicable)</w:t>
      </w:r>
    </w:p>
    <w:p w:rsidR="00614E56" w:rsidRPr="002B5CE3" w:rsidRDefault="00AF29AA" w:rsidP="00614E56">
      <w:pPr>
        <w:widowControl/>
        <w:tabs>
          <w:tab w:val="left" w:pos="567"/>
          <w:tab w:val="left" w:pos="993"/>
        </w:tabs>
        <w:spacing w:after="120"/>
        <w:ind w:left="567" w:hanging="567"/>
        <w:jc w:val="both"/>
        <w:rPr>
          <w:rFonts w:ascii="Century Gothic" w:hAnsi="Century Gothic"/>
          <w:i/>
          <w:sz w:val="18"/>
          <w:szCs w:val="18"/>
        </w:rPr>
      </w:pPr>
      <w:r w:rsidRPr="002B5CE3">
        <w:rPr>
          <w:rFonts w:ascii="Century Gothic" w:hAnsi="Century Gothic"/>
          <w:b/>
          <w:sz w:val="18"/>
          <w:szCs w:val="18"/>
        </w:rPr>
        <w:t>2.5.</w:t>
      </w:r>
      <w:r w:rsidR="00BF223E" w:rsidRPr="002B5CE3">
        <w:rPr>
          <w:rFonts w:ascii="Century Gothic" w:hAnsi="Century Gothic"/>
          <w:b/>
          <w:sz w:val="18"/>
          <w:szCs w:val="18"/>
        </w:rPr>
        <w:t>7</w:t>
      </w:r>
      <w:r w:rsidRPr="002B5CE3">
        <w:rPr>
          <w:rFonts w:ascii="Century Gothic" w:hAnsi="Century Gothic"/>
          <w:b/>
          <w:sz w:val="18"/>
          <w:szCs w:val="18"/>
        </w:rPr>
        <w:t xml:space="preserve"> </w:t>
      </w:r>
      <w:r w:rsidR="00614E56" w:rsidRPr="002B5CE3">
        <w:rPr>
          <w:rFonts w:ascii="Century Gothic" w:hAnsi="Century Gothic"/>
          <w:b/>
          <w:sz w:val="18"/>
          <w:szCs w:val="18"/>
        </w:rPr>
        <w:t xml:space="preserve">OBLIGACIONES FISCALES EN MATERIA DE SEGURIDAD SOCIAL: </w:t>
      </w:r>
      <w:r w:rsidR="00614E56" w:rsidRPr="002B5CE3">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0050361C" w:rsidRPr="002B5CE3">
        <w:rPr>
          <w:rFonts w:ascii="Century Gothic" w:hAnsi="Century Gothic"/>
          <w:b/>
          <w:sz w:val="18"/>
          <w:szCs w:val="18"/>
        </w:rPr>
        <w:t>CANAL 22</w:t>
      </w:r>
      <w:r w:rsidR="00614E56" w:rsidRPr="002B5CE3">
        <w:rPr>
          <w:rFonts w:ascii="Century Gothic" w:hAnsi="Century Gothic"/>
          <w:sz w:val="18"/>
          <w:szCs w:val="18"/>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00614E56" w:rsidRPr="002B5CE3">
        <w:rPr>
          <w:rFonts w:ascii="Century Gothic" w:hAnsi="Century Gothic"/>
          <w:b/>
          <w:sz w:val="18"/>
          <w:szCs w:val="18"/>
        </w:rPr>
        <w:t>punto 2.10</w:t>
      </w:r>
      <w:r w:rsidR="00614E56" w:rsidRPr="002B5CE3">
        <w:rPr>
          <w:rFonts w:ascii="Century Gothic" w:hAnsi="Century Gothic"/>
          <w:sz w:val="18"/>
          <w:szCs w:val="18"/>
        </w:rPr>
        <w:t xml:space="preserve"> de la </w:t>
      </w:r>
      <w:r w:rsidR="0099358E" w:rsidRPr="002B5CE3">
        <w:rPr>
          <w:rFonts w:ascii="Century Gothic" w:hAnsi="Century Gothic"/>
          <w:sz w:val="18"/>
          <w:szCs w:val="18"/>
        </w:rPr>
        <w:t>Convocatoria</w:t>
      </w:r>
      <w:r w:rsidR="00614E56" w:rsidRPr="002B5CE3">
        <w:rPr>
          <w:rFonts w:ascii="Century Gothic" w:hAnsi="Century Gothic"/>
          <w:sz w:val="18"/>
          <w:szCs w:val="18"/>
        </w:rPr>
        <w:t xml:space="preserve"> </w:t>
      </w:r>
      <w:r w:rsidR="00614E56" w:rsidRPr="002B5CE3">
        <w:rPr>
          <w:rFonts w:ascii="Century Gothic" w:hAnsi="Century Gothic"/>
          <w:b/>
          <w:sz w:val="18"/>
          <w:szCs w:val="18"/>
        </w:rPr>
        <w:t>(La falta de entrega de este documento, no es motivo de descalificación).</w:t>
      </w:r>
      <w:r w:rsidR="0024235A" w:rsidRPr="002B5CE3">
        <w:rPr>
          <w:rFonts w:ascii="Century Gothic" w:hAnsi="Century Gothic"/>
          <w:b/>
          <w:sz w:val="18"/>
          <w:szCs w:val="18"/>
        </w:rPr>
        <w:t xml:space="preserve"> </w:t>
      </w:r>
      <w:r w:rsidR="0024235A" w:rsidRPr="002B5CE3">
        <w:rPr>
          <w:rFonts w:ascii="Century Gothic" w:hAnsi="Century Gothic"/>
          <w:b/>
          <w:i/>
          <w:sz w:val="18"/>
          <w:szCs w:val="18"/>
        </w:rPr>
        <w:t>(Para el caso de extranjeros</w:t>
      </w:r>
      <w:r w:rsidR="00BF223E" w:rsidRPr="002B5CE3">
        <w:rPr>
          <w:rFonts w:ascii="Century Gothic" w:hAnsi="Century Gothic"/>
          <w:b/>
          <w:i/>
          <w:sz w:val="18"/>
          <w:szCs w:val="18"/>
        </w:rPr>
        <w:t xml:space="preserve"> que no tengan representación en México, </w:t>
      </w:r>
      <w:r w:rsidR="0024235A" w:rsidRPr="002B5CE3">
        <w:rPr>
          <w:rFonts w:ascii="Century Gothic" w:hAnsi="Century Gothic"/>
          <w:b/>
          <w:i/>
          <w:sz w:val="18"/>
          <w:szCs w:val="18"/>
        </w:rPr>
        <w:t xml:space="preserve"> este requisito no es aplicable</w:t>
      </w:r>
      <w:r w:rsidR="00BF223E" w:rsidRPr="002B5CE3">
        <w:rPr>
          <w:rFonts w:ascii="Century Gothic" w:hAnsi="Century Gothic"/>
          <w:b/>
          <w:i/>
          <w:sz w:val="18"/>
          <w:szCs w:val="18"/>
        </w:rPr>
        <w:t xml:space="preserve"> </w:t>
      </w:r>
      <w:r w:rsidR="0024235A" w:rsidRPr="002B5CE3">
        <w:rPr>
          <w:rFonts w:ascii="Century Gothic" w:hAnsi="Century Gothic"/>
          <w:b/>
          <w:i/>
          <w:sz w:val="18"/>
          <w:szCs w:val="18"/>
        </w:rPr>
        <w:t>)</w:t>
      </w:r>
    </w:p>
    <w:p w:rsidR="006E128F" w:rsidRPr="002B5CE3" w:rsidRDefault="008840AE" w:rsidP="0024235A">
      <w:pPr>
        <w:widowControl/>
        <w:tabs>
          <w:tab w:val="left" w:pos="567"/>
          <w:tab w:val="left" w:pos="993"/>
        </w:tabs>
        <w:spacing w:after="120"/>
        <w:ind w:left="567" w:hanging="567"/>
        <w:jc w:val="both"/>
        <w:rPr>
          <w:rFonts w:ascii="Century Gothic" w:hAnsi="Century Gothic"/>
          <w:b/>
          <w:i/>
          <w:sz w:val="18"/>
          <w:szCs w:val="18"/>
        </w:rPr>
      </w:pPr>
      <w:r w:rsidRPr="002B5CE3">
        <w:rPr>
          <w:rFonts w:ascii="Century Gothic" w:hAnsi="Century Gothic"/>
          <w:b/>
          <w:sz w:val="18"/>
          <w:szCs w:val="18"/>
        </w:rPr>
        <w:t>2.5.</w:t>
      </w:r>
      <w:r w:rsidR="00FC1466">
        <w:rPr>
          <w:rFonts w:ascii="Century Gothic" w:hAnsi="Century Gothic"/>
          <w:b/>
          <w:sz w:val="18"/>
          <w:szCs w:val="18"/>
        </w:rPr>
        <w:t>8</w:t>
      </w:r>
      <w:r w:rsidR="00AF5604">
        <w:rPr>
          <w:rFonts w:ascii="Century Gothic" w:hAnsi="Century Gothic"/>
          <w:b/>
          <w:sz w:val="18"/>
          <w:szCs w:val="18"/>
        </w:rPr>
        <w:tab/>
      </w:r>
      <w:r w:rsidR="006E128F" w:rsidRPr="002B5CE3">
        <w:rPr>
          <w:rFonts w:ascii="Century Gothic" w:hAnsi="Century Gothic"/>
          <w:b/>
          <w:sz w:val="18"/>
          <w:szCs w:val="18"/>
        </w:rPr>
        <w:t xml:space="preserve">OBLIGACIONES FISCALES EN MATERIA DE APORTACIONES AL INFONAVIT: </w:t>
      </w:r>
      <w:r w:rsidR="006E128F" w:rsidRPr="002B5CE3">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006E128F" w:rsidRPr="002B5CE3">
        <w:rPr>
          <w:rFonts w:ascii="Century Gothic" w:hAnsi="Century Gothic"/>
          <w:b/>
          <w:sz w:val="18"/>
          <w:szCs w:val="18"/>
        </w:rPr>
        <w:t>CANAL 22</w:t>
      </w:r>
      <w:r w:rsidR="006E128F" w:rsidRPr="002B5CE3">
        <w:rPr>
          <w:rFonts w:ascii="Century Gothic" w:hAnsi="Century Gothic"/>
          <w:sz w:val="18"/>
          <w:szCs w:val="18"/>
        </w:rPr>
        <w:t xml:space="preserve"> el documento vigente expedido por el </w:t>
      </w:r>
      <w:r w:rsidR="008776A6" w:rsidRPr="002B5CE3">
        <w:rPr>
          <w:rFonts w:ascii="Century Gothic" w:hAnsi="Century Gothic"/>
          <w:sz w:val="18"/>
          <w:szCs w:val="18"/>
        </w:rPr>
        <w:t>Instituto del Fondo Nacional de la Vivienda para los Trabajadores</w:t>
      </w:r>
      <w:r w:rsidR="006E128F" w:rsidRPr="002B5CE3">
        <w:rPr>
          <w:rFonts w:ascii="Century Gothic" w:hAnsi="Century Gothic"/>
          <w:sz w:val="18"/>
          <w:szCs w:val="18"/>
        </w:rPr>
        <w:t xml:space="preserve"> (</w:t>
      </w:r>
      <w:r w:rsidR="008776A6" w:rsidRPr="002B5CE3">
        <w:rPr>
          <w:rFonts w:ascii="Century Gothic" w:hAnsi="Century Gothic"/>
          <w:sz w:val="18"/>
          <w:szCs w:val="18"/>
        </w:rPr>
        <w:t>INFONAVIT</w:t>
      </w:r>
      <w:r w:rsidR="006E128F" w:rsidRPr="002B5CE3">
        <w:rPr>
          <w:rFonts w:ascii="Century Gothic" w:hAnsi="Century Gothic"/>
          <w:sz w:val="18"/>
          <w:szCs w:val="18"/>
        </w:rPr>
        <w:t xml:space="preserve">), en el que se emita la opinión del cumplimiento de obligaciones en materia de </w:t>
      </w:r>
      <w:r w:rsidR="008776A6" w:rsidRPr="002B5CE3">
        <w:rPr>
          <w:rFonts w:ascii="Century Gothic" w:hAnsi="Century Gothic"/>
          <w:sz w:val="18"/>
          <w:szCs w:val="18"/>
        </w:rPr>
        <w:t>aportaciones patronales y entero de descuentos</w:t>
      </w:r>
      <w:r w:rsidR="006E128F" w:rsidRPr="002B5CE3">
        <w:rPr>
          <w:rFonts w:ascii="Century Gothic" w:hAnsi="Century Gothic"/>
          <w:sz w:val="18"/>
          <w:szCs w:val="18"/>
        </w:rPr>
        <w:t xml:space="preserve">, en términos de lo establecido en el </w:t>
      </w:r>
      <w:r w:rsidR="006E128F" w:rsidRPr="002B5CE3">
        <w:rPr>
          <w:rFonts w:ascii="Century Gothic" w:hAnsi="Century Gothic"/>
          <w:b/>
          <w:sz w:val="18"/>
          <w:szCs w:val="18"/>
        </w:rPr>
        <w:t>punto 2.10</w:t>
      </w:r>
      <w:r w:rsidR="006E128F" w:rsidRPr="002B5CE3">
        <w:rPr>
          <w:rFonts w:ascii="Century Gothic" w:hAnsi="Century Gothic"/>
          <w:sz w:val="18"/>
          <w:szCs w:val="18"/>
        </w:rPr>
        <w:t xml:space="preserve"> de la Convocatoria </w:t>
      </w:r>
      <w:r w:rsidR="006E128F" w:rsidRPr="002B5CE3">
        <w:rPr>
          <w:rFonts w:ascii="Century Gothic" w:hAnsi="Century Gothic"/>
          <w:b/>
          <w:sz w:val="18"/>
          <w:szCs w:val="18"/>
        </w:rPr>
        <w:t>(La falta de entrega de este documento, no es motivo de descalificación).</w:t>
      </w:r>
      <w:r w:rsidR="0024235A" w:rsidRPr="002B5CE3">
        <w:rPr>
          <w:rFonts w:ascii="Century Gothic" w:hAnsi="Century Gothic"/>
          <w:b/>
          <w:sz w:val="18"/>
          <w:szCs w:val="18"/>
        </w:rPr>
        <w:t xml:space="preserve"> </w:t>
      </w:r>
      <w:r w:rsidR="0024235A" w:rsidRPr="002B5CE3">
        <w:rPr>
          <w:rFonts w:ascii="Century Gothic" w:hAnsi="Century Gothic"/>
          <w:b/>
          <w:i/>
          <w:sz w:val="18"/>
          <w:szCs w:val="18"/>
        </w:rPr>
        <w:t>(Para el caso de extranjeros</w:t>
      </w:r>
      <w:r w:rsidR="00BF223E" w:rsidRPr="002B5CE3">
        <w:rPr>
          <w:rFonts w:ascii="Century Gothic" w:hAnsi="Century Gothic"/>
          <w:b/>
          <w:i/>
          <w:sz w:val="18"/>
          <w:szCs w:val="18"/>
        </w:rPr>
        <w:t xml:space="preserve"> que no tengan representación en México, </w:t>
      </w:r>
      <w:r w:rsidR="0024235A" w:rsidRPr="002B5CE3">
        <w:rPr>
          <w:rFonts w:ascii="Century Gothic" w:hAnsi="Century Gothic"/>
          <w:b/>
          <w:i/>
          <w:sz w:val="18"/>
          <w:szCs w:val="18"/>
        </w:rPr>
        <w:t>este requisito no es aplicable)</w:t>
      </w:r>
    </w:p>
    <w:p w:rsidR="00540C0F" w:rsidRPr="002B5CE3" w:rsidRDefault="002E09D7" w:rsidP="000E425E">
      <w:pPr>
        <w:widowControl/>
        <w:tabs>
          <w:tab w:val="left" w:pos="567"/>
        </w:tabs>
        <w:spacing w:after="120"/>
        <w:ind w:left="567" w:hanging="567"/>
        <w:jc w:val="both"/>
        <w:rPr>
          <w:rFonts w:ascii="Century Gothic" w:hAnsi="Century Gothic"/>
          <w:sz w:val="18"/>
          <w:szCs w:val="18"/>
        </w:rPr>
      </w:pPr>
      <w:r w:rsidRPr="002B5CE3">
        <w:rPr>
          <w:rFonts w:ascii="Century Gothic" w:hAnsi="Century Gothic"/>
          <w:b/>
          <w:sz w:val="18"/>
          <w:szCs w:val="18"/>
        </w:rPr>
        <w:t>2.5.</w:t>
      </w:r>
      <w:r w:rsidR="00AF5604">
        <w:rPr>
          <w:rFonts w:ascii="Century Gothic" w:hAnsi="Century Gothic"/>
          <w:b/>
          <w:sz w:val="18"/>
          <w:szCs w:val="18"/>
        </w:rPr>
        <w:t>9</w:t>
      </w:r>
      <w:r w:rsidRPr="002B5CE3">
        <w:rPr>
          <w:rFonts w:ascii="Century Gothic" w:hAnsi="Century Gothic"/>
          <w:b/>
          <w:sz w:val="18"/>
          <w:szCs w:val="18"/>
        </w:rPr>
        <w:t xml:space="preserve"> NORMAS</w:t>
      </w:r>
      <w:r w:rsidR="00540C0F" w:rsidRPr="002B5CE3">
        <w:rPr>
          <w:rFonts w:ascii="Century Gothic" w:hAnsi="Century Gothic"/>
          <w:b/>
          <w:sz w:val="18"/>
          <w:szCs w:val="18"/>
        </w:rPr>
        <w:t xml:space="preserve"> DE CALIDAD</w:t>
      </w:r>
      <w:r w:rsidR="00540C0F" w:rsidRPr="002B5CE3">
        <w:rPr>
          <w:rFonts w:ascii="Century Gothic" w:hAnsi="Century Gothic"/>
          <w:sz w:val="18"/>
          <w:szCs w:val="18"/>
        </w:rPr>
        <w:t xml:space="preserve">: Los licitantes deberán entregar copia del certificado del </w:t>
      </w:r>
      <w:r w:rsidR="0073089B" w:rsidRPr="002B5CE3">
        <w:rPr>
          <w:rFonts w:ascii="Century Gothic" w:hAnsi="Century Gothic"/>
          <w:sz w:val="18"/>
          <w:szCs w:val="18"/>
        </w:rPr>
        <w:t>r</w:t>
      </w:r>
      <w:r w:rsidR="00540C0F" w:rsidRPr="002B5CE3">
        <w:rPr>
          <w:rFonts w:ascii="Century Gothic" w:hAnsi="Century Gothic"/>
          <w:sz w:val="18"/>
          <w:szCs w:val="18"/>
        </w:rPr>
        <w:t xml:space="preserve">egistro de cumplimiento de la Norma </w:t>
      </w:r>
      <w:r w:rsidR="0073089B" w:rsidRPr="002B5CE3">
        <w:rPr>
          <w:rFonts w:ascii="Century Gothic" w:hAnsi="Century Gothic"/>
          <w:sz w:val="18"/>
          <w:szCs w:val="18"/>
        </w:rPr>
        <w:t>señalada en el punto 1.9</w:t>
      </w:r>
      <w:r w:rsidR="00540C0F" w:rsidRPr="002B5CE3">
        <w:rPr>
          <w:rFonts w:ascii="Century Gothic" w:hAnsi="Century Gothic"/>
          <w:sz w:val="18"/>
          <w:szCs w:val="18"/>
        </w:rPr>
        <w:t xml:space="preserve">. En caso de no contar con el documento referido, se deberá presentar </w:t>
      </w:r>
      <w:r w:rsidR="0073089B" w:rsidRPr="002B5CE3">
        <w:rPr>
          <w:rFonts w:ascii="Century Gothic" w:hAnsi="Century Gothic"/>
          <w:sz w:val="18"/>
          <w:szCs w:val="18"/>
        </w:rPr>
        <w:t xml:space="preserve">un escrito bajo protesta de decir verdad elaborado en papel membretado y firmado por el licitante o su representante legal, en caso de persona moral, en el que manifieste que la fibra óptica que oferta cumple con lo </w:t>
      </w:r>
      <w:r w:rsidR="00540C0F" w:rsidRPr="002B5CE3">
        <w:rPr>
          <w:rFonts w:ascii="Century Gothic" w:hAnsi="Century Gothic"/>
          <w:sz w:val="18"/>
          <w:szCs w:val="18"/>
        </w:rPr>
        <w:t xml:space="preserve">señalando </w:t>
      </w:r>
      <w:r w:rsidR="0073089B" w:rsidRPr="002B5CE3">
        <w:rPr>
          <w:rFonts w:ascii="Century Gothic" w:hAnsi="Century Gothic"/>
          <w:sz w:val="18"/>
          <w:szCs w:val="18"/>
        </w:rPr>
        <w:t>en el punto 1.9</w:t>
      </w:r>
      <w:r w:rsidR="00540C0F" w:rsidRPr="002B5CE3">
        <w:rPr>
          <w:rFonts w:ascii="Century Gothic" w:hAnsi="Century Gothic"/>
          <w:sz w:val="18"/>
          <w:szCs w:val="18"/>
        </w:rPr>
        <w:t xml:space="preserve">. </w:t>
      </w:r>
      <w:r w:rsidR="00540C0F" w:rsidRPr="002B5CE3">
        <w:rPr>
          <w:rFonts w:ascii="Century Gothic" w:hAnsi="Century Gothic"/>
          <w:b/>
          <w:sz w:val="18"/>
          <w:szCs w:val="18"/>
        </w:rPr>
        <w:t>(Requisito Obligatorio)</w:t>
      </w:r>
    </w:p>
    <w:p w:rsidR="007D46BA" w:rsidRPr="002B5CE3" w:rsidRDefault="007D46BA" w:rsidP="00836477">
      <w:pPr>
        <w:spacing w:after="120"/>
        <w:jc w:val="both"/>
        <w:rPr>
          <w:rFonts w:ascii="Century Gothic" w:hAnsi="Century Gothic"/>
          <w:b/>
          <w:sz w:val="18"/>
          <w:szCs w:val="18"/>
        </w:rPr>
      </w:pPr>
      <w:r w:rsidRPr="002B5CE3">
        <w:rPr>
          <w:rFonts w:ascii="Century Gothic" w:hAnsi="Century Gothic"/>
          <w:b/>
          <w:sz w:val="18"/>
          <w:szCs w:val="18"/>
        </w:rPr>
        <w:t xml:space="preserve">PROPUESTA ECONÓMICA </w:t>
      </w:r>
    </w:p>
    <w:p w:rsidR="007D46BA" w:rsidRPr="002B5CE3" w:rsidRDefault="007D46BA" w:rsidP="00836477">
      <w:pPr>
        <w:spacing w:after="120"/>
        <w:jc w:val="both"/>
        <w:rPr>
          <w:rFonts w:ascii="Century Gothic" w:hAnsi="Century Gothic"/>
          <w:sz w:val="18"/>
          <w:szCs w:val="18"/>
        </w:rPr>
      </w:pPr>
      <w:r w:rsidRPr="002B5CE3">
        <w:rPr>
          <w:rFonts w:ascii="Century Gothic" w:hAnsi="Century Gothic"/>
          <w:b/>
          <w:sz w:val="18"/>
          <w:szCs w:val="18"/>
        </w:rPr>
        <w:t>-DOCUMENTACIÓN ECONÓMICA</w:t>
      </w:r>
      <w:r w:rsidRPr="002B5CE3">
        <w:rPr>
          <w:rFonts w:ascii="Century Gothic" w:hAnsi="Century Gothic"/>
          <w:sz w:val="18"/>
          <w:szCs w:val="18"/>
        </w:rPr>
        <w:t>.</w:t>
      </w:r>
    </w:p>
    <w:p w:rsidR="007D46BA" w:rsidRPr="002B5CE3" w:rsidRDefault="00AF29AA" w:rsidP="00836477">
      <w:pPr>
        <w:widowControl/>
        <w:spacing w:after="120"/>
        <w:ind w:left="567" w:hanging="567"/>
        <w:jc w:val="both"/>
        <w:rPr>
          <w:rFonts w:ascii="Century Gothic" w:hAnsi="Century Gothic"/>
          <w:sz w:val="18"/>
          <w:szCs w:val="18"/>
        </w:rPr>
      </w:pPr>
      <w:r w:rsidRPr="002B5CE3">
        <w:rPr>
          <w:rFonts w:ascii="Century Gothic" w:hAnsi="Century Gothic"/>
          <w:b/>
          <w:sz w:val="18"/>
          <w:szCs w:val="18"/>
        </w:rPr>
        <w:t>2.5.</w:t>
      </w:r>
      <w:r w:rsidR="00614E56" w:rsidRPr="002B5CE3">
        <w:rPr>
          <w:rFonts w:ascii="Century Gothic" w:hAnsi="Century Gothic"/>
          <w:b/>
          <w:sz w:val="18"/>
          <w:szCs w:val="18"/>
        </w:rPr>
        <w:t>1</w:t>
      </w:r>
      <w:r w:rsidR="00AF5604">
        <w:rPr>
          <w:rFonts w:ascii="Century Gothic" w:hAnsi="Century Gothic"/>
          <w:b/>
          <w:sz w:val="18"/>
          <w:szCs w:val="18"/>
        </w:rPr>
        <w:t>0</w:t>
      </w:r>
      <w:r w:rsidR="007D46BA" w:rsidRPr="002B5CE3">
        <w:rPr>
          <w:rFonts w:ascii="Century Gothic" w:hAnsi="Century Gothic"/>
          <w:b/>
          <w:sz w:val="18"/>
          <w:szCs w:val="18"/>
        </w:rPr>
        <w:tab/>
        <w:t xml:space="preserve">PROPUESTA ECONÓMICA: </w:t>
      </w:r>
      <w:r w:rsidR="007D46BA" w:rsidRPr="002B5CE3">
        <w:rPr>
          <w:rFonts w:ascii="Century Gothic" w:hAnsi="Century Gothic"/>
          <w:sz w:val="18"/>
          <w:szCs w:val="18"/>
        </w:rPr>
        <w:t xml:space="preserve">Los licitantes deberán entregar debidamente requisitado su </w:t>
      </w:r>
      <w:r w:rsidR="007D46BA" w:rsidRPr="002B5CE3">
        <w:rPr>
          <w:rFonts w:ascii="Century Gothic" w:hAnsi="Century Gothic"/>
          <w:b/>
          <w:sz w:val="18"/>
          <w:szCs w:val="18"/>
        </w:rPr>
        <w:t>propuesta económica</w:t>
      </w:r>
      <w:r w:rsidR="007D46BA" w:rsidRPr="002B5CE3">
        <w:rPr>
          <w:rFonts w:ascii="Century Gothic" w:hAnsi="Century Gothic"/>
          <w:sz w:val="18"/>
          <w:szCs w:val="18"/>
        </w:rPr>
        <w:t xml:space="preserve">, de conformidad a lo establecido en </w:t>
      </w:r>
      <w:r w:rsidR="00CE2EE7" w:rsidRPr="002B5CE3">
        <w:rPr>
          <w:rFonts w:ascii="Century Gothic" w:hAnsi="Century Gothic"/>
          <w:sz w:val="18"/>
          <w:szCs w:val="18"/>
        </w:rPr>
        <w:t>el</w:t>
      </w:r>
      <w:r w:rsidR="0018571C" w:rsidRPr="002B5CE3">
        <w:rPr>
          <w:rFonts w:ascii="Century Gothic" w:hAnsi="Century Gothic"/>
          <w:sz w:val="18"/>
          <w:szCs w:val="18"/>
        </w:rPr>
        <w:t xml:space="preserve"> </w:t>
      </w:r>
      <w:r w:rsidR="005B577A" w:rsidRPr="002B5CE3">
        <w:rPr>
          <w:rFonts w:ascii="Century Gothic" w:hAnsi="Century Gothic"/>
          <w:b/>
          <w:sz w:val="18"/>
          <w:szCs w:val="18"/>
        </w:rPr>
        <w:t xml:space="preserve">Anexo </w:t>
      </w:r>
      <w:r w:rsidR="00AC6B5D" w:rsidRPr="002B5CE3">
        <w:rPr>
          <w:rFonts w:ascii="Century Gothic" w:hAnsi="Century Gothic"/>
          <w:b/>
          <w:sz w:val="18"/>
          <w:szCs w:val="18"/>
        </w:rPr>
        <w:t>No. 2</w:t>
      </w:r>
      <w:r w:rsidR="005B577A" w:rsidRPr="002B5CE3">
        <w:rPr>
          <w:rFonts w:ascii="Century Gothic" w:hAnsi="Century Gothic"/>
          <w:b/>
          <w:sz w:val="18"/>
          <w:szCs w:val="18"/>
        </w:rPr>
        <w:t xml:space="preserve">, </w:t>
      </w:r>
      <w:r w:rsidR="007D46BA" w:rsidRPr="002B5CE3">
        <w:rPr>
          <w:rFonts w:ascii="Century Gothic" w:hAnsi="Century Gothic"/>
          <w:sz w:val="18"/>
          <w:szCs w:val="18"/>
        </w:rPr>
        <w:t xml:space="preserve">en donde se detalle la integración del precio unitario, </w:t>
      </w:r>
      <w:r w:rsidR="00AC6AF7" w:rsidRPr="002B5CE3">
        <w:rPr>
          <w:rFonts w:ascii="Century Gothic" w:hAnsi="Century Gothic"/>
          <w:sz w:val="18"/>
          <w:szCs w:val="18"/>
        </w:rPr>
        <w:t>subtotal,</w:t>
      </w:r>
      <w:r w:rsidR="00FE09DE" w:rsidRPr="002B5CE3">
        <w:rPr>
          <w:rFonts w:ascii="Century Gothic" w:hAnsi="Century Gothic"/>
          <w:sz w:val="18"/>
          <w:szCs w:val="18"/>
        </w:rPr>
        <w:t xml:space="preserve"> así como el porcentaje de descuento que, en su caso, corresponda, </w:t>
      </w:r>
      <w:r w:rsidR="007D46BA" w:rsidRPr="002B5CE3">
        <w:rPr>
          <w:rFonts w:ascii="Century Gothic" w:hAnsi="Century Gothic"/>
          <w:sz w:val="18"/>
          <w:szCs w:val="18"/>
        </w:rPr>
        <w:t xml:space="preserve">desglosando el Impuesto al Valor Agregado, debiendo establecer un </w:t>
      </w:r>
      <w:r w:rsidR="007D46BA" w:rsidRPr="002B5CE3">
        <w:rPr>
          <w:rFonts w:ascii="Century Gothic" w:hAnsi="Century Gothic"/>
          <w:b/>
          <w:sz w:val="18"/>
          <w:szCs w:val="18"/>
        </w:rPr>
        <w:t>período de validez</w:t>
      </w:r>
      <w:r w:rsidR="007D46BA" w:rsidRPr="002B5CE3">
        <w:rPr>
          <w:rFonts w:ascii="Century Gothic" w:hAnsi="Century Gothic"/>
          <w:sz w:val="18"/>
          <w:szCs w:val="18"/>
        </w:rPr>
        <w:t xml:space="preserve"> de la oferta no menor a 90 días, contados a partir de la apertura de la propuesta, y señalar que los precios propuestos se mantendrán</w:t>
      </w:r>
      <w:r w:rsidR="007D46BA" w:rsidRPr="002B5CE3">
        <w:rPr>
          <w:rFonts w:ascii="Century Gothic" w:hAnsi="Century Gothic"/>
          <w:b/>
          <w:sz w:val="18"/>
          <w:szCs w:val="18"/>
        </w:rPr>
        <w:t xml:space="preserve"> fijos</w:t>
      </w:r>
      <w:r w:rsidR="007D46BA" w:rsidRPr="002B5CE3">
        <w:rPr>
          <w:rFonts w:ascii="Century Gothic" w:hAnsi="Century Gothic"/>
          <w:sz w:val="18"/>
          <w:szCs w:val="18"/>
        </w:rPr>
        <w:t xml:space="preserve"> hasta el total cumplimiento del contrato</w:t>
      </w:r>
      <w:r w:rsidR="007D46BA" w:rsidRPr="002B5CE3">
        <w:rPr>
          <w:rFonts w:ascii="Century Gothic" w:hAnsi="Century Gothic"/>
          <w:sz w:val="16"/>
          <w:szCs w:val="16"/>
        </w:rPr>
        <w:t xml:space="preserve"> </w:t>
      </w:r>
      <w:r w:rsidR="007D46BA" w:rsidRPr="002B5CE3">
        <w:rPr>
          <w:rFonts w:ascii="Century Gothic" w:hAnsi="Century Gothic"/>
          <w:b/>
          <w:i/>
          <w:sz w:val="18"/>
          <w:szCs w:val="18"/>
        </w:rPr>
        <w:t>(Requisito Obligatorio)</w:t>
      </w:r>
      <w:r w:rsidR="00AC6AF7" w:rsidRPr="002B5CE3">
        <w:rPr>
          <w:rFonts w:ascii="Century Gothic" w:hAnsi="Century Gothic"/>
          <w:b/>
          <w:i/>
          <w:sz w:val="18"/>
          <w:szCs w:val="18"/>
        </w:rPr>
        <w:t>.</w:t>
      </w:r>
    </w:p>
    <w:p w:rsidR="007D46BA" w:rsidRPr="002B5CE3" w:rsidRDefault="00FF1ED2" w:rsidP="00836477">
      <w:pPr>
        <w:widowControl/>
        <w:spacing w:after="120"/>
        <w:ind w:left="567"/>
        <w:jc w:val="both"/>
        <w:rPr>
          <w:rFonts w:ascii="Century Gothic" w:hAnsi="Century Gothic"/>
          <w:b/>
          <w:i/>
          <w:sz w:val="18"/>
          <w:szCs w:val="18"/>
        </w:rPr>
      </w:pPr>
      <w:r w:rsidRPr="002B5CE3">
        <w:rPr>
          <w:rFonts w:ascii="Century Gothic" w:hAnsi="Century Gothic"/>
          <w:sz w:val="18"/>
          <w:szCs w:val="18"/>
        </w:rPr>
        <w:t>Los l</w:t>
      </w:r>
      <w:r w:rsidR="007D46BA" w:rsidRPr="002B5CE3">
        <w:rPr>
          <w:rFonts w:ascii="Century Gothic" w:hAnsi="Century Gothic"/>
          <w:sz w:val="18"/>
          <w:szCs w:val="18"/>
        </w:rPr>
        <w:t xml:space="preserve">icitantes deberán entregar el formato </w:t>
      </w:r>
      <w:r w:rsidR="00AA0D46" w:rsidRPr="002B5CE3">
        <w:rPr>
          <w:rFonts w:ascii="Century Gothic" w:hAnsi="Century Gothic"/>
          <w:b/>
          <w:sz w:val="18"/>
          <w:szCs w:val="18"/>
        </w:rPr>
        <w:t>Anexo No. 1</w:t>
      </w:r>
      <w:r w:rsidR="005E1389" w:rsidRPr="002B5CE3">
        <w:rPr>
          <w:rFonts w:ascii="Century Gothic" w:hAnsi="Century Gothic"/>
          <w:b/>
          <w:sz w:val="18"/>
          <w:szCs w:val="18"/>
        </w:rPr>
        <w:t>5</w:t>
      </w:r>
      <w:r w:rsidR="000C5A23" w:rsidRPr="002B5CE3">
        <w:rPr>
          <w:rFonts w:ascii="Century Gothic" w:hAnsi="Century Gothic"/>
          <w:b/>
          <w:sz w:val="18"/>
          <w:szCs w:val="18"/>
        </w:rPr>
        <w:t>,</w:t>
      </w:r>
      <w:r w:rsidR="007D46BA" w:rsidRPr="002B5CE3">
        <w:rPr>
          <w:rFonts w:ascii="Century Gothic" w:hAnsi="Century Gothic"/>
          <w:sz w:val="18"/>
          <w:szCs w:val="18"/>
        </w:rPr>
        <w:t xml:space="preserve"> en el cual se señala la documentación requerida por </w:t>
      </w:r>
      <w:r w:rsidR="0050361C" w:rsidRPr="002B5CE3">
        <w:rPr>
          <w:rFonts w:ascii="Century Gothic" w:hAnsi="Century Gothic"/>
          <w:b/>
          <w:sz w:val="18"/>
          <w:szCs w:val="18"/>
        </w:rPr>
        <w:t>Canal 22</w:t>
      </w:r>
      <w:r w:rsidR="007D46BA" w:rsidRPr="002B5CE3">
        <w:rPr>
          <w:rFonts w:ascii="Century Gothic" w:hAnsi="Century Gothic"/>
          <w:sz w:val="18"/>
          <w:szCs w:val="18"/>
        </w:rPr>
        <w:t>, el cual servirá como constancia de recepción de la documentación que entregue en el acto de presentación y apertura de proposiciones.</w:t>
      </w:r>
      <w:r w:rsidR="007D46BA" w:rsidRPr="002B5CE3">
        <w:rPr>
          <w:rFonts w:ascii="Century Gothic" w:hAnsi="Century Gothic"/>
          <w:b/>
          <w:sz w:val="18"/>
          <w:szCs w:val="18"/>
        </w:rPr>
        <w:t xml:space="preserve"> </w:t>
      </w:r>
      <w:r w:rsidR="00430AD7" w:rsidRPr="002B5CE3">
        <w:rPr>
          <w:rFonts w:ascii="Century Gothic" w:hAnsi="Century Gothic"/>
          <w:b/>
          <w:sz w:val="18"/>
          <w:szCs w:val="18"/>
        </w:rPr>
        <w:t>(</w:t>
      </w:r>
      <w:r w:rsidR="007D46BA" w:rsidRPr="002B5CE3">
        <w:rPr>
          <w:rFonts w:ascii="Century Gothic" w:hAnsi="Century Gothic"/>
          <w:b/>
          <w:i/>
          <w:sz w:val="18"/>
          <w:szCs w:val="18"/>
        </w:rPr>
        <w:t>La falta del formato no será motivo de descalificación</w:t>
      </w:r>
      <w:r w:rsidR="00430AD7" w:rsidRPr="002B5CE3">
        <w:rPr>
          <w:rFonts w:ascii="Century Gothic" w:hAnsi="Century Gothic"/>
          <w:b/>
          <w:i/>
          <w:sz w:val="18"/>
          <w:szCs w:val="18"/>
        </w:rPr>
        <w:t>)</w:t>
      </w:r>
      <w:r w:rsidR="007D46BA" w:rsidRPr="002B5CE3">
        <w:rPr>
          <w:rFonts w:ascii="Century Gothic" w:hAnsi="Century Gothic"/>
          <w:b/>
          <w:i/>
          <w:sz w:val="18"/>
          <w:szCs w:val="18"/>
        </w:rPr>
        <w:t xml:space="preserve">. </w:t>
      </w:r>
    </w:p>
    <w:p w:rsidR="007D46BA" w:rsidRPr="002B5CE3" w:rsidRDefault="007D46BA" w:rsidP="00836477">
      <w:pPr>
        <w:widowControl/>
        <w:spacing w:after="120"/>
        <w:ind w:left="567"/>
        <w:jc w:val="both"/>
        <w:rPr>
          <w:rFonts w:ascii="Century Gothic" w:hAnsi="Century Gothic"/>
          <w:sz w:val="18"/>
          <w:szCs w:val="18"/>
        </w:rPr>
      </w:pPr>
      <w:r w:rsidRPr="002B5CE3">
        <w:rPr>
          <w:rFonts w:ascii="Century Gothic" w:hAnsi="Century Gothic"/>
          <w:sz w:val="18"/>
          <w:szCs w:val="18"/>
        </w:rPr>
        <w:t xml:space="preserve">Es importante señalar que ninguna de las condiciones contenidas en la </w:t>
      </w:r>
      <w:r w:rsidR="0099358E" w:rsidRPr="002B5CE3">
        <w:rPr>
          <w:rFonts w:ascii="Century Gothic" w:hAnsi="Century Gothic"/>
          <w:sz w:val="18"/>
          <w:szCs w:val="18"/>
        </w:rPr>
        <w:t>Convocatoria</w:t>
      </w:r>
      <w:r w:rsidRPr="002B5CE3">
        <w:rPr>
          <w:rFonts w:ascii="Century Gothic" w:hAnsi="Century Gothic"/>
          <w:sz w:val="18"/>
          <w:szCs w:val="18"/>
        </w:rPr>
        <w:t xml:space="preserve"> de </w:t>
      </w:r>
      <w:r w:rsidR="00F070E2" w:rsidRPr="002B5CE3">
        <w:rPr>
          <w:rFonts w:ascii="Century Gothic" w:hAnsi="Century Gothic"/>
          <w:sz w:val="18"/>
          <w:szCs w:val="18"/>
        </w:rPr>
        <w:t>licitación</w:t>
      </w:r>
      <w:r w:rsidRPr="002B5CE3">
        <w:rPr>
          <w:rFonts w:ascii="Century Gothic" w:hAnsi="Century Gothic"/>
          <w:sz w:val="18"/>
          <w:szCs w:val="18"/>
        </w:rPr>
        <w:t>, así como las proposiciones presentadas por los licitantes podrán ser negociadas.</w:t>
      </w:r>
    </w:p>
    <w:p w:rsidR="007D46BA" w:rsidRPr="002B5CE3" w:rsidRDefault="007D46BA" w:rsidP="00836477">
      <w:pPr>
        <w:widowControl/>
        <w:spacing w:after="120"/>
        <w:ind w:left="567"/>
        <w:jc w:val="both"/>
        <w:rPr>
          <w:rFonts w:ascii="Century Gothic" w:hAnsi="Century Gothic"/>
          <w:b/>
          <w:sz w:val="18"/>
          <w:szCs w:val="18"/>
        </w:rPr>
      </w:pPr>
      <w:r w:rsidRPr="002B5CE3">
        <w:rPr>
          <w:rFonts w:ascii="Century Gothic" w:hAnsi="Century Gothic"/>
          <w:b/>
          <w:sz w:val="18"/>
          <w:szCs w:val="18"/>
        </w:rPr>
        <w:t xml:space="preserve">NOTA IMPORTANTE: Los licitantes que no presenten sus propuestas, a través del sistema CompraNet en la fecha y hora señalada, para el acto de presentación de proposiciones y apertura de proposiciones no podrán participar en la presente </w:t>
      </w:r>
      <w:r w:rsidR="00DD4996" w:rsidRPr="002B5CE3">
        <w:rPr>
          <w:rFonts w:ascii="Century Gothic" w:hAnsi="Century Gothic"/>
          <w:b/>
          <w:sz w:val="18"/>
          <w:szCs w:val="18"/>
        </w:rPr>
        <w:t>Licitación.</w:t>
      </w:r>
    </w:p>
    <w:p w:rsidR="00DD4996" w:rsidRPr="002B5CE3" w:rsidRDefault="00DD4996" w:rsidP="00836477">
      <w:pPr>
        <w:widowControl/>
        <w:spacing w:after="120"/>
        <w:ind w:left="567"/>
        <w:jc w:val="both"/>
        <w:rPr>
          <w:rFonts w:ascii="Century Gothic" w:hAnsi="Century Gothic"/>
          <w:sz w:val="8"/>
          <w:szCs w:val="18"/>
        </w:rPr>
      </w:pPr>
    </w:p>
    <w:p w:rsidR="008C6CC7" w:rsidRPr="002B5CE3" w:rsidRDefault="008C6CC7" w:rsidP="00836477">
      <w:pPr>
        <w:spacing w:after="120"/>
        <w:jc w:val="both"/>
        <w:rPr>
          <w:rFonts w:ascii="Century Gothic" w:hAnsi="Century Gothic"/>
          <w:b/>
          <w:sz w:val="18"/>
          <w:szCs w:val="18"/>
          <w:lang w:val="es-MX"/>
        </w:rPr>
      </w:pPr>
      <w:r w:rsidRPr="002B5CE3">
        <w:rPr>
          <w:rFonts w:ascii="Century Gothic" w:hAnsi="Century Gothic"/>
          <w:b/>
          <w:sz w:val="18"/>
          <w:szCs w:val="18"/>
          <w:lang w:val="es-MX"/>
        </w:rPr>
        <w:t>2.6</w:t>
      </w:r>
      <w:r w:rsidRPr="002B5CE3">
        <w:rPr>
          <w:rFonts w:ascii="Century Gothic" w:hAnsi="Century Gothic"/>
          <w:sz w:val="18"/>
          <w:szCs w:val="18"/>
          <w:lang w:val="es-MX"/>
        </w:rPr>
        <w:tab/>
      </w:r>
      <w:r w:rsidRPr="002B5CE3">
        <w:rPr>
          <w:rFonts w:ascii="Century Gothic" w:hAnsi="Century Gothic"/>
          <w:b/>
          <w:sz w:val="18"/>
          <w:szCs w:val="18"/>
          <w:lang w:val="es-MX"/>
        </w:rPr>
        <w:t>PRESENTACIÓN Y APERTURA DE PROP</w:t>
      </w:r>
      <w:r w:rsidR="005C20B6" w:rsidRPr="002B5CE3">
        <w:rPr>
          <w:rFonts w:ascii="Century Gothic" w:hAnsi="Century Gothic"/>
          <w:b/>
          <w:sz w:val="18"/>
          <w:szCs w:val="18"/>
          <w:lang w:val="es-MX"/>
        </w:rPr>
        <w:t>OSICIONES TÉCNICAS Y ECONÓMICAS</w:t>
      </w:r>
    </w:p>
    <w:p w:rsidR="00B512C6" w:rsidRPr="002B5CE3" w:rsidRDefault="00A436C4" w:rsidP="00836477">
      <w:pPr>
        <w:spacing w:after="120"/>
        <w:ind w:left="567" w:right="-1"/>
        <w:jc w:val="both"/>
        <w:rPr>
          <w:rFonts w:ascii="Century Gothic" w:eastAsia="Arial" w:hAnsi="Century Gothic" w:cs="Arial"/>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24"/>
          <w:sz w:val="18"/>
          <w:szCs w:val="18"/>
        </w:rPr>
        <w:t xml:space="preserve"> </w:t>
      </w:r>
      <w:r w:rsidRPr="002B5CE3">
        <w:rPr>
          <w:rFonts w:ascii="Century Gothic" w:eastAsia="Arial" w:hAnsi="Century Gothic" w:cs="Arial"/>
          <w:sz w:val="18"/>
          <w:szCs w:val="18"/>
        </w:rPr>
        <w:t>acto</w:t>
      </w:r>
      <w:r w:rsidRPr="002B5CE3">
        <w:rPr>
          <w:rFonts w:ascii="Century Gothic" w:eastAsia="Arial" w:hAnsi="Century Gothic" w:cs="Arial"/>
          <w:spacing w:val="25"/>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5"/>
          <w:sz w:val="18"/>
          <w:szCs w:val="18"/>
        </w:rPr>
        <w:t xml:space="preserve"> </w:t>
      </w:r>
      <w:r w:rsidRPr="002B5CE3">
        <w:rPr>
          <w:rFonts w:ascii="Century Gothic" w:eastAsia="Arial" w:hAnsi="Century Gothic" w:cs="Arial"/>
          <w:sz w:val="18"/>
          <w:szCs w:val="18"/>
        </w:rPr>
        <w:t>presentac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22"/>
          <w:sz w:val="18"/>
          <w:szCs w:val="18"/>
        </w:rPr>
        <w:t xml:space="preserve"> </w:t>
      </w:r>
      <w:r w:rsidRPr="002B5CE3">
        <w:rPr>
          <w:rFonts w:ascii="Century Gothic" w:eastAsia="Arial" w:hAnsi="Century Gothic" w:cs="Arial"/>
          <w:sz w:val="18"/>
          <w:szCs w:val="18"/>
        </w:rPr>
        <w:t>y</w:t>
      </w:r>
      <w:r w:rsidRPr="002B5CE3">
        <w:rPr>
          <w:rFonts w:ascii="Century Gothic" w:eastAsia="Arial" w:hAnsi="Century Gothic" w:cs="Arial"/>
          <w:spacing w:val="23"/>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er</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ura</w:t>
      </w:r>
      <w:r w:rsidRPr="002B5CE3">
        <w:rPr>
          <w:rFonts w:ascii="Century Gothic" w:eastAsia="Arial" w:hAnsi="Century Gothic" w:cs="Arial"/>
          <w:spacing w:val="25"/>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4"/>
          <w:sz w:val="18"/>
          <w:szCs w:val="18"/>
        </w:rPr>
        <w:t xml:space="preserve"> </w:t>
      </w:r>
      <w:r w:rsidRPr="002B5CE3">
        <w:rPr>
          <w:rFonts w:ascii="Century Gothic" w:eastAsia="Arial" w:hAnsi="Century Gothic" w:cs="Arial"/>
          <w:sz w:val="18"/>
          <w:szCs w:val="18"/>
        </w:rPr>
        <w:t>propos</w:t>
      </w:r>
      <w:r w:rsidRPr="002B5CE3">
        <w:rPr>
          <w:rFonts w:ascii="Century Gothic" w:eastAsia="Arial" w:hAnsi="Century Gothic" w:cs="Arial"/>
          <w:spacing w:val="-2"/>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es</w:t>
      </w:r>
      <w:r w:rsidRPr="002B5CE3">
        <w:rPr>
          <w:rFonts w:ascii="Century Gothic" w:eastAsia="Arial" w:hAnsi="Century Gothic" w:cs="Arial"/>
          <w:spacing w:val="27"/>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5"/>
          <w:sz w:val="18"/>
          <w:szCs w:val="18"/>
        </w:rPr>
        <w:t xml:space="preserve"> </w:t>
      </w:r>
      <w:r w:rsidRPr="002B5CE3">
        <w:rPr>
          <w:rFonts w:ascii="Century Gothic" w:eastAsia="Arial" w:hAnsi="Century Gothic" w:cs="Arial"/>
          <w:spacing w:val="-3"/>
          <w:sz w:val="18"/>
          <w:szCs w:val="18"/>
        </w:rPr>
        <w:t>e</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ectu</w:t>
      </w:r>
      <w:r w:rsidRPr="002B5CE3">
        <w:rPr>
          <w:rFonts w:ascii="Century Gothic" w:eastAsia="Arial" w:hAnsi="Century Gothic" w:cs="Arial"/>
          <w:spacing w:val="-2"/>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 xml:space="preserve">á </w:t>
      </w:r>
      <w:r w:rsidRPr="002B5CE3">
        <w:rPr>
          <w:rFonts w:ascii="Century Gothic" w:eastAsia="Arial" w:hAnsi="Century Gothic" w:cs="Arial"/>
          <w:bCs/>
          <w:sz w:val="18"/>
          <w:szCs w:val="18"/>
        </w:rPr>
        <w:t>el</w:t>
      </w:r>
      <w:r w:rsidRPr="002B5CE3">
        <w:rPr>
          <w:rFonts w:ascii="Century Gothic" w:eastAsia="Arial" w:hAnsi="Century Gothic" w:cs="Arial"/>
          <w:bCs/>
          <w:spacing w:val="26"/>
          <w:sz w:val="18"/>
          <w:szCs w:val="18"/>
        </w:rPr>
        <w:t xml:space="preserve"> </w:t>
      </w:r>
      <w:r w:rsidR="00AE2578" w:rsidRPr="002B5CE3">
        <w:rPr>
          <w:rFonts w:ascii="Century Gothic" w:hAnsi="Century Gothic"/>
          <w:b/>
          <w:sz w:val="18"/>
          <w:szCs w:val="18"/>
        </w:rPr>
        <w:t>1</w:t>
      </w:r>
      <w:r w:rsidR="007E6523" w:rsidRPr="002B5CE3">
        <w:rPr>
          <w:rFonts w:ascii="Century Gothic" w:hAnsi="Century Gothic"/>
          <w:b/>
          <w:sz w:val="18"/>
          <w:szCs w:val="18"/>
        </w:rPr>
        <w:t>7</w:t>
      </w:r>
      <w:r w:rsidR="004C6E6E" w:rsidRPr="002B5CE3">
        <w:rPr>
          <w:rFonts w:ascii="Century Gothic" w:hAnsi="Century Gothic"/>
          <w:b/>
          <w:sz w:val="18"/>
          <w:szCs w:val="18"/>
        </w:rPr>
        <w:t xml:space="preserve"> de </w:t>
      </w:r>
      <w:r w:rsidR="00F93BDA" w:rsidRPr="002B5CE3">
        <w:rPr>
          <w:rFonts w:ascii="Century Gothic" w:hAnsi="Century Gothic"/>
          <w:b/>
          <w:sz w:val="18"/>
          <w:szCs w:val="18"/>
        </w:rPr>
        <w:t>ju</w:t>
      </w:r>
      <w:r w:rsidR="007E6523" w:rsidRPr="002B5CE3">
        <w:rPr>
          <w:rFonts w:ascii="Century Gothic" w:hAnsi="Century Gothic"/>
          <w:b/>
          <w:sz w:val="18"/>
          <w:szCs w:val="18"/>
        </w:rPr>
        <w:t>l</w:t>
      </w:r>
      <w:r w:rsidR="00F93BDA" w:rsidRPr="002B5CE3">
        <w:rPr>
          <w:rFonts w:ascii="Century Gothic" w:hAnsi="Century Gothic"/>
          <w:b/>
          <w:sz w:val="18"/>
          <w:szCs w:val="18"/>
        </w:rPr>
        <w:t>io</w:t>
      </w:r>
      <w:r w:rsidR="00EF41C5" w:rsidRPr="002B5CE3">
        <w:rPr>
          <w:rFonts w:ascii="Century Gothic" w:hAnsi="Century Gothic"/>
          <w:b/>
          <w:sz w:val="18"/>
          <w:szCs w:val="18"/>
        </w:rPr>
        <w:t xml:space="preserve"> </w:t>
      </w:r>
      <w:r w:rsidR="003003A6" w:rsidRPr="002B5CE3">
        <w:rPr>
          <w:rFonts w:ascii="Century Gothic" w:hAnsi="Century Gothic"/>
          <w:b/>
          <w:sz w:val="18"/>
          <w:szCs w:val="18"/>
        </w:rPr>
        <w:t>de 2018</w:t>
      </w:r>
      <w:r w:rsidRPr="002B5CE3">
        <w:rPr>
          <w:rFonts w:ascii="Century Gothic" w:eastAsia="Arial" w:hAnsi="Century Gothic" w:cs="Arial"/>
          <w:b/>
          <w:sz w:val="18"/>
          <w:szCs w:val="18"/>
        </w:rPr>
        <w:t xml:space="preserve"> a las </w:t>
      </w:r>
      <w:r w:rsidR="002D5056" w:rsidRPr="002B5CE3">
        <w:rPr>
          <w:rFonts w:ascii="Century Gothic" w:eastAsia="Arial" w:hAnsi="Century Gothic" w:cs="Arial"/>
          <w:b/>
          <w:sz w:val="18"/>
          <w:szCs w:val="18"/>
        </w:rPr>
        <w:t>1</w:t>
      </w:r>
      <w:r w:rsidR="007E6523" w:rsidRPr="002B5CE3">
        <w:rPr>
          <w:rFonts w:ascii="Century Gothic" w:eastAsia="Arial" w:hAnsi="Century Gothic" w:cs="Arial"/>
          <w:b/>
          <w:sz w:val="18"/>
          <w:szCs w:val="18"/>
        </w:rPr>
        <w:t>1</w:t>
      </w:r>
      <w:r w:rsidR="00EF41C5" w:rsidRPr="002B5CE3">
        <w:rPr>
          <w:rFonts w:ascii="Century Gothic" w:eastAsia="Arial" w:hAnsi="Century Gothic" w:cs="Arial"/>
          <w:b/>
          <w:sz w:val="18"/>
          <w:szCs w:val="18"/>
        </w:rPr>
        <w:t xml:space="preserve">:00 </w:t>
      </w:r>
      <w:r w:rsidRPr="002B5CE3">
        <w:rPr>
          <w:rFonts w:ascii="Century Gothic" w:eastAsia="Arial" w:hAnsi="Century Gothic" w:cs="Arial"/>
          <w:b/>
          <w:sz w:val="18"/>
          <w:szCs w:val="18"/>
        </w:rPr>
        <w:t>horas</w:t>
      </w:r>
      <w:r w:rsidRPr="002B5CE3">
        <w:rPr>
          <w:rFonts w:ascii="Century Gothic" w:eastAsia="Arial" w:hAnsi="Century Gothic" w:cs="Arial"/>
          <w:sz w:val="18"/>
          <w:szCs w:val="18"/>
        </w:rPr>
        <w:t>,</w:t>
      </w:r>
      <w:r w:rsidR="00FA09C5" w:rsidRPr="002B5CE3">
        <w:rPr>
          <w:rFonts w:ascii="Century Gothic" w:eastAsia="Arial" w:hAnsi="Century Gothic" w:cs="Arial"/>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 a</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3"/>
          <w:sz w:val="18"/>
          <w:szCs w:val="18"/>
        </w:rPr>
        <w:t>l</w:t>
      </w:r>
      <w:r w:rsidRPr="002B5CE3">
        <w:rPr>
          <w:rFonts w:ascii="Century Gothic" w:eastAsia="Arial" w:hAnsi="Century Gothic" w:cs="Arial"/>
          <w:sz w:val="18"/>
          <w:szCs w:val="18"/>
        </w:rPr>
        <w:t>o d</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sp</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esto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t</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 34</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y</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35</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LAASSP</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3"/>
          <w:sz w:val="18"/>
          <w:szCs w:val="18"/>
        </w:rPr>
        <w:t>4</w:t>
      </w:r>
      <w:r w:rsidRPr="002B5CE3">
        <w:rPr>
          <w:rFonts w:ascii="Century Gothic" w:eastAsia="Arial" w:hAnsi="Century Gothic" w:cs="Arial"/>
          <w:sz w:val="18"/>
          <w:szCs w:val="18"/>
        </w:rPr>
        <w:t>7 y</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48 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 xml:space="preserve">l </w:t>
      </w:r>
      <w:r w:rsidRPr="002B5CE3">
        <w:rPr>
          <w:rFonts w:ascii="Century Gothic" w:eastAsia="Arial" w:hAnsi="Century Gothic" w:cs="Arial"/>
          <w:spacing w:val="1"/>
          <w:sz w:val="18"/>
          <w:szCs w:val="18"/>
        </w:rPr>
        <w:t>Reglamento</w:t>
      </w:r>
      <w:r w:rsidRPr="002B5CE3">
        <w:rPr>
          <w:rFonts w:ascii="Century Gothic" w:eastAsia="Arial" w:hAnsi="Century Gothic" w:cs="Arial"/>
          <w:sz w:val="18"/>
          <w:szCs w:val="18"/>
        </w:rPr>
        <w:t xml:space="preserve">, </w:t>
      </w:r>
      <w:r w:rsidRPr="002B5CE3">
        <w:rPr>
          <w:rFonts w:ascii="Century Gothic" w:hAnsi="Century Gothic"/>
          <w:sz w:val="18"/>
          <w:szCs w:val="18"/>
        </w:rPr>
        <w:t xml:space="preserve">por lo que los licitantes entregarán sus ofertas técnica y económica </w:t>
      </w:r>
      <w:r w:rsidRPr="002B5CE3">
        <w:rPr>
          <w:rFonts w:ascii="Century Gothic" w:hAnsi="Century Gothic"/>
          <w:b/>
          <w:sz w:val="18"/>
          <w:szCs w:val="18"/>
        </w:rPr>
        <w:t>en archivo ele</w:t>
      </w:r>
      <w:r w:rsidR="00FC06D7" w:rsidRPr="002B5CE3">
        <w:rPr>
          <w:rFonts w:ascii="Century Gothic" w:hAnsi="Century Gothic"/>
          <w:b/>
          <w:sz w:val="18"/>
          <w:szCs w:val="18"/>
        </w:rPr>
        <w:t>ctrónico, a través de CompraNet, debiendo firmarse con un archivo digital válido</w:t>
      </w:r>
      <w:r w:rsidR="00FC06D7" w:rsidRPr="002B5CE3">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w:t>
      </w:r>
      <w:r w:rsidR="008A7307" w:rsidRPr="002B5CE3">
        <w:rPr>
          <w:rFonts w:ascii="Century Gothic" w:eastAsia="Arial" w:hAnsi="Century Gothic" w:cs="Arial"/>
          <w:sz w:val="18"/>
          <w:szCs w:val="18"/>
        </w:rPr>
        <w:t xml:space="preserve"> </w:t>
      </w:r>
    </w:p>
    <w:p w:rsidR="00A436C4" w:rsidRPr="002B5CE3" w:rsidRDefault="00A436C4" w:rsidP="00836477">
      <w:pPr>
        <w:spacing w:after="120"/>
        <w:ind w:left="567" w:right="-1"/>
        <w:jc w:val="both"/>
        <w:rPr>
          <w:rFonts w:ascii="Century Gothic" w:eastAsia="Arial" w:hAnsi="Century Gothic" w:cs="Arial"/>
          <w:sz w:val="18"/>
          <w:szCs w:val="18"/>
        </w:rPr>
      </w:pPr>
      <w:r w:rsidRPr="002B5CE3">
        <w:rPr>
          <w:rFonts w:ascii="Century Gothic" w:eastAsia="Arial" w:hAnsi="Century Gothic" w:cs="Arial"/>
          <w:sz w:val="18"/>
          <w:szCs w:val="18"/>
        </w:rPr>
        <w:t>La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tr</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 xml:space="preserve">a </w:t>
      </w:r>
      <w:r w:rsidR="00B512C6" w:rsidRPr="002B5CE3">
        <w:rPr>
          <w:rFonts w:ascii="Century Gothic" w:eastAsia="Arial" w:hAnsi="Century Gothic" w:cs="Arial"/>
          <w:sz w:val="18"/>
          <w:szCs w:val="18"/>
        </w:rPr>
        <w:t>de</w:t>
      </w:r>
      <w:r w:rsidR="00B512C6" w:rsidRPr="002B5CE3">
        <w:rPr>
          <w:rFonts w:ascii="Century Gothic" w:eastAsia="Arial" w:hAnsi="Century Gothic" w:cs="Arial"/>
          <w:spacing w:val="3"/>
          <w:sz w:val="18"/>
          <w:szCs w:val="18"/>
        </w:rPr>
        <w:t xml:space="preserve"> </w:t>
      </w:r>
      <w:r w:rsidR="00B512C6" w:rsidRPr="002B5CE3">
        <w:rPr>
          <w:rFonts w:ascii="Century Gothic" w:eastAsia="Arial" w:hAnsi="Century Gothic" w:cs="Arial"/>
          <w:sz w:val="18"/>
          <w:szCs w:val="18"/>
        </w:rPr>
        <w:t>prop</w:t>
      </w:r>
      <w:r w:rsidR="00B512C6" w:rsidRPr="002B5CE3">
        <w:rPr>
          <w:rFonts w:ascii="Century Gothic" w:eastAsia="Arial" w:hAnsi="Century Gothic" w:cs="Arial"/>
          <w:spacing w:val="-3"/>
          <w:sz w:val="18"/>
          <w:szCs w:val="18"/>
        </w:rPr>
        <w:t>o</w:t>
      </w:r>
      <w:r w:rsidR="00B512C6" w:rsidRPr="002B5CE3">
        <w:rPr>
          <w:rFonts w:ascii="Century Gothic" w:eastAsia="Arial" w:hAnsi="Century Gothic" w:cs="Arial"/>
          <w:sz w:val="18"/>
          <w:szCs w:val="18"/>
        </w:rPr>
        <w:t>s</w:t>
      </w:r>
      <w:r w:rsidR="00B512C6" w:rsidRPr="002B5CE3">
        <w:rPr>
          <w:rFonts w:ascii="Century Gothic" w:eastAsia="Arial" w:hAnsi="Century Gothic" w:cs="Arial"/>
          <w:spacing w:val="-1"/>
          <w:sz w:val="18"/>
          <w:szCs w:val="18"/>
        </w:rPr>
        <w:t>i</w:t>
      </w:r>
      <w:r w:rsidR="00B512C6" w:rsidRPr="002B5CE3">
        <w:rPr>
          <w:rFonts w:ascii="Century Gothic" w:eastAsia="Arial" w:hAnsi="Century Gothic" w:cs="Arial"/>
          <w:sz w:val="18"/>
          <w:szCs w:val="18"/>
        </w:rPr>
        <w:t>c</w:t>
      </w:r>
      <w:r w:rsidR="00B512C6" w:rsidRPr="002B5CE3">
        <w:rPr>
          <w:rFonts w:ascii="Century Gothic" w:eastAsia="Arial" w:hAnsi="Century Gothic" w:cs="Arial"/>
          <w:spacing w:val="-1"/>
          <w:sz w:val="18"/>
          <w:szCs w:val="18"/>
        </w:rPr>
        <w:t>i</w:t>
      </w:r>
      <w:r w:rsidR="00B512C6" w:rsidRPr="002B5CE3">
        <w:rPr>
          <w:rFonts w:ascii="Century Gothic" w:eastAsia="Arial" w:hAnsi="Century Gothic" w:cs="Arial"/>
          <w:sz w:val="18"/>
          <w:szCs w:val="18"/>
        </w:rPr>
        <w:t>o</w:t>
      </w:r>
      <w:r w:rsidR="00B512C6" w:rsidRPr="002B5CE3">
        <w:rPr>
          <w:rFonts w:ascii="Century Gothic" w:eastAsia="Arial" w:hAnsi="Century Gothic" w:cs="Arial"/>
          <w:spacing w:val="-1"/>
          <w:sz w:val="18"/>
          <w:szCs w:val="18"/>
        </w:rPr>
        <w:t>n</w:t>
      </w:r>
      <w:r w:rsidR="00B512C6" w:rsidRPr="002B5CE3">
        <w:rPr>
          <w:rFonts w:ascii="Century Gothic" w:eastAsia="Arial" w:hAnsi="Century Gothic" w:cs="Arial"/>
          <w:sz w:val="18"/>
          <w:szCs w:val="18"/>
        </w:rPr>
        <w:t xml:space="preserve">es por medio electrónico Compranet </w:t>
      </w:r>
      <w:r w:rsidRPr="002B5CE3">
        <w:rPr>
          <w:rFonts w:ascii="Century Gothic" w:eastAsia="Arial" w:hAnsi="Century Gothic" w:cs="Arial"/>
          <w:sz w:val="18"/>
          <w:szCs w:val="18"/>
        </w:rPr>
        <w:t>se</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h</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3"/>
          <w:sz w:val="18"/>
          <w:szCs w:val="18"/>
        </w:rPr>
        <w:t>n</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rm</w:t>
      </w:r>
      <w:r w:rsidRPr="002B5CE3">
        <w:rPr>
          <w:rFonts w:ascii="Century Gothic" w:eastAsia="Arial" w:hAnsi="Century Gothic" w:cs="Arial"/>
          <w:sz w:val="18"/>
          <w:szCs w:val="18"/>
        </w:rPr>
        <w:t>e a</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sp</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esto</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rt</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34</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LAASSP</w:t>
      </w:r>
      <w:r w:rsidRPr="002B5CE3">
        <w:rPr>
          <w:rFonts w:ascii="Century Gothic" w:eastAsia="Arial" w:hAnsi="Century Gothic" w:cs="Arial"/>
          <w:sz w:val="18"/>
          <w:szCs w:val="18"/>
        </w:rPr>
        <w:t xml:space="preserve">, </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er</w:t>
      </w:r>
      <w:r w:rsidRPr="002B5CE3">
        <w:rPr>
          <w:rFonts w:ascii="Century Gothic" w:eastAsia="Arial" w:hAnsi="Century Gothic" w:cs="Arial"/>
          <w:spacing w:val="-2"/>
          <w:sz w:val="18"/>
          <w:szCs w:val="18"/>
        </w:rPr>
        <w:t>a</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 xml:space="preserve">s </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uso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g</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u</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n</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6"/>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n</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al</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rm</w:t>
      </w:r>
      <w:r w:rsidRPr="002B5CE3">
        <w:rPr>
          <w:rFonts w:ascii="Century Gothic" w:eastAsia="Arial" w:hAnsi="Century Gothic" w:cs="Arial"/>
          <w:sz w:val="18"/>
          <w:szCs w:val="18"/>
        </w:rPr>
        <w:t xml:space="preserve">a </w:t>
      </w:r>
      <w:r w:rsidRPr="002B5CE3">
        <w:rPr>
          <w:rFonts w:ascii="Century Gothic" w:eastAsia="Arial" w:hAnsi="Century Gothic" w:cs="Arial"/>
          <w:spacing w:val="2"/>
          <w:sz w:val="18"/>
          <w:szCs w:val="18"/>
        </w:rPr>
        <w:t>q</w:t>
      </w:r>
      <w:r w:rsidRPr="002B5CE3">
        <w:rPr>
          <w:rFonts w:ascii="Century Gothic" w:eastAsia="Arial" w:hAnsi="Century Gothic" w:cs="Arial"/>
          <w:spacing w:val="-3"/>
          <w:sz w:val="18"/>
          <w:szCs w:val="18"/>
        </w:rPr>
        <w:t>u</w:t>
      </w:r>
      <w:r w:rsidRPr="002B5CE3">
        <w:rPr>
          <w:rFonts w:ascii="Century Gothic" w:eastAsia="Arial" w:hAnsi="Century Gothic" w:cs="Arial"/>
          <w:sz w:val="18"/>
          <w:szCs w:val="18"/>
        </w:rPr>
        <w:t>e se</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n i</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v</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b</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es.</w:t>
      </w:r>
    </w:p>
    <w:p w:rsidR="00A436C4" w:rsidRPr="002B5CE3" w:rsidRDefault="00A436C4" w:rsidP="00836477">
      <w:pPr>
        <w:spacing w:after="120"/>
        <w:ind w:left="567" w:right="-1"/>
        <w:jc w:val="both"/>
        <w:rPr>
          <w:rFonts w:ascii="Century Gothic" w:eastAsia="Arial" w:hAnsi="Century Gothic" w:cs="Arial"/>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acto</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 y</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er</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ura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 propos</w:t>
      </w:r>
      <w:r w:rsidRPr="002B5CE3">
        <w:rPr>
          <w:rFonts w:ascii="Century Gothic" w:eastAsia="Arial" w:hAnsi="Century Gothic" w:cs="Arial"/>
          <w:spacing w:val="-2"/>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ará</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con</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apertura de las proposiciones, técnicas y económicas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s</w:t>
      </w:r>
      <w:r w:rsidR="00B37936" w:rsidRPr="002B5CE3">
        <w:rPr>
          <w:rFonts w:ascii="Century Gothic" w:eastAsia="Arial" w:hAnsi="Century Gothic" w:cs="Arial"/>
          <w:spacing w:val="51"/>
          <w:sz w:val="18"/>
          <w:szCs w:val="18"/>
        </w:rPr>
        <w:t xml:space="preserve"> </w:t>
      </w:r>
      <w:r w:rsidRPr="002B5CE3">
        <w:rPr>
          <w:rFonts w:ascii="Century Gothic" w:eastAsia="Arial" w:hAnsi="Century Gothic" w:cs="Arial"/>
          <w:sz w:val="18"/>
          <w:szCs w:val="18"/>
        </w:rPr>
        <w:t xml:space="preserve">por medio del sistema de compras gubernamentales CompraNet. </w:t>
      </w:r>
      <w:r w:rsidR="0050361C" w:rsidRPr="002B5CE3">
        <w:rPr>
          <w:rFonts w:ascii="Century Gothic" w:eastAsia="Arial" w:hAnsi="Century Gothic" w:cs="Arial"/>
          <w:sz w:val="18"/>
          <w:szCs w:val="18"/>
        </w:rPr>
        <w:t>Canal 22</w:t>
      </w:r>
      <w:r w:rsidRPr="002B5CE3">
        <w:rPr>
          <w:rFonts w:ascii="Century Gothic" w:eastAsia="Arial" w:hAnsi="Century Gothic" w:cs="Arial"/>
          <w:sz w:val="18"/>
          <w:szCs w:val="18"/>
        </w:rPr>
        <w:t xml:space="preserve"> revisará en forma cuantitativa la documentación</w:t>
      </w:r>
      <w:r w:rsidRPr="002B5CE3">
        <w:rPr>
          <w:rFonts w:ascii="Century Gothic" w:hAnsi="Century Gothic"/>
          <w:sz w:val="18"/>
          <w:szCs w:val="18"/>
        </w:rPr>
        <w:t xml:space="preserve"> solicitada en el </w:t>
      </w:r>
      <w:r w:rsidRPr="002B5CE3">
        <w:rPr>
          <w:rFonts w:ascii="Century Gothic" w:hAnsi="Century Gothic"/>
          <w:b/>
          <w:sz w:val="18"/>
          <w:szCs w:val="18"/>
        </w:rPr>
        <w:t>punto 2.</w:t>
      </w:r>
      <w:r w:rsidR="00625822" w:rsidRPr="002B5CE3">
        <w:rPr>
          <w:rFonts w:ascii="Century Gothic" w:hAnsi="Century Gothic"/>
          <w:b/>
          <w:sz w:val="18"/>
          <w:szCs w:val="18"/>
        </w:rPr>
        <w:t>5</w:t>
      </w:r>
      <w:r w:rsidRPr="002B5CE3">
        <w:rPr>
          <w:rFonts w:ascii="Century Gothic" w:hAnsi="Century Gothic"/>
          <w:sz w:val="18"/>
          <w:szCs w:val="18"/>
        </w:rPr>
        <w:t xml:space="preserve"> de esta </w:t>
      </w:r>
      <w:r w:rsidR="0099358E" w:rsidRPr="002B5CE3">
        <w:rPr>
          <w:rFonts w:ascii="Century Gothic" w:hAnsi="Century Gothic"/>
          <w:sz w:val="18"/>
          <w:szCs w:val="18"/>
        </w:rPr>
        <w:t>Convocatoria</w:t>
      </w:r>
      <w:r w:rsidRPr="002B5CE3">
        <w:rPr>
          <w:rFonts w:ascii="Century Gothic" w:hAnsi="Century Gothic"/>
          <w:sz w:val="18"/>
          <w:szCs w:val="18"/>
        </w:rPr>
        <w:t>.</w:t>
      </w:r>
      <w:r w:rsidRPr="002B5CE3">
        <w:rPr>
          <w:rFonts w:ascii="Century Gothic" w:eastAsia="Arial" w:hAnsi="Century Gothic" w:cs="Arial"/>
          <w:spacing w:val="52"/>
          <w:sz w:val="18"/>
          <w:szCs w:val="18"/>
        </w:rPr>
        <w:t xml:space="preserve"> </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51"/>
          <w:sz w:val="18"/>
          <w:szCs w:val="18"/>
        </w:rPr>
        <w:t xml:space="preserve"> </w:t>
      </w:r>
      <w:r w:rsidRPr="002B5CE3">
        <w:rPr>
          <w:rFonts w:ascii="Century Gothic" w:eastAsia="Arial" w:hAnsi="Century Gothic" w:cs="Arial"/>
          <w:sz w:val="18"/>
          <w:szCs w:val="18"/>
        </w:rPr>
        <w:t>caso de</w:t>
      </w:r>
      <w:r w:rsidRPr="002B5CE3">
        <w:rPr>
          <w:rFonts w:ascii="Century Gothic" w:eastAsia="Arial" w:hAnsi="Century Gothic" w:cs="Arial"/>
          <w:spacing w:val="51"/>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51"/>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4"/>
          <w:sz w:val="18"/>
          <w:szCs w:val="18"/>
        </w:rPr>
        <w:t>l</w:t>
      </w:r>
      <w:r w:rsidRPr="002B5CE3">
        <w:rPr>
          <w:rFonts w:ascii="Century Gothic" w:eastAsia="Arial" w:hAnsi="Century Gothic" w:cs="Arial"/>
          <w:sz w:val="18"/>
          <w:szCs w:val="18"/>
        </w:rPr>
        <w:t>g</w:t>
      </w:r>
      <w:r w:rsidRPr="002B5CE3">
        <w:rPr>
          <w:rFonts w:ascii="Century Gothic" w:eastAsia="Arial" w:hAnsi="Century Gothic" w:cs="Arial"/>
          <w:spacing w:val="-1"/>
          <w:sz w:val="18"/>
          <w:szCs w:val="18"/>
        </w:rPr>
        <w:t>ú</w:t>
      </w:r>
      <w:r w:rsidRPr="002B5CE3">
        <w:rPr>
          <w:rFonts w:ascii="Century Gothic" w:eastAsia="Arial" w:hAnsi="Century Gothic" w:cs="Arial"/>
          <w:sz w:val="18"/>
          <w:szCs w:val="18"/>
        </w:rPr>
        <w:t xml:space="preserve">n </w:t>
      </w:r>
      <w:r w:rsidRPr="002B5CE3">
        <w:rPr>
          <w:rFonts w:ascii="Century Gothic" w:eastAsia="Arial" w:hAnsi="Century Gothic" w:cs="Arial"/>
          <w:spacing w:val="1"/>
          <w:sz w:val="18"/>
          <w:szCs w:val="18"/>
        </w:rPr>
        <w:t>licitante</w:t>
      </w:r>
      <w:r w:rsidRPr="002B5CE3">
        <w:rPr>
          <w:rFonts w:ascii="Century Gothic" w:eastAsia="Arial" w:hAnsi="Century Gothic" w:cs="Arial"/>
          <w:spacing w:val="33"/>
          <w:sz w:val="18"/>
          <w:szCs w:val="18"/>
        </w:rPr>
        <w:t xml:space="preserve"> </w:t>
      </w:r>
      <w:r w:rsidRPr="002B5CE3">
        <w:rPr>
          <w:rFonts w:ascii="Century Gothic" w:eastAsia="Arial" w:hAnsi="Century Gothic" w:cs="Arial"/>
          <w:sz w:val="18"/>
          <w:szCs w:val="18"/>
        </w:rPr>
        <w:t>omiti</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3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os</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su</w:t>
      </w:r>
      <w:r w:rsidRPr="002B5CE3">
        <w:rPr>
          <w:rFonts w:ascii="Century Gothic" w:eastAsia="Arial" w:hAnsi="Century Gothic" w:cs="Arial"/>
          <w:spacing w:val="34"/>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os</w:t>
      </w:r>
      <w:r w:rsidRPr="002B5CE3">
        <w:rPr>
          <w:rFonts w:ascii="Century Gothic" w:eastAsia="Arial" w:hAnsi="Century Gothic" w:cs="Arial"/>
          <w:spacing w:val="2"/>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w:t>
      </w:r>
      <w:r w:rsidRPr="002B5CE3">
        <w:rPr>
          <w:rFonts w:ascii="Century Gothic" w:eastAsia="Arial" w:hAnsi="Century Gothic" w:cs="Arial"/>
          <w:spacing w:val="33"/>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3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es</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are</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ún</w:t>
      </w:r>
      <w:r w:rsidRPr="002B5CE3">
        <w:rPr>
          <w:rFonts w:ascii="Century Gothic" w:eastAsia="Arial" w:hAnsi="Century Gothic" w:cs="Arial"/>
          <w:spacing w:val="31"/>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w:t>
      </w:r>
      <w:r w:rsidRPr="002B5CE3">
        <w:rPr>
          <w:rFonts w:ascii="Century Gothic" w:eastAsia="Arial" w:hAnsi="Century Gothic" w:cs="Arial"/>
          <w:spacing w:val="-4"/>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 ésta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no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será</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sec</w:t>
      </w:r>
      <w:r w:rsidRPr="002B5CE3">
        <w:rPr>
          <w:rFonts w:ascii="Century Gothic" w:eastAsia="Arial" w:hAnsi="Century Gothic" w:cs="Arial"/>
          <w:spacing w:val="-1"/>
          <w:sz w:val="18"/>
          <w:szCs w:val="18"/>
        </w:rPr>
        <w:t>h</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acto,</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nt</w:t>
      </w:r>
      <w:r w:rsidRPr="002B5CE3">
        <w:rPr>
          <w:rFonts w:ascii="Century Gothic" w:eastAsia="Arial" w:hAnsi="Century Gothic" w:cs="Arial"/>
          <w:sz w:val="18"/>
          <w:szCs w:val="18"/>
        </w:rPr>
        <w:t>es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u</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omis</w:t>
      </w:r>
      <w:r w:rsidRPr="002B5CE3">
        <w:rPr>
          <w:rFonts w:ascii="Century Gothic" w:eastAsia="Arial" w:hAnsi="Century Gothic" w:cs="Arial"/>
          <w:spacing w:val="-2"/>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h</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ar</w:t>
      </w:r>
      <w:r w:rsidRPr="002B5CE3">
        <w:rPr>
          <w:rFonts w:ascii="Century Gothic" w:eastAsia="Arial" w:hAnsi="Century Gothic" w:cs="Arial"/>
          <w:spacing w:val="3"/>
          <w:sz w:val="18"/>
          <w:szCs w:val="18"/>
        </w:rPr>
        <w:t xml:space="preserve"> por escrito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la propia a</w:t>
      </w:r>
      <w:r w:rsidRPr="002B5CE3">
        <w:rPr>
          <w:rFonts w:ascii="Century Gothic" w:eastAsia="Arial" w:hAnsi="Century Gothic" w:cs="Arial"/>
          <w:spacing w:val="1"/>
          <w:sz w:val="18"/>
          <w:szCs w:val="18"/>
        </w:rPr>
        <w:t>cta como constancia</w:t>
      </w:r>
      <w:r w:rsidRPr="002B5CE3">
        <w:rPr>
          <w:rFonts w:ascii="Century Gothic" w:eastAsia="Arial" w:hAnsi="Century Gothic" w:cs="Arial"/>
          <w:sz w:val="18"/>
          <w:szCs w:val="18"/>
        </w:rPr>
        <w:t>.</w:t>
      </w:r>
      <w:r w:rsidRPr="002B5CE3">
        <w:rPr>
          <w:rFonts w:ascii="Century Gothic" w:eastAsia="Arial" w:hAnsi="Century Gothic" w:cs="Arial"/>
          <w:spacing w:val="38"/>
          <w:sz w:val="18"/>
          <w:szCs w:val="18"/>
        </w:rPr>
        <w:t xml:space="preserve"> </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eri</w:t>
      </w:r>
      <w:r w:rsidRPr="002B5CE3">
        <w:rPr>
          <w:rFonts w:ascii="Century Gothic" w:eastAsia="Arial" w:hAnsi="Century Gothic" w:cs="Arial"/>
          <w:spacing w:val="-1"/>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35"/>
          <w:sz w:val="18"/>
          <w:szCs w:val="18"/>
        </w:rPr>
        <w:t xml:space="preserve"> </w:t>
      </w:r>
      <w:r w:rsidRPr="002B5CE3">
        <w:rPr>
          <w:rFonts w:ascii="Century Gothic" w:eastAsia="Arial" w:hAnsi="Century Gothic" w:cs="Arial"/>
          <w:sz w:val="18"/>
          <w:szCs w:val="18"/>
        </w:rPr>
        <w:t>se d</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 l</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 xml:space="preserve">a </w:t>
      </w:r>
      <w:r w:rsidR="009D0A6F" w:rsidRPr="002B5CE3">
        <w:rPr>
          <w:rFonts w:ascii="Century Gothic" w:eastAsia="Arial" w:hAnsi="Century Gothic" w:cs="Arial"/>
          <w:sz w:val="18"/>
          <w:szCs w:val="18"/>
        </w:rPr>
        <w:t>y se asentará e</w:t>
      </w:r>
      <w:r w:rsidRPr="002B5CE3">
        <w:rPr>
          <w:rFonts w:ascii="Century Gothic" w:eastAsia="Arial" w:hAnsi="Century Gothic" w:cs="Arial"/>
          <w:sz w:val="18"/>
          <w:szCs w:val="18"/>
        </w:rPr>
        <w:t>l</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t</w:t>
      </w:r>
      <w:r w:rsidRPr="002B5CE3">
        <w:rPr>
          <w:rFonts w:ascii="Century Gothic" w:eastAsia="Arial" w:hAnsi="Century Gothic" w:cs="Arial"/>
          <w:spacing w:val="2"/>
          <w:sz w:val="18"/>
          <w:szCs w:val="18"/>
        </w:rPr>
        <w:t>a</w:t>
      </w:r>
      <w:r w:rsidRPr="002B5CE3">
        <w:rPr>
          <w:rFonts w:ascii="Century Gothic" w:eastAsia="Arial" w:hAnsi="Century Gothic" w:cs="Arial"/>
          <w:sz w:val="18"/>
          <w:szCs w:val="18"/>
        </w:rPr>
        <w:t>l de ca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 xml:space="preserve">es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s.</w:t>
      </w:r>
    </w:p>
    <w:p w:rsidR="00A436C4" w:rsidRPr="002B5CE3" w:rsidRDefault="00A436C4" w:rsidP="00836477">
      <w:pPr>
        <w:spacing w:after="120"/>
        <w:ind w:left="567" w:right="-1"/>
        <w:jc w:val="both"/>
        <w:rPr>
          <w:rFonts w:ascii="Century Gothic" w:eastAsia="Arial" w:hAnsi="Century Gothic" w:cs="Arial"/>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 xml:space="preserve">n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a</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er</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ura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 p</w:t>
      </w:r>
      <w:r w:rsidRPr="002B5CE3">
        <w:rPr>
          <w:rFonts w:ascii="Century Gothic" w:eastAsia="Arial" w:hAnsi="Century Gothic" w:cs="Arial"/>
          <w:spacing w:val="3"/>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 xml:space="preserve"> </w:t>
      </w:r>
      <w:r w:rsidR="0050361C" w:rsidRPr="002B5CE3">
        <w:rPr>
          <w:rFonts w:ascii="Century Gothic" w:eastAsia="Arial" w:hAnsi="Century Gothic" w:cs="Arial"/>
          <w:b/>
          <w:spacing w:val="-1"/>
          <w:sz w:val="18"/>
          <w:szCs w:val="18"/>
        </w:rPr>
        <w:t>Canal 22</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ú</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came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 h</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 xml:space="preserve">á </w:t>
      </w:r>
      <w:r w:rsidRPr="002B5CE3">
        <w:rPr>
          <w:rFonts w:ascii="Century Gothic" w:eastAsia="Arial" w:hAnsi="Century Gothic" w:cs="Arial"/>
          <w:spacing w:val="-2"/>
          <w:sz w:val="18"/>
          <w:szCs w:val="18"/>
        </w:rPr>
        <w:t>c</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ar</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d</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cumen</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 xml:space="preserve">ón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 presentó</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 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 xml:space="preserve">o 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licitantes</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 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ar</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al a</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á</w:t>
      </w:r>
      <w:r w:rsidRPr="002B5CE3">
        <w:rPr>
          <w:rFonts w:ascii="Century Gothic" w:eastAsia="Arial" w:hAnsi="Century Gothic" w:cs="Arial"/>
          <w:spacing w:val="-1"/>
          <w:sz w:val="18"/>
          <w:szCs w:val="18"/>
        </w:rPr>
        <w:t>li</w:t>
      </w:r>
      <w:r w:rsidRPr="002B5CE3">
        <w:rPr>
          <w:rFonts w:ascii="Century Gothic" w:eastAsia="Arial" w:hAnsi="Century Gothic" w:cs="Arial"/>
          <w:spacing w:val="2"/>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 xml:space="preserve"> t</w:t>
      </w:r>
      <w:r w:rsidRPr="002B5CE3">
        <w:rPr>
          <w:rFonts w:ascii="Century Gothic" w:eastAsia="Arial" w:hAnsi="Century Gothic" w:cs="Arial"/>
          <w:sz w:val="18"/>
          <w:szCs w:val="18"/>
        </w:rPr>
        <w:t>éc</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co,</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al o a</w:t>
      </w:r>
      <w:r w:rsidRPr="002B5CE3">
        <w:rPr>
          <w:rFonts w:ascii="Century Gothic" w:eastAsia="Arial" w:hAnsi="Century Gothic" w:cs="Arial"/>
          <w:spacing w:val="-1"/>
          <w:sz w:val="18"/>
          <w:szCs w:val="18"/>
        </w:rPr>
        <w:t>d</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tr</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 xml:space="preserve">o </w:t>
      </w:r>
      <w:r w:rsidRPr="002B5CE3">
        <w:rPr>
          <w:rFonts w:ascii="Century Gothic" w:eastAsia="Arial" w:hAnsi="Century Gothic" w:cs="Arial"/>
          <w:spacing w:val="2"/>
          <w:sz w:val="18"/>
          <w:szCs w:val="18"/>
        </w:rPr>
        <w:t>d</w:t>
      </w:r>
      <w:r w:rsidRPr="002B5CE3">
        <w:rPr>
          <w:rFonts w:ascii="Century Gothic" w:eastAsia="Arial" w:hAnsi="Century Gothic" w:cs="Arial"/>
          <w:sz w:val="18"/>
          <w:szCs w:val="18"/>
        </w:rPr>
        <w:t>e su co</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w:t>
      </w:r>
    </w:p>
    <w:p w:rsidR="00A436C4" w:rsidRPr="002B5CE3" w:rsidRDefault="00DD4996" w:rsidP="00836477">
      <w:pPr>
        <w:spacing w:after="120"/>
        <w:ind w:left="567" w:right="-1"/>
        <w:jc w:val="both"/>
        <w:rPr>
          <w:rFonts w:ascii="Century Gothic" w:eastAsia="Arial" w:hAnsi="Century Gothic" w:cs="Arial"/>
          <w:sz w:val="18"/>
          <w:szCs w:val="18"/>
        </w:rPr>
      </w:pPr>
      <w:r w:rsidRPr="002B5CE3">
        <w:rPr>
          <w:rFonts w:ascii="Century Gothic" w:eastAsia="Arial" w:hAnsi="Century Gothic" w:cs="Arial"/>
          <w:sz w:val="18"/>
          <w:szCs w:val="18"/>
        </w:rPr>
        <w:t>C</w:t>
      </w:r>
      <w:r w:rsidR="00A436C4" w:rsidRPr="002B5CE3">
        <w:rPr>
          <w:rFonts w:ascii="Century Gothic" w:eastAsia="Arial" w:hAnsi="Century Gothic" w:cs="Arial"/>
          <w:sz w:val="18"/>
          <w:szCs w:val="18"/>
        </w:rPr>
        <w:t>a</w:t>
      </w:r>
      <w:r w:rsidR="00A436C4" w:rsidRPr="002B5CE3">
        <w:rPr>
          <w:rFonts w:ascii="Century Gothic" w:eastAsia="Arial" w:hAnsi="Century Gothic" w:cs="Arial"/>
          <w:spacing w:val="-1"/>
          <w:sz w:val="18"/>
          <w:szCs w:val="18"/>
        </w:rPr>
        <w:t>d</w:t>
      </w:r>
      <w:r w:rsidR="00A436C4" w:rsidRPr="002B5CE3">
        <w:rPr>
          <w:rFonts w:ascii="Century Gothic" w:eastAsia="Arial" w:hAnsi="Century Gothic" w:cs="Arial"/>
          <w:sz w:val="18"/>
          <w:szCs w:val="18"/>
        </w:rPr>
        <w:t>a</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u</w:t>
      </w:r>
      <w:r w:rsidR="00A436C4" w:rsidRPr="002B5CE3">
        <w:rPr>
          <w:rFonts w:ascii="Century Gothic" w:eastAsia="Arial" w:hAnsi="Century Gothic" w:cs="Arial"/>
          <w:spacing w:val="-1"/>
          <w:sz w:val="18"/>
          <w:szCs w:val="18"/>
        </w:rPr>
        <w:t>n</w:t>
      </w:r>
      <w:r w:rsidR="00A436C4" w:rsidRPr="002B5CE3">
        <w:rPr>
          <w:rFonts w:ascii="Century Gothic" w:eastAsia="Arial" w:hAnsi="Century Gothic" w:cs="Arial"/>
          <w:sz w:val="18"/>
          <w:szCs w:val="18"/>
        </w:rPr>
        <w:t>o</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de</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pacing w:val="-1"/>
          <w:sz w:val="18"/>
          <w:szCs w:val="18"/>
        </w:rPr>
        <w:t>l</w:t>
      </w:r>
      <w:r w:rsidR="00A436C4" w:rsidRPr="002B5CE3">
        <w:rPr>
          <w:rFonts w:ascii="Century Gothic" w:eastAsia="Arial" w:hAnsi="Century Gothic" w:cs="Arial"/>
          <w:sz w:val="18"/>
          <w:szCs w:val="18"/>
        </w:rPr>
        <w:t>os</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d</w:t>
      </w:r>
      <w:r w:rsidR="00A436C4" w:rsidRPr="002B5CE3">
        <w:rPr>
          <w:rFonts w:ascii="Century Gothic" w:eastAsia="Arial" w:hAnsi="Century Gothic" w:cs="Arial"/>
          <w:spacing w:val="-1"/>
          <w:sz w:val="18"/>
          <w:szCs w:val="18"/>
        </w:rPr>
        <w:t>o</w:t>
      </w:r>
      <w:r w:rsidR="00A436C4" w:rsidRPr="002B5CE3">
        <w:rPr>
          <w:rFonts w:ascii="Century Gothic" w:eastAsia="Arial" w:hAnsi="Century Gothic" w:cs="Arial"/>
          <w:sz w:val="18"/>
          <w:szCs w:val="18"/>
        </w:rPr>
        <w:t>cumen</w:t>
      </w:r>
      <w:r w:rsidR="00A436C4" w:rsidRPr="002B5CE3">
        <w:rPr>
          <w:rFonts w:ascii="Century Gothic" w:eastAsia="Arial" w:hAnsi="Century Gothic" w:cs="Arial"/>
          <w:spacing w:val="1"/>
          <w:sz w:val="18"/>
          <w:szCs w:val="18"/>
        </w:rPr>
        <w:t>t</w:t>
      </w:r>
      <w:r w:rsidR="00A436C4" w:rsidRPr="002B5CE3">
        <w:rPr>
          <w:rFonts w:ascii="Century Gothic" w:eastAsia="Arial" w:hAnsi="Century Gothic" w:cs="Arial"/>
          <w:sz w:val="18"/>
          <w:szCs w:val="18"/>
        </w:rPr>
        <w:t xml:space="preserve">os </w:t>
      </w:r>
      <w:r w:rsidR="00A436C4" w:rsidRPr="002B5CE3">
        <w:rPr>
          <w:rFonts w:ascii="Century Gothic" w:eastAsia="Arial" w:hAnsi="Century Gothic" w:cs="Arial"/>
          <w:spacing w:val="2"/>
          <w:sz w:val="18"/>
          <w:szCs w:val="18"/>
        </w:rPr>
        <w:t>q</w:t>
      </w:r>
      <w:r w:rsidR="00A436C4" w:rsidRPr="002B5CE3">
        <w:rPr>
          <w:rFonts w:ascii="Century Gothic" w:eastAsia="Arial" w:hAnsi="Century Gothic" w:cs="Arial"/>
          <w:sz w:val="18"/>
          <w:szCs w:val="18"/>
        </w:rPr>
        <w:t>ue</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pacing w:val="-1"/>
          <w:sz w:val="18"/>
          <w:szCs w:val="18"/>
        </w:rPr>
        <w:t>i</w:t>
      </w:r>
      <w:r w:rsidR="00A436C4" w:rsidRPr="002B5CE3">
        <w:rPr>
          <w:rFonts w:ascii="Century Gothic" w:eastAsia="Arial" w:hAnsi="Century Gothic" w:cs="Arial"/>
          <w:sz w:val="18"/>
          <w:szCs w:val="18"/>
        </w:rPr>
        <w:t>nt</w:t>
      </w:r>
      <w:r w:rsidR="00A436C4" w:rsidRPr="002B5CE3">
        <w:rPr>
          <w:rFonts w:ascii="Century Gothic" w:eastAsia="Arial" w:hAnsi="Century Gothic" w:cs="Arial"/>
          <w:spacing w:val="-2"/>
          <w:sz w:val="18"/>
          <w:szCs w:val="18"/>
        </w:rPr>
        <w:t>e</w:t>
      </w:r>
      <w:r w:rsidR="00A436C4" w:rsidRPr="002B5CE3">
        <w:rPr>
          <w:rFonts w:ascii="Century Gothic" w:eastAsia="Arial" w:hAnsi="Century Gothic" w:cs="Arial"/>
          <w:spacing w:val="2"/>
          <w:sz w:val="18"/>
          <w:szCs w:val="18"/>
        </w:rPr>
        <w:t>g</w:t>
      </w:r>
      <w:r w:rsidR="00A436C4" w:rsidRPr="002B5CE3">
        <w:rPr>
          <w:rFonts w:ascii="Century Gothic" w:eastAsia="Arial" w:hAnsi="Century Gothic" w:cs="Arial"/>
          <w:spacing w:val="1"/>
          <w:sz w:val="18"/>
          <w:szCs w:val="18"/>
        </w:rPr>
        <w:t>r</w:t>
      </w:r>
      <w:r w:rsidR="00A436C4" w:rsidRPr="002B5CE3">
        <w:rPr>
          <w:rFonts w:ascii="Century Gothic" w:eastAsia="Arial" w:hAnsi="Century Gothic" w:cs="Arial"/>
          <w:sz w:val="18"/>
          <w:szCs w:val="18"/>
        </w:rPr>
        <w:t>en</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pacing w:val="-1"/>
          <w:sz w:val="18"/>
          <w:szCs w:val="18"/>
        </w:rPr>
        <w:t>l</w:t>
      </w:r>
      <w:r w:rsidR="00A436C4" w:rsidRPr="002B5CE3">
        <w:rPr>
          <w:rFonts w:ascii="Century Gothic" w:eastAsia="Arial" w:hAnsi="Century Gothic" w:cs="Arial"/>
          <w:sz w:val="18"/>
          <w:szCs w:val="18"/>
        </w:rPr>
        <w:t>a</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p</w:t>
      </w:r>
      <w:r w:rsidR="00A436C4" w:rsidRPr="002B5CE3">
        <w:rPr>
          <w:rFonts w:ascii="Century Gothic" w:eastAsia="Arial" w:hAnsi="Century Gothic" w:cs="Arial"/>
          <w:spacing w:val="-2"/>
          <w:sz w:val="18"/>
          <w:szCs w:val="18"/>
        </w:rPr>
        <w:t>r</w:t>
      </w:r>
      <w:r w:rsidR="00A436C4" w:rsidRPr="002B5CE3">
        <w:rPr>
          <w:rFonts w:ascii="Century Gothic" w:eastAsia="Arial" w:hAnsi="Century Gothic" w:cs="Arial"/>
          <w:sz w:val="18"/>
          <w:szCs w:val="18"/>
        </w:rPr>
        <w:t>o</w:t>
      </w:r>
      <w:r w:rsidR="00A436C4" w:rsidRPr="002B5CE3">
        <w:rPr>
          <w:rFonts w:ascii="Century Gothic" w:eastAsia="Arial" w:hAnsi="Century Gothic" w:cs="Arial"/>
          <w:spacing w:val="-1"/>
          <w:sz w:val="18"/>
          <w:szCs w:val="18"/>
        </w:rPr>
        <w:t>p</w:t>
      </w:r>
      <w:r w:rsidR="00A436C4" w:rsidRPr="002B5CE3">
        <w:rPr>
          <w:rFonts w:ascii="Century Gothic" w:eastAsia="Arial" w:hAnsi="Century Gothic" w:cs="Arial"/>
          <w:sz w:val="18"/>
          <w:szCs w:val="18"/>
        </w:rPr>
        <w:t>os</w:t>
      </w:r>
      <w:r w:rsidR="00A436C4" w:rsidRPr="002B5CE3">
        <w:rPr>
          <w:rFonts w:ascii="Century Gothic" w:eastAsia="Arial" w:hAnsi="Century Gothic" w:cs="Arial"/>
          <w:spacing w:val="-1"/>
          <w:sz w:val="18"/>
          <w:szCs w:val="18"/>
        </w:rPr>
        <w:t>i</w:t>
      </w:r>
      <w:r w:rsidR="00A436C4" w:rsidRPr="002B5CE3">
        <w:rPr>
          <w:rFonts w:ascii="Century Gothic" w:eastAsia="Arial" w:hAnsi="Century Gothic" w:cs="Arial"/>
          <w:sz w:val="18"/>
          <w:szCs w:val="18"/>
        </w:rPr>
        <w:t>c</w:t>
      </w:r>
      <w:r w:rsidR="00A436C4" w:rsidRPr="002B5CE3">
        <w:rPr>
          <w:rFonts w:ascii="Century Gothic" w:eastAsia="Arial" w:hAnsi="Century Gothic" w:cs="Arial"/>
          <w:spacing w:val="-1"/>
          <w:sz w:val="18"/>
          <w:szCs w:val="18"/>
        </w:rPr>
        <w:t>i</w:t>
      </w:r>
      <w:r w:rsidR="00A436C4" w:rsidRPr="002B5CE3">
        <w:rPr>
          <w:rFonts w:ascii="Century Gothic" w:eastAsia="Arial" w:hAnsi="Century Gothic" w:cs="Arial"/>
          <w:sz w:val="18"/>
          <w:szCs w:val="18"/>
        </w:rPr>
        <w:t>ón</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y a</w:t>
      </w:r>
      <w:r w:rsidR="00A436C4" w:rsidRPr="002B5CE3">
        <w:rPr>
          <w:rFonts w:ascii="Century Gothic" w:eastAsia="Arial" w:hAnsi="Century Gothic" w:cs="Arial"/>
          <w:spacing w:val="2"/>
          <w:sz w:val="18"/>
          <w:szCs w:val="18"/>
        </w:rPr>
        <w:t>q</w:t>
      </w:r>
      <w:r w:rsidR="00A436C4" w:rsidRPr="002B5CE3">
        <w:rPr>
          <w:rFonts w:ascii="Century Gothic" w:eastAsia="Arial" w:hAnsi="Century Gothic" w:cs="Arial"/>
          <w:sz w:val="18"/>
          <w:szCs w:val="18"/>
        </w:rPr>
        <w:t>u</w:t>
      </w:r>
      <w:r w:rsidR="00A436C4" w:rsidRPr="002B5CE3">
        <w:rPr>
          <w:rFonts w:ascii="Century Gothic" w:eastAsia="Arial" w:hAnsi="Century Gothic" w:cs="Arial"/>
          <w:spacing w:val="-1"/>
          <w:sz w:val="18"/>
          <w:szCs w:val="18"/>
        </w:rPr>
        <w:t>éll</w:t>
      </w:r>
      <w:r w:rsidR="00A436C4" w:rsidRPr="002B5CE3">
        <w:rPr>
          <w:rFonts w:ascii="Century Gothic" w:eastAsia="Arial" w:hAnsi="Century Gothic" w:cs="Arial"/>
          <w:sz w:val="18"/>
          <w:szCs w:val="18"/>
        </w:rPr>
        <w:t>os</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d</w:t>
      </w:r>
      <w:r w:rsidR="00A436C4" w:rsidRPr="002B5CE3">
        <w:rPr>
          <w:rFonts w:ascii="Century Gothic" w:eastAsia="Arial" w:hAnsi="Century Gothic" w:cs="Arial"/>
          <w:spacing w:val="-1"/>
          <w:sz w:val="18"/>
          <w:szCs w:val="18"/>
        </w:rPr>
        <w:t>i</w:t>
      </w:r>
      <w:r w:rsidR="00A436C4" w:rsidRPr="002B5CE3">
        <w:rPr>
          <w:rFonts w:ascii="Century Gothic" w:eastAsia="Arial" w:hAnsi="Century Gothic" w:cs="Arial"/>
          <w:sz w:val="18"/>
          <w:szCs w:val="18"/>
        </w:rPr>
        <w:t>s</w:t>
      </w:r>
      <w:r w:rsidR="00A436C4" w:rsidRPr="002B5CE3">
        <w:rPr>
          <w:rFonts w:ascii="Century Gothic" w:eastAsia="Arial" w:hAnsi="Century Gothic" w:cs="Arial"/>
          <w:spacing w:val="3"/>
          <w:sz w:val="18"/>
          <w:szCs w:val="18"/>
        </w:rPr>
        <w:t>t</w:t>
      </w:r>
      <w:r w:rsidR="00A436C4" w:rsidRPr="002B5CE3">
        <w:rPr>
          <w:rFonts w:ascii="Century Gothic" w:eastAsia="Arial" w:hAnsi="Century Gothic" w:cs="Arial"/>
          <w:spacing w:val="-1"/>
          <w:sz w:val="18"/>
          <w:szCs w:val="18"/>
        </w:rPr>
        <w:t>i</w:t>
      </w:r>
      <w:r w:rsidR="00A436C4" w:rsidRPr="002B5CE3">
        <w:rPr>
          <w:rFonts w:ascii="Century Gothic" w:eastAsia="Arial" w:hAnsi="Century Gothic" w:cs="Arial"/>
          <w:sz w:val="18"/>
          <w:szCs w:val="18"/>
        </w:rPr>
        <w:t>ntos</w:t>
      </w:r>
      <w:r w:rsidR="00A436C4" w:rsidRPr="002B5CE3">
        <w:rPr>
          <w:rFonts w:ascii="Century Gothic" w:eastAsia="Arial" w:hAnsi="Century Gothic" w:cs="Arial"/>
          <w:spacing w:val="3"/>
          <w:sz w:val="18"/>
          <w:szCs w:val="18"/>
        </w:rPr>
        <w:t xml:space="preserve"> </w:t>
      </w:r>
      <w:r w:rsidR="00A436C4" w:rsidRPr="002B5CE3">
        <w:rPr>
          <w:rFonts w:ascii="Century Gothic" w:eastAsia="Arial" w:hAnsi="Century Gothic" w:cs="Arial"/>
          <w:sz w:val="18"/>
          <w:szCs w:val="18"/>
        </w:rPr>
        <w:t>a</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ésta,</w:t>
      </w:r>
      <w:r w:rsidR="00A436C4" w:rsidRPr="002B5CE3">
        <w:rPr>
          <w:rFonts w:ascii="Century Gothic" w:eastAsia="Arial" w:hAnsi="Century Gothic" w:cs="Arial"/>
          <w:spacing w:val="4"/>
          <w:sz w:val="18"/>
          <w:szCs w:val="18"/>
        </w:rPr>
        <w:t xml:space="preserve"> </w:t>
      </w:r>
      <w:r w:rsidR="00A436C4" w:rsidRPr="002B5CE3">
        <w:rPr>
          <w:rFonts w:ascii="Century Gothic" w:eastAsia="Arial" w:hAnsi="Century Gothic" w:cs="Arial"/>
          <w:b/>
          <w:sz w:val="18"/>
          <w:szCs w:val="18"/>
        </w:rPr>
        <w:t>d</w:t>
      </w:r>
      <w:r w:rsidR="00A436C4" w:rsidRPr="002B5CE3">
        <w:rPr>
          <w:rFonts w:ascii="Century Gothic" w:eastAsia="Arial" w:hAnsi="Century Gothic" w:cs="Arial"/>
          <w:b/>
          <w:spacing w:val="-1"/>
          <w:sz w:val="18"/>
          <w:szCs w:val="18"/>
        </w:rPr>
        <w:t>e</w:t>
      </w:r>
      <w:r w:rsidR="00A436C4" w:rsidRPr="002B5CE3">
        <w:rPr>
          <w:rFonts w:ascii="Century Gothic" w:eastAsia="Arial" w:hAnsi="Century Gothic" w:cs="Arial"/>
          <w:b/>
          <w:sz w:val="18"/>
          <w:szCs w:val="18"/>
        </w:rPr>
        <w:t>b</w:t>
      </w:r>
      <w:r w:rsidR="00A436C4" w:rsidRPr="002B5CE3">
        <w:rPr>
          <w:rFonts w:ascii="Century Gothic" w:eastAsia="Arial" w:hAnsi="Century Gothic" w:cs="Arial"/>
          <w:b/>
          <w:spacing w:val="-3"/>
          <w:sz w:val="18"/>
          <w:szCs w:val="18"/>
        </w:rPr>
        <w:t>e</w:t>
      </w:r>
      <w:r w:rsidR="00A436C4" w:rsidRPr="002B5CE3">
        <w:rPr>
          <w:rFonts w:ascii="Century Gothic" w:eastAsia="Arial" w:hAnsi="Century Gothic" w:cs="Arial"/>
          <w:b/>
          <w:spacing w:val="1"/>
          <w:sz w:val="18"/>
          <w:szCs w:val="18"/>
        </w:rPr>
        <w:t>r</w:t>
      </w:r>
      <w:r w:rsidR="00A436C4" w:rsidRPr="002B5CE3">
        <w:rPr>
          <w:rFonts w:ascii="Century Gothic" w:eastAsia="Arial" w:hAnsi="Century Gothic" w:cs="Arial"/>
          <w:b/>
          <w:sz w:val="18"/>
          <w:szCs w:val="18"/>
        </w:rPr>
        <w:t>án</w:t>
      </w:r>
      <w:r w:rsidR="00A436C4" w:rsidRPr="002B5CE3">
        <w:rPr>
          <w:rFonts w:ascii="Century Gothic" w:eastAsia="Arial" w:hAnsi="Century Gothic" w:cs="Arial"/>
          <w:b/>
          <w:spacing w:val="2"/>
          <w:sz w:val="18"/>
          <w:szCs w:val="18"/>
        </w:rPr>
        <w:t xml:space="preserve"> </w:t>
      </w:r>
      <w:r w:rsidR="00A436C4" w:rsidRPr="002B5CE3">
        <w:rPr>
          <w:rFonts w:ascii="Century Gothic" w:eastAsia="Arial" w:hAnsi="Century Gothic" w:cs="Arial"/>
          <w:b/>
          <w:sz w:val="18"/>
          <w:szCs w:val="18"/>
        </w:rPr>
        <w:t>e</w:t>
      </w:r>
      <w:r w:rsidR="00A436C4" w:rsidRPr="002B5CE3">
        <w:rPr>
          <w:rFonts w:ascii="Century Gothic" w:eastAsia="Arial" w:hAnsi="Century Gothic" w:cs="Arial"/>
          <w:b/>
          <w:spacing w:val="-3"/>
          <w:sz w:val="18"/>
          <w:szCs w:val="18"/>
        </w:rPr>
        <w:t>s</w:t>
      </w:r>
      <w:r w:rsidR="00A436C4" w:rsidRPr="002B5CE3">
        <w:rPr>
          <w:rFonts w:ascii="Century Gothic" w:eastAsia="Arial" w:hAnsi="Century Gothic" w:cs="Arial"/>
          <w:b/>
          <w:spacing w:val="1"/>
          <w:sz w:val="18"/>
          <w:szCs w:val="18"/>
        </w:rPr>
        <w:t>t</w:t>
      </w:r>
      <w:r w:rsidR="00A436C4" w:rsidRPr="002B5CE3">
        <w:rPr>
          <w:rFonts w:ascii="Century Gothic" w:eastAsia="Arial" w:hAnsi="Century Gothic" w:cs="Arial"/>
          <w:b/>
          <w:sz w:val="18"/>
          <w:szCs w:val="18"/>
        </w:rPr>
        <w:t xml:space="preserve">ar </w:t>
      </w:r>
      <w:r w:rsidR="00A436C4" w:rsidRPr="002B5CE3">
        <w:rPr>
          <w:rFonts w:ascii="Century Gothic" w:eastAsia="Arial" w:hAnsi="Century Gothic" w:cs="Arial"/>
          <w:b/>
          <w:spacing w:val="1"/>
          <w:sz w:val="18"/>
          <w:szCs w:val="18"/>
        </w:rPr>
        <w:t>f</w:t>
      </w:r>
      <w:r w:rsidR="00A436C4" w:rsidRPr="002B5CE3">
        <w:rPr>
          <w:rFonts w:ascii="Century Gothic" w:eastAsia="Arial" w:hAnsi="Century Gothic" w:cs="Arial"/>
          <w:b/>
          <w:sz w:val="18"/>
          <w:szCs w:val="18"/>
        </w:rPr>
        <w:t>o</w:t>
      </w:r>
      <w:r w:rsidR="00A436C4" w:rsidRPr="002B5CE3">
        <w:rPr>
          <w:rFonts w:ascii="Century Gothic" w:eastAsia="Arial" w:hAnsi="Century Gothic" w:cs="Arial"/>
          <w:b/>
          <w:spacing w:val="-1"/>
          <w:sz w:val="18"/>
          <w:szCs w:val="18"/>
        </w:rPr>
        <w:t>li</w:t>
      </w:r>
      <w:r w:rsidR="00A436C4" w:rsidRPr="002B5CE3">
        <w:rPr>
          <w:rFonts w:ascii="Century Gothic" w:eastAsia="Arial" w:hAnsi="Century Gothic" w:cs="Arial"/>
          <w:b/>
          <w:sz w:val="18"/>
          <w:szCs w:val="18"/>
        </w:rPr>
        <w:t>a</w:t>
      </w:r>
      <w:r w:rsidR="00A436C4" w:rsidRPr="002B5CE3">
        <w:rPr>
          <w:rFonts w:ascii="Century Gothic" w:eastAsia="Arial" w:hAnsi="Century Gothic" w:cs="Arial"/>
          <w:b/>
          <w:spacing w:val="-1"/>
          <w:sz w:val="18"/>
          <w:szCs w:val="18"/>
        </w:rPr>
        <w:t>d</w:t>
      </w:r>
      <w:r w:rsidR="00A436C4" w:rsidRPr="002B5CE3">
        <w:rPr>
          <w:rFonts w:ascii="Century Gothic" w:eastAsia="Arial" w:hAnsi="Century Gothic" w:cs="Arial"/>
          <w:b/>
          <w:sz w:val="18"/>
          <w:szCs w:val="18"/>
        </w:rPr>
        <w:t>os</w:t>
      </w:r>
      <w:r w:rsidR="00A436C4" w:rsidRPr="002B5CE3">
        <w:rPr>
          <w:rFonts w:ascii="Century Gothic" w:eastAsia="Arial" w:hAnsi="Century Gothic" w:cs="Arial"/>
          <w:b/>
          <w:spacing w:val="3"/>
          <w:sz w:val="18"/>
          <w:szCs w:val="18"/>
        </w:rPr>
        <w:t xml:space="preserve"> </w:t>
      </w:r>
      <w:r w:rsidR="00A436C4" w:rsidRPr="002B5CE3">
        <w:rPr>
          <w:rFonts w:ascii="Century Gothic" w:eastAsia="Arial" w:hAnsi="Century Gothic" w:cs="Arial"/>
          <w:b/>
          <w:sz w:val="18"/>
          <w:szCs w:val="18"/>
        </w:rPr>
        <w:t>en</w:t>
      </w:r>
      <w:r w:rsidR="00A436C4" w:rsidRPr="002B5CE3">
        <w:rPr>
          <w:rFonts w:ascii="Century Gothic" w:eastAsia="Arial" w:hAnsi="Century Gothic" w:cs="Arial"/>
          <w:b/>
          <w:spacing w:val="2"/>
          <w:sz w:val="18"/>
          <w:szCs w:val="18"/>
        </w:rPr>
        <w:t xml:space="preserve"> </w:t>
      </w:r>
      <w:r w:rsidR="00A436C4" w:rsidRPr="002B5CE3">
        <w:rPr>
          <w:rFonts w:ascii="Century Gothic" w:eastAsia="Arial" w:hAnsi="Century Gothic" w:cs="Arial"/>
          <w:b/>
          <w:spacing w:val="1"/>
          <w:sz w:val="18"/>
          <w:szCs w:val="18"/>
        </w:rPr>
        <w:t>t</w:t>
      </w:r>
      <w:r w:rsidR="00A436C4" w:rsidRPr="002B5CE3">
        <w:rPr>
          <w:rFonts w:ascii="Century Gothic" w:eastAsia="Arial" w:hAnsi="Century Gothic" w:cs="Arial"/>
          <w:b/>
          <w:sz w:val="18"/>
          <w:szCs w:val="18"/>
        </w:rPr>
        <w:t>o</w:t>
      </w:r>
      <w:r w:rsidR="00A436C4" w:rsidRPr="002B5CE3">
        <w:rPr>
          <w:rFonts w:ascii="Century Gothic" w:eastAsia="Arial" w:hAnsi="Century Gothic" w:cs="Arial"/>
          <w:b/>
          <w:spacing w:val="-1"/>
          <w:sz w:val="18"/>
          <w:szCs w:val="18"/>
        </w:rPr>
        <w:t>d</w:t>
      </w:r>
      <w:r w:rsidR="00A436C4" w:rsidRPr="002B5CE3">
        <w:rPr>
          <w:rFonts w:ascii="Century Gothic" w:eastAsia="Arial" w:hAnsi="Century Gothic" w:cs="Arial"/>
          <w:b/>
          <w:sz w:val="18"/>
          <w:szCs w:val="18"/>
        </w:rPr>
        <w:t>as</w:t>
      </w:r>
      <w:r w:rsidR="00A436C4" w:rsidRPr="002B5CE3">
        <w:rPr>
          <w:rFonts w:ascii="Century Gothic" w:eastAsia="Arial" w:hAnsi="Century Gothic" w:cs="Arial"/>
          <w:b/>
          <w:spacing w:val="3"/>
          <w:sz w:val="18"/>
          <w:szCs w:val="18"/>
        </w:rPr>
        <w:t xml:space="preserve"> </w:t>
      </w:r>
      <w:r w:rsidR="00A436C4" w:rsidRPr="002B5CE3">
        <w:rPr>
          <w:rFonts w:ascii="Century Gothic" w:eastAsia="Arial" w:hAnsi="Century Gothic" w:cs="Arial"/>
          <w:b/>
          <w:sz w:val="18"/>
          <w:szCs w:val="18"/>
        </w:rPr>
        <w:t>y ca</w:t>
      </w:r>
      <w:r w:rsidR="00A436C4" w:rsidRPr="002B5CE3">
        <w:rPr>
          <w:rFonts w:ascii="Century Gothic" w:eastAsia="Arial" w:hAnsi="Century Gothic" w:cs="Arial"/>
          <w:b/>
          <w:spacing w:val="-1"/>
          <w:sz w:val="18"/>
          <w:szCs w:val="18"/>
        </w:rPr>
        <w:t>d</w:t>
      </w:r>
      <w:r w:rsidR="00A436C4" w:rsidRPr="002B5CE3">
        <w:rPr>
          <w:rFonts w:ascii="Century Gothic" w:eastAsia="Arial" w:hAnsi="Century Gothic" w:cs="Arial"/>
          <w:b/>
          <w:sz w:val="18"/>
          <w:szCs w:val="18"/>
        </w:rPr>
        <w:t>a</w:t>
      </w:r>
      <w:r w:rsidR="00A436C4" w:rsidRPr="002B5CE3">
        <w:rPr>
          <w:rFonts w:ascii="Century Gothic" w:eastAsia="Arial" w:hAnsi="Century Gothic" w:cs="Arial"/>
          <w:b/>
          <w:spacing w:val="5"/>
          <w:sz w:val="18"/>
          <w:szCs w:val="18"/>
        </w:rPr>
        <w:t xml:space="preserve"> </w:t>
      </w:r>
      <w:r w:rsidR="00A436C4" w:rsidRPr="002B5CE3">
        <w:rPr>
          <w:rFonts w:ascii="Century Gothic" w:eastAsia="Arial" w:hAnsi="Century Gothic" w:cs="Arial"/>
          <w:b/>
          <w:sz w:val="18"/>
          <w:szCs w:val="18"/>
        </w:rPr>
        <w:t>u</w:t>
      </w:r>
      <w:r w:rsidR="00A436C4" w:rsidRPr="002B5CE3">
        <w:rPr>
          <w:rFonts w:ascii="Century Gothic" w:eastAsia="Arial" w:hAnsi="Century Gothic" w:cs="Arial"/>
          <w:b/>
          <w:spacing w:val="-1"/>
          <w:sz w:val="18"/>
          <w:szCs w:val="18"/>
        </w:rPr>
        <w:t>n</w:t>
      </w:r>
      <w:r w:rsidR="00A436C4" w:rsidRPr="002B5CE3">
        <w:rPr>
          <w:rFonts w:ascii="Century Gothic" w:eastAsia="Arial" w:hAnsi="Century Gothic" w:cs="Arial"/>
          <w:b/>
          <w:sz w:val="18"/>
          <w:szCs w:val="18"/>
        </w:rPr>
        <w:t>a</w:t>
      </w:r>
      <w:r w:rsidR="00A436C4" w:rsidRPr="002B5CE3">
        <w:rPr>
          <w:rFonts w:ascii="Century Gothic" w:eastAsia="Arial" w:hAnsi="Century Gothic" w:cs="Arial"/>
          <w:b/>
          <w:spacing w:val="5"/>
          <w:sz w:val="18"/>
          <w:szCs w:val="18"/>
        </w:rPr>
        <w:t xml:space="preserve"> </w:t>
      </w:r>
      <w:r w:rsidR="00A436C4" w:rsidRPr="002B5CE3">
        <w:rPr>
          <w:rFonts w:ascii="Century Gothic" w:eastAsia="Arial" w:hAnsi="Century Gothic" w:cs="Arial"/>
          <w:b/>
          <w:sz w:val="18"/>
          <w:szCs w:val="18"/>
        </w:rPr>
        <w:t>de</w:t>
      </w:r>
      <w:r w:rsidR="00A436C4" w:rsidRPr="002B5CE3">
        <w:rPr>
          <w:rFonts w:ascii="Century Gothic" w:eastAsia="Arial" w:hAnsi="Century Gothic" w:cs="Arial"/>
          <w:b/>
          <w:spacing w:val="2"/>
          <w:sz w:val="18"/>
          <w:szCs w:val="18"/>
        </w:rPr>
        <w:t xml:space="preserve"> </w:t>
      </w:r>
      <w:r w:rsidR="00A436C4" w:rsidRPr="002B5CE3">
        <w:rPr>
          <w:rFonts w:ascii="Century Gothic" w:eastAsia="Arial" w:hAnsi="Century Gothic" w:cs="Arial"/>
          <w:b/>
          <w:spacing w:val="-1"/>
          <w:sz w:val="18"/>
          <w:szCs w:val="18"/>
        </w:rPr>
        <w:t>l</w:t>
      </w:r>
      <w:r w:rsidR="00A436C4" w:rsidRPr="002B5CE3">
        <w:rPr>
          <w:rFonts w:ascii="Century Gothic" w:eastAsia="Arial" w:hAnsi="Century Gothic" w:cs="Arial"/>
          <w:b/>
          <w:sz w:val="18"/>
          <w:szCs w:val="18"/>
        </w:rPr>
        <w:t>as</w:t>
      </w:r>
      <w:r w:rsidR="00A436C4" w:rsidRPr="002B5CE3">
        <w:rPr>
          <w:rFonts w:ascii="Century Gothic" w:eastAsia="Arial" w:hAnsi="Century Gothic" w:cs="Arial"/>
          <w:b/>
          <w:spacing w:val="3"/>
          <w:sz w:val="18"/>
          <w:szCs w:val="18"/>
        </w:rPr>
        <w:t xml:space="preserve"> </w:t>
      </w:r>
      <w:r w:rsidR="00A436C4" w:rsidRPr="002B5CE3">
        <w:rPr>
          <w:rFonts w:ascii="Century Gothic" w:eastAsia="Arial" w:hAnsi="Century Gothic" w:cs="Arial"/>
          <w:b/>
          <w:sz w:val="18"/>
          <w:szCs w:val="18"/>
        </w:rPr>
        <w:t>h</w:t>
      </w:r>
      <w:r w:rsidR="00A436C4" w:rsidRPr="002B5CE3">
        <w:rPr>
          <w:rFonts w:ascii="Century Gothic" w:eastAsia="Arial" w:hAnsi="Century Gothic" w:cs="Arial"/>
          <w:b/>
          <w:spacing w:val="-1"/>
          <w:sz w:val="18"/>
          <w:szCs w:val="18"/>
        </w:rPr>
        <w:t>o</w:t>
      </w:r>
      <w:r w:rsidR="00A436C4" w:rsidRPr="002B5CE3">
        <w:rPr>
          <w:rFonts w:ascii="Century Gothic" w:eastAsia="Arial" w:hAnsi="Century Gothic" w:cs="Arial"/>
          <w:b/>
          <w:spacing w:val="1"/>
          <w:sz w:val="18"/>
          <w:szCs w:val="18"/>
        </w:rPr>
        <w:t>j</w:t>
      </w:r>
      <w:r w:rsidR="00A436C4" w:rsidRPr="002B5CE3">
        <w:rPr>
          <w:rFonts w:ascii="Century Gothic" w:eastAsia="Arial" w:hAnsi="Century Gothic" w:cs="Arial"/>
          <w:b/>
          <w:sz w:val="18"/>
          <w:szCs w:val="18"/>
        </w:rPr>
        <w:t>as</w:t>
      </w:r>
      <w:r w:rsidR="00A436C4" w:rsidRPr="002B5CE3">
        <w:rPr>
          <w:rFonts w:ascii="Century Gothic" w:eastAsia="Arial" w:hAnsi="Century Gothic" w:cs="Arial"/>
          <w:b/>
          <w:spacing w:val="3"/>
          <w:sz w:val="18"/>
          <w:szCs w:val="18"/>
        </w:rPr>
        <w:t xml:space="preserve"> </w:t>
      </w:r>
      <w:r w:rsidR="00A436C4" w:rsidRPr="002B5CE3">
        <w:rPr>
          <w:rFonts w:ascii="Century Gothic" w:eastAsia="Arial" w:hAnsi="Century Gothic" w:cs="Arial"/>
          <w:b/>
          <w:spacing w:val="2"/>
          <w:sz w:val="18"/>
          <w:szCs w:val="18"/>
        </w:rPr>
        <w:t>q</w:t>
      </w:r>
      <w:r w:rsidR="00A436C4" w:rsidRPr="002B5CE3">
        <w:rPr>
          <w:rFonts w:ascii="Century Gothic" w:eastAsia="Arial" w:hAnsi="Century Gothic" w:cs="Arial"/>
          <w:b/>
          <w:sz w:val="18"/>
          <w:szCs w:val="18"/>
        </w:rPr>
        <w:t>ue</w:t>
      </w:r>
      <w:r w:rsidR="00A436C4" w:rsidRPr="002B5CE3">
        <w:rPr>
          <w:rFonts w:ascii="Century Gothic" w:eastAsia="Arial" w:hAnsi="Century Gothic" w:cs="Arial"/>
          <w:b/>
          <w:spacing w:val="2"/>
          <w:sz w:val="18"/>
          <w:szCs w:val="18"/>
        </w:rPr>
        <w:t xml:space="preserve"> </w:t>
      </w:r>
      <w:r w:rsidR="00A436C4" w:rsidRPr="002B5CE3">
        <w:rPr>
          <w:rFonts w:ascii="Century Gothic" w:eastAsia="Arial" w:hAnsi="Century Gothic" w:cs="Arial"/>
          <w:b/>
          <w:spacing w:val="-1"/>
          <w:sz w:val="18"/>
          <w:szCs w:val="18"/>
        </w:rPr>
        <w:t>l</w:t>
      </w:r>
      <w:r w:rsidR="00A436C4" w:rsidRPr="002B5CE3">
        <w:rPr>
          <w:rFonts w:ascii="Century Gothic" w:eastAsia="Arial" w:hAnsi="Century Gothic" w:cs="Arial"/>
          <w:b/>
          <w:sz w:val="18"/>
          <w:szCs w:val="18"/>
        </w:rPr>
        <w:t>os</w:t>
      </w:r>
      <w:r w:rsidR="00A436C4" w:rsidRPr="002B5CE3">
        <w:rPr>
          <w:rFonts w:ascii="Century Gothic" w:eastAsia="Arial" w:hAnsi="Century Gothic" w:cs="Arial"/>
          <w:b/>
          <w:spacing w:val="3"/>
          <w:sz w:val="18"/>
          <w:szCs w:val="18"/>
        </w:rPr>
        <w:t xml:space="preserve"> </w:t>
      </w:r>
      <w:r w:rsidR="00A436C4" w:rsidRPr="002B5CE3">
        <w:rPr>
          <w:rFonts w:ascii="Century Gothic" w:eastAsia="Arial" w:hAnsi="Century Gothic" w:cs="Arial"/>
          <w:b/>
          <w:spacing w:val="-1"/>
          <w:sz w:val="18"/>
          <w:szCs w:val="18"/>
        </w:rPr>
        <w:t>i</w:t>
      </w:r>
      <w:r w:rsidR="00A436C4" w:rsidRPr="002B5CE3">
        <w:rPr>
          <w:rFonts w:ascii="Century Gothic" w:eastAsia="Arial" w:hAnsi="Century Gothic" w:cs="Arial"/>
          <w:b/>
          <w:sz w:val="18"/>
          <w:szCs w:val="18"/>
        </w:rPr>
        <w:t>nteg</w:t>
      </w:r>
      <w:r w:rsidR="00A436C4" w:rsidRPr="002B5CE3">
        <w:rPr>
          <w:rFonts w:ascii="Century Gothic" w:eastAsia="Arial" w:hAnsi="Century Gothic" w:cs="Arial"/>
          <w:b/>
          <w:spacing w:val="1"/>
          <w:sz w:val="18"/>
          <w:szCs w:val="18"/>
        </w:rPr>
        <w:t>r</w:t>
      </w:r>
      <w:r w:rsidR="00A436C4" w:rsidRPr="002B5CE3">
        <w:rPr>
          <w:rFonts w:ascii="Century Gothic" w:eastAsia="Arial" w:hAnsi="Century Gothic" w:cs="Arial"/>
          <w:b/>
          <w:sz w:val="18"/>
          <w:szCs w:val="18"/>
        </w:rPr>
        <w:t>e</w:t>
      </w:r>
      <w:r w:rsidR="00A436C4" w:rsidRPr="002B5CE3">
        <w:rPr>
          <w:rFonts w:ascii="Century Gothic" w:eastAsia="Arial" w:hAnsi="Century Gothic" w:cs="Arial"/>
          <w:b/>
          <w:spacing w:val="-1"/>
          <w:sz w:val="18"/>
          <w:szCs w:val="18"/>
        </w:rPr>
        <w:t>n</w:t>
      </w:r>
      <w:r w:rsidR="00A436C4" w:rsidRPr="002B5CE3">
        <w:rPr>
          <w:rFonts w:ascii="Century Gothic" w:eastAsia="Arial" w:hAnsi="Century Gothic" w:cs="Arial"/>
          <w:sz w:val="18"/>
          <w:szCs w:val="18"/>
        </w:rPr>
        <w:t>.</w:t>
      </w:r>
      <w:r w:rsidR="00A436C4" w:rsidRPr="002B5CE3">
        <w:rPr>
          <w:rFonts w:ascii="Century Gothic" w:eastAsia="Arial" w:hAnsi="Century Gothic" w:cs="Arial"/>
          <w:spacing w:val="4"/>
          <w:sz w:val="18"/>
          <w:szCs w:val="18"/>
        </w:rPr>
        <w:t xml:space="preserve"> </w:t>
      </w:r>
      <w:r w:rsidR="00A436C4" w:rsidRPr="002B5CE3">
        <w:rPr>
          <w:rFonts w:ascii="Century Gothic" w:eastAsia="Arial" w:hAnsi="Century Gothic" w:cs="Arial"/>
          <w:spacing w:val="-1"/>
          <w:sz w:val="18"/>
          <w:szCs w:val="18"/>
        </w:rPr>
        <w:t>A</w:t>
      </w:r>
      <w:r w:rsidR="00A436C4" w:rsidRPr="002B5CE3">
        <w:rPr>
          <w:rFonts w:ascii="Century Gothic" w:eastAsia="Arial" w:hAnsi="Century Gothic" w:cs="Arial"/>
          <w:sz w:val="18"/>
          <w:szCs w:val="18"/>
        </w:rPr>
        <w:t>l</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pacing w:val="-3"/>
          <w:sz w:val="18"/>
          <w:szCs w:val="18"/>
        </w:rPr>
        <w:t>e</w:t>
      </w:r>
      <w:r w:rsidR="00A436C4" w:rsidRPr="002B5CE3">
        <w:rPr>
          <w:rFonts w:ascii="Century Gothic" w:eastAsia="Arial" w:hAnsi="Century Gothic" w:cs="Arial"/>
          <w:spacing w:val="3"/>
          <w:sz w:val="18"/>
          <w:szCs w:val="18"/>
        </w:rPr>
        <w:t>f</w:t>
      </w:r>
      <w:r w:rsidR="00A436C4" w:rsidRPr="002B5CE3">
        <w:rPr>
          <w:rFonts w:ascii="Century Gothic" w:eastAsia="Arial" w:hAnsi="Century Gothic" w:cs="Arial"/>
          <w:sz w:val="18"/>
          <w:szCs w:val="18"/>
        </w:rPr>
        <w:t>e</w:t>
      </w:r>
      <w:r w:rsidR="00A436C4" w:rsidRPr="002B5CE3">
        <w:rPr>
          <w:rFonts w:ascii="Century Gothic" w:eastAsia="Arial" w:hAnsi="Century Gothic" w:cs="Arial"/>
          <w:spacing w:val="-3"/>
          <w:sz w:val="18"/>
          <w:szCs w:val="18"/>
        </w:rPr>
        <w:t>c</w:t>
      </w:r>
      <w:r w:rsidR="00A436C4" w:rsidRPr="002B5CE3">
        <w:rPr>
          <w:rFonts w:ascii="Century Gothic" w:eastAsia="Arial" w:hAnsi="Century Gothic" w:cs="Arial"/>
          <w:spacing w:val="1"/>
          <w:sz w:val="18"/>
          <w:szCs w:val="18"/>
        </w:rPr>
        <w:t>t</w:t>
      </w:r>
      <w:r w:rsidR="00A436C4" w:rsidRPr="002B5CE3">
        <w:rPr>
          <w:rFonts w:ascii="Century Gothic" w:eastAsia="Arial" w:hAnsi="Century Gothic" w:cs="Arial"/>
          <w:sz w:val="18"/>
          <w:szCs w:val="18"/>
        </w:rPr>
        <w:t>o,</w:t>
      </w:r>
      <w:r w:rsidR="00A436C4" w:rsidRPr="002B5CE3">
        <w:rPr>
          <w:rFonts w:ascii="Century Gothic" w:eastAsia="Arial" w:hAnsi="Century Gothic" w:cs="Arial"/>
          <w:spacing w:val="3"/>
          <w:sz w:val="18"/>
          <w:szCs w:val="18"/>
        </w:rPr>
        <w:t xml:space="preserve"> </w:t>
      </w:r>
      <w:r w:rsidR="00A436C4" w:rsidRPr="002B5CE3">
        <w:rPr>
          <w:rFonts w:ascii="Century Gothic" w:eastAsia="Arial" w:hAnsi="Century Gothic" w:cs="Arial"/>
          <w:sz w:val="18"/>
          <w:szCs w:val="18"/>
        </w:rPr>
        <w:t>se d</w:t>
      </w:r>
      <w:r w:rsidR="00A436C4" w:rsidRPr="002B5CE3">
        <w:rPr>
          <w:rFonts w:ascii="Century Gothic" w:eastAsia="Arial" w:hAnsi="Century Gothic" w:cs="Arial"/>
          <w:spacing w:val="-1"/>
          <w:sz w:val="18"/>
          <w:szCs w:val="18"/>
        </w:rPr>
        <w:t>e</w:t>
      </w:r>
      <w:r w:rsidR="00A436C4" w:rsidRPr="002B5CE3">
        <w:rPr>
          <w:rFonts w:ascii="Century Gothic" w:eastAsia="Arial" w:hAnsi="Century Gothic" w:cs="Arial"/>
          <w:sz w:val="18"/>
          <w:szCs w:val="18"/>
        </w:rPr>
        <w:t>b</w:t>
      </w:r>
      <w:r w:rsidR="00A436C4" w:rsidRPr="002B5CE3">
        <w:rPr>
          <w:rFonts w:ascii="Century Gothic" w:eastAsia="Arial" w:hAnsi="Century Gothic" w:cs="Arial"/>
          <w:spacing w:val="-1"/>
          <w:sz w:val="18"/>
          <w:szCs w:val="18"/>
        </w:rPr>
        <w:t>e</w:t>
      </w:r>
      <w:r w:rsidR="00A436C4" w:rsidRPr="002B5CE3">
        <w:rPr>
          <w:rFonts w:ascii="Century Gothic" w:eastAsia="Arial" w:hAnsi="Century Gothic" w:cs="Arial"/>
          <w:spacing w:val="1"/>
          <w:sz w:val="18"/>
          <w:szCs w:val="18"/>
        </w:rPr>
        <w:t>r</w:t>
      </w:r>
      <w:r w:rsidR="00A436C4" w:rsidRPr="002B5CE3">
        <w:rPr>
          <w:rFonts w:ascii="Century Gothic" w:eastAsia="Arial" w:hAnsi="Century Gothic" w:cs="Arial"/>
          <w:sz w:val="18"/>
          <w:szCs w:val="18"/>
        </w:rPr>
        <w:t>án</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n</w:t>
      </w:r>
      <w:r w:rsidR="00A436C4" w:rsidRPr="002B5CE3">
        <w:rPr>
          <w:rFonts w:ascii="Century Gothic" w:eastAsia="Arial" w:hAnsi="Century Gothic" w:cs="Arial"/>
          <w:spacing w:val="-1"/>
          <w:sz w:val="18"/>
          <w:szCs w:val="18"/>
        </w:rPr>
        <w:t>u</w:t>
      </w:r>
      <w:r w:rsidR="00A436C4" w:rsidRPr="002B5CE3">
        <w:rPr>
          <w:rFonts w:ascii="Century Gothic" w:eastAsia="Arial" w:hAnsi="Century Gothic" w:cs="Arial"/>
          <w:spacing w:val="1"/>
          <w:sz w:val="18"/>
          <w:szCs w:val="18"/>
        </w:rPr>
        <w:t>m</w:t>
      </w:r>
      <w:r w:rsidR="00A436C4" w:rsidRPr="002B5CE3">
        <w:rPr>
          <w:rFonts w:ascii="Century Gothic" w:eastAsia="Arial" w:hAnsi="Century Gothic" w:cs="Arial"/>
          <w:spacing w:val="-3"/>
          <w:sz w:val="18"/>
          <w:szCs w:val="18"/>
        </w:rPr>
        <w:t>e</w:t>
      </w:r>
      <w:r w:rsidR="00A436C4" w:rsidRPr="002B5CE3">
        <w:rPr>
          <w:rFonts w:ascii="Century Gothic" w:eastAsia="Arial" w:hAnsi="Century Gothic" w:cs="Arial"/>
          <w:spacing w:val="1"/>
          <w:sz w:val="18"/>
          <w:szCs w:val="18"/>
        </w:rPr>
        <w:t>r</w:t>
      </w:r>
      <w:r w:rsidR="00A436C4" w:rsidRPr="002B5CE3">
        <w:rPr>
          <w:rFonts w:ascii="Century Gothic" w:eastAsia="Arial" w:hAnsi="Century Gothic" w:cs="Arial"/>
          <w:sz w:val="18"/>
          <w:szCs w:val="18"/>
        </w:rPr>
        <w:t>ar</w:t>
      </w:r>
      <w:r w:rsidR="00A436C4" w:rsidRPr="002B5CE3">
        <w:rPr>
          <w:rFonts w:ascii="Century Gothic" w:eastAsia="Arial" w:hAnsi="Century Gothic" w:cs="Arial"/>
          <w:spacing w:val="3"/>
          <w:sz w:val="18"/>
          <w:szCs w:val="18"/>
        </w:rPr>
        <w:t xml:space="preserve"> </w:t>
      </w:r>
      <w:r w:rsidR="00A436C4" w:rsidRPr="002B5CE3">
        <w:rPr>
          <w:rFonts w:ascii="Century Gothic" w:eastAsia="Arial" w:hAnsi="Century Gothic" w:cs="Arial"/>
          <w:sz w:val="18"/>
          <w:szCs w:val="18"/>
        </w:rPr>
        <w:t>de</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pacing w:val="1"/>
          <w:sz w:val="18"/>
          <w:szCs w:val="18"/>
        </w:rPr>
        <w:t>m</w:t>
      </w:r>
      <w:r w:rsidR="00A436C4" w:rsidRPr="002B5CE3">
        <w:rPr>
          <w:rFonts w:ascii="Century Gothic" w:eastAsia="Arial" w:hAnsi="Century Gothic" w:cs="Arial"/>
          <w:spacing w:val="-3"/>
          <w:sz w:val="18"/>
          <w:szCs w:val="18"/>
        </w:rPr>
        <w:t>a</w:t>
      </w:r>
      <w:r w:rsidR="00A436C4" w:rsidRPr="002B5CE3">
        <w:rPr>
          <w:rFonts w:ascii="Century Gothic" w:eastAsia="Arial" w:hAnsi="Century Gothic" w:cs="Arial"/>
          <w:sz w:val="18"/>
          <w:szCs w:val="18"/>
        </w:rPr>
        <w:t>n</w:t>
      </w:r>
      <w:r w:rsidR="00A436C4" w:rsidRPr="002B5CE3">
        <w:rPr>
          <w:rFonts w:ascii="Century Gothic" w:eastAsia="Arial" w:hAnsi="Century Gothic" w:cs="Arial"/>
          <w:spacing w:val="-1"/>
          <w:sz w:val="18"/>
          <w:szCs w:val="18"/>
        </w:rPr>
        <w:t>e</w:t>
      </w:r>
      <w:r w:rsidR="00A436C4" w:rsidRPr="002B5CE3">
        <w:rPr>
          <w:rFonts w:ascii="Century Gothic" w:eastAsia="Arial" w:hAnsi="Century Gothic" w:cs="Arial"/>
          <w:spacing w:val="-2"/>
          <w:sz w:val="18"/>
          <w:szCs w:val="18"/>
        </w:rPr>
        <w:t>r</w:t>
      </w:r>
      <w:r w:rsidR="00A436C4" w:rsidRPr="002B5CE3">
        <w:rPr>
          <w:rFonts w:ascii="Century Gothic" w:eastAsia="Arial" w:hAnsi="Century Gothic" w:cs="Arial"/>
          <w:sz w:val="18"/>
          <w:szCs w:val="18"/>
        </w:rPr>
        <w:t xml:space="preserve">a </w:t>
      </w:r>
      <w:r w:rsidR="00A436C4" w:rsidRPr="002B5CE3">
        <w:rPr>
          <w:rFonts w:ascii="Century Gothic" w:eastAsia="Arial" w:hAnsi="Century Gothic" w:cs="Arial"/>
          <w:spacing w:val="-1"/>
          <w:sz w:val="18"/>
          <w:szCs w:val="18"/>
        </w:rPr>
        <w:t>i</w:t>
      </w:r>
      <w:r w:rsidR="00A436C4" w:rsidRPr="002B5CE3">
        <w:rPr>
          <w:rFonts w:ascii="Century Gothic" w:eastAsia="Arial" w:hAnsi="Century Gothic" w:cs="Arial"/>
          <w:sz w:val="18"/>
          <w:szCs w:val="18"/>
        </w:rPr>
        <w:t>n</w:t>
      </w:r>
      <w:r w:rsidR="00A436C4" w:rsidRPr="002B5CE3">
        <w:rPr>
          <w:rFonts w:ascii="Century Gothic" w:eastAsia="Arial" w:hAnsi="Century Gothic" w:cs="Arial"/>
          <w:spacing w:val="-1"/>
          <w:sz w:val="18"/>
          <w:szCs w:val="18"/>
        </w:rPr>
        <w:t>d</w:t>
      </w:r>
      <w:r w:rsidR="00A436C4" w:rsidRPr="002B5CE3">
        <w:rPr>
          <w:rFonts w:ascii="Century Gothic" w:eastAsia="Arial" w:hAnsi="Century Gothic" w:cs="Arial"/>
          <w:spacing w:val="1"/>
          <w:sz w:val="18"/>
          <w:szCs w:val="18"/>
        </w:rPr>
        <w:t>i</w:t>
      </w:r>
      <w:r w:rsidR="00A436C4" w:rsidRPr="002B5CE3">
        <w:rPr>
          <w:rFonts w:ascii="Century Gothic" w:eastAsia="Arial" w:hAnsi="Century Gothic" w:cs="Arial"/>
          <w:spacing w:val="-2"/>
          <w:sz w:val="18"/>
          <w:szCs w:val="18"/>
        </w:rPr>
        <w:t>v</w:t>
      </w:r>
      <w:r w:rsidR="00A436C4" w:rsidRPr="002B5CE3">
        <w:rPr>
          <w:rFonts w:ascii="Century Gothic" w:eastAsia="Arial" w:hAnsi="Century Gothic" w:cs="Arial"/>
          <w:spacing w:val="-1"/>
          <w:sz w:val="18"/>
          <w:szCs w:val="18"/>
        </w:rPr>
        <w:t>i</w:t>
      </w:r>
      <w:r w:rsidR="00A436C4" w:rsidRPr="002B5CE3">
        <w:rPr>
          <w:rFonts w:ascii="Century Gothic" w:eastAsia="Arial" w:hAnsi="Century Gothic" w:cs="Arial"/>
          <w:sz w:val="18"/>
          <w:szCs w:val="18"/>
        </w:rPr>
        <w:t>d</w:t>
      </w:r>
      <w:r w:rsidR="00A436C4" w:rsidRPr="002B5CE3">
        <w:rPr>
          <w:rFonts w:ascii="Century Gothic" w:eastAsia="Arial" w:hAnsi="Century Gothic" w:cs="Arial"/>
          <w:spacing w:val="-1"/>
          <w:sz w:val="18"/>
          <w:szCs w:val="18"/>
        </w:rPr>
        <w:t>u</w:t>
      </w:r>
      <w:r w:rsidR="00A436C4" w:rsidRPr="002B5CE3">
        <w:rPr>
          <w:rFonts w:ascii="Century Gothic" w:eastAsia="Arial" w:hAnsi="Century Gothic" w:cs="Arial"/>
          <w:sz w:val="18"/>
          <w:szCs w:val="18"/>
        </w:rPr>
        <w:t>al</w:t>
      </w:r>
      <w:r w:rsidR="00A436C4" w:rsidRPr="002B5CE3">
        <w:rPr>
          <w:rFonts w:ascii="Century Gothic" w:eastAsia="Arial" w:hAnsi="Century Gothic" w:cs="Arial"/>
          <w:spacing w:val="3"/>
          <w:sz w:val="18"/>
          <w:szCs w:val="18"/>
        </w:rPr>
        <w:t xml:space="preserve"> </w:t>
      </w:r>
      <w:r w:rsidR="00A436C4" w:rsidRPr="002B5CE3">
        <w:rPr>
          <w:rFonts w:ascii="Century Gothic" w:eastAsia="Arial" w:hAnsi="Century Gothic" w:cs="Arial"/>
          <w:spacing w:val="-1"/>
          <w:sz w:val="18"/>
          <w:szCs w:val="18"/>
        </w:rPr>
        <w:t>l</w:t>
      </w:r>
      <w:r w:rsidR="00A436C4" w:rsidRPr="002B5CE3">
        <w:rPr>
          <w:rFonts w:ascii="Century Gothic" w:eastAsia="Arial" w:hAnsi="Century Gothic" w:cs="Arial"/>
          <w:sz w:val="18"/>
          <w:szCs w:val="18"/>
        </w:rPr>
        <w:t>as</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propu</w:t>
      </w:r>
      <w:r w:rsidR="00A436C4" w:rsidRPr="002B5CE3">
        <w:rPr>
          <w:rFonts w:ascii="Century Gothic" w:eastAsia="Arial" w:hAnsi="Century Gothic" w:cs="Arial"/>
          <w:spacing w:val="-1"/>
          <w:sz w:val="18"/>
          <w:szCs w:val="18"/>
        </w:rPr>
        <w:t>e</w:t>
      </w:r>
      <w:r w:rsidR="00A436C4" w:rsidRPr="002B5CE3">
        <w:rPr>
          <w:rFonts w:ascii="Century Gothic" w:eastAsia="Arial" w:hAnsi="Century Gothic" w:cs="Arial"/>
          <w:sz w:val="18"/>
          <w:szCs w:val="18"/>
        </w:rPr>
        <w:t>s</w:t>
      </w:r>
      <w:r w:rsidR="00A436C4" w:rsidRPr="002B5CE3">
        <w:rPr>
          <w:rFonts w:ascii="Century Gothic" w:eastAsia="Arial" w:hAnsi="Century Gothic" w:cs="Arial"/>
          <w:spacing w:val="1"/>
          <w:sz w:val="18"/>
          <w:szCs w:val="18"/>
        </w:rPr>
        <w:t>t</w:t>
      </w:r>
      <w:r w:rsidR="00A436C4" w:rsidRPr="002B5CE3">
        <w:rPr>
          <w:rFonts w:ascii="Century Gothic" w:eastAsia="Arial" w:hAnsi="Century Gothic" w:cs="Arial"/>
          <w:sz w:val="18"/>
          <w:szCs w:val="18"/>
        </w:rPr>
        <w:t>as</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pacing w:val="1"/>
          <w:sz w:val="18"/>
          <w:szCs w:val="18"/>
        </w:rPr>
        <w:t>t</w:t>
      </w:r>
      <w:r w:rsidR="00A436C4" w:rsidRPr="002B5CE3">
        <w:rPr>
          <w:rFonts w:ascii="Century Gothic" w:eastAsia="Arial" w:hAnsi="Century Gothic" w:cs="Arial"/>
          <w:sz w:val="18"/>
          <w:szCs w:val="18"/>
        </w:rPr>
        <w:t>éc</w:t>
      </w:r>
      <w:r w:rsidR="00A436C4" w:rsidRPr="002B5CE3">
        <w:rPr>
          <w:rFonts w:ascii="Century Gothic" w:eastAsia="Arial" w:hAnsi="Century Gothic" w:cs="Arial"/>
          <w:spacing w:val="-1"/>
          <w:sz w:val="18"/>
          <w:szCs w:val="18"/>
        </w:rPr>
        <w:t>ni</w:t>
      </w:r>
      <w:r w:rsidR="00A436C4" w:rsidRPr="002B5CE3">
        <w:rPr>
          <w:rFonts w:ascii="Century Gothic" w:eastAsia="Arial" w:hAnsi="Century Gothic" w:cs="Arial"/>
          <w:sz w:val="18"/>
          <w:szCs w:val="18"/>
        </w:rPr>
        <w:t>ca</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y</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ec</w:t>
      </w:r>
      <w:r w:rsidR="00A436C4" w:rsidRPr="002B5CE3">
        <w:rPr>
          <w:rFonts w:ascii="Century Gothic" w:eastAsia="Arial" w:hAnsi="Century Gothic" w:cs="Arial"/>
          <w:spacing w:val="-1"/>
          <w:sz w:val="18"/>
          <w:szCs w:val="18"/>
        </w:rPr>
        <w:t>o</w:t>
      </w:r>
      <w:r w:rsidR="00A436C4" w:rsidRPr="002B5CE3">
        <w:rPr>
          <w:rFonts w:ascii="Century Gothic" w:eastAsia="Arial" w:hAnsi="Century Gothic" w:cs="Arial"/>
          <w:sz w:val="18"/>
          <w:szCs w:val="18"/>
        </w:rPr>
        <w:t>n</w:t>
      </w:r>
      <w:r w:rsidR="00A436C4" w:rsidRPr="002B5CE3">
        <w:rPr>
          <w:rFonts w:ascii="Century Gothic" w:eastAsia="Arial" w:hAnsi="Century Gothic" w:cs="Arial"/>
          <w:spacing w:val="-1"/>
          <w:sz w:val="18"/>
          <w:szCs w:val="18"/>
        </w:rPr>
        <w:t>ó</w:t>
      </w:r>
      <w:r w:rsidR="00A436C4" w:rsidRPr="002B5CE3">
        <w:rPr>
          <w:rFonts w:ascii="Century Gothic" w:eastAsia="Arial" w:hAnsi="Century Gothic" w:cs="Arial"/>
          <w:spacing w:val="1"/>
          <w:sz w:val="18"/>
          <w:szCs w:val="18"/>
        </w:rPr>
        <w:t>m</w:t>
      </w:r>
      <w:r w:rsidR="00A436C4" w:rsidRPr="002B5CE3">
        <w:rPr>
          <w:rFonts w:ascii="Century Gothic" w:eastAsia="Arial" w:hAnsi="Century Gothic" w:cs="Arial"/>
          <w:spacing w:val="-1"/>
          <w:sz w:val="18"/>
          <w:szCs w:val="18"/>
        </w:rPr>
        <w:t>i</w:t>
      </w:r>
      <w:r w:rsidR="00A436C4" w:rsidRPr="002B5CE3">
        <w:rPr>
          <w:rFonts w:ascii="Century Gothic" w:eastAsia="Arial" w:hAnsi="Century Gothic" w:cs="Arial"/>
          <w:sz w:val="18"/>
          <w:szCs w:val="18"/>
        </w:rPr>
        <w:t>ca,</w:t>
      </w:r>
      <w:r w:rsidR="00A436C4" w:rsidRPr="002B5CE3">
        <w:rPr>
          <w:rFonts w:ascii="Century Gothic" w:eastAsia="Arial" w:hAnsi="Century Gothic" w:cs="Arial"/>
          <w:spacing w:val="3"/>
          <w:sz w:val="18"/>
          <w:szCs w:val="18"/>
        </w:rPr>
        <w:t xml:space="preserve"> </w:t>
      </w:r>
      <w:r w:rsidR="00A436C4" w:rsidRPr="002B5CE3">
        <w:rPr>
          <w:rFonts w:ascii="Century Gothic" w:eastAsia="Arial" w:hAnsi="Century Gothic" w:cs="Arial"/>
          <w:sz w:val="18"/>
          <w:szCs w:val="18"/>
        </w:rPr>
        <w:t>así como</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el</w:t>
      </w:r>
      <w:r w:rsidR="00A436C4" w:rsidRPr="002B5CE3">
        <w:rPr>
          <w:rFonts w:ascii="Century Gothic" w:eastAsia="Arial" w:hAnsi="Century Gothic" w:cs="Arial"/>
          <w:spacing w:val="1"/>
          <w:sz w:val="18"/>
          <w:szCs w:val="18"/>
        </w:rPr>
        <w:t xml:space="preserve"> r</w:t>
      </w:r>
      <w:r w:rsidR="00A436C4" w:rsidRPr="002B5CE3">
        <w:rPr>
          <w:rFonts w:ascii="Century Gothic" w:eastAsia="Arial" w:hAnsi="Century Gothic" w:cs="Arial"/>
          <w:sz w:val="18"/>
          <w:szCs w:val="18"/>
        </w:rPr>
        <w:t>esto</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de</w:t>
      </w:r>
      <w:r w:rsidR="00A436C4" w:rsidRPr="002B5CE3">
        <w:rPr>
          <w:rFonts w:ascii="Century Gothic" w:eastAsia="Arial" w:hAnsi="Century Gothic" w:cs="Arial"/>
          <w:spacing w:val="1"/>
          <w:sz w:val="18"/>
          <w:szCs w:val="18"/>
        </w:rPr>
        <w:t xml:space="preserve"> </w:t>
      </w:r>
      <w:r w:rsidR="00A436C4" w:rsidRPr="002B5CE3">
        <w:rPr>
          <w:rFonts w:ascii="Century Gothic" w:eastAsia="Arial" w:hAnsi="Century Gothic" w:cs="Arial"/>
          <w:spacing w:val="-1"/>
          <w:sz w:val="18"/>
          <w:szCs w:val="18"/>
        </w:rPr>
        <w:t>l</w:t>
      </w:r>
      <w:r w:rsidR="00A436C4" w:rsidRPr="002B5CE3">
        <w:rPr>
          <w:rFonts w:ascii="Century Gothic" w:eastAsia="Arial" w:hAnsi="Century Gothic" w:cs="Arial"/>
          <w:sz w:val="18"/>
          <w:szCs w:val="18"/>
        </w:rPr>
        <w:t>os</w:t>
      </w:r>
      <w:r w:rsidR="00A436C4" w:rsidRPr="002B5CE3">
        <w:rPr>
          <w:rFonts w:ascii="Century Gothic" w:eastAsia="Arial" w:hAnsi="Century Gothic" w:cs="Arial"/>
          <w:spacing w:val="4"/>
          <w:sz w:val="18"/>
          <w:szCs w:val="18"/>
        </w:rPr>
        <w:t xml:space="preserve"> </w:t>
      </w:r>
      <w:r w:rsidR="00A436C4" w:rsidRPr="002B5CE3">
        <w:rPr>
          <w:rFonts w:ascii="Century Gothic" w:eastAsia="Arial" w:hAnsi="Century Gothic" w:cs="Arial"/>
          <w:sz w:val="18"/>
          <w:szCs w:val="18"/>
        </w:rPr>
        <w:t>d</w:t>
      </w:r>
      <w:r w:rsidR="00A436C4" w:rsidRPr="002B5CE3">
        <w:rPr>
          <w:rFonts w:ascii="Century Gothic" w:eastAsia="Arial" w:hAnsi="Century Gothic" w:cs="Arial"/>
          <w:spacing w:val="-1"/>
          <w:sz w:val="18"/>
          <w:szCs w:val="18"/>
        </w:rPr>
        <w:t>o</w:t>
      </w:r>
      <w:r w:rsidR="00A436C4" w:rsidRPr="002B5CE3">
        <w:rPr>
          <w:rFonts w:ascii="Century Gothic" w:eastAsia="Arial" w:hAnsi="Century Gothic" w:cs="Arial"/>
          <w:sz w:val="18"/>
          <w:szCs w:val="18"/>
        </w:rPr>
        <w:t>cumen</w:t>
      </w:r>
      <w:r w:rsidR="00A436C4" w:rsidRPr="002B5CE3">
        <w:rPr>
          <w:rFonts w:ascii="Century Gothic" w:eastAsia="Arial" w:hAnsi="Century Gothic" w:cs="Arial"/>
          <w:spacing w:val="1"/>
          <w:sz w:val="18"/>
          <w:szCs w:val="18"/>
        </w:rPr>
        <w:t>t</w:t>
      </w:r>
      <w:r w:rsidR="00A436C4" w:rsidRPr="002B5CE3">
        <w:rPr>
          <w:rFonts w:ascii="Century Gothic" w:eastAsia="Arial" w:hAnsi="Century Gothic" w:cs="Arial"/>
          <w:spacing w:val="-3"/>
          <w:sz w:val="18"/>
          <w:szCs w:val="18"/>
        </w:rPr>
        <w:t>o</w:t>
      </w:r>
      <w:r w:rsidR="00A436C4" w:rsidRPr="002B5CE3">
        <w:rPr>
          <w:rFonts w:ascii="Century Gothic" w:eastAsia="Arial" w:hAnsi="Century Gothic" w:cs="Arial"/>
          <w:sz w:val="18"/>
          <w:szCs w:val="18"/>
        </w:rPr>
        <w:t>s</w:t>
      </w:r>
      <w:r w:rsidR="00A436C4" w:rsidRPr="002B5CE3">
        <w:rPr>
          <w:rFonts w:ascii="Century Gothic" w:eastAsia="Arial" w:hAnsi="Century Gothic" w:cs="Arial"/>
          <w:spacing w:val="2"/>
          <w:sz w:val="18"/>
          <w:szCs w:val="18"/>
        </w:rPr>
        <w:t xml:space="preserve"> q</w:t>
      </w:r>
      <w:r w:rsidR="00A436C4" w:rsidRPr="002B5CE3">
        <w:rPr>
          <w:rFonts w:ascii="Century Gothic" w:eastAsia="Arial" w:hAnsi="Century Gothic" w:cs="Arial"/>
          <w:sz w:val="18"/>
          <w:szCs w:val="18"/>
        </w:rPr>
        <w:t>ue</w:t>
      </w:r>
      <w:r w:rsidR="00A436C4" w:rsidRPr="002B5CE3">
        <w:rPr>
          <w:rFonts w:ascii="Century Gothic" w:eastAsia="Arial" w:hAnsi="Century Gothic" w:cs="Arial"/>
          <w:spacing w:val="1"/>
          <w:sz w:val="18"/>
          <w:szCs w:val="18"/>
        </w:rPr>
        <w:t xml:space="preserve"> </w:t>
      </w:r>
      <w:r w:rsidR="00A436C4" w:rsidRPr="002B5CE3">
        <w:rPr>
          <w:rFonts w:ascii="Century Gothic" w:eastAsia="Arial" w:hAnsi="Century Gothic" w:cs="Arial"/>
          <w:sz w:val="18"/>
          <w:szCs w:val="18"/>
        </w:rPr>
        <w:t>e</w:t>
      </w:r>
      <w:r w:rsidR="00A436C4" w:rsidRPr="002B5CE3">
        <w:rPr>
          <w:rFonts w:ascii="Century Gothic" w:eastAsia="Arial" w:hAnsi="Century Gothic" w:cs="Arial"/>
          <w:spacing w:val="-1"/>
          <w:sz w:val="18"/>
          <w:szCs w:val="18"/>
        </w:rPr>
        <w:t>nt</w:t>
      </w:r>
      <w:r w:rsidR="00A436C4" w:rsidRPr="002B5CE3">
        <w:rPr>
          <w:rFonts w:ascii="Century Gothic" w:eastAsia="Arial" w:hAnsi="Century Gothic" w:cs="Arial"/>
          <w:spacing w:val="1"/>
          <w:sz w:val="18"/>
          <w:szCs w:val="18"/>
        </w:rPr>
        <w:t>r</w:t>
      </w:r>
      <w:r w:rsidR="00A436C4" w:rsidRPr="002B5CE3">
        <w:rPr>
          <w:rFonts w:ascii="Century Gothic" w:eastAsia="Arial" w:hAnsi="Century Gothic" w:cs="Arial"/>
          <w:spacing w:val="-3"/>
          <w:sz w:val="18"/>
          <w:szCs w:val="18"/>
        </w:rPr>
        <w:t>e</w:t>
      </w:r>
      <w:r w:rsidR="00A436C4" w:rsidRPr="002B5CE3">
        <w:rPr>
          <w:rFonts w:ascii="Century Gothic" w:eastAsia="Arial" w:hAnsi="Century Gothic" w:cs="Arial"/>
          <w:sz w:val="18"/>
          <w:szCs w:val="18"/>
        </w:rPr>
        <w:t>g</w:t>
      </w:r>
      <w:r w:rsidR="00A436C4" w:rsidRPr="002B5CE3">
        <w:rPr>
          <w:rFonts w:ascii="Century Gothic" w:eastAsia="Arial" w:hAnsi="Century Gothic" w:cs="Arial"/>
          <w:spacing w:val="-1"/>
          <w:sz w:val="18"/>
          <w:szCs w:val="18"/>
        </w:rPr>
        <w:t>u</w:t>
      </w:r>
      <w:r w:rsidR="00A436C4" w:rsidRPr="002B5CE3">
        <w:rPr>
          <w:rFonts w:ascii="Century Gothic" w:eastAsia="Arial" w:hAnsi="Century Gothic" w:cs="Arial"/>
          <w:sz w:val="18"/>
          <w:szCs w:val="18"/>
        </w:rPr>
        <w:t>e</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 xml:space="preserve">el </w:t>
      </w:r>
      <w:r w:rsidR="00A436C4" w:rsidRPr="002B5CE3">
        <w:rPr>
          <w:rFonts w:ascii="Century Gothic" w:eastAsia="Arial" w:hAnsi="Century Gothic" w:cs="Arial"/>
          <w:spacing w:val="1"/>
          <w:sz w:val="18"/>
          <w:szCs w:val="18"/>
        </w:rPr>
        <w:t>licitante</w:t>
      </w:r>
      <w:r w:rsidR="00A436C4" w:rsidRPr="002B5CE3">
        <w:rPr>
          <w:rFonts w:ascii="Century Gothic" w:eastAsia="Arial" w:hAnsi="Century Gothic" w:cs="Arial"/>
          <w:sz w:val="18"/>
          <w:szCs w:val="18"/>
        </w:rPr>
        <w:t xml:space="preserve"> </w:t>
      </w:r>
      <w:r w:rsidR="005751DF" w:rsidRPr="002B5CE3">
        <w:rPr>
          <w:rFonts w:ascii="Century Gothic" w:eastAsia="Arial" w:hAnsi="Century Gothic" w:cs="Arial"/>
          <w:spacing w:val="1"/>
          <w:sz w:val="18"/>
          <w:szCs w:val="18"/>
        </w:rPr>
        <w:t xml:space="preserve">de conformidad al </w:t>
      </w:r>
      <w:r w:rsidR="00A436C4" w:rsidRPr="002B5CE3">
        <w:rPr>
          <w:rFonts w:ascii="Century Gothic" w:eastAsia="Arial" w:hAnsi="Century Gothic" w:cs="Arial"/>
          <w:spacing w:val="-1"/>
          <w:sz w:val="18"/>
          <w:szCs w:val="18"/>
        </w:rPr>
        <w:t>A</w:t>
      </w:r>
      <w:r w:rsidR="00A436C4" w:rsidRPr="002B5CE3">
        <w:rPr>
          <w:rFonts w:ascii="Century Gothic" w:eastAsia="Arial" w:hAnsi="Century Gothic" w:cs="Arial"/>
          <w:spacing w:val="-2"/>
          <w:sz w:val="18"/>
          <w:szCs w:val="18"/>
        </w:rPr>
        <w:t>r</w:t>
      </w:r>
      <w:r w:rsidR="00A436C4" w:rsidRPr="002B5CE3">
        <w:rPr>
          <w:rFonts w:ascii="Century Gothic" w:eastAsia="Arial" w:hAnsi="Century Gothic" w:cs="Arial"/>
          <w:spacing w:val="1"/>
          <w:sz w:val="18"/>
          <w:szCs w:val="18"/>
        </w:rPr>
        <w:t>t</w:t>
      </w:r>
      <w:r w:rsidR="00A436C4" w:rsidRPr="002B5CE3">
        <w:rPr>
          <w:rFonts w:ascii="Century Gothic" w:eastAsia="Arial" w:hAnsi="Century Gothic" w:cs="Arial"/>
          <w:spacing w:val="-4"/>
          <w:sz w:val="18"/>
          <w:szCs w:val="18"/>
        </w:rPr>
        <w:t>í</w:t>
      </w:r>
      <w:r w:rsidR="00A436C4" w:rsidRPr="002B5CE3">
        <w:rPr>
          <w:rFonts w:ascii="Century Gothic" w:eastAsia="Arial" w:hAnsi="Century Gothic" w:cs="Arial"/>
          <w:sz w:val="18"/>
          <w:szCs w:val="18"/>
        </w:rPr>
        <w:t>cu</w:t>
      </w:r>
      <w:r w:rsidR="00A436C4" w:rsidRPr="002B5CE3">
        <w:rPr>
          <w:rFonts w:ascii="Century Gothic" w:eastAsia="Arial" w:hAnsi="Century Gothic" w:cs="Arial"/>
          <w:spacing w:val="-1"/>
          <w:sz w:val="18"/>
          <w:szCs w:val="18"/>
        </w:rPr>
        <w:t>l</w:t>
      </w:r>
      <w:r w:rsidR="00A436C4" w:rsidRPr="002B5CE3">
        <w:rPr>
          <w:rFonts w:ascii="Century Gothic" w:eastAsia="Arial" w:hAnsi="Century Gothic" w:cs="Arial"/>
          <w:sz w:val="18"/>
          <w:szCs w:val="18"/>
        </w:rPr>
        <w:t>o 50</w:t>
      </w:r>
      <w:r w:rsidR="00A436C4" w:rsidRPr="002B5CE3">
        <w:rPr>
          <w:rFonts w:ascii="Century Gothic" w:eastAsia="Arial" w:hAnsi="Century Gothic" w:cs="Arial"/>
          <w:spacing w:val="2"/>
          <w:sz w:val="18"/>
          <w:szCs w:val="18"/>
        </w:rPr>
        <w:t xml:space="preserve"> </w:t>
      </w:r>
      <w:r w:rsidR="00A436C4" w:rsidRPr="002B5CE3">
        <w:rPr>
          <w:rFonts w:ascii="Century Gothic" w:eastAsia="Arial" w:hAnsi="Century Gothic" w:cs="Arial"/>
          <w:sz w:val="18"/>
          <w:szCs w:val="18"/>
        </w:rPr>
        <w:t>d</w:t>
      </w:r>
      <w:r w:rsidR="00A436C4" w:rsidRPr="002B5CE3">
        <w:rPr>
          <w:rFonts w:ascii="Century Gothic" w:eastAsia="Arial" w:hAnsi="Century Gothic" w:cs="Arial"/>
          <w:spacing w:val="-1"/>
          <w:sz w:val="18"/>
          <w:szCs w:val="18"/>
        </w:rPr>
        <w:t>e</w:t>
      </w:r>
      <w:r w:rsidR="00A436C4" w:rsidRPr="002B5CE3">
        <w:rPr>
          <w:rFonts w:ascii="Century Gothic" w:eastAsia="Arial" w:hAnsi="Century Gothic" w:cs="Arial"/>
          <w:sz w:val="18"/>
          <w:szCs w:val="18"/>
        </w:rPr>
        <w:t xml:space="preserve">l </w:t>
      </w:r>
      <w:r w:rsidR="00A436C4" w:rsidRPr="002B5CE3">
        <w:rPr>
          <w:rFonts w:ascii="Century Gothic" w:eastAsia="Arial" w:hAnsi="Century Gothic" w:cs="Arial"/>
          <w:spacing w:val="2"/>
          <w:sz w:val="18"/>
          <w:szCs w:val="18"/>
        </w:rPr>
        <w:t>Reglamento</w:t>
      </w:r>
      <w:r w:rsidR="005751DF" w:rsidRPr="002B5CE3">
        <w:rPr>
          <w:rFonts w:ascii="Century Gothic" w:eastAsia="Arial" w:hAnsi="Century Gothic" w:cs="Arial"/>
          <w:spacing w:val="-2"/>
          <w:sz w:val="18"/>
          <w:szCs w:val="18"/>
        </w:rPr>
        <w:t xml:space="preserve"> de la LAASSP.</w:t>
      </w:r>
    </w:p>
    <w:p w:rsidR="00A436C4" w:rsidRPr="002B5CE3" w:rsidRDefault="00A436C4" w:rsidP="00836477">
      <w:pPr>
        <w:spacing w:after="120"/>
        <w:ind w:left="567" w:right="115"/>
        <w:jc w:val="both"/>
        <w:rPr>
          <w:rFonts w:ascii="Century Gothic" w:eastAsia="Arial" w:hAnsi="Century Gothic" w:cs="Arial"/>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acto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pre</w:t>
      </w:r>
      <w:r w:rsidRPr="002B5CE3">
        <w:rPr>
          <w:rFonts w:ascii="Century Gothic" w:eastAsia="Arial" w:hAnsi="Century Gothic" w:cs="Arial"/>
          <w:spacing w:val="-2"/>
          <w:sz w:val="18"/>
          <w:szCs w:val="18"/>
        </w:rPr>
        <w:t>s</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y a</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er</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ura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prop</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es,</w:t>
      </w:r>
      <w:r w:rsidRPr="002B5CE3">
        <w:rPr>
          <w:rFonts w:ascii="Century Gothic" w:eastAsia="Arial" w:hAnsi="Century Gothic" w:cs="Arial"/>
          <w:spacing w:val="3"/>
          <w:sz w:val="18"/>
          <w:szCs w:val="18"/>
        </w:rPr>
        <w:t xml:space="preserve"> </w:t>
      </w:r>
      <w:r w:rsidR="0050361C" w:rsidRPr="002B5CE3">
        <w:rPr>
          <w:rFonts w:ascii="Century Gothic" w:eastAsia="Arial" w:hAnsi="Century Gothic" w:cs="Arial"/>
          <w:b/>
          <w:spacing w:val="-1"/>
          <w:sz w:val="18"/>
          <w:szCs w:val="18"/>
        </w:rPr>
        <w:t>Canal 22</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drá</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r</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4"/>
          <w:sz w:val="18"/>
          <w:szCs w:val="18"/>
        </w:rPr>
        <w:t>i</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r</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l</w:t>
      </w:r>
      <w:r w:rsidRPr="002B5CE3">
        <w:rPr>
          <w:rFonts w:ascii="Century Gothic" w:eastAsia="Arial" w:hAnsi="Century Gothic" w:cs="Arial"/>
          <w:sz w:val="18"/>
          <w:szCs w:val="18"/>
        </w:rPr>
        <w:t xml:space="preserve">a </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h</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 xml:space="preserve">del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ll</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 xml:space="preserve">o 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z</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estab</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6"/>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fr</w:t>
      </w:r>
      <w:r w:rsidRPr="002B5CE3">
        <w:rPr>
          <w:rFonts w:ascii="Century Gothic" w:eastAsia="Arial" w:hAnsi="Century Gothic" w:cs="Arial"/>
          <w:sz w:val="18"/>
          <w:szCs w:val="18"/>
        </w:rPr>
        <w:t>acc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II</w:t>
      </w:r>
      <w:r w:rsidRPr="002B5CE3">
        <w:rPr>
          <w:rFonts w:ascii="Century Gothic" w:eastAsia="Arial" w:hAnsi="Century Gothic" w:cs="Arial"/>
          <w:sz w:val="18"/>
          <w:szCs w:val="18"/>
        </w:rPr>
        <w:t>I</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ar</w:t>
      </w:r>
      <w:r w:rsidRPr="002B5CE3">
        <w:rPr>
          <w:rFonts w:ascii="Century Gothic" w:eastAsia="Arial" w:hAnsi="Century Gothic" w:cs="Arial"/>
          <w:spacing w:val="-1"/>
          <w:sz w:val="18"/>
          <w:szCs w:val="18"/>
        </w:rPr>
        <w:t>t</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c</w:t>
      </w:r>
      <w:r w:rsidRPr="002B5CE3">
        <w:rPr>
          <w:rFonts w:ascii="Century Gothic" w:eastAsia="Arial" w:hAnsi="Century Gothic" w:cs="Arial"/>
          <w:spacing w:val="2"/>
          <w:sz w:val="18"/>
          <w:szCs w:val="18"/>
        </w:rPr>
        <w:t>u</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35</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8"/>
          <w:sz w:val="18"/>
          <w:szCs w:val="18"/>
        </w:rPr>
        <w:t xml:space="preserve"> </w:t>
      </w:r>
      <w:r w:rsidR="000E50D4" w:rsidRPr="002B5CE3">
        <w:rPr>
          <w:rFonts w:ascii="Century Gothic" w:eastAsia="Arial" w:hAnsi="Century Gothic" w:cs="Arial"/>
          <w:spacing w:val="1"/>
          <w:sz w:val="18"/>
          <w:szCs w:val="18"/>
        </w:rPr>
        <w:t>LAASSP</w:t>
      </w:r>
      <w:r w:rsidRPr="002B5CE3">
        <w:rPr>
          <w:rFonts w:ascii="Century Gothic" w:eastAsia="Arial" w:hAnsi="Century Gothic" w:cs="Arial"/>
          <w:sz w:val="18"/>
          <w:szCs w:val="18"/>
        </w:rPr>
        <w:t>,</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 xml:space="preserve">l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as</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ntado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en el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acta</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cor</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sp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 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este</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act</w:t>
      </w:r>
      <w:r w:rsidRPr="002B5CE3">
        <w:rPr>
          <w:rFonts w:ascii="Century Gothic" w:eastAsia="Arial" w:hAnsi="Century Gothic" w:cs="Arial"/>
          <w:spacing w:val="-2"/>
          <w:sz w:val="18"/>
          <w:szCs w:val="18"/>
        </w:rPr>
        <w:t>o</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T</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én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drá</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h</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cerlo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u</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 xml:space="preserve">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e</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propos</w:t>
      </w:r>
      <w:r w:rsidRPr="002B5CE3">
        <w:rPr>
          <w:rFonts w:ascii="Century Gothic" w:eastAsia="Arial" w:hAnsi="Century Gothic" w:cs="Arial"/>
          <w:spacing w:val="-2"/>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 de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 p</w:t>
      </w:r>
      <w:r w:rsidRPr="002B5CE3">
        <w:rPr>
          <w:rFonts w:ascii="Century Gothic" w:eastAsia="Arial" w:hAnsi="Century Gothic" w:cs="Arial"/>
          <w:spacing w:val="-1"/>
          <w:sz w:val="18"/>
          <w:szCs w:val="18"/>
        </w:rPr>
        <w:t>l</w:t>
      </w:r>
      <w:r w:rsidRPr="002B5CE3">
        <w:rPr>
          <w:rFonts w:ascii="Century Gothic" w:eastAsia="Arial" w:hAnsi="Century Gothic" w:cs="Arial"/>
          <w:spacing w:val="2"/>
          <w:sz w:val="18"/>
          <w:szCs w:val="18"/>
        </w:rPr>
        <w:t>a</w:t>
      </w:r>
      <w:r w:rsidRPr="002B5CE3">
        <w:rPr>
          <w:rFonts w:ascii="Century Gothic" w:eastAsia="Arial" w:hAnsi="Century Gothic" w:cs="Arial"/>
          <w:spacing w:val="-2"/>
          <w:sz w:val="18"/>
          <w:szCs w:val="18"/>
        </w:rPr>
        <w:t>z</w:t>
      </w:r>
      <w:r w:rsidRPr="002B5CE3">
        <w:rPr>
          <w:rFonts w:ascii="Century Gothic" w:eastAsia="Arial" w:hAnsi="Century Gothic" w:cs="Arial"/>
          <w:sz w:val="18"/>
          <w:szCs w:val="18"/>
        </w:rPr>
        <w:t>os i</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d</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o</w:t>
      </w:r>
      <w:r w:rsidRPr="002B5CE3">
        <w:rPr>
          <w:rFonts w:ascii="Century Gothic" w:eastAsia="Arial" w:hAnsi="Century Gothic" w:cs="Arial"/>
          <w:spacing w:val="4"/>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ca</w:t>
      </w:r>
      <w:r w:rsidRPr="002B5CE3">
        <w:rPr>
          <w:rFonts w:ascii="Century Gothic" w:eastAsia="Arial" w:hAnsi="Century Gothic" w:cs="Arial"/>
          <w:spacing w:val="-1"/>
          <w:sz w:val="18"/>
          <w:szCs w:val="18"/>
        </w:rPr>
        <w:t>n</w:t>
      </w:r>
      <w:r w:rsidRPr="002B5CE3">
        <w:rPr>
          <w:rFonts w:ascii="Century Gothic" w:eastAsia="Arial" w:hAnsi="Century Gothic" w:cs="Arial"/>
          <w:spacing w:val="-3"/>
          <w:sz w:val="18"/>
          <w:szCs w:val="18"/>
        </w:rPr>
        <w:t>d</w:t>
      </w:r>
      <w:r w:rsidRPr="002B5CE3">
        <w:rPr>
          <w:rFonts w:ascii="Century Gothic" w:eastAsia="Arial" w:hAnsi="Century Gothic" w:cs="Arial"/>
          <w:sz w:val="18"/>
          <w:szCs w:val="18"/>
        </w:rPr>
        <w:t>o a</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licitantes</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n</w:t>
      </w:r>
      <w:r w:rsidRPr="002B5CE3">
        <w:rPr>
          <w:rFonts w:ascii="Century Gothic" w:eastAsia="Arial" w:hAnsi="Century Gothic" w:cs="Arial"/>
          <w:spacing w:val="2"/>
          <w:sz w:val="18"/>
          <w:szCs w:val="18"/>
        </w:rPr>
        <w:t>u</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 xml:space="preserve">a </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h</w:t>
      </w:r>
      <w:r w:rsidRPr="002B5CE3">
        <w:rPr>
          <w:rFonts w:ascii="Century Gothic" w:eastAsia="Arial" w:hAnsi="Century Gothic" w:cs="Arial"/>
          <w:sz w:val="18"/>
          <w:szCs w:val="18"/>
        </w:rPr>
        <w:t>a a</w:t>
      </w:r>
      <w:r w:rsidRPr="002B5CE3">
        <w:rPr>
          <w:rFonts w:ascii="Century Gothic" w:eastAsia="Arial" w:hAnsi="Century Gothic" w:cs="Arial"/>
          <w:spacing w:val="-1"/>
          <w:sz w:val="18"/>
          <w:szCs w:val="18"/>
        </w:rPr>
        <w:t xml:space="preserve"> 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 xml:space="preserve">és de </w:t>
      </w:r>
      <w:r w:rsidR="008A04E5" w:rsidRPr="002B5CE3">
        <w:rPr>
          <w:rFonts w:ascii="Century Gothic" w:eastAsia="Arial" w:hAnsi="Century Gothic" w:cs="Arial"/>
          <w:spacing w:val="1"/>
          <w:sz w:val="18"/>
          <w:szCs w:val="18"/>
        </w:rPr>
        <w:t>CompraNet</w:t>
      </w:r>
      <w:r w:rsidRPr="002B5CE3">
        <w:rPr>
          <w:rFonts w:ascii="Century Gothic" w:eastAsia="Arial" w:hAnsi="Century Gothic" w:cs="Arial"/>
          <w:sz w:val="18"/>
          <w:szCs w:val="18"/>
        </w:rPr>
        <w:t>.</w:t>
      </w:r>
    </w:p>
    <w:p w:rsidR="00A436C4" w:rsidRPr="002B5CE3" w:rsidRDefault="00A436C4" w:rsidP="00836477">
      <w:pPr>
        <w:spacing w:after="120"/>
        <w:ind w:left="567" w:right="113"/>
        <w:jc w:val="both"/>
        <w:rPr>
          <w:rFonts w:ascii="Century Gothic" w:eastAsia="Arial" w:hAnsi="Century Gothic" w:cs="Arial"/>
          <w:sz w:val="18"/>
          <w:szCs w:val="18"/>
        </w:rPr>
      </w:pP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ara</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ali</w:t>
      </w:r>
      <w:r w:rsidRPr="002B5CE3">
        <w:rPr>
          <w:rFonts w:ascii="Century Gothic" w:eastAsia="Arial" w:hAnsi="Century Gothic" w:cs="Arial"/>
          <w:spacing w:val="-2"/>
          <w:sz w:val="18"/>
          <w:szCs w:val="18"/>
        </w:rPr>
        <w:t>z</w:t>
      </w:r>
      <w:r w:rsidRPr="002B5CE3">
        <w:rPr>
          <w:rFonts w:ascii="Century Gothic" w:eastAsia="Arial" w:hAnsi="Century Gothic" w:cs="Arial"/>
          <w:sz w:val="18"/>
          <w:szCs w:val="18"/>
        </w:rPr>
        <w:t>ar,</w:t>
      </w:r>
      <w:r w:rsidRPr="002B5CE3">
        <w:rPr>
          <w:rFonts w:ascii="Century Gothic" w:eastAsia="Arial" w:hAnsi="Century Gothic" w:cs="Arial"/>
          <w:spacing w:val="7"/>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6"/>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pacing w:val="2"/>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6"/>
          <w:sz w:val="18"/>
          <w:szCs w:val="18"/>
        </w:rPr>
        <w:t xml:space="preserve"> </w:t>
      </w:r>
      <w:r w:rsidRPr="002B5CE3">
        <w:rPr>
          <w:rFonts w:ascii="Century Gothic" w:eastAsia="Arial" w:hAnsi="Century Gothic" w:cs="Arial"/>
          <w:sz w:val="18"/>
          <w:szCs w:val="18"/>
        </w:rPr>
        <w:t>acta</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pacing w:val="-2"/>
          <w:sz w:val="18"/>
          <w:szCs w:val="18"/>
        </w:rPr>
        <w:t>v</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6"/>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w:t>
      </w:r>
      <w:r w:rsidRPr="002B5CE3">
        <w:rPr>
          <w:rFonts w:ascii="Century Gothic" w:eastAsia="Arial" w:hAnsi="Century Gothic" w:cs="Arial"/>
          <w:spacing w:val="6"/>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5"/>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6"/>
          <w:sz w:val="18"/>
          <w:szCs w:val="18"/>
        </w:rPr>
        <w:t xml:space="preserve"> </w:t>
      </w:r>
      <w:r w:rsidRPr="002B5CE3">
        <w:rPr>
          <w:rFonts w:ascii="Century Gothic" w:eastAsia="Arial" w:hAnsi="Century Gothic" w:cs="Arial"/>
          <w:sz w:val="18"/>
          <w:szCs w:val="18"/>
        </w:rPr>
        <w:t>ce</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b</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5"/>
          <w:sz w:val="18"/>
          <w:szCs w:val="18"/>
        </w:rPr>
        <w:t xml:space="preserve"> </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6"/>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5"/>
          <w:sz w:val="18"/>
          <w:szCs w:val="18"/>
        </w:rPr>
        <w:t xml:space="preserve"> </w:t>
      </w:r>
      <w:r w:rsidRPr="002B5CE3">
        <w:rPr>
          <w:rFonts w:ascii="Century Gothic" w:eastAsia="Arial" w:hAnsi="Century Gothic" w:cs="Arial"/>
          <w:spacing w:val="-1"/>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ntac</w:t>
      </w:r>
      <w:r w:rsidRPr="002B5CE3">
        <w:rPr>
          <w:rFonts w:ascii="Century Gothic" w:eastAsia="Arial" w:hAnsi="Century Gothic" w:cs="Arial"/>
          <w:spacing w:val="-3"/>
          <w:sz w:val="18"/>
          <w:szCs w:val="18"/>
        </w:rPr>
        <w:t>i</w:t>
      </w:r>
      <w:r w:rsidRPr="002B5CE3">
        <w:rPr>
          <w:rFonts w:ascii="Century Gothic" w:eastAsia="Arial" w:hAnsi="Century Gothic" w:cs="Arial"/>
          <w:sz w:val="18"/>
          <w:szCs w:val="18"/>
        </w:rPr>
        <w:t xml:space="preserve">ón y </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rt</w:t>
      </w:r>
      <w:r w:rsidRPr="002B5CE3">
        <w:rPr>
          <w:rFonts w:ascii="Century Gothic" w:eastAsia="Arial" w:hAnsi="Century Gothic" w:cs="Arial"/>
          <w:sz w:val="18"/>
          <w:szCs w:val="18"/>
        </w:rPr>
        <w:t>ura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se se</w:t>
      </w:r>
      <w:r w:rsidRPr="002B5CE3">
        <w:rPr>
          <w:rFonts w:ascii="Century Gothic" w:eastAsia="Arial" w:hAnsi="Century Gothic" w:cs="Arial"/>
          <w:spacing w:val="-1"/>
          <w:sz w:val="18"/>
          <w:szCs w:val="18"/>
        </w:rPr>
        <w:t>ñ</w:t>
      </w:r>
      <w:r w:rsidRPr="002B5CE3">
        <w:rPr>
          <w:rFonts w:ascii="Century Gothic" w:eastAsia="Arial" w:hAnsi="Century Gothic" w:cs="Arial"/>
          <w:sz w:val="18"/>
          <w:szCs w:val="18"/>
        </w:rPr>
        <w:t>a</w:t>
      </w:r>
      <w:r w:rsidRPr="002B5CE3">
        <w:rPr>
          <w:rFonts w:ascii="Century Gothic" w:eastAsia="Arial" w:hAnsi="Century Gothic" w:cs="Arial"/>
          <w:spacing w:val="-4"/>
          <w:sz w:val="18"/>
          <w:szCs w:val="18"/>
        </w:rPr>
        <w:t>l</w:t>
      </w:r>
      <w:r w:rsidRPr="002B5CE3">
        <w:rPr>
          <w:rFonts w:ascii="Century Gothic" w:eastAsia="Arial" w:hAnsi="Century Gothic" w:cs="Arial"/>
          <w:sz w:val="18"/>
          <w:szCs w:val="18"/>
        </w:rPr>
        <w:t>ará</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u</w:t>
      </w:r>
      <w:r w:rsidRPr="002B5CE3">
        <w:rPr>
          <w:rFonts w:ascii="Century Gothic" w:eastAsia="Arial" w:hAnsi="Century Gothic" w:cs="Arial"/>
          <w:spacing w:val="2"/>
          <w:sz w:val="18"/>
          <w:szCs w:val="18"/>
        </w:rPr>
        <w:t>g</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w:t>
      </w:r>
      <w:r w:rsidRPr="002B5CE3">
        <w:rPr>
          <w:rFonts w:ascii="Century Gothic" w:eastAsia="Arial" w:hAnsi="Century Gothic" w:cs="Arial"/>
          <w:spacing w:val="1"/>
          <w:sz w:val="18"/>
          <w:szCs w:val="18"/>
        </w:rPr>
        <w:t xml:space="preserve"> f</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h</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y h</w:t>
      </w:r>
      <w:r w:rsidRPr="002B5CE3">
        <w:rPr>
          <w:rFonts w:ascii="Century Gothic" w:eastAsia="Arial" w:hAnsi="Century Gothic" w:cs="Arial"/>
          <w:spacing w:val="-1"/>
          <w:sz w:val="18"/>
          <w:szCs w:val="18"/>
        </w:rPr>
        <w:t>o</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2"/>
          <w:sz w:val="18"/>
          <w:szCs w:val="18"/>
        </w:rPr>
        <w:t xml:space="preserve"> q</w:t>
      </w:r>
      <w:r w:rsidRPr="002B5CE3">
        <w:rPr>
          <w:rFonts w:ascii="Century Gothic" w:eastAsia="Arial" w:hAnsi="Century Gothic" w:cs="Arial"/>
          <w:sz w:val="18"/>
          <w:szCs w:val="18"/>
        </w:rPr>
        <w:t>ue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8"/>
          <w:sz w:val="18"/>
          <w:szCs w:val="18"/>
        </w:rPr>
        <w:t>d</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oc</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r</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 xml:space="preserve">el </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ll</w:t>
      </w:r>
      <w:r w:rsidRPr="002B5CE3">
        <w:rPr>
          <w:rFonts w:ascii="Century Gothic" w:eastAsia="Arial" w:hAnsi="Century Gothic" w:cs="Arial"/>
          <w:sz w:val="18"/>
          <w:szCs w:val="18"/>
        </w:rPr>
        <w:t xml:space="preserve">o 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00F070E2" w:rsidRPr="002B5CE3">
        <w:rPr>
          <w:rFonts w:ascii="Century Gothic" w:eastAsia="Arial" w:hAnsi="Century Gothic" w:cs="Arial"/>
          <w:sz w:val="18"/>
          <w:szCs w:val="18"/>
        </w:rPr>
        <w:t>Licitación</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de ac</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erdo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 xml:space="preserve">a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 se</w:t>
      </w:r>
      <w:r w:rsidRPr="002B5CE3">
        <w:rPr>
          <w:rFonts w:ascii="Century Gothic" w:eastAsia="Arial" w:hAnsi="Century Gothic" w:cs="Arial"/>
          <w:spacing w:val="-1"/>
          <w:sz w:val="18"/>
          <w:szCs w:val="18"/>
        </w:rPr>
        <w:t>ñ</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 en el ar</w:t>
      </w:r>
      <w:r w:rsidRPr="002B5CE3">
        <w:rPr>
          <w:rFonts w:ascii="Century Gothic" w:eastAsia="Arial" w:hAnsi="Century Gothic" w:cs="Arial"/>
          <w:spacing w:val="1"/>
          <w:sz w:val="18"/>
          <w:szCs w:val="18"/>
        </w:rPr>
        <w:t>t</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 xml:space="preserve">35 </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cc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 xml:space="preserve">ón </w:t>
      </w:r>
      <w:r w:rsidRPr="002B5CE3">
        <w:rPr>
          <w:rFonts w:ascii="Century Gothic" w:eastAsia="Arial" w:hAnsi="Century Gothic" w:cs="Arial"/>
          <w:spacing w:val="1"/>
          <w:sz w:val="18"/>
          <w:szCs w:val="18"/>
        </w:rPr>
        <w:t>II</w:t>
      </w:r>
      <w:r w:rsidRPr="002B5CE3">
        <w:rPr>
          <w:rFonts w:ascii="Century Gothic" w:eastAsia="Arial" w:hAnsi="Century Gothic" w:cs="Arial"/>
          <w:sz w:val="18"/>
          <w:szCs w:val="18"/>
        </w:rPr>
        <w:t>I</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6"/>
          <w:sz w:val="18"/>
          <w:szCs w:val="18"/>
        </w:rPr>
        <w:t xml:space="preserve"> </w:t>
      </w:r>
      <w:r w:rsidR="000E50D4" w:rsidRPr="002B5CE3">
        <w:rPr>
          <w:rFonts w:ascii="Century Gothic" w:eastAsia="Arial" w:hAnsi="Century Gothic" w:cs="Arial"/>
          <w:sz w:val="18"/>
          <w:szCs w:val="18"/>
        </w:rPr>
        <w:t>LAASSP</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 xml:space="preserve">cha </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 xml:space="preserve">a será </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r</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os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u</w:t>
      </w:r>
      <w:r w:rsidRPr="002B5CE3">
        <w:rPr>
          <w:rFonts w:ascii="Century Gothic" w:eastAsia="Arial" w:hAnsi="Century Gothic" w:cs="Arial"/>
          <w:spacing w:val="-3"/>
          <w:sz w:val="18"/>
          <w:szCs w:val="18"/>
        </w:rPr>
        <w:t>n</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ari</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ú</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cos</w:t>
      </w:r>
      <w:r w:rsidRPr="002B5CE3">
        <w:rPr>
          <w:rFonts w:ascii="Century Gothic" w:eastAsia="Arial" w:hAnsi="Century Gothic" w:cs="Arial"/>
          <w:spacing w:val="2"/>
          <w:sz w:val="18"/>
          <w:szCs w:val="18"/>
        </w:rPr>
        <w:t xml:space="preserve"> </w:t>
      </w:r>
      <w:r w:rsidR="008A7307" w:rsidRPr="002B5CE3">
        <w:rPr>
          <w:rFonts w:ascii="Century Gothic" w:eastAsia="Arial" w:hAnsi="Century Gothic" w:cs="Arial"/>
          <w:spacing w:val="2"/>
          <w:sz w:val="18"/>
          <w:szCs w:val="18"/>
        </w:rPr>
        <w:t xml:space="preserve">así como de los licitantes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rt</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ntes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acto</w:t>
      </w:r>
      <w:r w:rsidR="001F3566" w:rsidRPr="002B5CE3">
        <w:rPr>
          <w:rFonts w:ascii="Century Gothic" w:eastAsia="Arial" w:hAnsi="Century Gothic" w:cs="Arial"/>
          <w:sz w:val="18"/>
          <w:szCs w:val="18"/>
        </w:rPr>
        <w:t>,</w:t>
      </w:r>
      <w:r w:rsidRPr="002B5CE3">
        <w:rPr>
          <w:rFonts w:ascii="Century Gothic" w:eastAsia="Arial" w:hAnsi="Century Gothic" w:cs="Arial"/>
          <w:spacing w:val="3"/>
          <w:sz w:val="18"/>
          <w:szCs w:val="18"/>
        </w:rPr>
        <w:t xml:space="preserve"> </w:t>
      </w:r>
      <w:r w:rsidR="00E14531" w:rsidRPr="002B5CE3">
        <w:rPr>
          <w:rFonts w:ascii="Century Gothic" w:hAnsi="Century Gothic"/>
          <w:sz w:val="18"/>
          <w:szCs w:val="18"/>
        </w:rPr>
        <w:t xml:space="preserve">sin que la falta de firma </w:t>
      </w:r>
      <w:r w:rsidR="001F3566" w:rsidRPr="002B5CE3">
        <w:rPr>
          <w:rFonts w:ascii="Century Gothic" w:hAnsi="Century Gothic"/>
          <w:sz w:val="18"/>
          <w:szCs w:val="18"/>
        </w:rPr>
        <w:t>d</w:t>
      </w:r>
      <w:r w:rsidR="00E14531" w:rsidRPr="002B5CE3">
        <w:rPr>
          <w:rFonts w:ascii="Century Gothic" w:hAnsi="Century Gothic"/>
          <w:sz w:val="18"/>
          <w:szCs w:val="18"/>
        </w:rPr>
        <w:t>e</w:t>
      </w:r>
      <w:r w:rsidR="001F3566" w:rsidRPr="002B5CE3">
        <w:rPr>
          <w:rFonts w:ascii="Century Gothic" w:hAnsi="Century Gothic"/>
          <w:sz w:val="18"/>
          <w:szCs w:val="18"/>
        </w:rPr>
        <w:t xml:space="preserve"> alguno de los participantes invalide el contenido de la misma</w:t>
      </w:r>
      <w:r w:rsidRPr="002B5CE3">
        <w:rPr>
          <w:rFonts w:ascii="Century Gothic" w:eastAsia="Arial" w:hAnsi="Century Gothic" w:cs="Arial"/>
          <w:sz w:val="18"/>
          <w:szCs w:val="18"/>
        </w:rPr>
        <w:t>,</w:t>
      </w:r>
      <w:r w:rsidRPr="002B5CE3">
        <w:rPr>
          <w:rFonts w:ascii="Century Gothic" w:eastAsia="Arial" w:hAnsi="Century Gothic" w:cs="Arial"/>
          <w:spacing w:val="4"/>
          <w:sz w:val="18"/>
          <w:szCs w:val="18"/>
        </w:rPr>
        <w:t xml:space="preserve"> </w:t>
      </w:r>
      <w:r w:rsidR="001F3566" w:rsidRPr="002B5CE3">
        <w:rPr>
          <w:rFonts w:ascii="Century Gothic" w:eastAsia="Arial" w:hAnsi="Century Gothic" w:cs="Arial"/>
          <w:spacing w:val="4"/>
          <w:sz w:val="18"/>
          <w:szCs w:val="18"/>
        </w:rPr>
        <w:t xml:space="preserve"> </w:t>
      </w:r>
      <w:r w:rsidR="001F3566" w:rsidRPr="002B5CE3">
        <w:rPr>
          <w:rFonts w:ascii="Century Gothic" w:eastAsia="Arial" w:hAnsi="Century Gothic" w:cs="Arial"/>
          <w:sz w:val="18"/>
          <w:szCs w:val="18"/>
        </w:rPr>
        <w:t>e</w:t>
      </w:r>
      <w:r w:rsidR="001F3566" w:rsidRPr="002B5CE3">
        <w:rPr>
          <w:rFonts w:ascii="Century Gothic" w:eastAsia="Arial" w:hAnsi="Century Gothic" w:cs="Arial"/>
          <w:spacing w:val="-3"/>
          <w:sz w:val="18"/>
          <w:szCs w:val="18"/>
        </w:rPr>
        <w:t>n</w:t>
      </w:r>
      <w:r w:rsidR="001F3566" w:rsidRPr="002B5CE3">
        <w:rPr>
          <w:rFonts w:ascii="Century Gothic" w:eastAsia="Arial" w:hAnsi="Century Gothic" w:cs="Arial"/>
          <w:spacing w:val="1"/>
          <w:sz w:val="18"/>
          <w:szCs w:val="18"/>
        </w:rPr>
        <w:t>tr</w:t>
      </w:r>
      <w:r w:rsidR="001F3566" w:rsidRPr="002B5CE3">
        <w:rPr>
          <w:rFonts w:ascii="Century Gothic" w:eastAsia="Arial" w:hAnsi="Century Gothic" w:cs="Arial"/>
          <w:spacing w:val="-3"/>
          <w:sz w:val="18"/>
          <w:szCs w:val="18"/>
        </w:rPr>
        <w:t>e</w:t>
      </w:r>
      <w:r w:rsidR="001F3566" w:rsidRPr="002B5CE3">
        <w:rPr>
          <w:rFonts w:ascii="Century Gothic" w:eastAsia="Arial" w:hAnsi="Century Gothic" w:cs="Arial"/>
          <w:sz w:val="18"/>
          <w:szCs w:val="18"/>
        </w:rPr>
        <w:t>g</w:t>
      </w:r>
      <w:r w:rsidR="001F3566" w:rsidRPr="002B5CE3">
        <w:rPr>
          <w:rFonts w:ascii="Century Gothic" w:eastAsia="Arial" w:hAnsi="Century Gothic" w:cs="Arial"/>
          <w:spacing w:val="-1"/>
          <w:sz w:val="18"/>
          <w:szCs w:val="18"/>
        </w:rPr>
        <w:t>á</w:t>
      </w:r>
      <w:r w:rsidR="001F3566" w:rsidRPr="002B5CE3">
        <w:rPr>
          <w:rFonts w:ascii="Century Gothic" w:eastAsia="Arial" w:hAnsi="Century Gothic" w:cs="Arial"/>
          <w:sz w:val="18"/>
          <w:szCs w:val="18"/>
        </w:rPr>
        <w:t>n</w:t>
      </w:r>
      <w:r w:rsidR="001F3566" w:rsidRPr="002B5CE3">
        <w:rPr>
          <w:rFonts w:ascii="Century Gothic" w:eastAsia="Arial" w:hAnsi="Century Gothic" w:cs="Arial"/>
          <w:spacing w:val="-1"/>
          <w:sz w:val="18"/>
          <w:szCs w:val="18"/>
        </w:rPr>
        <w:t>d</w:t>
      </w:r>
      <w:r w:rsidR="001F3566" w:rsidRPr="002B5CE3">
        <w:rPr>
          <w:rFonts w:ascii="Century Gothic" w:eastAsia="Arial" w:hAnsi="Century Gothic" w:cs="Arial"/>
          <w:sz w:val="18"/>
          <w:szCs w:val="18"/>
        </w:rPr>
        <w:t>o</w:t>
      </w:r>
      <w:r w:rsidR="001F3566" w:rsidRPr="002B5CE3">
        <w:rPr>
          <w:rFonts w:ascii="Century Gothic" w:eastAsia="Arial" w:hAnsi="Century Gothic" w:cs="Arial"/>
          <w:spacing w:val="-1"/>
          <w:sz w:val="18"/>
          <w:szCs w:val="18"/>
        </w:rPr>
        <w:t>l</w:t>
      </w:r>
      <w:r w:rsidR="001F3566" w:rsidRPr="002B5CE3">
        <w:rPr>
          <w:rFonts w:ascii="Century Gothic" w:eastAsia="Arial" w:hAnsi="Century Gothic" w:cs="Arial"/>
          <w:sz w:val="18"/>
          <w:szCs w:val="18"/>
        </w:rPr>
        <w:t>es</w:t>
      </w:r>
      <w:r w:rsidR="001F3566" w:rsidRPr="002B5CE3">
        <w:rPr>
          <w:rFonts w:ascii="Century Gothic" w:eastAsia="Arial" w:hAnsi="Century Gothic" w:cs="Arial"/>
          <w:spacing w:val="2"/>
          <w:sz w:val="18"/>
          <w:szCs w:val="18"/>
        </w:rPr>
        <w:t xml:space="preserve"> </w:t>
      </w:r>
      <w:r w:rsidR="001F3566" w:rsidRPr="002B5CE3">
        <w:rPr>
          <w:rFonts w:ascii="Century Gothic" w:eastAsia="Arial" w:hAnsi="Century Gothic" w:cs="Arial"/>
          <w:sz w:val="18"/>
          <w:szCs w:val="18"/>
        </w:rPr>
        <w:t>co</w:t>
      </w:r>
      <w:r w:rsidR="001F3566" w:rsidRPr="002B5CE3">
        <w:rPr>
          <w:rFonts w:ascii="Century Gothic" w:eastAsia="Arial" w:hAnsi="Century Gothic" w:cs="Arial"/>
          <w:spacing w:val="-1"/>
          <w:sz w:val="18"/>
          <w:szCs w:val="18"/>
        </w:rPr>
        <w:t>pi</w:t>
      </w:r>
      <w:r w:rsidR="001F3566" w:rsidRPr="002B5CE3">
        <w:rPr>
          <w:rFonts w:ascii="Century Gothic" w:eastAsia="Arial" w:hAnsi="Century Gothic" w:cs="Arial"/>
          <w:sz w:val="18"/>
          <w:szCs w:val="18"/>
        </w:rPr>
        <w:t>a</w:t>
      </w:r>
      <w:r w:rsidR="001F3566" w:rsidRPr="002B5CE3">
        <w:rPr>
          <w:rFonts w:ascii="Century Gothic" w:eastAsia="Arial" w:hAnsi="Century Gothic" w:cs="Arial"/>
          <w:spacing w:val="2"/>
          <w:sz w:val="18"/>
          <w:szCs w:val="18"/>
        </w:rPr>
        <w:t xml:space="preserve"> </w:t>
      </w:r>
      <w:r w:rsidR="001F3566" w:rsidRPr="002B5CE3">
        <w:rPr>
          <w:rFonts w:ascii="Century Gothic" w:eastAsia="Arial" w:hAnsi="Century Gothic" w:cs="Arial"/>
          <w:sz w:val="18"/>
          <w:szCs w:val="18"/>
        </w:rPr>
        <w:t>s</w:t>
      </w:r>
      <w:r w:rsidR="001F3566" w:rsidRPr="002B5CE3">
        <w:rPr>
          <w:rFonts w:ascii="Century Gothic" w:eastAsia="Arial" w:hAnsi="Century Gothic" w:cs="Arial"/>
          <w:spacing w:val="-1"/>
          <w:sz w:val="18"/>
          <w:szCs w:val="18"/>
        </w:rPr>
        <w:t>i</w:t>
      </w:r>
      <w:r w:rsidR="001F3566" w:rsidRPr="002B5CE3">
        <w:rPr>
          <w:rFonts w:ascii="Century Gothic" w:eastAsia="Arial" w:hAnsi="Century Gothic" w:cs="Arial"/>
          <w:spacing w:val="1"/>
          <w:sz w:val="18"/>
          <w:szCs w:val="18"/>
        </w:rPr>
        <w:t>m</w:t>
      </w:r>
      <w:r w:rsidR="001F3566" w:rsidRPr="002B5CE3">
        <w:rPr>
          <w:rFonts w:ascii="Century Gothic" w:eastAsia="Arial" w:hAnsi="Century Gothic" w:cs="Arial"/>
          <w:sz w:val="18"/>
          <w:szCs w:val="18"/>
        </w:rPr>
        <w:t>p</w:t>
      </w:r>
      <w:r w:rsidR="001F3566" w:rsidRPr="002B5CE3">
        <w:rPr>
          <w:rFonts w:ascii="Century Gothic" w:eastAsia="Arial" w:hAnsi="Century Gothic" w:cs="Arial"/>
          <w:spacing w:val="-1"/>
          <w:sz w:val="18"/>
          <w:szCs w:val="18"/>
        </w:rPr>
        <w:t>l</w:t>
      </w:r>
      <w:r w:rsidR="001F3566" w:rsidRPr="002B5CE3">
        <w:rPr>
          <w:rFonts w:ascii="Century Gothic" w:eastAsia="Arial" w:hAnsi="Century Gothic" w:cs="Arial"/>
          <w:sz w:val="18"/>
          <w:szCs w:val="18"/>
        </w:rPr>
        <w:t xml:space="preserve">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cu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l</w:t>
      </w:r>
      <w:r w:rsidRPr="002B5CE3">
        <w:rPr>
          <w:rFonts w:ascii="Century Gothic" w:eastAsia="Arial" w:hAnsi="Century Gothic" w:cs="Arial"/>
          <w:spacing w:val="19"/>
          <w:sz w:val="18"/>
          <w:szCs w:val="18"/>
        </w:rPr>
        <w:t xml:space="preserve"> </w:t>
      </w:r>
      <w:r w:rsidRPr="002B5CE3">
        <w:rPr>
          <w:rFonts w:ascii="Century Gothic" w:eastAsia="Arial" w:hAnsi="Century Gothic" w:cs="Arial"/>
          <w:sz w:val="18"/>
          <w:szCs w:val="18"/>
        </w:rPr>
        <w:t>con</w:t>
      </w:r>
      <w:r w:rsidRPr="002B5CE3">
        <w:rPr>
          <w:rFonts w:ascii="Century Gothic" w:eastAsia="Arial" w:hAnsi="Century Gothic" w:cs="Arial"/>
          <w:spacing w:val="20"/>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20"/>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0"/>
          <w:sz w:val="18"/>
          <w:szCs w:val="18"/>
        </w:rPr>
        <w:t xml:space="preserve"> </w:t>
      </w:r>
      <w:r w:rsidR="00FF0F2A" w:rsidRPr="002B5CE3">
        <w:rPr>
          <w:rFonts w:ascii="Century Gothic" w:eastAsia="Arial" w:hAnsi="Century Gothic" w:cs="Arial"/>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19"/>
          <w:sz w:val="18"/>
          <w:szCs w:val="18"/>
        </w:rPr>
        <w:t xml:space="preserve"> </w:t>
      </w:r>
      <w:r w:rsidRPr="002B5CE3">
        <w:rPr>
          <w:rFonts w:ascii="Century Gothic" w:eastAsia="Arial" w:hAnsi="Century Gothic" w:cs="Arial"/>
          <w:sz w:val="18"/>
          <w:szCs w:val="18"/>
        </w:rPr>
        <w:t>ar</w:t>
      </w:r>
      <w:r w:rsidRPr="002B5CE3">
        <w:rPr>
          <w:rFonts w:ascii="Century Gothic" w:eastAsia="Arial" w:hAnsi="Century Gothic" w:cs="Arial"/>
          <w:spacing w:val="4"/>
          <w:sz w:val="18"/>
          <w:szCs w:val="18"/>
        </w:rPr>
        <w:t>t</w:t>
      </w:r>
      <w:r w:rsidRPr="002B5CE3">
        <w:rPr>
          <w:rFonts w:ascii="Century Gothic" w:eastAsia="Arial" w:hAnsi="Century Gothic" w:cs="Arial"/>
          <w:spacing w:val="-4"/>
          <w:sz w:val="18"/>
          <w:szCs w:val="18"/>
        </w:rPr>
        <w:t>í</w:t>
      </w:r>
      <w:r w:rsidRPr="002B5CE3">
        <w:rPr>
          <w:rFonts w:ascii="Century Gothic" w:eastAsia="Arial" w:hAnsi="Century Gothic" w:cs="Arial"/>
          <w:spacing w:val="2"/>
          <w:sz w:val="18"/>
          <w:szCs w:val="18"/>
        </w:rPr>
        <w:t>c</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20"/>
          <w:sz w:val="18"/>
          <w:szCs w:val="18"/>
        </w:rPr>
        <w:t xml:space="preserve"> </w:t>
      </w:r>
      <w:r w:rsidRPr="002B5CE3">
        <w:rPr>
          <w:rFonts w:ascii="Century Gothic" w:eastAsia="Arial" w:hAnsi="Century Gothic" w:cs="Arial"/>
          <w:sz w:val="18"/>
          <w:szCs w:val="18"/>
        </w:rPr>
        <w:t>37</w:t>
      </w:r>
      <w:r w:rsidRPr="002B5CE3">
        <w:rPr>
          <w:rFonts w:ascii="Century Gothic" w:eastAsia="Arial" w:hAnsi="Century Gothic" w:cs="Arial"/>
          <w:spacing w:val="22"/>
          <w:sz w:val="18"/>
          <w:szCs w:val="18"/>
        </w:rPr>
        <w:t xml:space="preserve"> </w:t>
      </w:r>
      <w:r w:rsidRPr="002B5CE3">
        <w:rPr>
          <w:rFonts w:ascii="Century Gothic" w:eastAsia="Arial" w:hAnsi="Century Gothic" w:cs="Arial"/>
          <w:spacing w:val="-1"/>
          <w:sz w:val="18"/>
          <w:szCs w:val="18"/>
        </w:rPr>
        <w:t>Bi</w:t>
      </w:r>
      <w:r w:rsidRPr="002B5CE3">
        <w:rPr>
          <w:rFonts w:ascii="Century Gothic" w:eastAsia="Arial" w:hAnsi="Century Gothic" w:cs="Arial"/>
          <w:sz w:val="18"/>
          <w:szCs w:val="18"/>
        </w:rPr>
        <w:t>s</w:t>
      </w:r>
      <w:r w:rsidRPr="002B5CE3">
        <w:rPr>
          <w:rFonts w:ascii="Century Gothic" w:eastAsia="Arial" w:hAnsi="Century Gothic" w:cs="Arial"/>
          <w:spacing w:val="2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0"/>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6"/>
          <w:sz w:val="18"/>
          <w:szCs w:val="18"/>
        </w:rPr>
        <w:t xml:space="preserve"> </w:t>
      </w:r>
      <w:r w:rsidR="000E50D4" w:rsidRPr="002B5CE3">
        <w:rPr>
          <w:rFonts w:ascii="Century Gothic" w:eastAsia="Arial" w:hAnsi="Century Gothic" w:cs="Arial"/>
          <w:sz w:val="18"/>
          <w:szCs w:val="18"/>
        </w:rPr>
        <w:t>LAASSP</w:t>
      </w:r>
      <w:r w:rsidRPr="002B5CE3">
        <w:rPr>
          <w:rFonts w:ascii="Century Gothic" w:eastAsia="Arial" w:hAnsi="Century Gothic" w:cs="Arial"/>
          <w:sz w:val="18"/>
          <w:szCs w:val="18"/>
        </w:rPr>
        <w:t>,</w:t>
      </w:r>
      <w:r w:rsidRPr="002B5CE3">
        <w:rPr>
          <w:rFonts w:ascii="Century Gothic" w:eastAsia="Arial" w:hAnsi="Century Gothic" w:cs="Arial"/>
          <w:spacing w:val="21"/>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0"/>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i</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ará</w:t>
      </w:r>
      <w:r w:rsidRPr="002B5CE3">
        <w:rPr>
          <w:rFonts w:ascii="Century Gothic" w:eastAsia="Arial" w:hAnsi="Century Gothic" w:cs="Arial"/>
          <w:spacing w:val="20"/>
          <w:sz w:val="18"/>
          <w:szCs w:val="18"/>
        </w:rPr>
        <w:t xml:space="preserve"> </w:t>
      </w:r>
      <w:r w:rsidRPr="002B5CE3">
        <w:rPr>
          <w:rFonts w:ascii="Century Gothic" w:eastAsia="Arial" w:hAnsi="Century Gothic" w:cs="Arial"/>
          <w:sz w:val="18"/>
          <w:szCs w:val="18"/>
        </w:rPr>
        <w:t>un</w:t>
      </w:r>
      <w:r w:rsidRPr="002B5CE3">
        <w:rPr>
          <w:rFonts w:ascii="Century Gothic" w:eastAsia="Arial" w:hAnsi="Century Gothic" w:cs="Arial"/>
          <w:spacing w:val="20"/>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j</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m</w:t>
      </w:r>
      <w:r w:rsidRPr="002B5CE3">
        <w:rPr>
          <w:rFonts w:ascii="Century Gothic" w:eastAsia="Arial" w:hAnsi="Century Gothic" w:cs="Arial"/>
          <w:spacing w:val="-3"/>
          <w:sz w:val="18"/>
          <w:szCs w:val="18"/>
        </w:rPr>
        <w:t>p</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ar,</w:t>
      </w:r>
      <w:r w:rsidRPr="002B5CE3">
        <w:rPr>
          <w:rFonts w:ascii="Century Gothic" w:eastAsia="Arial" w:hAnsi="Century Gothic" w:cs="Arial"/>
          <w:spacing w:val="22"/>
          <w:sz w:val="18"/>
          <w:szCs w:val="18"/>
        </w:rPr>
        <w:t xml:space="preserve"> </w:t>
      </w:r>
      <w:r w:rsidRPr="002B5CE3">
        <w:rPr>
          <w:rFonts w:ascii="Century Gothic" w:eastAsia="Arial" w:hAnsi="Century Gothic" w:cs="Arial"/>
          <w:sz w:val="18"/>
          <w:szCs w:val="18"/>
        </w:rPr>
        <w:t>al</w:t>
      </w:r>
      <w:r w:rsidRPr="002B5CE3">
        <w:rPr>
          <w:rFonts w:ascii="Century Gothic" w:eastAsia="Arial" w:hAnsi="Century Gothic" w:cs="Arial"/>
          <w:spacing w:val="19"/>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20"/>
          <w:sz w:val="18"/>
          <w:szCs w:val="18"/>
        </w:rPr>
        <w:t xml:space="preserve"> </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w:t>
      </w:r>
      <w:r w:rsidRPr="002B5CE3">
        <w:rPr>
          <w:rFonts w:ascii="Century Gothic" w:eastAsia="Arial" w:hAnsi="Century Gothic" w:cs="Arial"/>
          <w:spacing w:val="20"/>
          <w:sz w:val="18"/>
          <w:szCs w:val="18"/>
        </w:rPr>
        <w:t xml:space="preserve"> </w:t>
      </w:r>
      <w:r w:rsidRPr="002B5CE3">
        <w:rPr>
          <w:rFonts w:ascii="Century Gothic" w:eastAsia="Arial" w:hAnsi="Century Gothic" w:cs="Arial"/>
          <w:sz w:val="18"/>
          <w:szCs w:val="18"/>
        </w:rPr>
        <w:t>acc</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so</w:t>
      </w:r>
      <w:r w:rsidRPr="002B5CE3">
        <w:rPr>
          <w:rFonts w:ascii="Century Gothic" w:eastAsia="Arial" w:hAnsi="Century Gothic" w:cs="Arial"/>
          <w:spacing w:val="17"/>
          <w:sz w:val="18"/>
          <w:szCs w:val="18"/>
        </w:rPr>
        <w:t xml:space="preserve"> </w:t>
      </w:r>
      <w:r w:rsidRPr="002B5CE3">
        <w:rPr>
          <w:rFonts w:ascii="Century Gothic" w:eastAsia="Arial" w:hAnsi="Century Gothic" w:cs="Arial"/>
          <w:sz w:val="18"/>
          <w:szCs w:val="18"/>
        </w:rPr>
        <w:t>el p</w:t>
      </w:r>
      <w:r w:rsidRPr="002B5CE3">
        <w:rPr>
          <w:rFonts w:ascii="Century Gothic" w:eastAsia="Arial" w:hAnsi="Century Gothic" w:cs="Arial"/>
          <w:spacing w:val="-1"/>
          <w:sz w:val="18"/>
          <w:szCs w:val="18"/>
        </w:rPr>
        <w:t>ú</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co,</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las oficinas de la Gerencia de Recursos Materiales y Servicios Generales,</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 xml:space="preserve">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3"/>
          <w:sz w:val="18"/>
          <w:szCs w:val="18"/>
        </w:rPr>
        <w:t>i</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es 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nco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h</w:t>
      </w:r>
      <w:r w:rsidRPr="002B5CE3">
        <w:rPr>
          <w:rFonts w:ascii="Century Gothic" w:eastAsia="Arial" w:hAnsi="Century Gothic" w:cs="Arial"/>
          <w:spacing w:val="-1"/>
          <w:sz w:val="18"/>
          <w:szCs w:val="18"/>
        </w:rPr>
        <w:t>á</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il</w:t>
      </w:r>
      <w:r w:rsidRPr="002B5CE3">
        <w:rPr>
          <w:rFonts w:ascii="Century Gothic" w:eastAsia="Arial" w:hAnsi="Century Gothic" w:cs="Arial"/>
          <w:sz w:val="18"/>
          <w:szCs w:val="18"/>
        </w:rPr>
        <w:t>es, as</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 d</w:t>
      </w:r>
      <w:r w:rsidRPr="002B5CE3">
        <w:rPr>
          <w:rFonts w:ascii="Century Gothic" w:eastAsia="Arial" w:hAnsi="Century Gothic" w:cs="Arial"/>
          <w:spacing w:val="-3"/>
          <w:sz w:val="18"/>
          <w:szCs w:val="18"/>
        </w:rPr>
        <w:t>i</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un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j</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ar</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4"/>
          <w:sz w:val="18"/>
          <w:szCs w:val="18"/>
        </w:rPr>
        <w:t xml:space="preserve"> </w:t>
      </w:r>
      <w:r w:rsidR="008A04E5" w:rsidRPr="002B5CE3">
        <w:rPr>
          <w:rFonts w:ascii="Century Gothic" w:eastAsia="Arial" w:hAnsi="Century Gothic" w:cs="Arial"/>
          <w:spacing w:val="1"/>
          <w:sz w:val="18"/>
          <w:szCs w:val="18"/>
        </w:rPr>
        <w:t>CompraNet</w:t>
      </w:r>
      <w:r w:rsidRPr="002B5CE3">
        <w:rPr>
          <w:rFonts w:ascii="Century Gothic" w:eastAsia="Arial" w:hAnsi="Century Gothic" w:cs="Arial"/>
          <w:sz w:val="18"/>
          <w:szCs w:val="18"/>
        </w:rPr>
        <w:t>.</w:t>
      </w:r>
    </w:p>
    <w:p w:rsidR="00DD4996" w:rsidRPr="002B5CE3" w:rsidRDefault="00A436C4" w:rsidP="00167447">
      <w:pPr>
        <w:spacing w:after="120"/>
        <w:ind w:left="567" w:right="117"/>
        <w:jc w:val="both"/>
        <w:rPr>
          <w:rFonts w:ascii="Century Gothic" w:eastAsia="Arial" w:hAnsi="Century Gothic" w:cs="Arial"/>
          <w:sz w:val="18"/>
          <w:szCs w:val="18"/>
        </w:rPr>
      </w:pPr>
      <w:r w:rsidRPr="002B5CE3">
        <w:rPr>
          <w:rFonts w:ascii="Century Gothic" w:eastAsia="Arial" w:hAnsi="Century Gothic" w:cs="Arial"/>
          <w:sz w:val="18"/>
          <w:szCs w:val="18"/>
        </w:rPr>
        <w:t>La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pc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 xml:space="preserve">á </w:t>
      </w:r>
      <w:r w:rsidRPr="002B5CE3">
        <w:rPr>
          <w:rFonts w:ascii="Century Gothic" w:eastAsia="Arial" w:hAnsi="Century Gothic" w:cs="Arial"/>
          <w:spacing w:val="-2"/>
          <w:sz w:val="18"/>
          <w:szCs w:val="18"/>
        </w:rPr>
        <w:t xml:space="preserve">aceptada </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2"/>
          <w:sz w:val="18"/>
          <w:szCs w:val="18"/>
        </w:rPr>
        <w:t>v</w:t>
      </w:r>
      <w:r w:rsidRPr="002B5CE3">
        <w:rPr>
          <w:rFonts w:ascii="Century Gothic" w:eastAsia="Arial" w:hAnsi="Century Gothic" w:cs="Arial"/>
          <w:spacing w:val="2"/>
          <w:sz w:val="18"/>
          <w:szCs w:val="18"/>
        </w:rPr>
        <w:t>e</w:t>
      </w:r>
      <w:r w:rsidRPr="002B5CE3">
        <w:rPr>
          <w:rFonts w:ascii="Century Gothic" w:eastAsia="Arial" w:hAnsi="Century Gothic" w:cs="Arial"/>
          <w:sz w:val="18"/>
          <w:szCs w:val="18"/>
        </w:rPr>
        <w:t xml:space="preserve">z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 ésta</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ce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 su e</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é</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se</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car</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 xml:space="preserve">el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ll</w:t>
      </w:r>
      <w:r w:rsidRPr="002B5CE3">
        <w:rPr>
          <w:rFonts w:ascii="Century Gothic" w:eastAsia="Arial" w:hAnsi="Century Gothic" w:cs="Arial"/>
          <w:sz w:val="18"/>
          <w:szCs w:val="18"/>
        </w:rPr>
        <w:t>o</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si</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ue</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sec</w:t>
      </w:r>
      <w:r w:rsidRPr="002B5CE3">
        <w:rPr>
          <w:rFonts w:ascii="Century Gothic" w:eastAsia="Arial" w:hAnsi="Century Gothic" w:cs="Arial"/>
          <w:spacing w:val="-1"/>
          <w:sz w:val="18"/>
          <w:szCs w:val="18"/>
        </w:rPr>
        <w:t>h</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r</w:t>
      </w:r>
      <w:r w:rsidRPr="002B5CE3">
        <w:rPr>
          <w:rFonts w:ascii="Century Gothic" w:eastAsia="Arial" w:hAnsi="Century Gothic" w:cs="Arial"/>
          <w:spacing w:val="5"/>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nc</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r</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 p</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ntos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1"/>
          <w:sz w:val="18"/>
          <w:szCs w:val="18"/>
        </w:rPr>
        <w:t>ñ</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en </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0099358E" w:rsidRPr="002B5CE3">
        <w:rPr>
          <w:rFonts w:ascii="Century Gothic" w:eastAsia="Arial" w:hAnsi="Century Gothic" w:cs="Arial"/>
          <w:spacing w:val="1"/>
          <w:sz w:val="18"/>
          <w:szCs w:val="18"/>
        </w:rPr>
        <w:t>Convocatoria</w:t>
      </w:r>
      <w:r w:rsidRPr="002B5CE3">
        <w:rPr>
          <w:rFonts w:ascii="Century Gothic" w:eastAsia="Arial" w:hAnsi="Century Gothic" w:cs="Arial"/>
          <w:sz w:val="18"/>
          <w:szCs w:val="18"/>
        </w:rPr>
        <w:t xml:space="preserve"> o en</w:t>
      </w:r>
      <w:r w:rsidRPr="002B5CE3">
        <w:rPr>
          <w:rFonts w:ascii="Century Gothic" w:eastAsia="Arial" w:hAnsi="Century Gothic" w:cs="Arial"/>
          <w:spacing w:val="-1"/>
          <w:sz w:val="18"/>
          <w:szCs w:val="18"/>
        </w:rPr>
        <w:t xml:space="preserve"> l</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es l</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s</w:t>
      </w:r>
      <w:r w:rsidRPr="002B5CE3">
        <w:rPr>
          <w:rFonts w:ascii="Century Gothic" w:eastAsia="Arial" w:hAnsi="Century Gothic" w:cs="Arial"/>
          <w:sz w:val="18"/>
          <w:szCs w:val="18"/>
        </w:rPr>
        <w:t>.</w:t>
      </w:r>
    </w:p>
    <w:p w:rsidR="00CE7A86" w:rsidRPr="002B5CE3" w:rsidRDefault="00CE7A86" w:rsidP="00167447">
      <w:pPr>
        <w:spacing w:after="120"/>
        <w:ind w:left="567" w:right="117"/>
        <w:jc w:val="both"/>
        <w:rPr>
          <w:rFonts w:ascii="Century Gothic" w:eastAsia="Arial" w:hAnsi="Century Gothic" w:cs="Arial"/>
          <w:sz w:val="18"/>
          <w:szCs w:val="18"/>
        </w:rPr>
      </w:pPr>
    </w:p>
    <w:p w:rsidR="00A436C4" w:rsidRPr="002B5CE3" w:rsidRDefault="005C20B6"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2.7</w:t>
      </w:r>
      <w:r w:rsidRPr="002B5CE3">
        <w:rPr>
          <w:rFonts w:ascii="Century Gothic" w:hAnsi="Century Gothic"/>
          <w:b/>
          <w:sz w:val="18"/>
          <w:szCs w:val="18"/>
        </w:rPr>
        <w:tab/>
        <w:t>FALLO</w:t>
      </w:r>
    </w:p>
    <w:p w:rsidR="00A436C4" w:rsidRPr="002B5CE3" w:rsidRDefault="00A436C4" w:rsidP="00836477">
      <w:pPr>
        <w:widowControl/>
        <w:spacing w:after="120"/>
        <w:ind w:left="567"/>
        <w:jc w:val="both"/>
        <w:rPr>
          <w:rFonts w:ascii="Century Gothic" w:hAnsi="Century Gothic"/>
          <w:sz w:val="18"/>
          <w:szCs w:val="18"/>
        </w:rPr>
      </w:pPr>
      <w:r w:rsidRPr="002B5CE3">
        <w:rPr>
          <w:rFonts w:ascii="Century Gothic" w:hAnsi="Century Gothic"/>
          <w:sz w:val="18"/>
          <w:szCs w:val="18"/>
        </w:rPr>
        <w:t xml:space="preserve">El Acto de Fallo de esta </w:t>
      </w:r>
      <w:r w:rsidR="00F070E2" w:rsidRPr="002B5CE3">
        <w:rPr>
          <w:rFonts w:ascii="Century Gothic" w:hAnsi="Century Gothic"/>
          <w:sz w:val="18"/>
          <w:szCs w:val="18"/>
        </w:rPr>
        <w:t>licitación</w:t>
      </w:r>
      <w:r w:rsidRPr="002B5CE3">
        <w:rPr>
          <w:rFonts w:ascii="Century Gothic" w:hAnsi="Century Gothic"/>
          <w:sz w:val="18"/>
          <w:szCs w:val="18"/>
        </w:rPr>
        <w:t>, se llevará a cabo el</w:t>
      </w:r>
      <w:r w:rsidR="008156D1" w:rsidRPr="002B5CE3">
        <w:rPr>
          <w:rFonts w:ascii="Century Gothic" w:hAnsi="Century Gothic"/>
          <w:sz w:val="18"/>
          <w:szCs w:val="18"/>
        </w:rPr>
        <w:t xml:space="preserve"> </w:t>
      </w:r>
      <w:r w:rsidR="006625C6" w:rsidRPr="002B5CE3">
        <w:rPr>
          <w:rFonts w:ascii="Century Gothic" w:hAnsi="Century Gothic"/>
          <w:b/>
          <w:sz w:val="18"/>
          <w:szCs w:val="18"/>
        </w:rPr>
        <w:t>1</w:t>
      </w:r>
      <w:r w:rsidR="007E6523" w:rsidRPr="002B5CE3">
        <w:rPr>
          <w:rFonts w:ascii="Century Gothic" w:hAnsi="Century Gothic"/>
          <w:b/>
          <w:sz w:val="18"/>
          <w:szCs w:val="18"/>
        </w:rPr>
        <w:t>9</w:t>
      </w:r>
      <w:r w:rsidR="00F93BDA" w:rsidRPr="002B5CE3">
        <w:rPr>
          <w:rFonts w:ascii="Century Gothic" w:hAnsi="Century Gothic"/>
          <w:b/>
          <w:sz w:val="18"/>
          <w:szCs w:val="18"/>
        </w:rPr>
        <w:t xml:space="preserve"> de ju</w:t>
      </w:r>
      <w:r w:rsidR="007E6523" w:rsidRPr="002B5CE3">
        <w:rPr>
          <w:rFonts w:ascii="Century Gothic" w:hAnsi="Century Gothic"/>
          <w:b/>
          <w:sz w:val="18"/>
          <w:szCs w:val="18"/>
        </w:rPr>
        <w:t>l</w:t>
      </w:r>
      <w:r w:rsidR="00F93BDA" w:rsidRPr="002B5CE3">
        <w:rPr>
          <w:rFonts w:ascii="Century Gothic" w:hAnsi="Century Gothic"/>
          <w:b/>
          <w:sz w:val="18"/>
          <w:szCs w:val="18"/>
        </w:rPr>
        <w:t>io</w:t>
      </w:r>
      <w:r w:rsidR="00EF41C5" w:rsidRPr="002B5CE3">
        <w:rPr>
          <w:rFonts w:ascii="Century Gothic" w:hAnsi="Century Gothic"/>
          <w:b/>
          <w:sz w:val="18"/>
          <w:szCs w:val="18"/>
        </w:rPr>
        <w:t xml:space="preserve"> </w:t>
      </w:r>
      <w:r w:rsidR="003003A6" w:rsidRPr="002B5CE3">
        <w:rPr>
          <w:rFonts w:ascii="Century Gothic" w:hAnsi="Century Gothic"/>
          <w:b/>
          <w:sz w:val="18"/>
          <w:szCs w:val="18"/>
        </w:rPr>
        <w:t>de 2018</w:t>
      </w:r>
      <w:r w:rsidR="00F65CAF" w:rsidRPr="002B5CE3">
        <w:rPr>
          <w:rFonts w:ascii="Century Gothic" w:hAnsi="Century Gothic"/>
          <w:b/>
          <w:sz w:val="18"/>
          <w:szCs w:val="18"/>
        </w:rPr>
        <w:t>,</w:t>
      </w:r>
      <w:r w:rsidRPr="002B5CE3">
        <w:rPr>
          <w:rFonts w:ascii="Century Gothic" w:hAnsi="Century Gothic"/>
          <w:b/>
          <w:sz w:val="18"/>
          <w:szCs w:val="18"/>
        </w:rPr>
        <w:t xml:space="preserve"> a las </w:t>
      </w:r>
      <w:r w:rsidR="00EF41C5" w:rsidRPr="002B5CE3">
        <w:rPr>
          <w:rFonts w:ascii="Century Gothic" w:hAnsi="Century Gothic"/>
          <w:b/>
          <w:sz w:val="18"/>
          <w:szCs w:val="18"/>
        </w:rPr>
        <w:t>1</w:t>
      </w:r>
      <w:r w:rsidR="00F93BDA" w:rsidRPr="002B5CE3">
        <w:rPr>
          <w:rFonts w:ascii="Century Gothic" w:hAnsi="Century Gothic"/>
          <w:b/>
          <w:sz w:val="18"/>
          <w:szCs w:val="18"/>
        </w:rPr>
        <w:t>3</w:t>
      </w:r>
      <w:r w:rsidR="00EF41C5" w:rsidRPr="002B5CE3">
        <w:rPr>
          <w:rFonts w:ascii="Century Gothic" w:hAnsi="Century Gothic"/>
          <w:b/>
          <w:sz w:val="18"/>
          <w:szCs w:val="18"/>
        </w:rPr>
        <w:t>:00</w:t>
      </w:r>
      <w:r w:rsidRPr="002B5CE3">
        <w:rPr>
          <w:rFonts w:ascii="Century Gothic" w:hAnsi="Century Gothic"/>
          <w:b/>
          <w:sz w:val="18"/>
          <w:szCs w:val="18"/>
        </w:rPr>
        <w:t xml:space="preserve"> horas</w:t>
      </w:r>
      <w:r w:rsidR="00E14531" w:rsidRPr="002B5CE3">
        <w:rPr>
          <w:rFonts w:ascii="Century Gothic" w:hAnsi="Century Gothic"/>
          <w:sz w:val="18"/>
          <w:szCs w:val="18"/>
        </w:rPr>
        <w:t>.</w:t>
      </w:r>
    </w:p>
    <w:p w:rsidR="002508AD" w:rsidRPr="002B5CE3" w:rsidRDefault="002508AD" w:rsidP="002508AD">
      <w:pPr>
        <w:spacing w:after="120"/>
        <w:ind w:left="567" w:right="113"/>
        <w:jc w:val="both"/>
        <w:rPr>
          <w:rFonts w:ascii="Century Gothic" w:eastAsia="Arial" w:hAnsi="Century Gothic" w:cs="Arial"/>
          <w:sz w:val="18"/>
          <w:szCs w:val="18"/>
        </w:rPr>
      </w:pPr>
      <w:bookmarkStart w:id="2" w:name="_Hlk490772151"/>
      <w:r w:rsidRPr="002B5CE3">
        <w:rPr>
          <w:rFonts w:ascii="Century Gothic" w:eastAsia="Arial" w:hAnsi="Century Gothic" w:cs="Arial"/>
          <w:sz w:val="18"/>
          <w:szCs w:val="18"/>
        </w:rPr>
        <w:t xml:space="preserve">Este acto se dará a conocer mediante el acta respectiva que se difundirá a través del sistema CompraNet </w:t>
      </w:r>
      <w:r w:rsidRPr="002B5CE3">
        <w:rPr>
          <w:rFonts w:ascii="Century Gothic" w:hAnsi="Century Gothic"/>
          <w:sz w:val="18"/>
          <w:szCs w:val="18"/>
        </w:rPr>
        <w:t xml:space="preserve">el mismo día en que se emita, de conformidad con lo establecido en el artículo 37 de la LAASSP. </w:t>
      </w:r>
      <w:r w:rsidR="001F3566" w:rsidRPr="002B5CE3">
        <w:rPr>
          <w:rFonts w:ascii="Century Gothic" w:hAnsi="Century Gothic"/>
          <w:sz w:val="18"/>
          <w:szCs w:val="18"/>
        </w:rPr>
        <w:t xml:space="preserve"> Dicha acta será firmada por los funcionarios </w:t>
      </w:r>
      <w:r w:rsidR="005A514D" w:rsidRPr="002B5CE3">
        <w:rPr>
          <w:rFonts w:ascii="Century Gothic" w:hAnsi="Century Gothic"/>
          <w:sz w:val="18"/>
          <w:szCs w:val="18"/>
        </w:rPr>
        <w:t>públicos</w:t>
      </w:r>
      <w:r w:rsidRPr="002B5CE3">
        <w:rPr>
          <w:rFonts w:ascii="Century Gothic" w:hAnsi="Century Gothic"/>
          <w:sz w:val="18"/>
          <w:szCs w:val="18"/>
        </w:rPr>
        <w:t xml:space="preserve"> </w:t>
      </w:r>
      <w:r w:rsidR="001F3566" w:rsidRPr="002B5CE3">
        <w:rPr>
          <w:rFonts w:ascii="Century Gothic" w:hAnsi="Century Gothic"/>
          <w:sz w:val="18"/>
          <w:szCs w:val="18"/>
        </w:rPr>
        <w:t>participantes en el acto, sin que la falta de firma d</w:t>
      </w:r>
      <w:r w:rsidR="005A514D" w:rsidRPr="002B5CE3">
        <w:rPr>
          <w:rFonts w:ascii="Century Gothic" w:hAnsi="Century Gothic"/>
          <w:sz w:val="18"/>
          <w:szCs w:val="18"/>
        </w:rPr>
        <w:t>e</w:t>
      </w:r>
      <w:r w:rsidR="001F3566" w:rsidRPr="002B5CE3">
        <w:rPr>
          <w:rFonts w:ascii="Century Gothic" w:hAnsi="Century Gothic"/>
          <w:sz w:val="18"/>
          <w:szCs w:val="18"/>
        </w:rPr>
        <w:t xml:space="preserve"> alguno invalide el </w:t>
      </w:r>
      <w:r w:rsidR="001F3566" w:rsidRPr="002B5CE3">
        <w:rPr>
          <w:rFonts w:ascii="Century Gothic" w:eastAsia="Arial" w:hAnsi="Century Gothic" w:cs="Arial"/>
          <w:sz w:val="18"/>
          <w:szCs w:val="18"/>
        </w:rPr>
        <w:t>contenido de la misma</w:t>
      </w:r>
      <w:r w:rsidRPr="002B5CE3">
        <w:rPr>
          <w:rFonts w:ascii="Century Gothic" w:eastAsia="Arial" w:hAnsi="Century Gothic" w:cs="Arial"/>
          <w:sz w:val="18"/>
          <w:szCs w:val="18"/>
        </w:rPr>
        <w:t>.</w:t>
      </w:r>
    </w:p>
    <w:p w:rsidR="001F3566" w:rsidRPr="002B5CE3" w:rsidRDefault="001F3566" w:rsidP="002508AD">
      <w:pPr>
        <w:spacing w:after="120"/>
        <w:ind w:left="567" w:right="113"/>
        <w:jc w:val="both"/>
        <w:rPr>
          <w:rFonts w:ascii="Century Gothic" w:eastAsia="Arial" w:hAnsi="Century Gothic" w:cs="Arial"/>
          <w:sz w:val="18"/>
          <w:szCs w:val="18"/>
        </w:rPr>
      </w:pPr>
      <w:r w:rsidRPr="002B5CE3">
        <w:rPr>
          <w:rFonts w:ascii="Century Gothic" w:eastAsia="Arial" w:hAnsi="Century Gothic" w:cs="Arial"/>
          <w:sz w:val="18"/>
          <w:szCs w:val="18"/>
        </w:rPr>
        <w:t>Con fundamento</w:t>
      </w:r>
      <w:r w:rsidRPr="002B5CE3">
        <w:rPr>
          <w:rFonts w:ascii="Century Gothic" w:hAnsi="Century Gothic"/>
          <w:sz w:val="18"/>
          <w:szCs w:val="18"/>
        </w:rPr>
        <w:t xml:space="preserve"> en el artículo 37 Bis de la LAASSP se fijará un ejemplar, al que tenga acceso el público, en las oficinas de la Gerencia de Recursos Materiales y Servicios Generales, durante los siguientes cinco días hábiles, </w:t>
      </w:r>
      <w:r w:rsidRPr="002B5CE3">
        <w:rPr>
          <w:rFonts w:ascii="Century Gothic" w:eastAsia="Arial" w:hAnsi="Century Gothic" w:cs="Arial"/>
          <w:sz w:val="18"/>
          <w:szCs w:val="18"/>
        </w:rPr>
        <w:t xml:space="preserve">asimismo se difundirá un ejemplar de la misma en </w:t>
      </w:r>
      <w:r w:rsidR="005A514D" w:rsidRPr="002B5CE3">
        <w:rPr>
          <w:rFonts w:ascii="Century Gothic" w:eastAsia="Arial" w:hAnsi="Century Gothic" w:cs="Arial"/>
          <w:sz w:val="18"/>
          <w:szCs w:val="18"/>
        </w:rPr>
        <w:t>Compranet</w:t>
      </w:r>
      <w:r w:rsidRPr="002B5CE3">
        <w:rPr>
          <w:rFonts w:ascii="Century Gothic" w:eastAsia="Arial" w:hAnsi="Century Gothic" w:cs="Arial"/>
          <w:sz w:val="18"/>
          <w:szCs w:val="18"/>
        </w:rPr>
        <w:t>.</w:t>
      </w:r>
    </w:p>
    <w:p w:rsidR="00A436C4" w:rsidRPr="002B5CE3" w:rsidRDefault="00A436C4" w:rsidP="002508AD">
      <w:pPr>
        <w:spacing w:after="120"/>
        <w:ind w:left="567" w:right="113"/>
        <w:jc w:val="both"/>
        <w:rPr>
          <w:rFonts w:ascii="Century Gothic" w:hAnsi="Century Gothic"/>
          <w:sz w:val="18"/>
          <w:szCs w:val="18"/>
        </w:rPr>
      </w:pPr>
      <w:r w:rsidRPr="002B5CE3">
        <w:rPr>
          <w:rFonts w:ascii="Century Gothic" w:eastAsia="Arial" w:hAnsi="Century Gothic" w:cs="Arial"/>
          <w:sz w:val="18"/>
          <w:szCs w:val="18"/>
        </w:rPr>
        <w:t>Con la</w:t>
      </w:r>
      <w:r w:rsidRPr="002B5CE3">
        <w:rPr>
          <w:rFonts w:ascii="Century Gothic" w:hAnsi="Century Gothic"/>
          <w:sz w:val="18"/>
          <w:szCs w:val="18"/>
        </w:rPr>
        <w:t xml:space="preserve"> notificación del fallo por el que se adjudica el Contrato, serán exigibles las obligaciones establecidas en el modelo de Contrato del procedimiento de contratación y obligará a </w:t>
      </w:r>
      <w:r w:rsidR="0050361C" w:rsidRPr="002B5CE3">
        <w:rPr>
          <w:rFonts w:ascii="Century Gothic" w:hAnsi="Century Gothic"/>
          <w:b/>
          <w:sz w:val="18"/>
          <w:szCs w:val="18"/>
        </w:rPr>
        <w:t>Canal 22</w:t>
      </w:r>
      <w:r w:rsidRPr="002B5CE3">
        <w:rPr>
          <w:rFonts w:ascii="Century Gothic" w:hAnsi="Century Gothic"/>
          <w:sz w:val="18"/>
          <w:szCs w:val="18"/>
        </w:rPr>
        <w:t xml:space="preserve"> y a la persona</w:t>
      </w:r>
      <w:r w:rsidR="000F3AF9" w:rsidRPr="002B5CE3">
        <w:rPr>
          <w:rFonts w:ascii="Century Gothic" w:hAnsi="Century Gothic"/>
          <w:sz w:val="18"/>
          <w:szCs w:val="18"/>
        </w:rPr>
        <w:t xml:space="preserve"> </w:t>
      </w:r>
      <w:r w:rsidRPr="002B5CE3">
        <w:rPr>
          <w:rFonts w:ascii="Century Gothic" w:hAnsi="Century Gothic"/>
          <w:sz w:val="18"/>
          <w:szCs w:val="18"/>
        </w:rPr>
        <w:t>quien</w:t>
      </w:r>
      <w:r w:rsidR="008A7307" w:rsidRPr="002B5CE3">
        <w:rPr>
          <w:rFonts w:ascii="Century Gothic" w:hAnsi="Century Gothic"/>
          <w:sz w:val="18"/>
          <w:szCs w:val="18"/>
        </w:rPr>
        <w:t xml:space="preserve"> </w:t>
      </w:r>
      <w:r w:rsidRPr="002B5CE3">
        <w:rPr>
          <w:rFonts w:ascii="Century Gothic" w:hAnsi="Century Gothic"/>
          <w:sz w:val="18"/>
          <w:szCs w:val="18"/>
        </w:rPr>
        <w:t xml:space="preserve">se </w:t>
      </w:r>
      <w:r w:rsidR="008A7307" w:rsidRPr="002B5CE3">
        <w:rPr>
          <w:rFonts w:ascii="Century Gothic" w:hAnsi="Century Gothic"/>
          <w:sz w:val="18"/>
          <w:szCs w:val="18"/>
        </w:rPr>
        <w:t xml:space="preserve">le </w:t>
      </w:r>
      <w:r w:rsidRPr="002B5CE3">
        <w:rPr>
          <w:rFonts w:ascii="Century Gothic" w:hAnsi="Century Gothic"/>
          <w:sz w:val="18"/>
          <w:szCs w:val="18"/>
        </w:rPr>
        <w:t>haya adjudicado, a firmarlo en la fecha y términos señalados en el fallo.</w:t>
      </w:r>
    </w:p>
    <w:bookmarkEnd w:id="2"/>
    <w:p w:rsidR="00A436C4" w:rsidRPr="002B5CE3" w:rsidRDefault="00A436C4" w:rsidP="00836477">
      <w:pPr>
        <w:spacing w:after="120"/>
        <w:ind w:left="567" w:right="122"/>
        <w:jc w:val="both"/>
        <w:rPr>
          <w:rFonts w:ascii="Century Gothic" w:hAnsi="Century Gothic"/>
          <w:sz w:val="18"/>
          <w:szCs w:val="18"/>
        </w:rPr>
      </w:pPr>
      <w:r w:rsidRPr="002B5CE3">
        <w:rPr>
          <w:rFonts w:ascii="Century Gothic" w:hAnsi="Century Gothic"/>
          <w:sz w:val="18"/>
          <w:szCs w:val="18"/>
        </w:rPr>
        <w:t>Contra el fallo no procederá recurso alguno</w:t>
      </w:r>
      <w:r w:rsidR="001F3566" w:rsidRPr="002B5CE3">
        <w:rPr>
          <w:rFonts w:ascii="Century Gothic" w:hAnsi="Century Gothic"/>
          <w:sz w:val="18"/>
          <w:szCs w:val="18"/>
        </w:rPr>
        <w:t>,</w:t>
      </w:r>
      <w:r w:rsidRPr="002B5CE3">
        <w:rPr>
          <w:rFonts w:ascii="Century Gothic" w:hAnsi="Century Gothic"/>
          <w:sz w:val="18"/>
          <w:szCs w:val="18"/>
        </w:rPr>
        <w:t xml:space="preserve"> sin embargo</w:t>
      </w:r>
      <w:r w:rsidR="001F3566" w:rsidRPr="002B5CE3">
        <w:rPr>
          <w:rFonts w:ascii="Century Gothic" w:hAnsi="Century Gothic"/>
          <w:sz w:val="18"/>
          <w:szCs w:val="18"/>
        </w:rPr>
        <w:t>,</w:t>
      </w:r>
      <w:r w:rsidRPr="002B5CE3">
        <w:rPr>
          <w:rFonts w:ascii="Century Gothic" w:hAnsi="Century Gothic"/>
          <w:sz w:val="18"/>
          <w:szCs w:val="18"/>
        </w:rPr>
        <w:t xml:space="preserve"> procederá la inconformidad en términos del Título Sexto, Capítulo Primero de la </w:t>
      </w:r>
      <w:r w:rsidR="000E50D4" w:rsidRPr="002B5CE3">
        <w:rPr>
          <w:rFonts w:ascii="Century Gothic" w:hAnsi="Century Gothic"/>
          <w:sz w:val="18"/>
          <w:szCs w:val="18"/>
        </w:rPr>
        <w:t>LAASSP.</w:t>
      </w:r>
    </w:p>
    <w:p w:rsidR="000F3AF9" w:rsidRPr="002B5CE3" w:rsidRDefault="000F3AF9" w:rsidP="00836477">
      <w:pPr>
        <w:spacing w:after="120"/>
        <w:ind w:left="567" w:right="122"/>
        <w:jc w:val="both"/>
        <w:rPr>
          <w:rFonts w:ascii="Century Gothic" w:hAnsi="Century Gothic"/>
          <w:sz w:val="18"/>
          <w:szCs w:val="18"/>
        </w:rPr>
      </w:pPr>
    </w:p>
    <w:p w:rsidR="00A436C4" w:rsidRPr="002B5CE3" w:rsidRDefault="000F3AF9" w:rsidP="00836477">
      <w:pPr>
        <w:widowControl/>
        <w:tabs>
          <w:tab w:val="left" w:pos="567"/>
        </w:tabs>
        <w:spacing w:after="120"/>
        <w:jc w:val="both"/>
        <w:rPr>
          <w:rFonts w:ascii="Century Gothic" w:hAnsi="Century Gothic"/>
          <w:b/>
          <w:sz w:val="18"/>
          <w:szCs w:val="18"/>
        </w:rPr>
      </w:pPr>
      <w:r w:rsidRPr="002B5CE3">
        <w:rPr>
          <w:rFonts w:ascii="Century Gothic" w:hAnsi="Century Gothic"/>
          <w:b/>
          <w:sz w:val="18"/>
          <w:szCs w:val="18"/>
        </w:rPr>
        <w:t>2.8</w:t>
      </w:r>
      <w:r w:rsidRPr="002B5CE3">
        <w:rPr>
          <w:rFonts w:ascii="Century Gothic" w:hAnsi="Century Gothic"/>
          <w:b/>
          <w:sz w:val="18"/>
          <w:szCs w:val="18"/>
        </w:rPr>
        <w:tab/>
        <w:t>NOTIFICACIONES</w:t>
      </w:r>
    </w:p>
    <w:p w:rsidR="00A436C4" w:rsidRPr="002B5CE3" w:rsidRDefault="00A436C4" w:rsidP="00836477">
      <w:pPr>
        <w:spacing w:after="120"/>
        <w:ind w:left="567" w:right="114"/>
        <w:jc w:val="both"/>
        <w:rPr>
          <w:rFonts w:ascii="Century Gothic" w:hAnsi="Century Gothic"/>
          <w:sz w:val="18"/>
          <w:szCs w:val="18"/>
        </w:rPr>
      </w:pPr>
      <w:r w:rsidRPr="002B5CE3">
        <w:rPr>
          <w:rFonts w:ascii="Century Gothic" w:hAnsi="Century Gothic"/>
          <w:sz w:val="18"/>
          <w:szCs w:val="18"/>
        </w:rPr>
        <w:t xml:space="preserve">Las actas de la junta de aclaraciones, del acto de presentación y apertura de proposiciones, y del fallo, serán firmadas por los servidores públicos, sin que la falta de firma de alguno de ellos reste validez o efectos a las mismas, entregándose copia a cada uno de ellos para efectos de su notificación, de las cuales también se fijará un ejemplar, al que tenga acceso el público, en las oficinas de la </w:t>
      </w:r>
      <w:bookmarkStart w:id="3" w:name="_Hlk490772409"/>
      <w:r w:rsidRPr="002B5CE3">
        <w:rPr>
          <w:rFonts w:ascii="Century Gothic" w:hAnsi="Century Gothic"/>
          <w:sz w:val="18"/>
          <w:szCs w:val="18"/>
        </w:rPr>
        <w:t>Gerencia de Recursos Materiales y Servicios Generales,</w:t>
      </w:r>
      <w:bookmarkEnd w:id="3"/>
      <w:r w:rsidRPr="002B5CE3">
        <w:rPr>
          <w:rFonts w:ascii="Century Gothic" w:hAnsi="Century Gothic"/>
          <w:sz w:val="18"/>
          <w:szCs w:val="18"/>
        </w:rPr>
        <w:t xml:space="preserve"> con domicilio en Atletas No. 2, Edificio “Pedro Infante”, planta baja, Colonia Country Club, C.P. 04220, Delegación Coyoacán, </w:t>
      </w:r>
      <w:r w:rsidR="0071401A" w:rsidRPr="002B5CE3">
        <w:rPr>
          <w:rFonts w:ascii="Century Gothic" w:hAnsi="Century Gothic"/>
          <w:sz w:val="18"/>
          <w:szCs w:val="18"/>
        </w:rPr>
        <w:t>Ciudad de México</w:t>
      </w:r>
      <w:r w:rsidR="00625822" w:rsidRPr="002B5CE3">
        <w:rPr>
          <w:rFonts w:ascii="Century Gothic" w:hAnsi="Century Gothic"/>
          <w:sz w:val="18"/>
          <w:szCs w:val="18"/>
        </w:rPr>
        <w:t>,</w:t>
      </w:r>
      <w:r w:rsidRPr="002B5CE3">
        <w:rPr>
          <w:rFonts w:ascii="Century Gothic" w:hAnsi="Century Gothic"/>
          <w:sz w:val="18"/>
          <w:szCs w:val="18"/>
        </w:rPr>
        <w:t xml:space="preserve"> durante los siguientes cinco días hábiles. Asimismo, se difundirá un ejemplar de dichas actas en CompraNet, siendo de la exclusiva responsabilidad de los licitantes enterarse de su contenido, por lo que </w:t>
      </w:r>
      <w:r w:rsidR="00625822" w:rsidRPr="002B5CE3">
        <w:rPr>
          <w:rFonts w:ascii="Century Gothic" w:hAnsi="Century Gothic"/>
          <w:sz w:val="18"/>
          <w:szCs w:val="18"/>
        </w:rPr>
        <w:t>l</w:t>
      </w:r>
      <w:r w:rsidRPr="002B5CE3">
        <w:rPr>
          <w:rFonts w:ascii="Century Gothic" w:hAnsi="Century Gothic"/>
          <w:sz w:val="18"/>
          <w:szCs w:val="18"/>
        </w:rPr>
        <w:t xml:space="preserve">as notificaciones a los licitantes respecto de los actos del procedimiento de contratación sólo se realizarán a través de </w:t>
      </w:r>
      <w:r w:rsidR="008A04E5" w:rsidRPr="002B5CE3">
        <w:rPr>
          <w:rFonts w:ascii="Century Gothic" w:hAnsi="Century Gothic"/>
          <w:sz w:val="18"/>
          <w:szCs w:val="18"/>
        </w:rPr>
        <w:t>CompraNet</w:t>
      </w:r>
      <w:r w:rsidRPr="002B5CE3">
        <w:rPr>
          <w:rFonts w:ascii="Century Gothic" w:hAnsi="Century Gothic"/>
          <w:sz w:val="18"/>
          <w:szCs w:val="18"/>
        </w:rPr>
        <w:t>.</w:t>
      </w:r>
    </w:p>
    <w:p w:rsidR="00DF1AF4" w:rsidRPr="002B5CE3" w:rsidRDefault="00DF1AF4" w:rsidP="00DF1AF4">
      <w:pPr>
        <w:spacing w:after="120"/>
        <w:ind w:left="567"/>
        <w:jc w:val="both"/>
        <w:rPr>
          <w:rFonts w:ascii="Century Gothic" w:hAnsi="Century Gothic"/>
          <w:sz w:val="18"/>
          <w:szCs w:val="18"/>
        </w:rPr>
      </w:pPr>
      <w:r w:rsidRPr="002B5CE3">
        <w:rPr>
          <w:rFonts w:ascii="Century Gothic" w:hAnsi="Century Gothic"/>
          <w:sz w:val="18"/>
          <w:szCs w:val="18"/>
        </w:rPr>
        <w:t xml:space="preserve">Con base en lo establecido en el oficio circular número SACN/300/148/2003, del 3 de septiembre de 2003, emitido por la Subsecretaría de Atención Ciudadana y Normatividad de la Secretaría de la Función Pública, forma parte integrante de la presente convocatoria como </w:t>
      </w:r>
      <w:r w:rsidR="005A514D" w:rsidRPr="002B5CE3">
        <w:rPr>
          <w:rFonts w:ascii="Century Gothic" w:hAnsi="Century Gothic"/>
          <w:b/>
          <w:sz w:val="18"/>
          <w:szCs w:val="18"/>
        </w:rPr>
        <w:t xml:space="preserve">Anexo </w:t>
      </w:r>
      <w:r w:rsidRPr="002B5CE3">
        <w:rPr>
          <w:rFonts w:ascii="Century Gothic" w:hAnsi="Century Gothic"/>
          <w:b/>
          <w:sz w:val="18"/>
          <w:szCs w:val="18"/>
        </w:rPr>
        <w:t>No. 14</w:t>
      </w:r>
      <w:r w:rsidRPr="002B5CE3">
        <w:rPr>
          <w:rFonts w:ascii="Century Gothic" w:hAnsi="Century Gothic"/>
          <w:sz w:val="18"/>
          <w:szCs w:val="18"/>
        </w:rPr>
        <w:t xml:space="preserve"> la </w:t>
      </w:r>
      <w:r w:rsidRPr="002B5CE3">
        <w:rPr>
          <w:rFonts w:ascii="Century Gothic" w:hAnsi="Century Gothic"/>
          <w:b/>
          <w:sz w:val="18"/>
          <w:szCs w:val="18"/>
        </w:rPr>
        <w:t>“</w:t>
      </w:r>
      <w:r w:rsidRPr="002B5CE3">
        <w:rPr>
          <w:rFonts w:ascii="Century Gothic" w:hAnsi="Century Gothic"/>
          <w:sz w:val="18"/>
          <w:szCs w:val="18"/>
        </w:rPr>
        <w:t>Nota informativa para participantes de países miembros de la Organización para la Cooperación y el Desarrollo Económicos y firmantes de la Convención para Combatir el Cohecho de Servidores Públicos Extranjeros en Transacciones Comerciales Internacionales”</w:t>
      </w:r>
      <w:r w:rsidRPr="002B5CE3">
        <w:rPr>
          <w:rFonts w:ascii="Century Gothic" w:hAnsi="Century Gothic"/>
          <w:b/>
          <w:sz w:val="18"/>
          <w:szCs w:val="18"/>
        </w:rPr>
        <w:t xml:space="preserve">, </w:t>
      </w:r>
      <w:r w:rsidRPr="002B5CE3">
        <w:rPr>
          <w:rFonts w:ascii="Century Gothic" w:hAnsi="Century Gothic"/>
          <w:sz w:val="18"/>
          <w:szCs w:val="18"/>
        </w:rPr>
        <w:t>para conocimiento.</w:t>
      </w:r>
    </w:p>
    <w:p w:rsidR="00A436C4" w:rsidRPr="002B5CE3" w:rsidRDefault="00A436C4" w:rsidP="00836477">
      <w:pPr>
        <w:spacing w:after="120"/>
        <w:ind w:left="567"/>
        <w:jc w:val="both"/>
        <w:rPr>
          <w:rFonts w:ascii="Century Gothic" w:hAnsi="Century Gothic"/>
          <w:sz w:val="18"/>
          <w:szCs w:val="18"/>
        </w:rPr>
      </w:pPr>
      <w:r w:rsidRPr="002B5CE3">
        <w:rPr>
          <w:rFonts w:ascii="Century Gothic" w:hAnsi="Century Gothic"/>
          <w:sz w:val="18"/>
          <w:szCs w:val="18"/>
        </w:rPr>
        <w:t xml:space="preserve">No podrán participar las personas físicas o morales que se encuentren en alguno de los supuestos establecidos en el artículo 50 y 60 antepenúltimo párrafo de la </w:t>
      </w:r>
      <w:r w:rsidR="0029454F" w:rsidRPr="002B5CE3">
        <w:rPr>
          <w:rFonts w:ascii="Century Gothic" w:hAnsi="Century Gothic"/>
          <w:sz w:val="18"/>
          <w:szCs w:val="18"/>
        </w:rPr>
        <w:t>LAASSP</w:t>
      </w:r>
      <w:r w:rsidRPr="002B5CE3">
        <w:rPr>
          <w:rFonts w:ascii="Century Gothic" w:hAnsi="Century Gothic"/>
          <w:sz w:val="18"/>
          <w:szCs w:val="18"/>
        </w:rPr>
        <w:t>.</w:t>
      </w:r>
    </w:p>
    <w:p w:rsidR="00BE58C5" w:rsidRPr="002B5CE3" w:rsidRDefault="00BE58C5" w:rsidP="00836477">
      <w:pPr>
        <w:spacing w:after="120"/>
        <w:ind w:left="567"/>
        <w:jc w:val="both"/>
        <w:rPr>
          <w:rFonts w:ascii="Century Gothic" w:hAnsi="Century Gothic"/>
          <w:sz w:val="18"/>
          <w:szCs w:val="18"/>
        </w:rPr>
      </w:pPr>
    </w:p>
    <w:p w:rsidR="00A436C4" w:rsidRPr="002B5CE3" w:rsidRDefault="00A436C4" w:rsidP="00927070">
      <w:pPr>
        <w:widowControl/>
        <w:numPr>
          <w:ilvl w:val="1"/>
          <w:numId w:val="9"/>
        </w:numPr>
        <w:snapToGrid w:val="0"/>
        <w:spacing w:after="120"/>
        <w:ind w:left="567" w:hanging="567"/>
        <w:jc w:val="both"/>
        <w:rPr>
          <w:rFonts w:ascii="Century Gothic" w:hAnsi="Century Gothic"/>
          <w:sz w:val="18"/>
          <w:szCs w:val="18"/>
        </w:rPr>
      </w:pPr>
      <w:r w:rsidRPr="002B5CE3">
        <w:rPr>
          <w:rFonts w:ascii="Century Gothic" w:hAnsi="Century Gothic"/>
          <w:b/>
          <w:sz w:val="18"/>
          <w:szCs w:val="18"/>
        </w:rPr>
        <w:t>DOCUMENTOS QUE DEBERÁ PRESENTAR EL LICITANTE GANADOR PARA LA ELABORACIÓN DEL CONTRATO</w:t>
      </w:r>
    </w:p>
    <w:p w:rsidR="008B25C2" w:rsidRPr="002B5CE3" w:rsidRDefault="008B25C2" w:rsidP="008B25C2">
      <w:pPr>
        <w:widowControl/>
        <w:snapToGrid w:val="0"/>
        <w:spacing w:after="120"/>
        <w:ind w:left="567"/>
        <w:jc w:val="both"/>
        <w:rPr>
          <w:rFonts w:ascii="Century Gothic" w:hAnsi="Century Gothic"/>
          <w:sz w:val="18"/>
          <w:szCs w:val="18"/>
        </w:rPr>
      </w:pPr>
    </w:p>
    <w:p w:rsidR="00A436C4" w:rsidRPr="002B5CE3" w:rsidRDefault="00A436C4" w:rsidP="006B1ABF">
      <w:pPr>
        <w:widowControl/>
        <w:spacing w:after="60"/>
        <w:ind w:firstLine="567"/>
        <w:jc w:val="both"/>
        <w:rPr>
          <w:rFonts w:ascii="Century Gothic" w:hAnsi="Century Gothic"/>
          <w:sz w:val="18"/>
          <w:szCs w:val="18"/>
        </w:rPr>
      </w:pPr>
      <w:r w:rsidRPr="002B5CE3">
        <w:rPr>
          <w:rFonts w:ascii="Century Gothic" w:hAnsi="Century Gothic"/>
          <w:sz w:val="18"/>
          <w:szCs w:val="18"/>
        </w:rPr>
        <w:t>EN CASO DE PERSONA FÍSICA</w:t>
      </w:r>
      <w:r w:rsidR="00625822" w:rsidRPr="002B5CE3">
        <w:rPr>
          <w:rFonts w:ascii="Century Gothic" w:hAnsi="Century Gothic"/>
          <w:sz w:val="18"/>
          <w:szCs w:val="18"/>
        </w:rPr>
        <w:t>:</w:t>
      </w:r>
    </w:p>
    <w:p w:rsidR="00A436C4" w:rsidRPr="002B5CE3" w:rsidRDefault="00A436C4" w:rsidP="00927070">
      <w:pPr>
        <w:numPr>
          <w:ilvl w:val="0"/>
          <w:numId w:val="10"/>
        </w:numPr>
        <w:snapToGrid w:val="0"/>
        <w:spacing w:after="60"/>
        <w:ind w:left="850" w:right="136" w:hanging="357"/>
        <w:jc w:val="both"/>
        <w:rPr>
          <w:rFonts w:ascii="Century Gothic" w:eastAsia="Arial" w:hAnsi="Century Gothic" w:cs="Arial"/>
          <w:spacing w:val="-1"/>
          <w:sz w:val="18"/>
          <w:szCs w:val="18"/>
        </w:rPr>
      </w:pPr>
      <w:r w:rsidRPr="002B5CE3">
        <w:rPr>
          <w:rFonts w:ascii="Century Gothic" w:eastAsia="Arial" w:hAnsi="Century Gothic" w:cs="Arial"/>
          <w:spacing w:val="-1"/>
          <w:sz w:val="18"/>
          <w:szCs w:val="18"/>
        </w:rPr>
        <w:t>C</w:t>
      </w:r>
      <w:r w:rsidR="00625822" w:rsidRPr="002B5CE3">
        <w:rPr>
          <w:rFonts w:ascii="Century Gothic" w:eastAsia="Arial" w:hAnsi="Century Gothic" w:cs="Arial"/>
          <w:spacing w:val="-1"/>
          <w:sz w:val="18"/>
          <w:szCs w:val="18"/>
        </w:rPr>
        <w:t>é</w:t>
      </w:r>
      <w:r w:rsidRPr="002B5CE3">
        <w:rPr>
          <w:rFonts w:ascii="Century Gothic" w:eastAsia="Arial" w:hAnsi="Century Gothic" w:cs="Arial"/>
          <w:spacing w:val="-1"/>
          <w:sz w:val="18"/>
          <w:szCs w:val="18"/>
        </w:rPr>
        <w:t>dula del Registro Federal de Contribuyentes.</w:t>
      </w:r>
    </w:p>
    <w:p w:rsidR="00A436C4" w:rsidRPr="002B5CE3" w:rsidRDefault="00A436C4" w:rsidP="00927070">
      <w:pPr>
        <w:numPr>
          <w:ilvl w:val="0"/>
          <w:numId w:val="10"/>
        </w:numPr>
        <w:snapToGrid w:val="0"/>
        <w:spacing w:after="60"/>
        <w:ind w:left="850" w:right="136" w:hanging="357"/>
        <w:jc w:val="both"/>
        <w:rPr>
          <w:rFonts w:ascii="Century Gothic" w:eastAsia="Arial" w:hAnsi="Century Gothic" w:cs="Arial"/>
          <w:spacing w:val="-1"/>
          <w:sz w:val="18"/>
          <w:szCs w:val="18"/>
        </w:rPr>
      </w:pPr>
      <w:r w:rsidRPr="002B5CE3">
        <w:rPr>
          <w:rFonts w:ascii="Century Gothic" w:eastAsia="Arial" w:hAnsi="Century Gothic" w:cs="Arial"/>
          <w:spacing w:val="-1"/>
          <w:sz w:val="18"/>
          <w:szCs w:val="18"/>
        </w:rPr>
        <w:t>Identificación Oficial vigente con fotografía</w:t>
      </w:r>
      <w:r w:rsidR="009D0A6F" w:rsidRPr="002B5CE3">
        <w:rPr>
          <w:rFonts w:ascii="Century Gothic" w:eastAsia="Arial" w:hAnsi="Century Gothic" w:cs="Arial"/>
          <w:spacing w:val="-1"/>
          <w:sz w:val="18"/>
          <w:szCs w:val="18"/>
        </w:rPr>
        <w:t>.</w:t>
      </w:r>
    </w:p>
    <w:p w:rsidR="00A436C4" w:rsidRPr="002B5CE3" w:rsidRDefault="00A436C4" w:rsidP="00927070">
      <w:pPr>
        <w:numPr>
          <w:ilvl w:val="0"/>
          <w:numId w:val="10"/>
        </w:numPr>
        <w:snapToGrid w:val="0"/>
        <w:spacing w:after="60"/>
        <w:ind w:left="850" w:right="136" w:hanging="357"/>
        <w:jc w:val="both"/>
        <w:rPr>
          <w:rFonts w:ascii="Century Gothic" w:eastAsia="Arial" w:hAnsi="Century Gothic" w:cs="Arial"/>
          <w:spacing w:val="-1"/>
          <w:sz w:val="18"/>
          <w:szCs w:val="18"/>
        </w:rPr>
      </w:pPr>
      <w:r w:rsidRPr="002B5CE3">
        <w:rPr>
          <w:rFonts w:ascii="Century Gothic" w:eastAsia="Arial" w:hAnsi="Century Gothic" w:cs="Arial"/>
          <w:spacing w:val="-1"/>
          <w:sz w:val="18"/>
          <w:szCs w:val="18"/>
        </w:rPr>
        <w:t xml:space="preserve">Comprobante de Domicilio </w:t>
      </w:r>
      <w:r w:rsidR="009D0A6F" w:rsidRPr="002B5CE3">
        <w:rPr>
          <w:rFonts w:ascii="Century Gothic" w:eastAsia="Arial" w:hAnsi="Century Gothic" w:cs="Arial"/>
          <w:spacing w:val="-1"/>
          <w:sz w:val="18"/>
          <w:szCs w:val="18"/>
        </w:rPr>
        <w:t>con una antigüedad no mayor de tres meses.</w:t>
      </w:r>
    </w:p>
    <w:p w:rsidR="00A436C4" w:rsidRPr="002B5CE3" w:rsidRDefault="00A436C4" w:rsidP="006B1ABF">
      <w:pPr>
        <w:widowControl/>
        <w:spacing w:after="60"/>
        <w:ind w:firstLine="567"/>
        <w:jc w:val="both"/>
        <w:rPr>
          <w:rFonts w:ascii="Century Gothic" w:hAnsi="Century Gothic"/>
          <w:sz w:val="18"/>
          <w:szCs w:val="18"/>
        </w:rPr>
      </w:pPr>
      <w:r w:rsidRPr="002B5CE3">
        <w:rPr>
          <w:rFonts w:ascii="Century Gothic" w:hAnsi="Century Gothic"/>
          <w:sz w:val="18"/>
          <w:szCs w:val="18"/>
        </w:rPr>
        <w:t>EN CASO DE PERSONA MORAL</w:t>
      </w:r>
      <w:r w:rsidR="00625822" w:rsidRPr="002B5CE3">
        <w:rPr>
          <w:rFonts w:ascii="Century Gothic" w:hAnsi="Century Gothic"/>
          <w:sz w:val="18"/>
          <w:szCs w:val="18"/>
        </w:rPr>
        <w:t>:</w:t>
      </w:r>
    </w:p>
    <w:p w:rsidR="00A436C4" w:rsidRPr="002B5CE3" w:rsidRDefault="00A436C4" w:rsidP="00927070">
      <w:pPr>
        <w:numPr>
          <w:ilvl w:val="0"/>
          <w:numId w:val="10"/>
        </w:numPr>
        <w:snapToGrid w:val="0"/>
        <w:spacing w:after="60"/>
        <w:ind w:right="136" w:hanging="357"/>
        <w:jc w:val="both"/>
        <w:rPr>
          <w:rFonts w:ascii="Century Gothic" w:eastAsia="Arial" w:hAnsi="Century Gothic" w:cs="Arial"/>
          <w:spacing w:val="-1"/>
          <w:sz w:val="18"/>
          <w:szCs w:val="18"/>
        </w:rPr>
      </w:pPr>
      <w:r w:rsidRPr="002B5CE3">
        <w:rPr>
          <w:rFonts w:ascii="Century Gothic" w:eastAsia="Arial" w:hAnsi="Century Gothic" w:cs="Arial"/>
          <w:spacing w:val="-1"/>
          <w:sz w:val="18"/>
          <w:szCs w:val="18"/>
        </w:rPr>
        <w:t>C</w:t>
      </w:r>
      <w:r w:rsidR="00625822" w:rsidRPr="002B5CE3">
        <w:rPr>
          <w:rFonts w:ascii="Century Gothic" w:eastAsia="Arial" w:hAnsi="Century Gothic" w:cs="Arial"/>
          <w:spacing w:val="-1"/>
          <w:sz w:val="18"/>
          <w:szCs w:val="18"/>
        </w:rPr>
        <w:t>é</w:t>
      </w:r>
      <w:r w:rsidRPr="002B5CE3">
        <w:rPr>
          <w:rFonts w:ascii="Century Gothic" w:eastAsia="Arial" w:hAnsi="Century Gothic" w:cs="Arial"/>
          <w:spacing w:val="-1"/>
          <w:sz w:val="18"/>
          <w:szCs w:val="18"/>
        </w:rPr>
        <w:t>dula del Registro Federal de Contribuyentes.</w:t>
      </w:r>
    </w:p>
    <w:p w:rsidR="00A436C4" w:rsidRPr="002B5CE3" w:rsidRDefault="00A436C4" w:rsidP="00927070">
      <w:pPr>
        <w:numPr>
          <w:ilvl w:val="0"/>
          <w:numId w:val="10"/>
        </w:numPr>
        <w:snapToGrid w:val="0"/>
        <w:spacing w:after="60"/>
        <w:ind w:right="136" w:hanging="357"/>
        <w:jc w:val="both"/>
        <w:rPr>
          <w:rFonts w:ascii="Century Gothic" w:hAnsi="Century Gothic"/>
          <w:sz w:val="18"/>
          <w:szCs w:val="18"/>
        </w:rPr>
      </w:pP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0"/>
          <w:sz w:val="18"/>
          <w:szCs w:val="18"/>
        </w:rPr>
        <w:t xml:space="preserve"> </w:t>
      </w: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10"/>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10"/>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0"/>
          <w:sz w:val="18"/>
          <w:szCs w:val="18"/>
        </w:rPr>
        <w:t xml:space="preserve"> </w:t>
      </w:r>
      <w:r w:rsidRPr="002B5CE3">
        <w:rPr>
          <w:rFonts w:ascii="Century Gothic" w:eastAsia="Arial" w:hAnsi="Century Gothic" w:cs="Arial"/>
          <w:spacing w:val="1"/>
          <w:sz w:val="18"/>
          <w:szCs w:val="18"/>
        </w:rPr>
        <w:t>Em</w:t>
      </w:r>
      <w:r w:rsidRPr="002B5CE3">
        <w:rPr>
          <w:rFonts w:ascii="Century Gothic" w:eastAsia="Arial" w:hAnsi="Century Gothic" w:cs="Arial"/>
          <w:sz w:val="18"/>
          <w:szCs w:val="18"/>
        </w:rPr>
        <w:t>presa</w:t>
      </w:r>
      <w:r w:rsidRPr="002B5CE3">
        <w:rPr>
          <w:rFonts w:ascii="Century Gothic" w:eastAsia="Arial" w:hAnsi="Century Gothic" w:cs="Arial"/>
          <w:spacing w:val="13"/>
          <w:sz w:val="18"/>
          <w:szCs w:val="18"/>
        </w:rPr>
        <w:t xml:space="preserve"> </w:t>
      </w:r>
      <w:r w:rsidRPr="002B5CE3">
        <w:rPr>
          <w:rFonts w:ascii="Century Gothic" w:eastAsia="Arial" w:hAnsi="Century Gothic" w:cs="Arial"/>
          <w:sz w:val="18"/>
          <w:szCs w:val="18"/>
        </w:rPr>
        <w:t>con</w:t>
      </w:r>
      <w:r w:rsidRPr="002B5CE3">
        <w:rPr>
          <w:rFonts w:ascii="Century Gothic" w:eastAsia="Arial" w:hAnsi="Century Gothic" w:cs="Arial"/>
          <w:spacing w:val="11"/>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nscri</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11"/>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11"/>
          <w:sz w:val="18"/>
          <w:szCs w:val="18"/>
        </w:rPr>
        <w:t xml:space="preserve"> </w:t>
      </w:r>
      <w:r w:rsidRPr="002B5CE3">
        <w:rPr>
          <w:rFonts w:ascii="Century Gothic" w:eastAsia="Arial" w:hAnsi="Century Gothic" w:cs="Arial"/>
          <w:sz w:val="18"/>
          <w:szCs w:val="18"/>
        </w:rPr>
        <w:t xml:space="preserve">el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 Pú</w:t>
      </w:r>
      <w:r w:rsidRPr="002B5CE3">
        <w:rPr>
          <w:rFonts w:ascii="Century Gothic" w:eastAsia="Arial" w:hAnsi="Century Gothic" w:cs="Arial"/>
          <w:spacing w:val="-1"/>
          <w:sz w:val="18"/>
          <w:szCs w:val="18"/>
        </w:rPr>
        <w:t>bli</w:t>
      </w:r>
      <w:r w:rsidRPr="002B5CE3">
        <w:rPr>
          <w:rFonts w:ascii="Century Gothic" w:eastAsia="Arial" w:hAnsi="Century Gothic" w:cs="Arial"/>
          <w:sz w:val="18"/>
          <w:szCs w:val="18"/>
        </w:rPr>
        <w:t>co de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Com</w:t>
      </w:r>
      <w:r w:rsidRPr="002B5CE3">
        <w:rPr>
          <w:rFonts w:ascii="Century Gothic" w:eastAsia="Arial" w:hAnsi="Century Gothic" w:cs="Arial"/>
          <w:spacing w:val="-2"/>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w:t>
      </w:r>
    </w:p>
    <w:p w:rsidR="00A436C4" w:rsidRPr="002B5CE3" w:rsidRDefault="00A436C4" w:rsidP="00927070">
      <w:pPr>
        <w:numPr>
          <w:ilvl w:val="0"/>
          <w:numId w:val="10"/>
        </w:numPr>
        <w:snapToGrid w:val="0"/>
        <w:spacing w:after="60"/>
        <w:ind w:right="136" w:hanging="357"/>
        <w:jc w:val="both"/>
        <w:rPr>
          <w:rFonts w:ascii="Century Gothic" w:eastAsia="Arial" w:hAnsi="Century Gothic" w:cs="Arial"/>
          <w:sz w:val="18"/>
          <w:szCs w:val="18"/>
        </w:rPr>
      </w:pP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i</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7"/>
          <w:sz w:val="18"/>
          <w:szCs w:val="18"/>
        </w:rPr>
        <w:t xml:space="preserve"> </w:t>
      </w:r>
      <w:r w:rsidRPr="002B5CE3">
        <w:rPr>
          <w:rFonts w:ascii="Century Gothic" w:eastAsia="Arial" w:hAnsi="Century Gothic" w:cs="Arial"/>
          <w:spacing w:val="-1"/>
          <w:sz w:val="18"/>
          <w:szCs w:val="18"/>
        </w:rPr>
        <w:t>O</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pacing w:val="38"/>
          <w:sz w:val="18"/>
          <w:szCs w:val="18"/>
        </w:rPr>
        <w:t xml:space="preserve"> </w:t>
      </w:r>
      <w:r w:rsidRPr="002B5CE3">
        <w:rPr>
          <w:rFonts w:ascii="Century Gothic" w:eastAsia="Arial" w:hAnsi="Century Gothic" w:cs="Arial"/>
          <w:spacing w:val="-2"/>
          <w:sz w:val="18"/>
          <w:szCs w:val="18"/>
        </w:rPr>
        <w:t>v</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36"/>
          <w:sz w:val="18"/>
          <w:szCs w:val="18"/>
        </w:rPr>
        <w:t xml:space="preserve"> </w:t>
      </w:r>
      <w:r w:rsidRPr="002B5CE3">
        <w:rPr>
          <w:rFonts w:ascii="Century Gothic" w:eastAsia="Arial" w:hAnsi="Century Gothic" w:cs="Arial"/>
          <w:sz w:val="18"/>
          <w:szCs w:val="18"/>
        </w:rPr>
        <w:t>con</w:t>
      </w:r>
      <w:r w:rsidRPr="002B5CE3">
        <w:rPr>
          <w:rFonts w:ascii="Century Gothic" w:eastAsia="Arial" w:hAnsi="Century Gothic" w:cs="Arial"/>
          <w:spacing w:val="34"/>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o</w:t>
      </w:r>
      <w:r w:rsidRPr="002B5CE3">
        <w:rPr>
          <w:rFonts w:ascii="Century Gothic" w:eastAsia="Arial" w:hAnsi="Century Gothic" w:cs="Arial"/>
          <w:spacing w:val="2"/>
          <w:sz w:val="18"/>
          <w:szCs w:val="18"/>
        </w:rPr>
        <w:t>g</w:t>
      </w:r>
      <w:r w:rsidRPr="002B5CE3">
        <w:rPr>
          <w:rFonts w:ascii="Century Gothic" w:eastAsia="Arial" w:hAnsi="Century Gothic" w:cs="Arial"/>
          <w:spacing w:val="1"/>
          <w:sz w:val="18"/>
          <w:szCs w:val="18"/>
        </w:rPr>
        <w:t>r</w:t>
      </w:r>
      <w:r w:rsidRPr="002B5CE3">
        <w:rPr>
          <w:rFonts w:ascii="Century Gothic" w:eastAsia="Arial" w:hAnsi="Century Gothic" w:cs="Arial"/>
          <w:spacing w:val="-3"/>
          <w:sz w:val="18"/>
          <w:szCs w:val="18"/>
        </w:rPr>
        <w:t>a</w:t>
      </w:r>
      <w:r w:rsidRPr="002B5CE3">
        <w:rPr>
          <w:rFonts w:ascii="Century Gothic" w:eastAsia="Arial" w:hAnsi="Century Gothic" w:cs="Arial"/>
          <w:spacing w:val="3"/>
          <w:sz w:val="18"/>
          <w:szCs w:val="18"/>
        </w:rPr>
        <w:t>f</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a</w:t>
      </w:r>
      <w:r w:rsidRPr="002B5CE3">
        <w:rPr>
          <w:rFonts w:ascii="Century Gothic" w:eastAsia="Arial" w:hAnsi="Century Gothic" w:cs="Arial"/>
          <w:spacing w:val="36"/>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 xml:space="preserve">l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nta</w:t>
      </w:r>
      <w:r w:rsidRPr="002B5CE3">
        <w:rPr>
          <w:rFonts w:ascii="Century Gothic" w:eastAsia="Arial" w:hAnsi="Century Gothic" w:cs="Arial"/>
          <w:spacing w:val="-2"/>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 L</w:t>
      </w:r>
      <w:r w:rsidRPr="002B5CE3">
        <w:rPr>
          <w:rFonts w:ascii="Century Gothic" w:eastAsia="Arial" w:hAnsi="Century Gothic" w:cs="Arial"/>
          <w:spacing w:val="-2"/>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al.</w:t>
      </w:r>
    </w:p>
    <w:p w:rsidR="00A436C4" w:rsidRPr="002B5CE3" w:rsidRDefault="00A436C4" w:rsidP="00927070">
      <w:pPr>
        <w:numPr>
          <w:ilvl w:val="0"/>
          <w:numId w:val="10"/>
        </w:numPr>
        <w:snapToGrid w:val="0"/>
        <w:spacing w:after="60"/>
        <w:ind w:right="136" w:hanging="357"/>
        <w:jc w:val="both"/>
        <w:rPr>
          <w:rFonts w:ascii="Century Gothic" w:eastAsia="Arial" w:hAnsi="Century Gothic" w:cs="Arial"/>
          <w:sz w:val="18"/>
          <w:szCs w:val="18"/>
        </w:rPr>
      </w:pP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er</w:t>
      </w:r>
      <w:r w:rsidR="000E50D4" w:rsidRPr="002B5CE3">
        <w:rPr>
          <w:rFonts w:ascii="Century Gothic" w:eastAsia="Arial" w:hAnsi="Century Gothic" w:cs="Arial"/>
          <w:sz w:val="18"/>
          <w:szCs w:val="18"/>
        </w:rPr>
        <w:t xml:space="preserve"> </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ota</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al ce</w:t>
      </w:r>
      <w:r w:rsidRPr="002B5CE3">
        <w:rPr>
          <w:rFonts w:ascii="Century Gothic" w:eastAsia="Arial" w:hAnsi="Century Gothic" w:cs="Arial"/>
          <w:spacing w:val="1"/>
          <w:sz w:val="18"/>
          <w:szCs w:val="18"/>
        </w:rPr>
        <w:t>rt</w:t>
      </w:r>
      <w:r w:rsidRPr="002B5CE3">
        <w:rPr>
          <w:rFonts w:ascii="Century Gothic" w:eastAsia="Arial" w:hAnsi="Century Gothic" w:cs="Arial"/>
          <w:spacing w:val="-3"/>
          <w:sz w:val="18"/>
          <w:szCs w:val="18"/>
        </w:rPr>
        <w:t>i</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i</w:t>
      </w:r>
      <w:r w:rsidRPr="002B5CE3">
        <w:rPr>
          <w:rFonts w:ascii="Century Gothic" w:eastAsia="Arial" w:hAnsi="Century Gothic" w:cs="Arial"/>
          <w:sz w:val="18"/>
          <w:szCs w:val="18"/>
        </w:rPr>
        <w:t>ca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d</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at</w:t>
      </w:r>
      <w:r w:rsidRPr="002B5CE3">
        <w:rPr>
          <w:rFonts w:ascii="Century Gothic" w:eastAsia="Arial" w:hAnsi="Century Gothic" w:cs="Arial"/>
          <w:spacing w:val="-2"/>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o púb</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2"/>
          <w:sz w:val="18"/>
          <w:szCs w:val="18"/>
        </w:rPr>
        <w:t>e</w:t>
      </w:r>
      <w:r w:rsidRPr="002B5CE3">
        <w:rPr>
          <w:rFonts w:ascii="Century Gothic" w:eastAsia="Arial" w:hAnsi="Century Gothic" w:cs="Arial"/>
          <w:sz w:val="18"/>
          <w:szCs w:val="18"/>
        </w:rPr>
        <w:t>l cu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2"/>
          <w:sz w:val="18"/>
          <w:szCs w:val="18"/>
        </w:rPr>
        <w:t>o</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ue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 xml:space="preserve">al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 xml:space="preserve">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r</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 actos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d</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tr</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 o 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r es</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al 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 suscri</w:t>
      </w:r>
      <w:r w:rsidRPr="002B5CE3">
        <w:rPr>
          <w:rFonts w:ascii="Century Gothic" w:eastAsia="Arial" w:hAnsi="Century Gothic" w:cs="Arial"/>
          <w:spacing w:val="-1"/>
          <w:sz w:val="18"/>
          <w:szCs w:val="18"/>
        </w:rPr>
        <w:t>bi</w:t>
      </w:r>
      <w:r w:rsidRPr="002B5CE3">
        <w:rPr>
          <w:rFonts w:ascii="Century Gothic" w:eastAsia="Arial" w:hAnsi="Century Gothic" w:cs="Arial"/>
          <w:sz w:val="18"/>
          <w:szCs w:val="18"/>
        </w:rPr>
        <w:t>r p</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pacing w:val="-2"/>
          <w:sz w:val="18"/>
          <w:szCs w:val="18"/>
        </w:rPr>
        <w:t>s</w:t>
      </w:r>
      <w:r w:rsidRPr="002B5CE3">
        <w:rPr>
          <w:rFonts w:ascii="Century Gothic" w:eastAsia="Arial" w:hAnsi="Century Gothic" w:cs="Arial"/>
          <w:sz w:val="18"/>
          <w:szCs w:val="18"/>
        </w:rPr>
        <w:t>, co</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tr</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en 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l</w:t>
      </w:r>
      <w:r w:rsidRPr="002B5CE3">
        <w:rPr>
          <w:rFonts w:ascii="Century Gothic" w:eastAsia="Arial" w:hAnsi="Century Gothic" w:cs="Arial"/>
          <w:spacing w:val="-1"/>
          <w:sz w:val="18"/>
          <w:szCs w:val="18"/>
        </w:rPr>
        <w:t>l</w:t>
      </w:r>
      <w:r w:rsidRPr="002B5CE3">
        <w:rPr>
          <w:rFonts w:ascii="Century Gothic" w:eastAsia="Arial" w:hAnsi="Century Gothic" w:cs="Arial"/>
          <w:spacing w:val="2"/>
          <w:sz w:val="18"/>
          <w:szCs w:val="18"/>
        </w:rPr>
        <w:t>e</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ar</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ca</w:t>
      </w:r>
      <w:r w:rsidRPr="002B5CE3">
        <w:rPr>
          <w:rFonts w:ascii="Century Gothic" w:eastAsia="Arial" w:hAnsi="Century Gothic" w:cs="Arial"/>
          <w:spacing w:val="-1"/>
          <w:sz w:val="18"/>
          <w:szCs w:val="18"/>
        </w:rPr>
        <w:t>b</w:t>
      </w:r>
      <w:r w:rsidRPr="002B5CE3">
        <w:rPr>
          <w:rFonts w:ascii="Century Gothic" w:eastAsia="Arial" w:hAnsi="Century Gothic" w:cs="Arial"/>
          <w:sz w:val="18"/>
          <w:szCs w:val="18"/>
        </w:rPr>
        <w:t xml:space="preserve">o </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os</w:t>
      </w:r>
      <w:r w:rsidRPr="002B5CE3">
        <w:rPr>
          <w:rFonts w:ascii="Century Gothic" w:eastAsia="Arial" w:hAnsi="Century Gothic" w:cs="Arial"/>
          <w:spacing w:val="4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44"/>
          <w:sz w:val="18"/>
          <w:szCs w:val="18"/>
        </w:rPr>
        <w:t xml:space="preserve"> </w:t>
      </w:r>
      <w:r w:rsidRPr="002B5CE3">
        <w:rPr>
          <w:rFonts w:ascii="Century Gothic" w:eastAsia="Arial" w:hAnsi="Century Gothic" w:cs="Arial"/>
          <w:spacing w:val="1"/>
          <w:sz w:val="18"/>
          <w:szCs w:val="18"/>
        </w:rPr>
        <w:t>tr</w:t>
      </w:r>
      <w:r w:rsidRPr="002B5CE3">
        <w:rPr>
          <w:rFonts w:ascii="Century Gothic" w:eastAsia="Arial" w:hAnsi="Century Gothic" w:cs="Arial"/>
          <w:spacing w:val="-3"/>
          <w:sz w:val="18"/>
          <w:szCs w:val="18"/>
        </w:rPr>
        <w:t>á</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es</w:t>
      </w:r>
      <w:r w:rsidRPr="002B5CE3">
        <w:rPr>
          <w:rFonts w:ascii="Century Gothic" w:eastAsia="Arial" w:hAnsi="Century Gothic" w:cs="Arial"/>
          <w:spacing w:val="44"/>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os</w:t>
      </w:r>
      <w:r w:rsidRPr="002B5CE3">
        <w:rPr>
          <w:rFonts w:ascii="Century Gothic" w:eastAsia="Arial" w:hAnsi="Century Gothic" w:cs="Arial"/>
          <w:spacing w:val="44"/>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43"/>
          <w:sz w:val="18"/>
          <w:szCs w:val="18"/>
        </w:rPr>
        <w:t xml:space="preserve"> </w:t>
      </w:r>
      <w:r w:rsidRPr="002B5CE3">
        <w:rPr>
          <w:rFonts w:ascii="Century Gothic" w:eastAsia="Arial" w:hAnsi="Century Gothic" w:cs="Arial"/>
          <w:sz w:val="18"/>
          <w:szCs w:val="18"/>
        </w:rPr>
        <w:t>proced</w:t>
      </w:r>
      <w:r w:rsidRPr="002B5CE3">
        <w:rPr>
          <w:rFonts w:ascii="Century Gothic" w:eastAsia="Arial" w:hAnsi="Century Gothic" w:cs="Arial"/>
          <w:spacing w:val="-2"/>
          <w:sz w:val="18"/>
          <w:szCs w:val="18"/>
        </w:rPr>
        <w:t>i</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os de</w:t>
      </w:r>
      <w:r w:rsidRPr="002B5CE3">
        <w:rPr>
          <w:rFonts w:ascii="Century Gothic" w:eastAsia="Arial" w:hAnsi="Century Gothic" w:cs="Arial"/>
          <w:spacing w:val="3"/>
          <w:sz w:val="18"/>
          <w:szCs w:val="18"/>
        </w:rPr>
        <w:t xml:space="preserve"> </w:t>
      </w:r>
      <w:r w:rsidR="00F070E2" w:rsidRPr="002B5CE3">
        <w:rPr>
          <w:rFonts w:ascii="Century Gothic" w:eastAsia="Arial" w:hAnsi="Century Gothic" w:cs="Arial"/>
          <w:spacing w:val="1"/>
          <w:sz w:val="18"/>
          <w:szCs w:val="18"/>
        </w:rPr>
        <w:t>Licitación</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o a</w:t>
      </w:r>
      <w:r w:rsidRPr="002B5CE3">
        <w:rPr>
          <w:rFonts w:ascii="Century Gothic" w:eastAsia="Arial" w:hAnsi="Century Gothic" w:cs="Arial"/>
          <w:spacing w:val="-1"/>
          <w:sz w:val="18"/>
          <w:szCs w:val="18"/>
        </w:rPr>
        <w:t>d</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d</w:t>
      </w:r>
      <w:r w:rsidRPr="002B5CE3">
        <w:rPr>
          <w:rFonts w:ascii="Century Gothic" w:eastAsia="Arial" w:hAnsi="Century Gothic" w:cs="Arial"/>
          <w:spacing w:val="-3"/>
          <w:sz w:val="18"/>
          <w:szCs w:val="18"/>
        </w:rPr>
        <w:t>i</w:t>
      </w:r>
      <w:r w:rsidRPr="002B5CE3">
        <w:rPr>
          <w:rFonts w:ascii="Century Gothic" w:eastAsia="Arial" w:hAnsi="Century Gothic" w:cs="Arial"/>
          <w:sz w:val="18"/>
          <w:szCs w:val="18"/>
        </w:rPr>
        <w:t>cac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G</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bi</w:t>
      </w:r>
      <w:r w:rsidRPr="002B5CE3">
        <w:rPr>
          <w:rFonts w:ascii="Century Gothic" w:eastAsia="Arial" w:hAnsi="Century Gothic" w:cs="Arial"/>
          <w:sz w:val="18"/>
          <w:szCs w:val="18"/>
        </w:rPr>
        <w:t>erno F</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al 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su</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con</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nscri</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 xml:space="preserve">el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 Pú</w:t>
      </w:r>
      <w:r w:rsidRPr="002B5CE3">
        <w:rPr>
          <w:rFonts w:ascii="Century Gothic" w:eastAsia="Arial" w:hAnsi="Century Gothic" w:cs="Arial"/>
          <w:spacing w:val="-1"/>
          <w:sz w:val="18"/>
          <w:szCs w:val="18"/>
        </w:rPr>
        <w:t>bli</w:t>
      </w:r>
      <w:r w:rsidRPr="002B5CE3">
        <w:rPr>
          <w:rFonts w:ascii="Century Gothic" w:eastAsia="Arial" w:hAnsi="Century Gothic" w:cs="Arial"/>
          <w:sz w:val="18"/>
          <w:szCs w:val="18"/>
        </w:rPr>
        <w:t>co de</w:t>
      </w:r>
      <w:r w:rsidRPr="002B5CE3">
        <w:rPr>
          <w:rFonts w:ascii="Century Gothic" w:eastAsia="Arial" w:hAnsi="Century Gothic" w:cs="Arial"/>
          <w:spacing w:val="-1"/>
          <w:sz w:val="18"/>
          <w:szCs w:val="18"/>
        </w:rPr>
        <w:t xml:space="preserve"> l</w:t>
      </w:r>
      <w:r w:rsidRPr="002B5CE3">
        <w:rPr>
          <w:rFonts w:ascii="Century Gothic" w:eastAsia="Arial" w:hAnsi="Century Gothic" w:cs="Arial"/>
          <w:sz w:val="18"/>
          <w:szCs w:val="18"/>
        </w:rPr>
        <w:t>a P</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w:t>
      </w:r>
    </w:p>
    <w:p w:rsidR="00A436C4" w:rsidRPr="002B5CE3" w:rsidRDefault="00A436C4" w:rsidP="00927070">
      <w:pPr>
        <w:numPr>
          <w:ilvl w:val="0"/>
          <w:numId w:val="10"/>
        </w:numPr>
        <w:snapToGrid w:val="0"/>
        <w:spacing w:after="60"/>
        <w:ind w:right="136" w:hanging="357"/>
        <w:jc w:val="both"/>
        <w:rPr>
          <w:rFonts w:ascii="Century Gothic" w:eastAsia="Arial" w:hAnsi="Century Gothic" w:cs="Arial"/>
          <w:sz w:val="18"/>
          <w:szCs w:val="18"/>
        </w:rPr>
      </w:pP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omp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b</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 de</w:t>
      </w:r>
      <w:r w:rsidRPr="002B5CE3">
        <w:rPr>
          <w:rFonts w:ascii="Century Gothic" w:eastAsia="Arial" w:hAnsi="Century Gothic" w:cs="Arial"/>
          <w:spacing w:val="-1"/>
          <w:sz w:val="18"/>
          <w:szCs w:val="18"/>
        </w:rPr>
        <w:t xml:space="preserve"> D</w:t>
      </w:r>
      <w:r w:rsidRPr="002B5CE3">
        <w:rPr>
          <w:rFonts w:ascii="Century Gothic" w:eastAsia="Arial" w:hAnsi="Century Gothic" w:cs="Arial"/>
          <w:sz w:val="18"/>
          <w:szCs w:val="18"/>
        </w:rPr>
        <w:t>omic</w:t>
      </w:r>
      <w:r w:rsidRPr="002B5CE3">
        <w:rPr>
          <w:rFonts w:ascii="Century Gothic" w:eastAsia="Arial" w:hAnsi="Century Gothic" w:cs="Arial"/>
          <w:spacing w:val="-2"/>
          <w:sz w:val="18"/>
          <w:szCs w:val="18"/>
        </w:rPr>
        <w:t>i</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 xml:space="preserve">o </w:t>
      </w:r>
      <w:r w:rsidRPr="002B5CE3">
        <w:rPr>
          <w:rFonts w:ascii="Century Gothic" w:eastAsia="Arial" w:hAnsi="Century Gothic" w:cs="Arial"/>
          <w:spacing w:val="-1"/>
          <w:sz w:val="18"/>
          <w:szCs w:val="18"/>
        </w:rPr>
        <w:t>con una antigüedad no mayor de tres meses</w:t>
      </w:r>
      <w:r w:rsidRPr="002B5CE3">
        <w:rPr>
          <w:rFonts w:ascii="Century Gothic" w:eastAsia="Arial" w:hAnsi="Century Gothic" w:cs="Arial"/>
          <w:sz w:val="18"/>
          <w:szCs w:val="18"/>
        </w:rPr>
        <w:t>.</w:t>
      </w:r>
    </w:p>
    <w:p w:rsidR="00BA61BD" w:rsidRPr="002B5CE3" w:rsidRDefault="00BA61BD" w:rsidP="00836477">
      <w:pPr>
        <w:spacing w:after="120"/>
        <w:ind w:left="567" w:right="120"/>
        <w:jc w:val="both"/>
        <w:rPr>
          <w:rFonts w:ascii="Century Gothic" w:eastAsia="Arial" w:hAnsi="Century Gothic" w:cs="Arial"/>
          <w:spacing w:val="2"/>
          <w:sz w:val="18"/>
          <w:szCs w:val="18"/>
        </w:rPr>
      </w:pPr>
    </w:p>
    <w:p w:rsidR="00BA61BD" w:rsidRPr="002B5CE3" w:rsidRDefault="00BA61BD" w:rsidP="00BA61BD">
      <w:pPr>
        <w:spacing w:after="120"/>
        <w:ind w:left="567" w:right="120"/>
        <w:jc w:val="both"/>
        <w:rPr>
          <w:rFonts w:ascii="Century Gothic" w:eastAsia="Arial" w:hAnsi="Century Gothic" w:cs="Arial"/>
          <w:sz w:val="18"/>
          <w:szCs w:val="18"/>
        </w:rPr>
      </w:pPr>
      <w:r w:rsidRPr="002B5CE3">
        <w:rPr>
          <w:rFonts w:ascii="Century Gothic" w:eastAsia="Arial" w:hAnsi="Century Gothic" w:cs="Arial"/>
          <w:sz w:val="18"/>
          <w:szCs w:val="18"/>
        </w:rPr>
        <w:t>El licitante ganador deberá presentar original o copia certificada para su cotejo de los documentos con los que se acredite su existencia legal y las facultades de su representante para suscribir el contrato correspondiente, to</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2"/>
          <w:sz w:val="18"/>
          <w:szCs w:val="18"/>
        </w:rPr>
        <w:t>s</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li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estar</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2"/>
          <w:sz w:val="18"/>
          <w:szCs w:val="18"/>
        </w:rPr>
        <w:t>v</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es,</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no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pr</w:t>
      </w:r>
      <w:r w:rsidRPr="002B5CE3">
        <w:rPr>
          <w:rFonts w:ascii="Century Gothic" w:eastAsia="Arial" w:hAnsi="Century Gothic" w:cs="Arial"/>
          <w:spacing w:val="-2"/>
          <w:sz w:val="18"/>
          <w:szCs w:val="18"/>
        </w:rPr>
        <w:t>e</w:t>
      </w:r>
      <w:r w:rsidRPr="002B5CE3">
        <w:rPr>
          <w:rFonts w:ascii="Century Gothic" w:eastAsia="Arial" w:hAnsi="Century Gothic" w:cs="Arial"/>
          <w:sz w:val="18"/>
          <w:szCs w:val="18"/>
        </w:rPr>
        <w:t>se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r</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ch</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u</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as</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ni</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u</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as. En el caso de proveedores extranjeros, la información requerida en este punto deberá contar con la legalización o apostillado correspondiente de la autoridad competente en el país de que se trate, misma que tendrá que presentarse redactada en español, o acompañada de la traducción correspondiente, lo anterior en cumplimiento con el artículo 48 fracción VI del Reglamento de la LAASSP.</w:t>
      </w:r>
    </w:p>
    <w:p w:rsidR="00BE58C5" w:rsidRPr="002B5CE3" w:rsidRDefault="00A436C4" w:rsidP="008B25C2">
      <w:pPr>
        <w:spacing w:after="120"/>
        <w:ind w:left="567" w:right="114"/>
        <w:jc w:val="both"/>
        <w:rPr>
          <w:rFonts w:ascii="Century Gothic" w:eastAsia="Arial" w:hAnsi="Century Gothic" w:cs="Arial"/>
          <w:sz w:val="18"/>
          <w:szCs w:val="18"/>
        </w:rPr>
      </w:pPr>
      <w:r w:rsidRPr="002B5CE3">
        <w:rPr>
          <w:rFonts w:ascii="Century Gothic" w:eastAsia="Arial" w:hAnsi="Century Gothic" w:cs="Arial"/>
          <w:spacing w:val="-1"/>
          <w:sz w:val="18"/>
          <w:szCs w:val="18"/>
        </w:rPr>
        <w:t>S</w:t>
      </w:r>
      <w:r w:rsidRPr="002B5CE3">
        <w:rPr>
          <w:rFonts w:ascii="Century Gothic" w:eastAsia="Arial" w:hAnsi="Century Gothic" w:cs="Arial"/>
          <w:sz w:val="18"/>
          <w:szCs w:val="18"/>
        </w:rPr>
        <w:t xml:space="preserve">i el </w:t>
      </w:r>
      <w:r w:rsidRPr="002B5CE3">
        <w:rPr>
          <w:rFonts w:ascii="Century Gothic" w:eastAsia="Arial" w:hAnsi="Century Gothic" w:cs="Arial"/>
          <w:spacing w:val="-1"/>
          <w:sz w:val="18"/>
          <w:szCs w:val="18"/>
        </w:rPr>
        <w:t xml:space="preserve">licitante ganador </w:t>
      </w:r>
      <w:r w:rsidRPr="002B5CE3">
        <w:rPr>
          <w:rFonts w:ascii="Century Gothic" w:eastAsia="Arial" w:hAnsi="Century Gothic" w:cs="Arial"/>
          <w:sz w:val="18"/>
          <w:szCs w:val="18"/>
        </w:rPr>
        <w:t>no p</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s</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 xml:space="preserve">ón </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ntes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1"/>
          <w:sz w:val="18"/>
          <w:szCs w:val="18"/>
        </w:rPr>
        <w:t>ñ</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b</w:t>
      </w:r>
      <w:r w:rsidRPr="002B5CE3">
        <w:rPr>
          <w:rFonts w:ascii="Century Gothic" w:eastAsia="Arial" w:hAnsi="Century Gothic" w:cs="Arial"/>
          <w:sz w:val="18"/>
          <w:szCs w:val="18"/>
        </w:rPr>
        <w:t>orac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 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6"/>
          <w:sz w:val="18"/>
          <w:szCs w:val="18"/>
        </w:rPr>
        <w:t xml:space="preserve"> </w:t>
      </w: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at</w:t>
      </w:r>
      <w:r w:rsidRPr="002B5CE3">
        <w:rPr>
          <w:rFonts w:ascii="Century Gothic" w:eastAsia="Arial" w:hAnsi="Century Gothic" w:cs="Arial"/>
          <w:spacing w:val="-2"/>
          <w:sz w:val="18"/>
          <w:szCs w:val="18"/>
        </w:rPr>
        <w:t>o</w:t>
      </w:r>
      <w:r w:rsidRPr="002B5CE3">
        <w:rPr>
          <w:rFonts w:ascii="Century Gothic" w:eastAsia="Arial" w:hAnsi="Century Gothic" w:cs="Arial"/>
          <w:sz w:val="18"/>
          <w:szCs w:val="18"/>
        </w:rPr>
        <w:t xml:space="preserve"> 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r ca</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sas</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u</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bl</w:t>
      </w:r>
      <w:r w:rsidRPr="002B5CE3">
        <w:rPr>
          <w:rFonts w:ascii="Century Gothic" w:eastAsia="Arial" w:hAnsi="Century Gothic" w:cs="Arial"/>
          <w:sz w:val="18"/>
          <w:szCs w:val="18"/>
        </w:rPr>
        <w:t>es</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al</w:t>
      </w:r>
      <w:r w:rsidRPr="002B5CE3">
        <w:rPr>
          <w:rFonts w:ascii="Century Gothic" w:eastAsia="Arial" w:hAnsi="Century Gothic" w:cs="Arial"/>
          <w:spacing w:val="1"/>
          <w:sz w:val="18"/>
          <w:szCs w:val="18"/>
        </w:rPr>
        <w:t xml:space="preserve"> m</w:t>
      </w:r>
      <w:r w:rsidRPr="002B5CE3">
        <w:rPr>
          <w:rFonts w:ascii="Century Gothic" w:eastAsia="Arial" w:hAnsi="Century Gothic" w:cs="Arial"/>
          <w:spacing w:val="-3"/>
          <w:sz w:val="18"/>
          <w:szCs w:val="18"/>
        </w:rPr>
        <w:t>i</w:t>
      </w:r>
      <w:r w:rsidRPr="002B5CE3">
        <w:rPr>
          <w:rFonts w:ascii="Century Gothic" w:eastAsia="Arial" w:hAnsi="Century Gothic" w:cs="Arial"/>
          <w:spacing w:val="1"/>
          <w:sz w:val="18"/>
          <w:szCs w:val="18"/>
        </w:rPr>
        <w:t>sm</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tr</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z</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establecido en el siguiente punto,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drá 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r no</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ptado</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y</w:t>
      </w:r>
      <w:r w:rsidRPr="002B5CE3">
        <w:rPr>
          <w:rFonts w:ascii="Century Gothic" w:eastAsia="Arial" w:hAnsi="Century Gothic" w:cs="Arial"/>
          <w:spacing w:val="31"/>
          <w:sz w:val="18"/>
          <w:szCs w:val="18"/>
        </w:rPr>
        <w:t xml:space="preserve"> </w:t>
      </w:r>
      <w:r w:rsidR="0050361C" w:rsidRPr="002B5CE3">
        <w:rPr>
          <w:rFonts w:ascii="Century Gothic" w:eastAsia="Arial" w:hAnsi="Century Gothic" w:cs="Arial"/>
          <w:b/>
          <w:spacing w:val="1"/>
          <w:sz w:val="18"/>
          <w:szCs w:val="18"/>
        </w:rPr>
        <w:t>Canal 22</w:t>
      </w:r>
      <w:r w:rsidRPr="002B5CE3">
        <w:rPr>
          <w:rFonts w:ascii="Century Gothic" w:eastAsia="Arial" w:hAnsi="Century Gothic" w:cs="Arial"/>
          <w:sz w:val="18"/>
          <w:szCs w:val="18"/>
        </w:rPr>
        <w:t>,</w:t>
      </w:r>
      <w:r w:rsidRPr="002B5CE3">
        <w:rPr>
          <w:rFonts w:ascii="Century Gothic" w:eastAsia="Arial" w:hAnsi="Century Gothic" w:cs="Arial"/>
          <w:spacing w:val="33"/>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on</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d</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con</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ar</w:t>
      </w:r>
      <w:r w:rsidRPr="002B5CE3">
        <w:rPr>
          <w:rFonts w:ascii="Century Gothic" w:eastAsia="Arial" w:hAnsi="Century Gothic" w:cs="Arial"/>
          <w:spacing w:val="1"/>
          <w:sz w:val="18"/>
          <w:szCs w:val="18"/>
        </w:rPr>
        <w:t>t</w:t>
      </w:r>
      <w:r w:rsidRPr="002B5CE3">
        <w:rPr>
          <w:rFonts w:ascii="Century Gothic" w:eastAsia="Arial" w:hAnsi="Century Gothic" w:cs="Arial"/>
          <w:spacing w:val="-4"/>
          <w:sz w:val="18"/>
          <w:szCs w:val="18"/>
        </w:rPr>
        <w:t>í</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32"/>
          <w:sz w:val="18"/>
          <w:szCs w:val="18"/>
        </w:rPr>
        <w:t xml:space="preserve"> </w:t>
      </w:r>
      <w:r w:rsidRPr="002B5CE3">
        <w:rPr>
          <w:rFonts w:ascii="Century Gothic" w:eastAsia="Arial" w:hAnsi="Century Gothic" w:cs="Arial"/>
          <w:sz w:val="18"/>
          <w:szCs w:val="18"/>
        </w:rPr>
        <w:t>46</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do</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3"/>
          <w:sz w:val="18"/>
          <w:szCs w:val="18"/>
        </w:rPr>
        <w:t>á</w:t>
      </w:r>
      <w:r w:rsidRPr="002B5CE3">
        <w:rPr>
          <w:rFonts w:ascii="Century Gothic" w:eastAsia="Arial" w:hAnsi="Century Gothic" w:cs="Arial"/>
          <w:spacing w:val="1"/>
          <w:sz w:val="18"/>
          <w:szCs w:val="18"/>
        </w:rPr>
        <w:t>rr</w:t>
      </w:r>
      <w:r w:rsidRPr="002B5CE3">
        <w:rPr>
          <w:rFonts w:ascii="Century Gothic" w:eastAsia="Arial" w:hAnsi="Century Gothic" w:cs="Arial"/>
          <w:spacing w:val="-3"/>
          <w:sz w:val="18"/>
          <w:szCs w:val="18"/>
        </w:rPr>
        <w:t>a</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o</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3"/>
          <w:sz w:val="18"/>
          <w:szCs w:val="18"/>
        </w:rPr>
        <w:t>d</w:t>
      </w:r>
      <w:r w:rsidRPr="002B5CE3">
        <w:rPr>
          <w:rFonts w:ascii="Century Gothic" w:eastAsia="Arial" w:hAnsi="Century Gothic" w:cs="Arial"/>
          <w:sz w:val="18"/>
          <w:szCs w:val="18"/>
        </w:rPr>
        <w:t>e</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L</w:t>
      </w:r>
      <w:r w:rsidR="009D0A6F" w:rsidRPr="002B5CE3">
        <w:rPr>
          <w:rFonts w:ascii="Century Gothic" w:eastAsia="Arial" w:hAnsi="Century Gothic" w:cs="Arial"/>
          <w:sz w:val="18"/>
          <w:szCs w:val="18"/>
        </w:rPr>
        <w:t>AASSP 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28"/>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29"/>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ces</w:t>
      </w:r>
      <w:r w:rsidRPr="002B5CE3">
        <w:rPr>
          <w:rFonts w:ascii="Century Gothic" w:eastAsia="Arial" w:hAnsi="Century Gothic" w:cs="Arial"/>
          <w:spacing w:val="-4"/>
          <w:sz w:val="18"/>
          <w:szCs w:val="18"/>
        </w:rPr>
        <w:t>i</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d</w:t>
      </w:r>
      <w:r w:rsidRPr="002B5CE3">
        <w:rPr>
          <w:rFonts w:ascii="Century Gothic" w:eastAsia="Arial" w:hAnsi="Century Gothic" w:cs="Arial"/>
          <w:spacing w:val="29"/>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9"/>
          <w:sz w:val="18"/>
          <w:szCs w:val="18"/>
        </w:rPr>
        <w:t xml:space="preserve"> </w:t>
      </w:r>
      <w:r w:rsidRPr="002B5CE3">
        <w:rPr>
          <w:rFonts w:ascii="Century Gothic" w:eastAsia="Arial" w:hAnsi="Century Gothic" w:cs="Arial"/>
          <w:sz w:val="18"/>
          <w:szCs w:val="18"/>
        </w:rPr>
        <w:t>un</w:t>
      </w:r>
      <w:r w:rsidRPr="002B5CE3">
        <w:rPr>
          <w:rFonts w:ascii="Century Gothic" w:eastAsia="Arial" w:hAnsi="Century Gothic" w:cs="Arial"/>
          <w:spacing w:val="29"/>
          <w:sz w:val="18"/>
          <w:szCs w:val="18"/>
        </w:rPr>
        <w:t xml:space="preserve"> </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v</w:t>
      </w:r>
      <w:r w:rsidRPr="002B5CE3">
        <w:rPr>
          <w:rFonts w:ascii="Century Gothic" w:eastAsia="Arial" w:hAnsi="Century Gothic" w:cs="Arial"/>
          <w:sz w:val="18"/>
          <w:szCs w:val="18"/>
        </w:rPr>
        <w:t>o</w:t>
      </w:r>
      <w:r w:rsidRPr="002B5CE3">
        <w:rPr>
          <w:rFonts w:ascii="Century Gothic" w:eastAsia="Arial" w:hAnsi="Century Gothic" w:cs="Arial"/>
          <w:spacing w:val="29"/>
          <w:sz w:val="18"/>
          <w:szCs w:val="18"/>
        </w:rPr>
        <w:t xml:space="preserve"> </w:t>
      </w:r>
      <w:r w:rsidRPr="002B5CE3">
        <w:rPr>
          <w:rFonts w:ascii="Century Gothic" w:eastAsia="Arial" w:hAnsi="Century Gothic" w:cs="Arial"/>
          <w:sz w:val="18"/>
          <w:szCs w:val="18"/>
        </w:rPr>
        <w:t>proc</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30"/>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d</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car</w:t>
      </w:r>
      <w:r w:rsidRPr="002B5CE3">
        <w:rPr>
          <w:rFonts w:ascii="Century Gothic" w:eastAsia="Arial" w:hAnsi="Century Gothic" w:cs="Arial"/>
          <w:spacing w:val="30"/>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31"/>
          <w:sz w:val="18"/>
          <w:szCs w:val="18"/>
        </w:rPr>
        <w:t xml:space="preserve"> </w:t>
      </w:r>
      <w:r w:rsidRPr="002B5CE3">
        <w:rPr>
          <w:rFonts w:ascii="Century Gothic" w:eastAsia="Arial" w:hAnsi="Century Gothic" w:cs="Arial"/>
          <w:spacing w:val="-1"/>
          <w:sz w:val="18"/>
          <w:szCs w:val="18"/>
        </w:rPr>
        <w:t>C</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tr</w:t>
      </w:r>
      <w:r w:rsidRPr="002B5CE3">
        <w:rPr>
          <w:rFonts w:ascii="Century Gothic" w:eastAsia="Arial" w:hAnsi="Century Gothic" w:cs="Arial"/>
          <w:sz w:val="18"/>
          <w:szCs w:val="18"/>
        </w:rPr>
        <w:t>at</w:t>
      </w:r>
      <w:r w:rsidRPr="002B5CE3">
        <w:rPr>
          <w:rFonts w:ascii="Century Gothic" w:eastAsia="Arial" w:hAnsi="Century Gothic" w:cs="Arial"/>
          <w:spacing w:val="-1"/>
          <w:sz w:val="18"/>
          <w:szCs w:val="18"/>
        </w:rPr>
        <w:t>o</w:t>
      </w:r>
      <w:r w:rsidRPr="002B5CE3">
        <w:rPr>
          <w:rFonts w:ascii="Century Gothic" w:eastAsia="Arial" w:hAnsi="Century Gothic" w:cs="Arial"/>
          <w:spacing w:val="31"/>
          <w:sz w:val="18"/>
          <w:szCs w:val="18"/>
        </w:rPr>
        <w:t xml:space="preserve"> </w:t>
      </w:r>
      <w:r w:rsidRPr="002B5CE3">
        <w:rPr>
          <w:rFonts w:ascii="Century Gothic" w:eastAsia="Arial" w:hAnsi="Century Gothic" w:cs="Arial"/>
          <w:sz w:val="18"/>
          <w:szCs w:val="18"/>
        </w:rPr>
        <w:t>al</w:t>
      </w:r>
      <w:r w:rsidRPr="002B5CE3">
        <w:rPr>
          <w:rFonts w:ascii="Century Gothic" w:eastAsia="Arial" w:hAnsi="Century Gothic" w:cs="Arial"/>
          <w:spacing w:val="28"/>
          <w:sz w:val="18"/>
          <w:szCs w:val="18"/>
        </w:rPr>
        <w:t xml:space="preserve"> </w:t>
      </w:r>
      <w:r w:rsidRPr="002B5CE3">
        <w:rPr>
          <w:rFonts w:ascii="Century Gothic" w:eastAsia="Arial" w:hAnsi="Century Gothic" w:cs="Arial"/>
          <w:sz w:val="18"/>
          <w:szCs w:val="18"/>
        </w:rPr>
        <w:t>licitante que h</w:t>
      </w:r>
      <w:r w:rsidRPr="002B5CE3">
        <w:rPr>
          <w:rFonts w:ascii="Century Gothic" w:eastAsia="Arial" w:hAnsi="Century Gothic" w:cs="Arial"/>
          <w:spacing w:val="-1"/>
          <w:sz w:val="18"/>
          <w:szCs w:val="18"/>
        </w:rPr>
        <w:t>a</w:t>
      </w:r>
      <w:r w:rsidRPr="002B5CE3">
        <w:rPr>
          <w:rFonts w:ascii="Century Gothic" w:eastAsia="Arial" w:hAnsi="Century Gothic" w:cs="Arial"/>
          <w:spacing w:val="-2"/>
          <w:sz w:val="18"/>
          <w:szCs w:val="18"/>
        </w:rPr>
        <w:t>y</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b</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do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se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pacing w:val="-3"/>
          <w:sz w:val="18"/>
          <w:szCs w:val="18"/>
        </w:rPr>
        <w:t>d</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u</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 xml:space="preserve">pre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d</w:t>
      </w:r>
      <w:r w:rsidRPr="002B5CE3">
        <w:rPr>
          <w:rFonts w:ascii="Century Gothic" w:eastAsia="Arial" w:hAnsi="Century Gothic" w:cs="Arial"/>
          <w:spacing w:val="-1"/>
          <w:sz w:val="18"/>
          <w:szCs w:val="18"/>
        </w:rPr>
        <w:t>i</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est</w:t>
      </w:r>
      <w:r w:rsidR="00B46D47" w:rsidRPr="002B5CE3">
        <w:rPr>
          <w:rFonts w:ascii="Century Gothic" w:eastAsia="Arial" w:hAnsi="Century Gothic" w:cs="Arial"/>
          <w:sz w:val="18"/>
          <w:szCs w:val="18"/>
        </w:rPr>
        <w:t>é</w:t>
      </w:r>
      <w:r w:rsidRPr="002B5CE3">
        <w:rPr>
          <w:rFonts w:ascii="Century Gothic" w:eastAsia="Arial" w:hAnsi="Century Gothic" w:cs="Arial"/>
          <w:sz w:val="18"/>
          <w:szCs w:val="18"/>
        </w:rPr>
        <w:t xml:space="preserve"> 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2"/>
          <w:sz w:val="18"/>
          <w:szCs w:val="18"/>
        </w:rPr>
        <w:t>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1"/>
          <w:sz w:val="18"/>
          <w:szCs w:val="18"/>
        </w:rPr>
        <w:t xml:space="preserve"> m</w:t>
      </w:r>
      <w:r w:rsidRPr="002B5CE3">
        <w:rPr>
          <w:rFonts w:ascii="Century Gothic" w:eastAsia="Arial" w:hAnsi="Century Gothic" w:cs="Arial"/>
          <w:sz w:val="18"/>
          <w:szCs w:val="18"/>
        </w:rPr>
        <w:t>a</w:t>
      </w:r>
      <w:r w:rsidRPr="002B5CE3">
        <w:rPr>
          <w:rFonts w:ascii="Century Gothic" w:eastAsia="Arial" w:hAnsi="Century Gothic" w:cs="Arial"/>
          <w:spacing w:val="-2"/>
          <w:sz w:val="18"/>
          <w:szCs w:val="18"/>
        </w:rPr>
        <w:t>r</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en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1</w:t>
      </w:r>
      <w:r w:rsidRPr="002B5CE3">
        <w:rPr>
          <w:rFonts w:ascii="Century Gothic" w:eastAsia="Arial" w:hAnsi="Century Gothic" w:cs="Arial"/>
          <w:spacing w:val="-3"/>
          <w:sz w:val="18"/>
          <w:szCs w:val="18"/>
        </w:rPr>
        <w:t>0</w:t>
      </w:r>
      <w:r w:rsidRPr="002B5CE3">
        <w:rPr>
          <w:rFonts w:ascii="Century Gothic" w:eastAsia="Arial" w:hAnsi="Century Gothic" w:cs="Arial"/>
          <w:sz w:val="18"/>
          <w:szCs w:val="18"/>
        </w:rPr>
        <w:t>%</w:t>
      </w:r>
      <w:r w:rsidRPr="002B5CE3">
        <w:rPr>
          <w:rFonts w:ascii="Century Gothic" w:eastAsia="Arial" w:hAnsi="Century Gothic" w:cs="Arial"/>
          <w:spacing w:val="11"/>
          <w:sz w:val="18"/>
          <w:szCs w:val="18"/>
        </w:rPr>
        <w:t xml:space="preserve"> </w:t>
      </w:r>
      <w:r w:rsidRPr="002B5CE3">
        <w:rPr>
          <w:rFonts w:ascii="Century Gothic" w:eastAsia="Arial" w:hAnsi="Century Gothic" w:cs="Arial"/>
          <w:sz w:val="18"/>
          <w:szCs w:val="18"/>
        </w:rPr>
        <w:t>del</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2"/>
          <w:sz w:val="18"/>
          <w:szCs w:val="18"/>
        </w:rPr>
        <w:t>r</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 xml:space="preserve">o con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p</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a la </w:t>
      </w:r>
      <w:r w:rsidRPr="002B5CE3">
        <w:rPr>
          <w:rFonts w:ascii="Century Gothic" w:eastAsia="Arial" w:hAnsi="Century Gothic" w:cs="Arial"/>
          <w:spacing w:val="-3"/>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 xml:space="preserve">ón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 ad</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di</w:t>
      </w:r>
      <w:r w:rsidRPr="002B5CE3">
        <w:rPr>
          <w:rFonts w:ascii="Century Gothic" w:eastAsia="Arial" w:hAnsi="Century Gothic" w:cs="Arial"/>
          <w:spacing w:val="-2"/>
          <w:sz w:val="18"/>
          <w:szCs w:val="18"/>
        </w:rPr>
        <w:t>c</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w:t>
      </w:r>
    </w:p>
    <w:p w:rsidR="008B25C2" w:rsidRPr="002B5CE3" w:rsidRDefault="008B25C2" w:rsidP="008B25C2">
      <w:pPr>
        <w:spacing w:after="120"/>
        <w:ind w:left="567" w:right="114"/>
        <w:jc w:val="both"/>
        <w:rPr>
          <w:rFonts w:ascii="Century Gothic" w:eastAsia="Arial" w:hAnsi="Century Gothic" w:cs="Arial"/>
          <w:sz w:val="18"/>
          <w:szCs w:val="18"/>
        </w:rPr>
      </w:pPr>
    </w:p>
    <w:p w:rsidR="00A436C4" w:rsidRPr="002B5CE3" w:rsidRDefault="000F3AF9"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2.10</w:t>
      </w:r>
      <w:r w:rsidRPr="002B5CE3">
        <w:rPr>
          <w:rFonts w:ascii="Century Gothic" w:hAnsi="Century Gothic"/>
          <w:b/>
          <w:sz w:val="18"/>
          <w:szCs w:val="18"/>
        </w:rPr>
        <w:tab/>
        <w:t>FIRMA DEL CONTRATO</w:t>
      </w:r>
    </w:p>
    <w:p w:rsidR="00FA3116" w:rsidRPr="002B5CE3" w:rsidRDefault="00FA3116" w:rsidP="00FA3116">
      <w:pPr>
        <w:spacing w:after="120"/>
        <w:ind w:left="567"/>
        <w:jc w:val="both"/>
        <w:rPr>
          <w:rFonts w:ascii="Century Gothic" w:hAnsi="Century Gothic"/>
          <w:sz w:val="18"/>
          <w:szCs w:val="18"/>
        </w:rPr>
      </w:pPr>
      <w:r w:rsidRPr="002B5CE3">
        <w:rPr>
          <w:rFonts w:ascii="Century Gothic" w:hAnsi="Century Gothic"/>
          <w:sz w:val="18"/>
          <w:szCs w:val="18"/>
        </w:rPr>
        <w:t>El representante legal del</w:t>
      </w:r>
      <w:r w:rsidR="00A403DD" w:rsidRPr="002B5CE3">
        <w:rPr>
          <w:rFonts w:ascii="Century Gothic" w:hAnsi="Century Gothic"/>
          <w:sz w:val="18"/>
          <w:szCs w:val="18"/>
        </w:rPr>
        <w:t xml:space="preserve"> </w:t>
      </w:r>
      <w:r w:rsidRPr="002B5CE3">
        <w:rPr>
          <w:rFonts w:ascii="Century Gothic" w:hAnsi="Century Gothic"/>
          <w:sz w:val="18"/>
          <w:szCs w:val="18"/>
        </w:rPr>
        <w:t>licitante</w:t>
      </w:r>
      <w:r w:rsidR="00A403DD" w:rsidRPr="002B5CE3">
        <w:rPr>
          <w:rFonts w:ascii="Century Gothic" w:hAnsi="Century Gothic"/>
          <w:sz w:val="18"/>
          <w:szCs w:val="18"/>
        </w:rPr>
        <w:t xml:space="preserve"> </w:t>
      </w:r>
      <w:r w:rsidR="002D5056" w:rsidRPr="002B5CE3">
        <w:rPr>
          <w:rFonts w:ascii="Century Gothic" w:hAnsi="Century Gothic"/>
          <w:sz w:val="18"/>
          <w:szCs w:val="18"/>
        </w:rPr>
        <w:t>ganador</w:t>
      </w:r>
      <w:r w:rsidRPr="002B5CE3">
        <w:rPr>
          <w:rFonts w:ascii="Century Gothic" w:hAnsi="Century Gothic"/>
          <w:sz w:val="18"/>
          <w:szCs w:val="18"/>
        </w:rPr>
        <w:t xml:space="preserve"> deberá</w:t>
      </w:r>
      <w:r w:rsidR="000F3AF9" w:rsidRPr="002B5CE3">
        <w:rPr>
          <w:rFonts w:ascii="Century Gothic" w:hAnsi="Century Gothic"/>
          <w:sz w:val="18"/>
          <w:szCs w:val="18"/>
        </w:rPr>
        <w:t xml:space="preserve"> </w:t>
      </w:r>
      <w:r w:rsidRPr="002B5CE3">
        <w:rPr>
          <w:rFonts w:ascii="Century Gothic" w:hAnsi="Century Gothic"/>
          <w:sz w:val="18"/>
          <w:szCs w:val="18"/>
        </w:rPr>
        <w:t xml:space="preserve">presentarse a firmar el contrato respectivo </w:t>
      </w:r>
      <w:r w:rsidR="00BF223E" w:rsidRPr="002B5CE3">
        <w:rPr>
          <w:rFonts w:ascii="Century Gothic" w:hAnsi="Century Gothic"/>
          <w:sz w:val="18"/>
          <w:szCs w:val="18"/>
        </w:rPr>
        <w:t xml:space="preserve">al día </w:t>
      </w:r>
      <w:r w:rsidR="00143E6E" w:rsidRPr="002B5CE3">
        <w:rPr>
          <w:rFonts w:ascii="Century Gothic" w:hAnsi="Century Gothic"/>
          <w:sz w:val="18"/>
          <w:szCs w:val="18"/>
        </w:rPr>
        <w:t xml:space="preserve">hábil </w:t>
      </w:r>
      <w:r w:rsidR="002F56B4" w:rsidRPr="002B5CE3">
        <w:rPr>
          <w:rFonts w:ascii="Century Gothic" w:hAnsi="Century Gothic"/>
          <w:sz w:val="18"/>
          <w:szCs w:val="18"/>
        </w:rPr>
        <w:t xml:space="preserve">siguiente </w:t>
      </w:r>
      <w:r w:rsidRPr="002B5CE3">
        <w:rPr>
          <w:rFonts w:ascii="Century Gothic" w:hAnsi="Century Gothic"/>
          <w:sz w:val="18"/>
          <w:szCs w:val="18"/>
        </w:rPr>
        <w:t xml:space="preserve">a la fecha de notificación del fallo, en la Dirección de Administración de </w:t>
      </w:r>
      <w:r w:rsidR="0050361C" w:rsidRPr="002B5CE3">
        <w:rPr>
          <w:rFonts w:ascii="Century Gothic" w:hAnsi="Century Gothic"/>
          <w:b/>
          <w:sz w:val="18"/>
          <w:szCs w:val="18"/>
        </w:rPr>
        <w:t>Canal 22</w:t>
      </w:r>
      <w:r w:rsidRPr="002B5CE3">
        <w:rPr>
          <w:rFonts w:ascii="Century Gothic" w:hAnsi="Century Gothic"/>
          <w:sz w:val="18"/>
          <w:szCs w:val="18"/>
        </w:rPr>
        <w:t xml:space="preserve">, ubicada en Atletas No. 2, </w:t>
      </w:r>
      <w:r w:rsidR="00B77F44" w:rsidRPr="002B5CE3">
        <w:rPr>
          <w:rFonts w:ascii="Century Gothic" w:hAnsi="Century Gothic"/>
          <w:sz w:val="18"/>
          <w:szCs w:val="18"/>
        </w:rPr>
        <w:t xml:space="preserve">Planta Baja. </w:t>
      </w:r>
      <w:r w:rsidRPr="002B5CE3">
        <w:rPr>
          <w:rFonts w:ascii="Century Gothic" w:hAnsi="Century Gothic"/>
          <w:sz w:val="18"/>
          <w:szCs w:val="18"/>
        </w:rPr>
        <w:t xml:space="preserve">Col. Country Club, C.P. 04220, Delegación Coyoacán, Edificio “Pedro Infante”, </w:t>
      </w:r>
      <w:r w:rsidR="00B77F44" w:rsidRPr="002B5CE3">
        <w:rPr>
          <w:rFonts w:ascii="Century Gothic" w:hAnsi="Century Gothic"/>
          <w:sz w:val="18"/>
          <w:szCs w:val="18"/>
        </w:rPr>
        <w:t>en</w:t>
      </w:r>
      <w:r w:rsidRPr="002B5CE3">
        <w:rPr>
          <w:rFonts w:ascii="Century Gothic" w:hAnsi="Century Gothic"/>
          <w:sz w:val="18"/>
          <w:szCs w:val="18"/>
        </w:rPr>
        <w:t xml:space="preserve"> </w:t>
      </w:r>
      <w:r w:rsidR="0071401A" w:rsidRPr="002B5CE3">
        <w:rPr>
          <w:rFonts w:ascii="Century Gothic" w:hAnsi="Century Gothic"/>
          <w:sz w:val="18"/>
          <w:szCs w:val="18"/>
        </w:rPr>
        <w:t>la Ciudad de México</w:t>
      </w:r>
      <w:r w:rsidR="00993667" w:rsidRPr="002B5CE3">
        <w:rPr>
          <w:rFonts w:ascii="Century Gothic" w:hAnsi="Century Gothic"/>
          <w:sz w:val="18"/>
          <w:szCs w:val="18"/>
        </w:rPr>
        <w:t>.</w:t>
      </w:r>
      <w:r w:rsidRPr="002B5CE3">
        <w:rPr>
          <w:rFonts w:ascii="Century Gothic" w:hAnsi="Century Gothic"/>
          <w:sz w:val="18"/>
          <w:szCs w:val="18"/>
        </w:rPr>
        <w:t xml:space="preserve"> Para tal efecto, deberá presentar los documentos que se mencionan en el punto 2.9, tanto en archivo electrónico (formato PDF) como en copia simple para la elaboración del contrato, así como otro juego de estos documentos para la solicitud del registro de </w:t>
      </w:r>
      <w:r w:rsidR="0011304A" w:rsidRPr="002B5CE3">
        <w:rPr>
          <w:rFonts w:ascii="Century Gothic" w:hAnsi="Century Gothic"/>
          <w:sz w:val="18"/>
          <w:szCs w:val="18"/>
        </w:rPr>
        <w:t>prestador de servicios</w:t>
      </w:r>
      <w:r w:rsidR="00AF258D" w:rsidRPr="002B5CE3">
        <w:rPr>
          <w:rFonts w:ascii="Century Gothic" w:hAnsi="Century Gothic"/>
          <w:sz w:val="18"/>
          <w:szCs w:val="18"/>
        </w:rPr>
        <w:t xml:space="preserve"> </w:t>
      </w:r>
      <w:r w:rsidRPr="002B5CE3">
        <w:rPr>
          <w:rFonts w:ascii="Century Gothic" w:hAnsi="Century Gothic"/>
          <w:sz w:val="18"/>
          <w:szCs w:val="18"/>
        </w:rPr>
        <w:t xml:space="preserve">en el Sistema Integral de Administración Financiera Federal (SIAFF), en caso de que </w:t>
      </w:r>
      <w:r w:rsidR="00483464" w:rsidRPr="002B5CE3">
        <w:rPr>
          <w:rFonts w:ascii="Century Gothic" w:hAnsi="Century Gothic"/>
          <w:sz w:val="18"/>
          <w:szCs w:val="18"/>
        </w:rPr>
        <w:t xml:space="preserve">los </w:t>
      </w:r>
      <w:r w:rsidR="00AF258D" w:rsidRPr="002B5CE3">
        <w:rPr>
          <w:rFonts w:ascii="Century Gothic" w:hAnsi="Century Gothic"/>
          <w:sz w:val="18"/>
          <w:szCs w:val="18"/>
        </w:rPr>
        <w:t xml:space="preserve">prestadores </w:t>
      </w:r>
      <w:r w:rsidR="0011304A" w:rsidRPr="002B5CE3">
        <w:rPr>
          <w:rFonts w:ascii="Century Gothic" w:hAnsi="Century Gothic"/>
          <w:sz w:val="18"/>
          <w:szCs w:val="18"/>
        </w:rPr>
        <w:t>de servicios</w:t>
      </w:r>
      <w:r w:rsidRPr="002B5CE3">
        <w:rPr>
          <w:rFonts w:ascii="Century Gothic" w:hAnsi="Century Gothic"/>
          <w:sz w:val="18"/>
          <w:szCs w:val="18"/>
        </w:rPr>
        <w:t xml:space="preserve"> no esté</w:t>
      </w:r>
      <w:r w:rsidR="00483464" w:rsidRPr="002B5CE3">
        <w:rPr>
          <w:rFonts w:ascii="Century Gothic" w:hAnsi="Century Gothic"/>
          <w:sz w:val="18"/>
          <w:szCs w:val="18"/>
        </w:rPr>
        <w:t>n</w:t>
      </w:r>
      <w:r w:rsidRPr="002B5CE3">
        <w:rPr>
          <w:rFonts w:ascii="Century Gothic" w:hAnsi="Century Gothic"/>
          <w:sz w:val="18"/>
          <w:szCs w:val="18"/>
        </w:rPr>
        <w:t xml:space="preserve"> dado</w:t>
      </w:r>
      <w:r w:rsidR="00483464" w:rsidRPr="002B5CE3">
        <w:rPr>
          <w:rFonts w:ascii="Century Gothic" w:hAnsi="Century Gothic"/>
          <w:sz w:val="18"/>
          <w:szCs w:val="18"/>
        </w:rPr>
        <w:t>s</w:t>
      </w:r>
      <w:r w:rsidRPr="002B5CE3">
        <w:rPr>
          <w:rFonts w:ascii="Century Gothic" w:hAnsi="Century Gothic"/>
          <w:sz w:val="18"/>
          <w:szCs w:val="18"/>
        </w:rPr>
        <w:t xml:space="preserve"> de alta en dicho sistema, para la realización de pagos a través de la Tesorería de la Federación. Cabe señalar que también se deberá presentar la documentación en original o copia certificada para su cotejo.</w:t>
      </w:r>
    </w:p>
    <w:p w:rsidR="00FA3116" w:rsidRPr="002B5CE3" w:rsidRDefault="00FA3116" w:rsidP="00FA3116">
      <w:pPr>
        <w:spacing w:after="120"/>
        <w:ind w:left="567"/>
        <w:jc w:val="both"/>
        <w:rPr>
          <w:rFonts w:ascii="Century Gothic" w:hAnsi="Century Gothic"/>
          <w:b/>
          <w:sz w:val="18"/>
          <w:szCs w:val="18"/>
        </w:rPr>
      </w:pPr>
      <w:r w:rsidRPr="002B5CE3">
        <w:rPr>
          <w:rFonts w:ascii="Century Gothic" w:hAnsi="Century Gothic"/>
          <w:sz w:val="18"/>
          <w:szCs w:val="18"/>
        </w:rPr>
        <w:t>Asimismo, el licitante ganador</w:t>
      </w:r>
      <w:r w:rsidR="000F3AF9" w:rsidRPr="002B5CE3">
        <w:rPr>
          <w:rFonts w:ascii="Century Gothic" w:hAnsi="Century Gothic"/>
          <w:sz w:val="18"/>
          <w:szCs w:val="18"/>
        </w:rPr>
        <w:t xml:space="preserve"> </w:t>
      </w:r>
      <w:r w:rsidRPr="002B5CE3">
        <w:rPr>
          <w:rFonts w:ascii="Century Gothic" w:hAnsi="Century Gothic"/>
          <w:sz w:val="18"/>
          <w:szCs w:val="18"/>
        </w:rPr>
        <w:t>deberá entregar</w:t>
      </w:r>
      <w:r w:rsidR="00D64CE0" w:rsidRPr="002B5CE3">
        <w:rPr>
          <w:rFonts w:ascii="Century Gothic" w:hAnsi="Century Gothic"/>
          <w:sz w:val="18"/>
          <w:szCs w:val="18"/>
        </w:rPr>
        <w:t xml:space="preserve">, en su caso, </w:t>
      </w:r>
      <w:r w:rsidRPr="002B5CE3">
        <w:rPr>
          <w:rFonts w:ascii="Century Gothic" w:hAnsi="Century Gothic"/>
          <w:b/>
          <w:sz w:val="18"/>
          <w:szCs w:val="18"/>
          <w:u w:val="single"/>
        </w:rPr>
        <w:t>posterior a la notificación del fallo y previo a la firma del</w:t>
      </w:r>
      <w:r w:rsidR="000F3AF9" w:rsidRPr="002B5CE3">
        <w:rPr>
          <w:rFonts w:ascii="Century Gothic" w:hAnsi="Century Gothic"/>
          <w:b/>
          <w:sz w:val="18"/>
          <w:szCs w:val="18"/>
          <w:u w:val="single"/>
        </w:rPr>
        <w:t xml:space="preserve"> </w:t>
      </w:r>
      <w:r w:rsidRPr="002B5CE3">
        <w:rPr>
          <w:rFonts w:ascii="Century Gothic" w:hAnsi="Century Gothic"/>
          <w:b/>
          <w:sz w:val="18"/>
          <w:szCs w:val="18"/>
          <w:u w:val="single"/>
        </w:rPr>
        <w:t>contrato</w:t>
      </w:r>
      <w:r w:rsidR="000F3AF9" w:rsidRPr="002B5CE3">
        <w:rPr>
          <w:rFonts w:ascii="Century Gothic" w:hAnsi="Century Gothic"/>
          <w:b/>
          <w:sz w:val="18"/>
          <w:szCs w:val="18"/>
          <w:u w:val="single"/>
        </w:rPr>
        <w:t xml:space="preserve"> </w:t>
      </w:r>
      <w:r w:rsidRPr="002B5CE3">
        <w:rPr>
          <w:rFonts w:ascii="Century Gothic" w:hAnsi="Century Gothic"/>
          <w:b/>
          <w:sz w:val="18"/>
          <w:szCs w:val="18"/>
          <w:u w:val="single"/>
        </w:rPr>
        <w:t>correspondiente</w:t>
      </w:r>
      <w:r w:rsidRPr="002B5CE3">
        <w:rPr>
          <w:rFonts w:ascii="Century Gothic" w:hAnsi="Century Gothic"/>
          <w:b/>
          <w:sz w:val="18"/>
          <w:szCs w:val="18"/>
        </w:rPr>
        <w:t>, documento actualizado expedido por el SAT, en el que este emita opinión sobre el cumplimiento de sus obligaciones fiscales</w:t>
      </w:r>
      <w:r w:rsidR="00750BEF" w:rsidRPr="002B5CE3">
        <w:rPr>
          <w:rFonts w:ascii="Century Gothic" w:hAnsi="Century Gothic"/>
          <w:b/>
          <w:sz w:val="18"/>
          <w:szCs w:val="18"/>
        </w:rPr>
        <w:t xml:space="preserve"> o escrito indicando que autorizó a Canal 22 para re</w:t>
      </w:r>
      <w:r w:rsidR="005A514D" w:rsidRPr="002B5CE3">
        <w:rPr>
          <w:rFonts w:ascii="Century Gothic" w:hAnsi="Century Gothic"/>
          <w:b/>
          <w:sz w:val="18"/>
          <w:szCs w:val="18"/>
        </w:rPr>
        <w:t>a</w:t>
      </w:r>
      <w:r w:rsidR="00750BEF" w:rsidRPr="002B5CE3">
        <w:rPr>
          <w:rFonts w:ascii="Century Gothic" w:hAnsi="Century Gothic"/>
          <w:b/>
          <w:sz w:val="18"/>
          <w:szCs w:val="18"/>
        </w:rPr>
        <w:t>lizar la consulta de manera directa o que ha realizado el procedimiento para hacer público el resultado de la opinión del cumplimiento de obligaciones fiscales</w:t>
      </w:r>
      <w:r w:rsidRPr="002B5CE3">
        <w:rPr>
          <w:rFonts w:ascii="Century Gothic" w:hAnsi="Century Gothic"/>
          <w:sz w:val="18"/>
          <w:szCs w:val="18"/>
        </w:rPr>
        <w:t xml:space="preserve">. (Conforme al Artículo 32-D del Código Fiscal de la Federación y </w:t>
      </w:r>
      <w:r w:rsidRPr="002B5CE3">
        <w:rPr>
          <w:rFonts w:ascii="Century Gothic" w:hAnsi="Century Gothic" w:cs="Tahoma"/>
          <w:sz w:val="18"/>
          <w:szCs w:val="18"/>
        </w:rPr>
        <w:t xml:space="preserve">la regla </w:t>
      </w:r>
      <w:r w:rsidR="009E029F" w:rsidRPr="002B5CE3">
        <w:rPr>
          <w:rFonts w:ascii="Century Gothic" w:hAnsi="Century Gothic" w:cs="Tahoma"/>
          <w:sz w:val="18"/>
          <w:szCs w:val="18"/>
        </w:rPr>
        <w:t>2.1.31</w:t>
      </w:r>
      <w:r w:rsidR="005216E8" w:rsidRPr="002B5CE3">
        <w:rPr>
          <w:rFonts w:ascii="Century Gothic" w:hAnsi="Century Gothic" w:cs="Tahoma"/>
          <w:sz w:val="18"/>
          <w:szCs w:val="18"/>
        </w:rPr>
        <w:t>, 2.1.39 y 2.1.27</w:t>
      </w:r>
      <w:r w:rsidR="009E029F" w:rsidRPr="002B5CE3">
        <w:rPr>
          <w:rFonts w:ascii="Century Gothic" w:hAnsi="Century Gothic" w:cs="Tahoma"/>
          <w:sz w:val="18"/>
          <w:szCs w:val="18"/>
        </w:rPr>
        <w:t>. de la Resolución Miscelánea Fiscal para el ejercicio 201</w:t>
      </w:r>
      <w:r w:rsidR="002D5056" w:rsidRPr="002B5CE3">
        <w:rPr>
          <w:rFonts w:ascii="Century Gothic" w:hAnsi="Century Gothic" w:cs="Tahoma"/>
          <w:sz w:val="18"/>
          <w:szCs w:val="18"/>
        </w:rPr>
        <w:t>8</w:t>
      </w:r>
      <w:r w:rsidRPr="002B5CE3">
        <w:rPr>
          <w:rFonts w:ascii="Century Gothic" w:hAnsi="Century Gothic" w:cs="Tahoma"/>
          <w:sz w:val="18"/>
          <w:szCs w:val="18"/>
        </w:rPr>
        <w:t xml:space="preserve">, publicada en el Diario Oficial de la Federación el </w:t>
      </w:r>
      <w:r w:rsidR="008E7D3D" w:rsidRPr="002B5CE3">
        <w:rPr>
          <w:rFonts w:ascii="Century Gothic" w:hAnsi="Century Gothic" w:cs="Tahoma"/>
          <w:sz w:val="18"/>
          <w:szCs w:val="18"/>
        </w:rPr>
        <w:t>2</w:t>
      </w:r>
      <w:r w:rsidR="002D5056" w:rsidRPr="002B5CE3">
        <w:rPr>
          <w:rFonts w:ascii="Century Gothic" w:hAnsi="Century Gothic" w:cs="Tahoma"/>
          <w:sz w:val="18"/>
          <w:szCs w:val="18"/>
        </w:rPr>
        <w:t>2</w:t>
      </w:r>
      <w:r w:rsidRPr="002B5CE3">
        <w:rPr>
          <w:rFonts w:ascii="Century Gothic" w:hAnsi="Century Gothic" w:cs="Tahoma"/>
          <w:sz w:val="18"/>
          <w:szCs w:val="18"/>
        </w:rPr>
        <w:t xml:space="preserve"> de </w:t>
      </w:r>
      <w:r w:rsidR="008E7D3D" w:rsidRPr="002B5CE3">
        <w:rPr>
          <w:rFonts w:ascii="Century Gothic" w:hAnsi="Century Gothic" w:cs="Tahoma"/>
          <w:sz w:val="18"/>
          <w:szCs w:val="18"/>
        </w:rPr>
        <w:t xml:space="preserve">diciembre </w:t>
      </w:r>
      <w:r w:rsidRPr="002B5CE3">
        <w:rPr>
          <w:rFonts w:ascii="Century Gothic" w:hAnsi="Century Gothic" w:cs="Tahoma"/>
          <w:sz w:val="18"/>
          <w:szCs w:val="18"/>
        </w:rPr>
        <w:t>de 201</w:t>
      </w:r>
      <w:r w:rsidR="002D5056" w:rsidRPr="002B5CE3">
        <w:rPr>
          <w:rFonts w:ascii="Century Gothic" w:hAnsi="Century Gothic" w:cs="Tahoma"/>
          <w:sz w:val="18"/>
          <w:szCs w:val="18"/>
        </w:rPr>
        <w:t>7</w:t>
      </w:r>
      <w:r w:rsidRPr="002B5CE3">
        <w:rPr>
          <w:rFonts w:ascii="Century Gothic" w:hAnsi="Century Gothic"/>
          <w:sz w:val="18"/>
          <w:szCs w:val="18"/>
        </w:rPr>
        <w:t xml:space="preserve">), de conformidad a lo establecido en el escrito contenido en el </w:t>
      </w:r>
      <w:r w:rsidR="00C70732" w:rsidRPr="002B5CE3">
        <w:rPr>
          <w:rFonts w:ascii="Century Gothic" w:hAnsi="Century Gothic"/>
          <w:b/>
          <w:sz w:val="18"/>
          <w:szCs w:val="18"/>
        </w:rPr>
        <w:t xml:space="preserve">Anexo No. </w:t>
      </w:r>
      <w:r w:rsidR="005E1389" w:rsidRPr="002B5CE3">
        <w:rPr>
          <w:rFonts w:ascii="Century Gothic" w:hAnsi="Century Gothic"/>
          <w:b/>
          <w:sz w:val="18"/>
          <w:szCs w:val="18"/>
        </w:rPr>
        <w:t>9</w:t>
      </w:r>
      <w:r w:rsidRPr="002B5CE3">
        <w:rPr>
          <w:rFonts w:ascii="Century Gothic" w:hAnsi="Century Gothic"/>
          <w:b/>
          <w:sz w:val="18"/>
          <w:szCs w:val="18"/>
        </w:rPr>
        <w:t>.</w:t>
      </w:r>
      <w:r w:rsidR="009B52E7" w:rsidRPr="002B5CE3">
        <w:rPr>
          <w:rFonts w:ascii="Century Gothic" w:hAnsi="Century Gothic"/>
          <w:b/>
          <w:sz w:val="18"/>
          <w:szCs w:val="18"/>
        </w:rPr>
        <w:t xml:space="preserve"> Este requisito no es aplicable para el caso de extranjeros.</w:t>
      </w:r>
    </w:p>
    <w:p w:rsidR="00A436C4" w:rsidRPr="002B5CE3" w:rsidRDefault="00FA3116" w:rsidP="00FA3116">
      <w:pPr>
        <w:spacing w:after="120"/>
        <w:ind w:left="567" w:right="115"/>
        <w:jc w:val="both"/>
        <w:rPr>
          <w:rFonts w:ascii="Century Gothic" w:hAnsi="Century Gothic"/>
          <w:b/>
          <w:sz w:val="18"/>
          <w:szCs w:val="18"/>
        </w:rPr>
      </w:pPr>
      <w:r w:rsidRPr="002B5CE3">
        <w:rPr>
          <w:rFonts w:ascii="Century Gothic" w:hAnsi="Century Gothic"/>
          <w:sz w:val="18"/>
          <w:szCs w:val="18"/>
        </w:rPr>
        <w:t xml:space="preserve">Asimismo, el licitante ganador, en su caso, deberá entregar </w:t>
      </w:r>
      <w:r w:rsidRPr="002B5CE3">
        <w:rPr>
          <w:rFonts w:ascii="Century Gothic" w:hAnsi="Century Gothic"/>
          <w:b/>
          <w:sz w:val="18"/>
          <w:szCs w:val="18"/>
          <w:u w:val="single"/>
        </w:rPr>
        <w:t>posterior a la notificación del fallo y previo a la firma del</w:t>
      </w:r>
      <w:r w:rsidR="000F3AF9" w:rsidRPr="002B5CE3">
        <w:rPr>
          <w:rFonts w:ascii="Century Gothic" w:hAnsi="Century Gothic"/>
          <w:b/>
          <w:sz w:val="18"/>
          <w:szCs w:val="18"/>
          <w:u w:val="single"/>
        </w:rPr>
        <w:t xml:space="preserve"> </w:t>
      </w:r>
      <w:r w:rsidR="00B77F44" w:rsidRPr="002B5CE3">
        <w:rPr>
          <w:rFonts w:ascii="Century Gothic" w:hAnsi="Century Gothic"/>
          <w:b/>
          <w:sz w:val="18"/>
          <w:szCs w:val="18"/>
          <w:u w:val="single"/>
        </w:rPr>
        <w:t>c</w:t>
      </w:r>
      <w:r w:rsidRPr="002B5CE3">
        <w:rPr>
          <w:rFonts w:ascii="Century Gothic" w:hAnsi="Century Gothic"/>
          <w:b/>
          <w:sz w:val="18"/>
          <w:szCs w:val="18"/>
          <w:u w:val="single"/>
        </w:rPr>
        <w:t>ontrato correspondiente</w:t>
      </w:r>
      <w:r w:rsidRPr="002B5CE3">
        <w:rPr>
          <w:rFonts w:ascii="Century Gothic" w:hAnsi="Century Gothic"/>
          <w:b/>
          <w:sz w:val="18"/>
          <w:szCs w:val="18"/>
        </w:rPr>
        <w:t>, documento actualizado expedido por el Instituto Mexicano del Seguro Social (IMSS), en el que este emita opinión sobre el cumplimiento de sus obligaciones en materia de seguridad social</w:t>
      </w:r>
      <w:r w:rsidRPr="002B5CE3">
        <w:rPr>
          <w:rFonts w:ascii="Century Gothic" w:hAnsi="Century Gothic"/>
          <w:sz w:val="18"/>
          <w:szCs w:val="18"/>
        </w:rPr>
        <w:t xml:space="preserve">. (Conforme al Artículo 32-D del Código Fiscal de la Federación y </w:t>
      </w:r>
      <w:r w:rsidRPr="002B5CE3">
        <w:rPr>
          <w:rFonts w:ascii="Century Gothic" w:hAnsi="Century Gothic" w:cs="Tahoma"/>
          <w:sz w:val="18"/>
          <w:szCs w:val="18"/>
        </w:rPr>
        <w:t xml:space="preserve">el </w:t>
      </w:r>
      <w:r w:rsidR="009E029F" w:rsidRPr="002B5CE3">
        <w:rPr>
          <w:rFonts w:ascii="Century Gothic" w:hAnsi="Century Gothic" w:cs="Tahoma"/>
          <w:sz w:val="18"/>
          <w:szCs w:val="18"/>
        </w:rPr>
        <w:t>ACUERDO ACDO.SA1.HCT.101214/281.P.DIR y su Anexo Único</w:t>
      </w:r>
      <w:r w:rsidRPr="002B5CE3">
        <w:rPr>
          <w:rFonts w:ascii="Century Gothic" w:hAnsi="Century Gothic" w:cs="Tahoma"/>
          <w:sz w:val="18"/>
          <w:szCs w:val="18"/>
        </w:rPr>
        <w:t>, dictado por el H. Consejo Técnico, relativo a las Reglas para la obtención de la opinión de cumplimiento de obligaciones fiscales en materia de seguridad social, publicado en el Diario Oficial de la Federación el 27 de febrero de 2015</w:t>
      </w:r>
      <w:r w:rsidRPr="002B5CE3">
        <w:rPr>
          <w:rFonts w:ascii="Century Gothic" w:hAnsi="Century Gothic"/>
          <w:sz w:val="18"/>
          <w:szCs w:val="18"/>
        </w:rPr>
        <w:t xml:space="preserve">), de conformidad a lo establecido en el escrito contenido en el </w:t>
      </w:r>
      <w:r w:rsidRPr="002B5CE3">
        <w:rPr>
          <w:rFonts w:ascii="Century Gothic" w:hAnsi="Century Gothic"/>
          <w:b/>
          <w:sz w:val="18"/>
          <w:szCs w:val="18"/>
        </w:rPr>
        <w:t>A</w:t>
      </w:r>
      <w:r w:rsidR="00A02EAB" w:rsidRPr="002B5CE3">
        <w:rPr>
          <w:rFonts w:ascii="Century Gothic" w:hAnsi="Century Gothic"/>
          <w:b/>
          <w:sz w:val="18"/>
          <w:szCs w:val="18"/>
        </w:rPr>
        <w:t>nexo</w:t>
      </w:r>
      <w:r w:rsidRPr="002B5CE3">
        <w:rPr>
          <w:rFonts w:ascii="Century Gothic" w:hAnsi="Century Gothic"/>
          <w:b/>
          <w:sz w:val="18"/>
          <w:szCs w:val="18"/>
        </w:rPr>
        <w:t xml:space="preserve"> No. 1</w:t>
      </w:r>
      <w:r w:rsidR="005E1389" w:rsidRPr="002B5CE3">
        <w:rPr>
          <w:rFonts w:ascii="Century Gothic" w:hAnsi="Century Gothic"/>
          <w:b/>
          <w:sz w:val="18"/>
          <w:szCs w:val="18"/>
        </w:rPr>
        <w:t>0</w:t>
      </w:r>
      <w:r w:rsidRPr="002B5CE3">
        <w:rPr>
          <w:rFonts w:ascii="Century Gothic" w:hAnsi="Century Gothic"/>
          <w:b/>
          <w:sz w:val="18"/>
          <w:szCs w:val="18"/>
        </w:rPr>
        <w:t>.</w:t>
      </w:r>
      <w:r w:rsidR="009B52E7" w:rsidRPr="002B5CE3">
        <w:rPr>
          <w:rFonts w:ascii="Century Gothic" w:hAnsi="Century Gothic"/>
          <w:b/>
          <w:sz w:val="18"/>
          <w:szCs w:val="18"/>
        </w:rPr>
        <w:t xml:space="preserve"> Este requisito no es aplicable para el caso de extranjeros.</w:t>
      </w:r>
    </w:p>
    <w:p w:rsidR="000F3AF9" w:rsidRPr="002B5CE3" w:rsidRDefault="005A514D" w:rsidP="00993667">
      <w:pPr>
        <w:spacing w:after="120"/>
        <w:ind w:left="567" w:right="115"/>
        <w:jc w:val="both"/>
        <w:rPr>
          <w:rFonts w:ascii="Century Gothic" w:hAnsi="Century Gothic"/>
          <w:b/>
          <w:sz w:val="18"/>
          <w:szCs w:val="18"/>
        </w:rPr>
      </w:pPr>
      <w:r w:rsidRPr="002B5CE3">
        <w:rPr>
          <w:rFonts w:ascii="Century Gothic" w:hAnsi="Century Gothic"/>
          <w:sz w:val="18"/>
          <w:szCs w:val="18"/>
        </w:rPr>
        <w:t xml:space="preserve">Asimismo, el licitante ganador, en su caso, deberá entregar </w:t>
      </w:r>
      <w:r w:rsidRPr="002B5CE3">
        <w:rPr>
          <w:rFonts w:ascii="Century Gothic" w:hAnsi="Century Gothic"/>
          <w:b/>
          <w:sz w:val="18"/>
          <w:szCs w:val="18"/>
          <w:u w:val="single"/>
        </w:rPr>
        <w:t>posterior a la notificación del fallo y previo a la firma del contrato correspondiente</w:t>
      </w:r>
      <w:r w:rsidRPr="002B5CE3">
        <w:rPr>
          <w:rFonts w:ascii="Century Gothic" w:hAnsi="Century Gothic"/>
          <w:b/>
          <w:sz w:val="18"/>
          <w:szCs w:val="18"/>
        </w:rPr>
        <w:t xml:space="preserve">, documento actualizado expedido por </w:t>
      </w:r>
      <w:r w:rsidR="00670F33" w:rsidRPr="002B5CE3">
        <w:rPr>
          <w:rFonts w:ascii="Century Gothic" w:hAnsi="Century Gothic"/>
          <w:b/>
          <w:sz w:val="18"/>
          <w:szCs w:val="18"/>
        </w:rPr>
        <w:t>el Instituto del Fondo Nacional de la Vivienda para los Trabajadores (INFONAVIT)</w:t>
      </w:r>
      <w:r w:rsidRPr="002B5CE3">
        <w:rPr>
          <w:rFonts w:ascii="Century Gothic" w:hAnsi="Century Gothic"/>
          <w:b/>
          <w:sz w:val="18"/>
          <w:szCs w:val="18"/>
        </w:rPr>
        <w:t xml:space="preserve">, en el que este emita opinión sobre el cumplimiento de sus obligaciones </w:t>
      </w:r>
      <w:r w:rsidR="00670F33" w:rsidRPr="002B5CE3">
        <w:rPr>
          <w:rFonts w:ascii="Century Gothic" w:hAnsi="Century Gothic"/>
          <w:b/>
          <w:sz w:val="18"/>
          <w:szCs w:val="18"/>
        </w:rPr>
        <w:t>de aportaciones patronales y entero de descuentos</w:t>
      </w:r>
      <w:r w:rsidRPr="002B5CE3">
        <w:rPr>
          <w:rFonts w:ascii="Century Gothic" w:hAnsi="Century Gothic"/>
          <w:sz w:val="18"/>
          <w:szCs w:val="18"/>
        </w:rPr>
        <w:t xml:space="preserve">. (Conforme al Artículo 32-D del Código Fiscal de la Federación y </w:t>
      </w:r>
      <w:r w:rsidRPr="002B5CE3">
        <w:rPr>
          <w:rFonts w:ascii="Century Gothic" w:hAnsi="Century Gothic" w:cs="Tahoma"/>
          <w:sz w:val="18"/>
          <w:szCs w:val="18"/>
        </w:rPr>
        <w:t xml:space="preserve">el </w:t>
      </w:r>
      <w:r w:rsidR="00670F33" w:rsidRPr="002B5CE3">
        <w:rPr>
          <w:rFonts w:ascii="Century Gothic" w:hAnsi="Century Gothic" w:cs="Tahoma"/>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r w:rsidRPr="002B5CE3">
        <w:rPr>
          <w:rFonts w:ascii="Century Gothic" w:hAnsi="Century Gothic" w:cs="Tahoma"/>
          <w:sz w:val="18"/>
          <w:szCs w:val="18"/>
        </w:rPr>
        <w:t xml:space="preserve">y su Anexo Único, relativo a las </w:t>
      </w:r>
      <w:r w:rsidR="00670F33" w:rsidRPr="002B5CE3">
        <w:rPr>
          <w:rFonts w:ascii="Century Gothic" w:hAnsi="Century Gothic" w:cs="Tahoma"/>
          <w:sz w:val="18"/>
          <w:szCs w:val="18"/>
        </w:rPr>
        <w:t>Reglas para la obtención de la constancia de situación fiscal en materia de aportaciones patronales y entero de descuentos</w:t>
      </w:r>
      <w:r w:rsidRPr="002B5CE3">
        <w:rPr>
          <w:rFonts w:ascii="Century Gothic" w:hAnsi="Century Gothic" w:cs="Tahoma"/>
          <w:sz w:val="18"/>
          <w:szCs w:val="18"/>
        </w:rPr>
        <w:t>, publicado en el Diario Oficial de la Federación el 2</w:t>
      </w:r>
      <w:r w:rsidR="00670F33" w:rsidRPr="002B5CE3">
        <w:rPr>
          <w:rFonts w:ascii="Century Gothic" w:hAnsi="Century Gothic" w:cs="Tahoma"/>
          <w:sz w:val="18"/>
          <w:szCs w:val="18"/>
        </w:rPr>
        <w:t>8</w:t>
      </w:r>
      <w:r w:rsidRPr="002B5CE3">
        <w:rPr>
          <w:rFonts w:ascii="Century Gothic" w:hAnsi="Century Gothic" w:cs="Tahoma"/>
          <w:sz w:val="18"/>
          <w:szCs w:val="18"/>
        </w:rPr>
        <w:t xml:space="preserve"> de </w:t>
      </w:r>
      <w:r w:rsidR="00670F33" w:rsidRPr="002B5CE3">
        <w:rPr>
          <w:rFonts w:ascii="Century Gothic" w:hAnsi="Century Gothic" w:cs="Tahoma"/>
          <w:sz w:val="18"/>
          <w:szCs w:val="18"/>
        </w:rPr>
        <w:t>junio de 2017</w:t>
      </w:r>
      <w:r w:rsidR="00F65CAF" w:rsidRPr="002B5CE3">
        <w:rPr>
          <w:rFonts w:ascii="Century Gothic" w:hAnsi="Century Gothic"/>
          <w:sz w:val="18"/>
          <w:szCs w:val="18"/>
        </w:rPr>
        <w:t>)</w:t>
      </w:r>
      <w:r w:rsidR="00993667" w:rsidRPr="002B5CE3">
        <w:rPr>
          <w:rFonts w:ascii="Century Gothic" w:hAnsi="Century Gothic"/>
          <w:sz w:val="18"/>
          <w:szCs w:val="18"/>
        </w:rPr>
        <w:t xml:space="preserve">, de conformidad a lo establecido en el escrito contenido en el </w:t>
      </w:r>
      <w:r w:rsidR="00993667" w:rsidRPr="002B5CE3">
        <w:rPr>
          <w:rFonts w:ascii="Century Gothic" w:hAnsi="Century Gothic"/>
          <w:b/>
          <w:sz w:val="18"/>
          <w:szCs w:val="18"/>
        </w:rPr>
        <w:t>Anexo No. 1</w:t>
      </w:r>
      <w:r w:rsidR="005E1389" w:rsidRPr="002B5CE3">
        <w:rPr>
          <w:rFonts w:ascii="Century Gothic" w:hAnsi="Century Gothic"/>
          <w:b/>
          <w:sz w:val="18"/>
          <w:szCs w:val="18"/>
        </w:rPr>
        <w:t>1</w:t>
      </w:r>
      <w:r w:rsidR="00993667" w:rsidRPr="002B5CE3">
        <w:rPr>
          <w:rFonts w:ascii="Century Gothic" w:hAnsi="Century Gothic"/>
          <w:b/>
          <w:sz w:val="18"/>
          <w:szCs w:val="18"/>
        </w:rPr>
        <w:t>.</w:t>
      </w:r>
      <w:r w:rsidR="009B52E7" w:rsidRPr="002B5CE3">
        <w:rPr>
          <w:rFonts w:ascii="Century Gothic" w:hAnsi="Century Gothic"/>
          <w:b/>
          <w:sz w:val="18"/>
          <w:szCs w:val="18"/>
        </w:rPr>
        <w:t xml:space="preserve"> Este requisito no es aplicable para el caso de extranjeros.</w:t>
      </w:r>
    </w:p>
    <w:p w:rsidR="00993667" w:rsidRPr="002B5CE3" w:rsidRDefault="00993667" w:rsidP="00993667">
      <w:pPr>
        <w:spacing w:after="120"/>
        <w:ind w:left="567" w:right="115"/>
        <w:jc w:val="both"/>
        <w:rPr>
          <w:rFonts w:ascii="Century Gothic" w:hAnsi="Century Gothic"/>
          <w:b/>
          <w:sz w:val="6"/>
          <w:szCs w:val="18"/>
        </w:rPr>
      </w:pPr>
    </w:p>
    <w:p w:rsidR="00CF19B5" w:rsidRPr="002B5CE3" w:rsidRDefault="00CF19B5"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2.1</w:t>
      </w:r>
      <w:r w:rsidR="006360DD" w:rsidRPr="002B5CE3">
        <w:rPr>
          <w:rFonts w:ascii="Century Gothic" w:hAnsi="Century Gothic"/>
          <w:b/>
          <w:sz w:val="18"/>
          <w:szCs w:val="18"/>
        </w:rPr>
        <w:t>1</w:t>
      </w:r>
      <w:r w:rsidR="000F3AF9" w:rsidRPr="002B5CE3">
        <w:rPr>
          <w:rFonts w:ascii="Century Gothic" w:hAnsi="Century Gothic"/>
          <w:b/>
          <w:sz w:val="18"/>
          <w:szCs w:val="18"/>
        </w:rPr>
        <w:tab/>
        <w:t>REVOCACIÓN</w:t>
      </w:r>
    </w:p>
    <w:p w:rsidR="00CF19B5" w:rsidRPr="002B5CE3" w:rsidRDefault="00B77F44" w:rsidP="00836477">
      <w:pPr>
        <w:spacing w:after="120"/>
        <w:ind w:left="567"/>
        <w:jc w:val="both"/>
        <w:rPr>
          <w:rFonts w:ascii="Century Gothic" w:hAnsi="Century Gothic"/>
          <w:sz w:val="18"/>
          <w:szCs w:val="18"/>
        </w:rPr>
      </w:pPr>
      <w:r w:rsidRPr="002B5CE3">
        <w:rPr>
          <w:rFonts w:ascii="Century Gothic" w:hAnsi="Century Gothic"/>
          <w:sz w:val="18"/>
          <w:szCs w:val="18"/>
        </w:rPr>
        <w:t>Cuando el licitante ganador</w:t>
      </w:r>
      <w:r w:rsidR="000F3AF9" w:rsidRPr="002B5CE3">
        <w:rPr>
          <w:rFonts w:ascii="Century Gothic" w:hAnsi="Century Gothic"/>
          <w:sz w:val="18"/>
          <w:szCs w:val="18"/>
        </w:rPr>
        <w:t xml:space="preserve">, </w:t>
      </w:r>
      <w:r w:rsidR="00CF19B5" w:rsidRPr="002B5CE3">
        <w:rPr>
          <w:rFonts w:ascii="Century Gothic" w:hAnsi="Century Gothic"/>
          <w:sz w:val="18"/>
          <w:szCs w:val="18"/>
        </w:rPr>
        <w:t xml:space="preserve">no se presente a firmar el </w:t>
      </w:r>
      <w:r w:rsidR="00895382" w:rsidRPr="002B5CE3">
        <w:rPr>
          <w:rFonts w:ascii="Century Gothic" w:hAnsi="Century Gothic"/>
          <w:sz w:val="18"/>
          <w:szCs w:val="18"/>
        </w:rPr>
        <w:t>contrato</w:t>
      </w:r>
      <w:r w:rsidR="00CF19B5" w:rsidRPr="002B5CE3">
        <w:rPr>
          <w:rFonts w:ascii="Century Gothic" w:hAnsi="Century Gothic"/>
          <w:sz w:val="18"/>
          <w:szCs w:val="18"/>
        </w:rPr>
        <w:t xml:space="preserve"> correspondiente</w:t>
      </w:r>
      <w:r w:rsidR="005720B9" w:rsidRPr="002B5CE3">
        <w:rPr>
          <w:rFonts w:ascii="Century Gothic" w:hAnsi="Century Gothic"/>
          <w:sz w:val="18"/>
          <w:szCs w:val="18"/>
        </w:rPr>
        <w:t xml:space="preserve"> </w:t>
      </w:r>
      <w:r w:rsidR="00DB40F4" w:rsidRPr="002B5CE3">
        <w:rPr>
          <w:rFonts w:ascii="Century Gothic" w:hAnsi="Century Gothic"/>
          <w:sz w:val="18"/>
          <w:szCs w:val="18"/>
        </w:rPr>
        <w:t>el día señalado en el numera</w:t>
      </w:r>
      <w:r w:rsidR="005720B9" w:rsidRPr="002B5CE3">
        <w:rPr>
          <w:rFonts w:ascii="Century Gothic" w:hAnsi="Century Gothic"/>
          <w:sz w:val="18"/>
          <w:szCs w:val="18"/>
        </w:rPr>
        <w:t>l</w:t>
      </w:r>
      <w:r w:rsidR="00DB40F4" w:rsidRPr="002B5CE3">
        <w:rPr>
          <w:rFonts w:ascii="Century Gothic" w:hAnsi="Century Gothic"/>
          <w:sz w:val="18"/>
          <w:szCs w:val="18"/>
        </w:rPr>
        <w:t xml:space="preserve"> 2.10 Firma del contrato, </w:t>
      </w:r>
      <w:r w:rsidR="00CF19B5" w:rsidRPr="002B5CE3">
        <w:rPr>
          <w:rFonts w:ascii="Century Gothic" w:hAnsi="Century Gothic"/>
          <w:sz w:val="18"/>
          <w:szCs w:val="18"/>
        </w:rPr>
        <w:t xml:space="preserve">por causas imputables al mismo, </w:t>
      </w:r>
      <w:r w:rsidR="0050361C" w:rsidRPr="002B5CE3">
        <w:rPr>
          <w:rFonts w:ascii="Century Gothic" w:hAnsi="Century Gothic"/>
          <w:b/>
          <w:sz w:val="18"/>
          <w:szCs w:val="18"/>
        </w:rPr>
        <w:t>Canal 22</w:t>
      </w:r>
      <w:r w:rsidR="00CF19B5" w:rsidRPr="002B5CE3">
        <w:rPr>
          <w:rFonts w:ascii="Century Gothic" w:hAnsi="Century Gothic"/>
          <w:b/>
          <w:sz w:val="18"/>
          <w:szCs w:val="18"/>
        </w:rPr>
        <w:t xml:space="preserve"> </w:t>
      </w:r>
      <w:r w:rsidR="00CF19B5" w:rsidRPr="002B5CE3">
        <w:rPr>
          <w:rFonts w:ascii="Century Gothic" w:hAnsi="Century Gothic"/>
          <w:sz w:val="18"/>
          <w:szCs w:val="18"/>
        </w:rPr>
        <w:t xml:space="preserve">podrá sin necesidad de un nuevo procedimiento, adjudicar el </w:t>
      </w:r>
      <w:r w:rsidR="009212A6" w:rsidRPr="002B5CE3">
        <w:rPr>
          <w:rFonts w:ascii="Century Gothic" w:hAnsi="Century Gothic"/>
          <w:sz w:val="18"/>
          <w:szCs w:val="18"/>
        </w:rPr>
        <w:t>contrato</w:t>
      </w:r>
      <w:r w:rsidR="00CF19B5" w:rsidRPr="002B5CE3">
        <w:rPr>
          <w:rFonts w:ascii="Century Gothic" w:hAnsi="Century Gothic"/>
          <w:sz w:val="18"/>
          <w:szCs w:val="18"/>
        </w:rPr>
        <w:t xml:space="preserve"> al licitante que haya </w:t>
      </w:r>
      <w:r w:rsidR="00DB40F4" w:rsidRPr="002B5CE3">
        <w:rPr>
          <w:rFonts w:ascii="Century Gothic" w:hAnsi="Century Gothic"/>
          <w:sz w:val="18"/>
          <w:szCs w:val="18"/>
        </w:rPr>
        <w:t>obtenido la mayor puntuación</w:t>
      </w:r>
      <w:r w:rsidR="00CF19B5" w:rsidRPr="002B5CE3">
        <w:rPr>
          <w:rFonts w:ascii="Century Gothic" w:hAnsi="Century Gothic"/>
          <w:sz w:val="18"/>
          <w:szCs w:val="18"/>
        </w:rPr>
        <w:t xml:space="preserve"> y así sucesivamente en caso de que este último no acepte la adjudicación, siempre que la diferencia en precio con respecto a la propuesta que inicialmente hubiere resultado ganadora, no sea superior al diez por ciento </w:t>
      </w:r>
      <w:r w:rsidR="00D1256C" w:rsidRPr="002B5CE3">
        <w:rPr>
          <w:rFonts w:ascii="Century Gothic" w:hAnsi="Century Gothic"/>
          <w:sz w:val="18"/>
          <w:szCs w:val="18"/>
        </w:rPr>
        <w:t xml:space="preserve">del puntaje obtenido </w:t>
      </w:r>
      <w:r w:rsidR="00CF19B5" w:rsidRPr="002B5CE3">
        <w:rPr>
          <w:rFonts w:ascii="Century Gothic" w:hAnsi="Century Gothic"/>
          <w:sz w:val="18"/>
          <w:szCs w:val="18"/>
        </w:rPr>
        <w:t xml:space="preserve">de conformidad a lo establecido en el Artículo 46 de la </w:t>
      </w:r>
      <w:r w:rsidR="0029454F" w:rsidRPr="002B5CE3">
        <w:rPr>
          <w:rFonts w:ascii="Century Gothic" w:hAnsi="Century Gothic"/>
          <w:sz w:val="18"/>
          <w:szCs w:val="18"/>
        </w:rPr>
        <w:t>LAASSP</w:t>
      </w:r>
      <w:r w:rsidR="00CF19B5" w:rsidRPr="002B5CE3">
        <w:rPr>
          <w:rFonts w:ascii="Century Gothic" w:hAnsi="Century Gothic"/>
          <w:sz w:val="18"/>
          <w:szCs w:val="18"/>
        </w:rPr>
        <w:t>.</w:t>
      </w:r>
    </w:p>
    <w:p w:rsidR="00A34BCD" w:rsidRPr="002B5CE3" w:rsidRDefault="00CF19B5" w:rsidP="00FA66EE">
      <w:pPr>
        <w:widowControl/>
        <w:spacing w:after="120"/>
        <w:ind w:left="567"/>
        <w:jc w:val="both"/>
        <w:rPr>
          <w:rFonts w:ascii="Century Gothic" w:hAnsi="Century Gothic"/>
          <w:sz w:val="18"/>
          <w:szCs w:val="18"/>
        </w:rPr>
      </w:pPr>
      <w:r w:rsidRPr="002B5CE3">
        <w:rPr>
          <w:rFonts w:ascii="Century Gothic" w:hAnsi="Century Gothic"/>
          <w:sz w:val="18"/>
          <w:szCs w:val="18"/>
        </w:rPr>
        <w:t>Si el licitante ganador</w:t>
      </w:r>
      <w:r w:rsidR="000F3AF9" w:rsidRPr="002B5CE3">
        <w:rPr>
          <w:rFonts w:ascii="Century Gothic" w:hAnsi="Century Gothic"/>
          <w:sz w:val="18"/>
          <w:szCs w:val="18"/>
        </w:rPr>
        <w:t xml:space="preserve"> </w:t>
      </w:r>
      <w:r w:rsidRPr="002B5CE3">
        <w:rPr>
          <w:rFonts w:ascii="Century Gothic" w:hAnsi="Century Gothic"/>
          <w:sz w:val="18"/>
          <w:szCs w:val="18"/>
        </w:rPr>
        <w:t>no firmare</w:t>
      </w:r>
      <w:r w:rsidR="000F3AF9" w:rsidRPr="002B5CE3">
        <w:rPr>
          <w:rFonts w:ascii="Century Gothic" w:hAnsi="Century Gothic"/>
          <w:sz w:val="18"/>
          <w:szCs w:val="18"/>
        </w:rPr>
        <w:t xml:space="preserve"> </w:t>
      </w:r>
      <w:r w:rsidRPr="002B5CE3">
        <w:rPr>
          <w:rFonts w:ascii="Century Gothic" w:hAnsi="Century Gothic"/>
          <w:sz w:val="18"/>
          <w:szCs w:val="18"/>
        </w:rPr>
        <w:t xml:space="preserve">el contrato por causas imputables al mismo, </w:t>
      </w:r>
      <w:r w:rsidR="005720B9" w:rsidRPr="002B5CE3">
        <w:rPr>
          <w:rFonts w:ascii="Century Gothic" w:hAnsi="Century Gothic"/>
          <w:sz w:val="18"/>
          <w:szCs w:val="18"/>
        </w:rPr>
        <w:t xml:space="preserve">el día señalado en el numeral 2.10 Firma del contrato </w:t>
      </w:r>
      <w:r w:rsidRPr="002B5CE3">
        <w:rPr>
          <w:rFonts w:ascii="Century Gothic" w:hAnsi="Century Gothic"/>
          <w:sz w:val="18"/>
          <w:szCs w:val="18"/>
        </w:rPr>
        <w:t xml:space="preserve">a que se refiere el párrafo anterior, será sancionado en los términos del artículo </w:t>
      </w:r>
      <w:r w:rsidR="0015798F" w:rsidRPr="002B5CE3">
        <w:rPr>
          <w:rFonts w:ascii="Century Gothic" w:hAnsi="Century Gothic"/>
          <w:sz w:val="18"/>
          <w:szCs w:val="18"/>
        </w:rPr>
        <w:t>59</w:t>
      </w:r>
      <w:r w:rsidRPr="002B5CE3">
        <w:rPr>
          <w:rFonts w:ascii="Century Gothic" w:hAnsi="Century Gothic"/>
          <w:sz w:val="18"/>
          <w:szCs w:val="18"/>
        </w:rPr>
        <w:t xml:space="preserve"> de la L</w:t>
      </w:r>
      <w:r w:rsidR="00FE7246" w:rsidRPr="002B5CE3">
        <w:rPr>
          <w:rFonts w:ascii="Century Gothic" w:hAnsi="Century Gothic"/>
          <w:sz w:val="18"/>
          <w:szCs w:val="18"/>
        </w:rPr>
        <w:t>AASSP</w:t>
      </w:r>
      <w:r w:rsidRPr="002B5CE3">
        <w:rPr>
          <w:rFonts w:ascii="Century Gothic" w:hAnsi="Century Gothic"/>
          <w:sz w:val="18"/>
          <w:szCs w:val="18"/>
        </w:rPr>
        <w:t>.</w:t>
      </w:r>
    </w:p>
    <w:p w:rsidR="006625C6" w:rsidRPr="002B5CE3" w:rsidRDefault="006625C6">
      <w:pPr>
        <w:widowControl/>
        <w:rPr>
          <w:rFonts w:ascii="Century Gothic" w:hAnsi="Century Gothic"/>
          <w:b/>
          <w:sz w:val="18"/>
          <w:szCs w:val="18"/>
        </w:rPr>
      </w:pPr>
    </w:p>
    <w:p w:rsidR="00A436C4" w:rsidRPr="002B5CE3" w:rsidRDefault="000F3AF9"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3.</w:t>
      </w:r>
      <w:r w:rsidRPr="002B5CE3">
        <w:rPr>
          <w:rFonts w:ascii="Century Gothic" w:hAnsi="Century Gothic"/>
          <w:b/>
          <w:sz w:val="18"/>
          <w:szCs w:val="18"/>
        </w:rPr>
        <w:tab/>
        <w:t>CRITERIOS DE EVALUACIÓN</w:t>
      </w:r>
    </w:p>
    <w:p w:rsidR="00753680" w:rsidRPr="002B5CE3" w:rsidRDefault="00D20FC9" w:rsidP="00A23B78">
      <w:pPr>
        <w:widowControl/>
        <w:numPr>
          <w:ilvl w:val="1"/>
          <w:numId w:val="14"/>
        </w:numPr>
        <w:spacing w:after="120"/>
        <w:jc w:val="both"/>
        <w:rPr>
          <w:rFonts w:ascii="Century Gothic" w:hAnsi="Century Gothic"/>
          <w:b/>
          <w:sz w:val="18"/>
          <w:szCs w:val="18"/>
        </w:rPr>
      </w:pPr>
      <w:r w:rsidRPr="002B5CE3">
        <w:rPr>
          <w:rFonts w:ascii="Century Gothic" w:eastAsia="Arial" w:hAnsi="Century Gothic" w:cs="Arial"/>
          <w:b/>
          <w:spacing w:val="-1"/>
          <w:sz w:val="18"/>
          <w:szCs w:val="18"/>
        </w:rPr>
        <w:t>EVALUACIÓN TÉCNICA</w:t>
      </w:r>
    </w:p>
    <w:p w:rsidR="00B10FF1" w:rsidRPr="002B5CE3" w:rsidRDefault="00E21F0E" w:rsidP="00B10FF1">
      <w:pPr>
        <w:spacing w:after="120"/>
        <w:ind w:left="570" w:right="119"/>
        <w:jc w:val="both"/>
        <w:rPr>
          <w:rFonts w:ascii="Century Gothic" w:eastAsia="Arial" w:hAnsi="Century Gothic" w:cs="Arial"/>
          <w:spacing w:val="-1"/>
          <w:sz w:val="18"/>
          <w:szCs w:val="18"/>
        </w:rPr>
      </w:pPr>
      <w:r w:rsidRPr="002B5CE3">
        <w:rPr>
          <w:rFonts w:ascii="Century Gothic" w:eastAsia="Arial" w:hAnsi="Century Gothic" w:cs="Arial"/>
          <w:spacing w:val="-1"/>
          <w:sz w:val="18"/>
          <w:szCs w:val="18"/>
        </w:rPr>
        <w:t>Se verificará que las proposiciones cumplan con cada uno de los incisos señalados en la presente Convocatoria. La evaluación de la</w:t>
      </w:r>
      <w:r w:rsidR="005720B9" w:rsidRPr="002B5CE3">
        <w:rPr>
          <w:rFonts w:ascii="Century Gothic" w:eastAsia="Arial" w:hAnsi="Century Gothic" w:cs="Arial"/>
          <w:spacing w:val="-1"/>
          <w:sz w:val="18"/>
          <w:szCs w:val="18"/>
        </w:rPr>
        <w:t>s</w:t>
      </w:r>
      <w:r w:rsidRPr="002B5CE3">
        <w:rPr>
          <w:rFonts w:ascii="Century Gothic" w:eastAsia="Arial" w:hAnsi="Century Gothic" w:cs="Arial"/>
          <w:spacing w:val="-1"/>
          <w:sz w:val="18"/>
          <w:szCs w:val="18"/>
        </w:rPr>
        <w:t xml:space="preserve"> proposiciones se efectuará</w:t>
      </w:r>
      <w:r w:rsidR="005720B9" w:rsidRPr="002B5CE3">
        <w:rPr>
          <w:rFonts w:ascii="Century Gothic" w:eastAsia="Arial" w:hAnsi="Century Gothic" w:cs="Arial"/>
          <w:spacing w:val="-1"/>
          <w:sz w:val="18"/>
          <w:szCs w:val="18"/>
        </w:rPr>
        <w:t xml:space="preserve"> por el Director de Transmisiones de Televisión Metropolitana, S.A. de C.V.</w:t>
      </w:r>
      <w:r w:rsidRPr="002B5CE3">
        <w:rPr>
          <w:rFonts w:ascii="Century Gothic" w:eastAsia="Arial" w:hAnsi="Century Gothic" w:cs="Arial"/>
          <w:spacing w:val="-1"/>
          <w:sz w:val="18"/>
          <w:szCs w:val="18"/>
        </w:rPr>
        <w:t>, verificando que las mismas cumplan con los requerimientos establecidos en esta convocatoria y sus anexos, obser</w:t>
      </w:r>
      <w:r w:rsidR="00B5019B" w:rsidRPr="002B5CE3">
        <w:rPr>
          <w:rFonts w:ascii="Century Gothic" w:eastAsia="Arial" w:hAnsi="Century Gothic" w:cs="Arial"/>
          <w:spacing w:val="-1"/>
          <w:sz w:val="18"/>
          <w:szCs w:val="18"/>
        </w:rPr>
        <w:t xml:space="preserve">vando para ello lo previsto en </w:t>
      </w:r>
      <w:r w:rsidRPr="002B5CE3">
        <w:rPr>
          <w:rFonts w:ascii="Century Gothic" w:eastAsia="Arial" w:hAnsi="Century Gothic" w:cs="Arial"/>
          <w:spacing w:val="-1"/>
          <w:sz w:val="18"/>
          <w:szCs w:val="18"/>
        </w:rPr>
        <w:t>l</w:t>
      </w:r>
      <w:r w:rsidR="00B5019B" w:rsidRPr="002B5CE3">
        <w:rPr>
          <w:rFonts w:ascii="Century Gothic" w:eastAsia="Arial" w:hAnsi="Century Gothic" w:cs="Arial"/>
          <w:spacing w:val="-1"/>
          <w:sz w:val="18"/>
          <w:szCs w:val="18"/>
        </w:rPr>
        <w:t>os</w:t>
      </w:r>
      <w:r w:rsidRPr="002B5CE3">
        <w:rPr>
          <w:rFonts w:ascii="Century Gothic" w:eastAsia="Arial" w:hAnsi="Century Gothic" w:cs="Arial"/>
          <w:spacing w:val="-1"/>
          <w:sz w:val="18"/>
          <w:szCs w:val="18"/>
        </w:rPr>
        <w:t xml:space="preserve"> artículo</w:t>
      </w:r>
      <w:r w:rsidR="00B5019B" w:rsidRPr="002B5CE3">
        <w:rPr>
          <w:rFonts w:ascii="Century Gothic" w:eastAsia="Arial" w:hAnsi="Century Gothic" w:cs="Arial"/>
          <w:spacing w:val="-1"/>
          <w:sz w:val="18"/>
          <w:szCs w:val="18"/>
        </w:rPr>
        <w:t>s</w:t>
      </w:r>
      <w:r w:rsidRPr="002B5CE3">
        <w:rPr>
          <w:rFonts w:ascii="Century Gothic" w:eastAsia="Arial" w:hAnsi="Century Gothic" w:cs="Arial"/>
          <w:spacing w:val="-1"/>
          <w:sz w:val="18"/>
          <w:szCs w:val="18"/>
        </w:rPr>
        <w:t xml:space="preserve"> 36 y 36 bis de la LAASSP. En la presente licitación, la evaluación será mediante el </w:t>
      </w:r>
      <w:r w:rsidR="00B10FF1" w:rsidRPr="002B5CE3">
        <w:rPr>
          <w:rFonts w:ascii="Century Gothic" w:eastAsia="Arial" w:hAnsi="Century Gothic" w:cs="Arial"/>
          <w:b/>
          <w:spacing w:val="-1"/>
          <w:sz w:val="18"/>
          <w:szCs w:val="18"/>
        </w:rPr>
        <w:t>mecanismo de puntos o</w:t>
      </w:r>
      <w:r w:rsidRPr="002B5CE3">
        <w:rPr>
          <w:rFonts w:ascii="Century Gothic" w:eastAsia="Arial" w:hAnsi="Century Gothic" w:cs="Arial"/>
          <w:b/>
          <w:spacing w:val="-1"/>
          <w:sz w:val="18"/>
          <w:szCs w:val="18"/>
        </w:rPr>
        <w:t xml:space="preserve"> porcentajes</w:t>
      </w:r>
      <w:r w:rsidR="00B10FF1" w:rsidRPr="002B5CE3">
        <w:rPr>
          <w:rFonts w:ascii="Century Gothic" w:eastAsia="Arial" w:hAnsi="Century Gothic" w:cs="Arial"/>
          <w:spacing w:val="-1"/>
          <w:sz w:val="18"/>
          <w:szCs w:val="18"/>
        </w:rPr>
        <w:t xml:space="preserve">, de conformidad a los lineamientos para la aplicación del criterio de evaluación de proposiciones a través del mecanismo de puntos o porcentajes en los procedimientos de contratación regulados por el acuerdo por el que se emiten diversos lineamientos en materia de adquisiciones, arrendamientos y servicios y de obras públicas y servicios relacionados con las mismas, publicada en el DOF el 9 de enero de 2010, establece lo siguiente: </w:t>
      </w:r>
    </w:p>
    <w:p w:rsidR="00041BF8" w:rsidRPr="002B5CE3" w:rsidRDefault="00B10FF1" w:rsidP="00B10FF1">
      <w:pPr>
        <w:spacing w:after="120"/>
        <w:ind w:left="570" w:right="119"/>
        <w:jc w:val="both"/>
        <w:rPr>
          <w:rFonts w:ascii="Century Gothic" w:eastAsia="Arial" w:hAnsi="Century Gothic" w:cs="Arial"/>
          <w:spacing w:val="-1"/>
          <w:sz w:val="18"/>
          <w:szCs w:val="18"/>
        </w:rPr>
      </w:pPr>
      <w:r w:rsidRPr="002B5CE3">
        <w:rPr>
          <w:rFonts w:ascii="Century Gothic" w:eastAsia="Arial" w:hAnsi="Century Gothic" w:cs="Arial"/>
          <w:spacing w:val="-1"/>
          <w:sz w:val="18"/>
          <w:szCs w:val="18"/>
        </w:rPr>
        <w:t>La puntuación a obtener en la propuesta técnica para ser considerada solvente y por tanto, no ser de</w:t>
      </w:r>
      <w:r w:rsidR="000A259A" w:rsidRPr="002B5CE3">
        <w:rPr>
          <w:rFonts w:ascii="Century Gothic" w:eastAsia="Arial" w:hAnsi="Century Gothic" w:cs="Arial"/>
          <w:spacing w:val="-1"/>
          <w:sz w:val="18"/>
          <w:szCs w:val="18"/>
        </w:rPr>
        <w:t>sechada, será de cuando menos 45</w:t>
      </w:r>
      <w:r w:rsidRPr="002B5CE3">
        <w:rPr>
          <w:rFonts w:ascii="Century Gothic" w:eastAsia="Arial" w:hAnsi="Century Gothic" w:cs="Arial"/>
          <w:spacing w:val="-1"/>
          <w:sz w:val="18"/>
          <w:szCs w:val="18"/>
        </w:rPr>
        <w:t xml:space="preserve"> de los 60 </w:t>
      </w:r>
      <w:r w:rsidR="00D22C4C" w:rsidRPr="002B5CE3">
        <w:rPr>
          <w:rFonts w:ascii="Century Gothic" w:eastAsia="Arial" w:hAnsi="Century Gothic" w:cs="Arial"/>
          <w:spacing w:val="-1"/>
          <w:sz w:val="18"/>
          <w:szCs w:val="18"/>
        </w:rPr>
        <w:t xml:space="preserve">puntos </w:t>
      </w:r>
      <w:r w:rsidRPr="002B5CE3">
        <w:rPr>
          <w:rFonts w:ascii="Century Gothic" w:eastAsia="Arial" w:hAnsi="Century Gothic" w:cs="Arial"/>
          <w:spacing w:val="-1"/>
          <w:sz w:val="18"/>
          <w:szCs w:val="18"/>
        </w:rPr>
        <w:t>máximos que se pue</w:t>
      </w:r>
      <w:r w:rsidR="007B1A6C" w:rsidRPr="002B5CE3">
        <w:rPr>
          <w:rFonts w:ascii="Century Gothic" w:eastAsia="Arial" w:hAnsi="Century Gothic" w:cs="Arial"/>
          <w:spacing w:val="-1"/>
          <w:sz w:val="18"/>
          <w:szCs w:val="18"/>
        </w:rPr>
        <w:t>den obtener en esta evaluación.</w:t>
      </w:r>
    </w:p>
    <w:p w:rsidR="00B10FF1" w:rsidRPr="002B5CE3" w:rsidRDefault="00B10FF1" w:rsidP="00013F67">
      <w:pPr>
        <w:ind w:left="570" w:right="119"/>
        <w:jc w:val="both"/>
        <w:rPr>
          <w:rFonts w:ascii="Century Gothic" w:eastAsia="Arial" w:hAnsi="Century Gothic" w:cs="Arial"/>
          <w:spacing w:val="-1"/>
          <w:sz w:val="18"/>
          <w:szCs w:val="18"/>
        </w:rPr>
      </w:pPr>
    </w:p>
    <w:tbl>
      <w:tblPr>
        <w:tblStyle w:val="Tablaconcuadrcula"/>
        <w:tblW w:w="0" w:type="auto"/>
        <w:tblInd w:w="421" w:type="dxa"/>
        <w:tblLayout w:type="fixed"/>
        <w:tblLook w:val="04A0" w:firstRow="1" w:lastRow="0" w:firstColumn="1" w:lastColumn="0" w:noHBand="0" w:noVBand="1"/>
      </w:tblPr>
      <w:tblGrid>
        <w:gridCol w:w="850"/>
        <w:gridCol w:w="1789"/>
        <w:gridCol w:w="5441"/>
        <w:gridCol w:w="1041"/>
        <w:gridCol w:w="1039"/>
      </w:tblGrid>
      <w:tr w:rsidR="002A62AA" w:rsidRPr="002B5CE3" w:rsidTr="006625C6">
        <w:trPr>
          <w:tblHeader/>
        </w:trPr>
        <w:tc>
          <w:tcPr>
            <w:tcW w:w="850" w:type="dxa"/>
            <w:shd w:val="clear" w:color="auto" w:fill="D9D9D9" w:themeFill="background1" w:themeFillShade="D9"/>
          </w:tcPr>
          <w:p w:rsidR="002A62AA"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Numeral</w:t>
            </w:r>
          </w:p>
        </w:tc>
        <w:tc>
          <w:tcPr>
            <w:tcW w:w="1789" w:type="dxa"/>
            <w:shd w:val="clear" w:color="auto" w:fill="D9D9D9" w:themeFill="background1" w:themeFillShade="D9"/>
          </w:tcPr>
          <w:p w:rsidR="002A62AA" w:rsidRPr="002B5CE3" w:rsidRDefault="002E2695" w:rsidP="002A62AA">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Rubro/ Subrubro</w:t>
            </w:r>
          </w:p>
        </w:tc>
        <w:tc>
          <w:tcPr>
            <w:tcW w:w="5441" w:type="dxa"/>
            <w:shd w:val="clear" w:color="auto" w:fill="D9D9D9" w:themeFill="background1" w:themeFillShade="D9"/>
          </w:tcPr>
          <w:p w:rsidR="002A62AA" w:rsidRPr="002B5CE3" w:rsidRDefault="002A62AA" w:rsidP="002A62AA">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Criterio de evaluación</w:t>
            </w:r>
          </w:p>
        </w:tc>
        <w:tc>
          <w:tcPr>
            <w:tcW w:w="1041" w:type="dxa"/>
            <w:shd w:val="clear" w:color="auto" w:fill="D9D9D9" w:themeFill="background1" w:themeFillShade="D9"/>
          </w:tcPr>
          <w:p w:rsidR="002A62AA" w:rsidRPr="002B5CE3" w:rsidRDefault="002A62AA" w:rsidP="002A62AA">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Puntuación</w:t>
            </w:r>
          </w:p>
          <w:p w:rsidR="002A62AA" w:rsidRPr="002B5CE3" w:rsidRDefault="002A62AA" w:rsidP="002A62AA">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Mínima</w:t>
            </w:r>
          </w:p>
        </w:tc>
        <w:tc>
          <w:tcPr>
            <w:tcW w:w="1039" w:type="dxa"/>
            <w:shd w:val="clear" w:color="auto" w:fill="D9D9D9" w:themeFill="background1" w:themeFillShade="D9"/>
          </w:tcPr>
          <w:p w:rsidR="002A62AA" w:rsidRPr="002B5CE3" w:rsidRDefault="002A62AA" w:rsidP="002A62AA">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Puntuación</w:t>
            </w:r>
          </w:p>
          <w:p w:rsidR="002A62AA" w:rsidRPr="002B5CE3" w:rsidRDefault="002A62AA" w:rsidP="002A62AA">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Máxima</w:t>
            </w:r>
          </w:p>
        </w:tc>
      </w:tr>
      <w:tr w:rsidR="002A62AA" w:rsidRPr="002B5CE3" w:rsidTr="006625C6">
        <w:tc>
          <w:tcPr>
            <w:tcW w:w="850" w:type="dxa"/>
          </w:tcPr>
          <w:p w:rsidR="002A62AA"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Capacidad del licitante</w:t>
            </w:r>
          </w:p>
          <w:p w:rsidR="002A62AA"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(24 puntos)</w:t>
            </w:r>
          </w:p>
        </w:tc>
        <w:tc>
          <w:tcPr>
            <w:tcW w:w="5441" w:type="dxa"/>
          </w:tcPr>
          <w:p w:rsidR="002A62AA" w:rsidRPr="002B5CE3" w:rsidRDefault="002A62AA" w:rsidP="002A62AA">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Consiste en el número de recursos humanos que técnicamente están aptos para prestar el servicio Conducción de señal de video y audio HD en banda base por Fibra Óptica, así como los recursos económicos y de equipamiento que requiere el licitante para prestar los servicios en el tiempo, condiciones y niveles de calidad requeridos por la convocante.</w:t>
            </w:r>
          </w:p>
        </w:tc>
        <w:tc>
          <w:tcPr>
            <w:tcW w:w="1041" w:type="dxa"/>
          </w:tcPr>
          <w:p w:rsidR="002A62AA" w:rsidRPr="002B5CE3" w:rsidRDefault="002A62AA" w:rsidP="002A62AA">
            <w:pPr>
              <w:jc w:val="center"/>
              <w:rPr>
                <w:rFonts w:ascii="Arial Narrow" w:eastAsia="Arial" w:hAnsi="Arial Narrow" w:cs="Arial"/>
                <w:b/>
                <w:spacing w:val="-1"/>
                <w:sz w:val="16"/>
                <w:szCs w:val="16"/>
              </w:rPr>
            </w:pPr>
          </w:p>
        </w:tc>
        <w:tc>
          <w:tcPr>
            <w:tcW w:w="1039" w:type="dxa"/>
          </w:tcPr>
          <w:p w:rsidR="002A62AA" w:rsidRPr="002B5CE3" w:rsidRDefault="002A62AA" w:rsidP="002A62AA">
            <w:pPr>
              <w:jc w:val="center"/>
              <w:rPr>
                <w:rFonts w:ascii="Arial Narrow" w:eastAsia="Arial" w:hAnsi="Arial Narrow" w:cs="Arial"/>
                <w:b/>
                <w:spacing w:val="-1"/>
                <w:sz w:val="16"/>
                <w:szCs w:val="16"/>
              </w:rPr>
            </w:pPr>
          </w:p>
        </w:tc>
      </w:tr>
      <w:tr w:rsidR="002E2695" w:rsidRPr="002B5CE3" w:rsidTr="006625C6">
        <w:tc>
          <w:tcPr>
            <w:tcW w:w="850"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p>
        </w:tc>
        <w:tc>
          <w:tcPr>
            <w:tcW w:w="1789"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p>
        </w:tc>
        <w:tc>
          <w:tcPr>
            <w:tcW w:w="5441"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p>
        </w:tc>
        <w:tc>
          <w:tcPr>
            <w:tcW w:w="1041"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p>
        </w:tc>
        <w:tc>
          <w:tcPr>
            <w:tcW w:w="1039"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p>
        </w:tc>
      </w:tr>
      <w:tr w:rsidR="002E2695" w:rsidRPr="002B5CE3" w:rsidTr="006625C6">
        <w:tc>
          <w:tcPr>
            <w:tcW w:w="850"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1.1</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Capacidad de los recursos humanos</w:t>
            </w:r>
          </w:p>
        </w:tc>
        <w:tc>
          <w:tcPr>
            <w:tcW w:w="5441" w:type="dxa"/>
          </w:tcPr>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E2695" w:rsidP="002E2695">
            <w:pPr>
              <w:jc w:val="center"/>
              <w:rPr>
                <w:rFonts w:ascii="Arial Narrow" w:eastAsia="Arial" w:hAnsi="Arial Narrow" w:cs="Arial"/>
                <w:b/>
                <w:spacing w:val="-1"/>
                <w:sz w:val="16"/>
                <w:szCs w:val="16"/>
              </w:rPr>
            </w:pPr>
          </w:p>
        </w:tc>
        <w:tc>
          <w:tcPr>
            <w:tcW w:w="1039" w:type="dxa"/>
          </w:tcPr>
          <w:p w:rsidR="002E2695" w:rsidRPr="002B5CE3" w:rsidRDefault="002E2695" w:rsidP="002E2695">
            <w:pPr>
              <w:jc w:val="center"/>
              <w:rPr>
                <w:rFonts w:ascii="Arial Narrow" w:eastAsia="Arial" w:hAnsi="Arial Narrow" w:cs="Arial"/>
                <w:b/>
                <w:spacing w:val="-1"/>
                <w:sz w:val="16"/>
                <w:szCs w:val="16"/>
              </w:rPr>
            </w:pPr>
          </w:p>
        </w:tc>
      </w:tr>
      <w:tr w:rsidR="002E2695" w:rsidRPr="002B5CE3" w:rsidTr="006625C6">
        <w:tc>
          <w:tcPr>
            <w:tcW w:w="850"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1.1.1</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Experiencia</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El licitante participante debe presentar el curriculum del personal que prestará el servicio de conducción de señal de video y audio HD en banda base por Fibra Óptica en particular del personal especializado y capacitado, para realizar las actividades descritas en el anexo técnico, donde acredite que tiene la experiencia mínima de tres años en la ejecución de los servicios similares a los solicitados por la convocante.</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Siendo el siguiente modo la asignación de la puntuación:</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como mínimo tres currículos del personal especializado y capacitado que prestará el servicio, que cubra con lo solicitado por la convocante se le otorgarán </w:t>
            </w:r>
            <w:r w:rsidRPr="002B5CE3">
              <w:rPr>
                <w:rFonts w:ascii="Arial Narrow" w:eastAsia="Arial" w:hAnsi="Arial Narrow" w:cs="Arial"/>
                <w:b/>
                <w:spacing w:val="-1"/>
                <w:sz w:val="16"/>
                <w:szCs w:val="16"/>
              </w:rPr>
              <w:t>dos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más de tres currículos del personal especializado y capacitado que prestará el servicio, que cubra con lo solicitado por la convocante se le otorgarán </w:t>
            </w:r>
            <w:r w:rsidRPr="002B5CE3">
              <w:rPr>
                <w:rFonts w:ascii="Arial Narrow" w:eastAsia="Arial" w:hAnsi="Arial Narrow" w:cs="Arial"/>
                <w:b/>
                <w:spacing w:val="-1"/>
                <w:sz w:val="16"/>
                <w:szCs w:val="16"/>
              </w:rPr>
              <w:t>cuatro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Si el licitante no presenta el mínimo de curriculums solicitados se le otorgarán 0 (cero) puntos.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 </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El documento solicitado en este rubro debe tener una antigüedad no mayor a 1 año, de no satisfacer el requerimiento se otorgarán 0 (cero) puntos, deberá indicar fecha de elaboración.</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p>
        </w:tc>
        <w:tc>
          <w:tcPr>
            <w:tcW w:w="1039"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4</w:t>
            </w:r>
          </w:p>
        </w:tc>
      </w:tr>
      <w:tr w:rsidR="002E2695" w:rsidRPr="002B5CE3" w:rsidTr="006625C6">
        <w:tc>
          <w:tcPr>
            <w:tcW w:w="850"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1.1.2</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Competencia o habilidad</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El licitante debe presentar constancias, certificados y/o cedulas profesionales emitidos por instituciones de educación que haga constar que el personal que realizará el servicio, son ingenieros o técnicos en la rama de redes informáticas, cableado estructurado</w:t>
            </w:r>
            <w:r w:rsidRPr="002B5CE3">
              <w:rPr>
                <w:rFonts w:ascii="Arial" w:eastAsia="Arial" w:hAnsi="Arial" w:cs="Arial"/>
                <w:spacing w:val="-1"/>
                <w:sz w:val="16"/>
                <w:szCs w:val="16"/>
              </w:rPr>
              <w:t>‎</w:t>
            </w:r>
            <w:r w:rsidRPr="002B5CE3">
              <w:rPr>
                <w:rFonts w:ascii="Arial Narrow" w:eastAsia="Arial" w:hAnsi="Arial Narrow" w:cs="Arial"/>
                <w:spacing w:val="-1"/>
                <w:sz w:val="16"/>
                <w:szCs w:val="16"/>
              </w:rPr>
              <w:t xml:space="preserve"> o rama de conocimiento a fin.</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Siendo del siguiente modo la asignación de la puntuación:</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de tres hasta seis certificados y/o constancias de capacitación del personal que se asigne a la prestación del servicio requerido se le otorgarán </w:t>
            </w:r>
            <w:r w:rsidRPr="002B5CE3">
              <w:rPr>
                <w:rFonts w:ascii="Arial Narrow" w:eastAsia="Arial" w:hAnsi="Arial Narrow" w:cs="Arial"/>
                <w:b/>
                <w:spacing w:val="-1"/>
                <w:sz w:val="16"/>
                <w:szCs w:val="16"/>
              </w:rPr>
              <w:t>cuatro puntos.</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de uno hasta tres certificados y/o constancias de capacitación del personal que se asigne a la prestación del servicio requerido se le otorgarán </w:t>
            </w:r>
            <w:r w:rsidRPr="002B5CE3">
              <w:rPr>
                <w:rFonts w:ascii="Arial Narrow" w:eastAsia="Arial" w:hAnsi="Arial Narrow" w:cs="Arial"/>
                <w:b/>
                <w:spacing w:val="-1"/>
                <w:sz w:val="16"/>
                <w:szCs w:val="16"/>
              </w:rPr>
              <w:t>dos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Si no presenta constancia y/o certificados de capacitación mencionadas en el anexo técnico se le otorgaran cero puntos.</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p>
        </w:tc>
        <w:tc>
          <w:tcPr>
            <w:tcW w:w="1039"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4</w:t>
            </w:r>
          </w:p>
        </w:tc>
      </w:tr>
      <w:tr w:rsidR="002E2695" w:rsidRPr="002B5CE3" w:rsidTr="006625C6">
        <w:tc>
          <w:tcPr>
            <w:tcW w:w="850"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1.1.3</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Dominio de herramientas</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El licitante debe presentar constancias y/o certificados de capacitación de las personas asignadas a la prestación del servicio solicitado, acreditando sus cursos de instalación de fibra óptica, configuración de redes entre los requerimientos mencionadas en el anexo técnico.</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Siendo del siguiente modo la asignación de la puntuación:</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de tres hasta seis certificados y/o constancias de capacitación del personal que se asigne a la prestación del servicio requerido se le otorgarán </w:t>
            </w:r>
            <w:r w:rsidRPr="002B5CE3">
              <w:rPr>
                <w:rFonts w:ascii="Arial Narrow" w:eastAsia="Arial" w:hAnsi="Arial Narrow" w:cs="Arial"/>
                <w:b/>
                <w:spacing w:val="-1"/>
                <w:sz w:val="16"/>
                <w:szCs w:val="16"/>
              </w:rPr>
              <w:t>cuatro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uno hasta tres certificados y/o constancias de capacitación del personal que se asigne a la prestación del servicio requerido, se le otorgarán </w:t>
            </w:r>
            <w:r w:rsidRPr="002B5CE3">
              <w:rPr>
                <w:rFonts w:ascii="Arial Narrow" w:eastAsia="Arial" w:hAnsi="Arial Narrow" w:cs="Arial"/>
                <w:b/>
                <w:spacing w:val="-1"/>
                <w:sz w:val="16"/>
                <w:szCs w:val="16"/>
              </w:rPr>
              <w:t>dos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Si no presenta constancia y/o certificados de capacitación mencionadas en el anexo técnico se le otorgarán cero puntos.</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p>
        </w:tc>
        <w:tc>
          <w:tcPr>
            <w:tcW w:w="1039"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4</w:t>
            </w:r>
          </w:p>
        </w:tc>
      </w:tr>
      <w:tr w:rsidR="002E2695" w:rsidRPr="002B5CE3" w:rsidTr="006625C6">
        <w:tc>
          <w:tcPr>
            <w:tcW w:w="850"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1.2</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Capacidad de los recursos económicos y de equipamiento</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El licitante participante deberá presentar la última declaración fiscal anual y manifestar por escrito que cuenta con los recursos económicos y de equipamiento para prestar los servicios solicitado en las bases de la convocatoria. </w:t>
            </w:r>
            <w:r w:rsidRPr="002B5CE3">
              <w:rPr>
                <w:rFonts w:ascii="Arial Narrow" w:eastAsia="Arial" w:hAnsi="Arial Narrow" w:cs="Arial"/>
                <w:b/>
                <w:spacing w:val="-1"/>
                <w:sz w:val="16"/>
                <w:szCs w:val="16"/>
              </w:rPr>
              <w:t xml:space="preserve">Valor </w:t>
            </w:r>
            <w:r w:rsidR="004629BF" w:rsidRPr="002B5CE3">
              <w:rPr>
                <w:rFonts w:ascii="Arial Narrow" w:eastAsia="Arial" w:hAnsi="Arial Narrow" w:cs="Arial"/>
                <w:b/>
                <w:spacing w:val="-1"/>
                <w:sz w:val="16"/>
                <w:szCs w:val="16"/>
              </w:rPr>
              <w:t>ocho</w:t>
            </w:r>
            <w:r w:rsidRPr="002B5CE3">
              <w:rPr>
                <w:rFonts w:ascii="Arial Narrow" w:eastAsia="Arial" w:hAnsi="Arial Narrow" w:cs="Arial"/>
                <w:b/>
                <w:spacing w:val="-1"/>
                <w:sz w:val="16"/>
                <w:szCs w:val="16"/>
              </w:rPr>
              <w:t xml:space="preserve"> puntos.</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b/>
                <w:spacing w:val="-1"/>
                <w:sz w:val="16"/>
                <w:szCs w:val="16"/>
              </w:rPr>
            </w:pPr>
            <w:r w:rsidRPr="002B5CE3">
              <w:rPr>
                <w:rFonts w:ascii="Arial Narrow" w:eastAsia="Arial" w:hAnsi="Arial Narrow" w:cs="Arial"/>
                <w:spacing w:val="-1"/>
                <w:sz w:val="16"/>
                <w:szCs w:val="16"/>
              </w:rPr>
              <w:t xml:space="preserve">Si no presenta declaración y escrito se le otorgarán </w:t>
            </w:r>
            <w:r w:rsidRPr="002B5CE3">
              <w:rPr>
                <w:rFonts w:ascii="Arial Narrow" w:eastAsia="Arial" w:hAnsi="Arial Narrow" w:cs="Arial"/>
                <w:b/>
                <w:spacing w:val="-1"/>
                <w:sz w:val="16"/>
                <w:szCs w:val="16"/>
              </w:rPr>
              <w:t>cero puntos.</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25F13"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0</w:t>
            </w:r>
          </w:p>
        </w:tc>
        <w:tc>
          <w:tcPr>
            <w:tcW w:w="1039" w:type="dxa"/>
          </w:tcPr>
          <w:p w:rsidR="002E2695" w:rsidRPr="002B5CE3" w:rsidRDefault="004629BF"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8</w:t>
            </w:r>
          </w:p>
        </w:tc>
      </w:tr>
      <w:tr w:rsidR="00396ACC" w:rsidRPr="002B5CE3" w:rsidTr="006625C6">
        <w:tc>
          <w:tcPr>
            <w:tcW w:w="850" w:type="dxa"/>
          </w:tcPr>
          <w:p w:rsidR="00396ACC" w:rsidRPr="002B5CE3" w:rsidRDefault="00396ACC" w:rsidP="00396ACC">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1.3</w:t>
            </w:r>
          </w:p>
        </w:tc>
        <w:tc>
          <w:tcPr>
            <w:tcW w:w="1789" w:type="dxa"/>
          </w:tcPr>
          <w:p w:rsidR="00396ACC" w:rsidRPr="002B5CE3" w:rsidRDefault="00396ACC" w:rsidP="00396ACC">
            <w:pPr>
              <w:rPr>
                <w:rFonts w:ascii="Arial Narrow" w:eastAsia="Arial" w:hAnsi="Arial Narrow" w:cs="Arial"/>
                <w:b/>
                <w:spacing w:val="-1"/>
                <w:sz w:val="16"/>
                <w:szCs w:val="16"/>
              </w:rPr>
            </w:pPr>
            <w:r w:rsidRPr="002B5CE3">
              <w:rPr>
                <w:rFonts w:ascii="Arial Narrow" w:eastAsia="Arial" w:hAnsi="Arial Narrow" w:cs="Arial"/>
                <w:b/>
                <w:spacing w:val="-1"/>
                <w:sz w:val="16"/>
                <w:szCs w:val="16"/>
              </w:rPr>
              <w:t>Participación de discapacitados o empresas que cuenten con trabajadores con discapacidad</w:t>
            </w:r>
          </w:p>
        </w:tc>
        <w:tc>
          <w:tcPr>
            <w:tcW w:w="5441" w:type="dxa"/>
          </w:tcPr>
          <w:p w:rsidR="00396ACC" w:rsidRPr="002B5CE3" w:rsidRDefault="00396ACC" w:rsidP="00396ACC">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El licitante participante deberá manifestar por escrito y presentar documentación que haga constar que tiene al menos un trabajador con alguna discapacidad. </w:t>
            </w:r>
            <w:r w:rsidRPr="002B5CE3">
              <w:rPr>
                <w:rFonts w:ascii="Arial Narrow" w:eastAsia="Arial" w:hAnsi="Arial Narrow" w:cs="Arial"/>
                <w:b/>
                <w:spacing w:val="-1"/>
                <w:sz w:val="16"/>
                <w:szCs w:val="16"/>
              </w:rPr>
              <w:t>Valor un punto.</w:t>
            </w:r>
          </w:p>
        </w:tc>
        <w:tc>
          <w:tcPr>
            <w:tcW w:w="1041" w:type="dxa"/>
          </w:tcPr>
          <w:p w:rsidR="00396ACC" w:rsidRPr="002B5CE3" w:rsidRDefault="00225F13" w:rsidP="00396ACC">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0</w:t>
            </w:r>
          </w:p>
        </w:tc>
        <w:tc>
          <w:tcPr>
            <w:tcW w:w="1039" w:type="dxa"/>
          </w:tcPr>
          <w:p w:rsidR="00396ACC" w:rsidRPr="002B5CE3" w:rsidRDefault="00396ACC" w:rsidP="00396ACC">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w:t>
            </w:r>
          </w:p>
        </w:tc>
      </w:tr>
      <w:tr w:rsidR="00396ACC" w:rsidRPr="002B5CE3" w:rsidTr="006625C6">
        <w:tc>
          <w:tcPr>
            <w:tcW w:w="850" w:type="dxa"/>
          </w:tcPr>
          <w:p w:rsidR="00396ACC" w:rsidRPr="002B5CE3" w:rsidRDefault="00396ACC" w:rsidP="00396ACC">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1.4</w:t>
            </w:r>
          </w:p>
        </w:tc>
        <w:tc>
          <w:tcPr>
            <w:tcW w:w="1789" w:type="dxa"/>
          </w:tcPr>
          <w:p w:rsidR="00396ACC" w:rsidRPr="002B5CE3" w:rsidRDefault="00396ACC" w:rsidP="00396ACC">
            <w:pPr>
              <w:rPr>
                <w:rFonts w:ascii="Arial Narrow" w:eastAsia="Arial" w:hAnsi="Arial Narrow" w:cs="Arial"/>
                <w:b/>
                <w:spacing w:val="-1"/>
                <w:sz w:val="16"/>
                <w:szCs w:val="16"/>
              </w:rPr>
            </w:pPr>
            <w:r w:rsidRPr="002B5CE3">
              <w:rPr>
                <w:rFonts w:ascii="Arial Narrow" w:eastAsia="Arial" w:hAnsi="Arial Narrow" w:cs="Arial"/>
                <w:b/>
                <w:spacing w:val="-1"/>
                <w:sz w:val="16"/>
                <w:szCs w:val="16"/>
              </w:rPr>
              <w:t>Participación de MIPYMES que produzcan bienes con innovación tecnológica</w:t>
            </w:r>
          </w:p>
        </w:tc>
        <w:tc>
          <w:tcPr>
            <w:tcW w:w="5441" w:type="dxa"/>
          </w:tcPr>
          <w:p w:rsidR="00396ACC" w:rsidRPr="002B5CE3" w:rsidRDefault="00396ACC" w:rsidP="00396ACC">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El licitante participante deberá manifestar por escrito y presentar documentación que haga constar es una MIPYMES que utiliza tecnología de última generación. </w:t>
            </w:r>
            <w:r w:rsidRPr="002B5CE3">
              <w:rPr>
                <w:rFonts w:ascii="Arial Narrow" w:eastAsia="Arial" w:hAnsi="Arial Narrow" w:cs="Arial"/>
                <w:b/>
                <w:spacing w:val="-1"/>
                <w:sz w:val="16"/>
                <w:szCs w:val="16"/>
              </w:rPr>
              <w:t>Valor un punto.</w:t>
            </w:r>
          </w:p>
        </w:tc>
        <w:tc>
          <w:tcPr>
            <w:tcW w:w="1041" w:type="dxa"/>
          </w:tcPr>
          <w:p w:rsidR="00396ACC" w:rsidRPr="002B5CE3" w:rsidRDefault="00225F13" w:rsidP="00396ACC">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0</w:t>
            </w:r>
          </w:p>
        </w:tc>
        <w:tc>
          <w:tcPr>
            <w:tcW w:w="1039" w:type="dxa"/>
          </w:tcPr>
          <w:p w:rsidR="00396ACC" w:rsidRPr="002B5CE3" w:rsidRDefault="00396ACC" w:rsidP="00396ACC">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w:t>
            </w:r>
          </w:p>
        </w:tc>
      </w:tr>
      <w:tr w:rsidR="00396ACC" w:rsidRPr="002B5CE3" w:rsidTr="006625C6">
        <w:tc>
          <w:tcPr>
            <w:tcW w:w="850" w:type="dxa"/>
          </w:tcPr>
          <w:p w:rsidR="00396ACC" w:rsidRPr="002B5CE3" w:rsidRDefault="00396ACC" w:rsidP="00396ACC">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1.5</w:t>
            </w:r>
          </w:p>
        </w:tc>
        <w:tc>
          <w:tcPr>
            <w:tcW w:w="1789" w:type="dxa"/>
          </w:tcPr>
          <w:p w:rsidR="00396ACC" w:rsidRPr="002B5CE3" w:rsidRDefault="00396ACC" w:rsidP="00396ACC">
            <w:pPr>
              <w:rPr>
                <w:rFonts w:ascii="Arial Narrow" w:eastAsia="Arial" w:hAnsi="Arial Narrow" w:cs="Arial"/>
                <w:b/>
                <w:spacing w:val="-1"/>
                <w:sz w:val="16"/>
                <w:szCs w:val="16"/>
              </w:rPr>
            </w:pPr>
            <w:r w:rsidRPr="002B5CE3">
              <w:rPr>
                <w:rFonts w:ascii="Arial Narrow" w:eastAsia="Arial" w:hAnsi="Arial Narrow" w:cs="Arial"/>
                <w:b/>
                <w:spacing w:val="-1"/>
                <w:sz w:val="16"/>
                <w:szCs w:val="16"/>
              </w:rPr>
              <w:t>Valores agregados: plazos reducidos, servicios adicionales o resultados superiores</w:t>
            </w:r>
          </w:p>
        </w:tc>
        <w:tc>
          <w:tcPr>
            <w:tcW w:w="5441" w:type="dxa"/>
          </w:tcPr>
          <w:p w:rsidR="00396ACC" w:rsidRPr="002B5CE3" w:rsidRDefault="00396ACC" w:rsidP="00396ACC">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La convocante evaluará el tiempo de instalación y la forma en que el licitante cumple con el estándar para la instalación de fibra óptica, el ancho debanda y la velocidad de datos, los enconder y decodes, a utilizar para prestar el servicio previstas en esta convocatoria.</w:t>
            </w:r>
          </w:p>
          <w:p w:rsidR="00396ACC" w:rsidRPr="002B5CE3" w:rsidRDefault="00396ACC" w:rsidP="00396ACC">
            <w:pPr>
              <w:jc w:val="both"/>
              <w:rPr>
                <w:rFonts w:ascii="Arial Narrow" w:eastAsia="Arial" w:hAnsi="Arial Narrow" w:cs="Arial"/>
                <w:spacing w:val="-1"/>
                <w:sz w:val="16"/>
                <w:szCs w:val="16"/>
              </w:rPr>
            </w:pPr>
          </w:p>
          <w:p w:rsidR="00396ACC" w:rsidRPr="002B5CE3" w:rsidRDefault="00396ACC" w:rsidP="00396ACC">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Cumple con los requerimientos técnicos superior a lo publicado y el tiempo de instalación es menor se </w:t>
            </w:r>
            <w:r w:rsidRPr="002B5CE3">
              <w:rPr>
                <w:rFonts w:ascii="Arial Narrow" w:eastAsia="Arial" w:hAnsi="Arial Narrow" w:cs="Arial"/>
                <w:b/>
                <w:spacing w:val="-1"/>
                <w:sz w:val="16"/>
                <w:szCs w:val="16"/>
              </w:rPr>
              <w:t>otorgarán dos puntos.</w:t>
            </w:r>
          </w:p>
          <w:p w:rsidR="00396ACC" w:rsidRPr="002B5CE3" w:rsidRDefault="00396ACC" w:rsidP="00396ACC">
            <w:pPr>
              <w:jc w:val="both"/>
              <w:rPr>
                <w:rFonts w:ascii="Arial Narrow" w:eastAsia="Arial" w:hAnsi="Arial Narrow" w:cs="Arial"/>
                <w:spacing w:val="-1"/>
                <w:sz w:val="16"/>
                <w:szCs w:val="16"/>
              </w:rPr>
            </w:pPr>
          </w:p>
          <w:p w:rsidR="00396ACC" w:rsidRPr="002B5CE3" w:rsidRDefault="00396ACC" w:rsidP="00396ACC">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Cumple con los requerimientos técnicos solicitados en la convocatoria y el tiempo de instalación es igual o mayor, se otorgarán </w:t>
            </w:r>
            <w:r w:rsidRPr="002B5CE3">
              <w:rPr>
                <w:rFonts w:ascii="Arial Narrow" w:eastAsia="Arial" w:hAnsi="Arial Narrow" w:cs="Arial"/>
                <w:b/>
                <w:spacing w:val="-1"/>
                <w:sz w:val="16"/>
                <w:szCs w:val="16"/>
              </w:rPr>
              <w:t>cero puntos</w:t>
            </w:r>
            <w:r w:rsidRPr="002B5CE3">
              <w:rPr>
                <w:rFonts w:ascii="Arial Narrow" w:eastAsia="Arial" w:hAnsi="Arial Narrow" w:cs="Arial"/>
                <w:spacing w:val="-1"/>
                <w:sz w:val="16"/>
                <w:szCs w:val="16"/>
              </w:rPr>
              <w:t>.</w:t>
            </w:r>
          </w:p>
          <w:p w:rsidR="00396ACC" w:rsidRPr="002B5CE3" w:rsidRDefault="00396ACC" w:rsidP="00396ACC">
            <w:pPr>
              <w:jc w:val="both"/>
              <w:rPr>
                <w:rFonts w:ascii="Arial Narrow" w:eastAsia="Arial" w:hAnsi="Arial Narrow" w:cs="Arial"/>
                <w:spacing w:val="-1"/>
                <w:sz w:val="16"/>
                <w:szCs w:val="16"/>
              </w:rPr>
            </w:pPr>
          </w:p>
        </w:tc>
        <w:tc>
          <w:tcPr>
            <w:tcW w:w="1041" w:type="dxa"/>
          </w:tcPr>
          <w:p w:rsidR="00396ACC" w:rsidRPr="002B5CE3" w:rsidRDefault="00225F13" w:rsidP="00396ACC">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0</w:t>
            </w:r>
          </w:p>
        </w:tc>
        <w:tc>
          <w:tcPr>
            <w:tcW w:w="1039" w:type="dxa"/>
          </w:tcPr>
          <w:p w:rsidR="00396ACC" w:rsidRPr="002B5CE3" w:rsidRDefault="00396ACC" w:rsidP="00396ACC">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p>
        </w:tc>
      </w:tr>
      <w:tr w:rsidR="007E0F9B" w:rsidRPr="002B5CE3" w:rsidTr="006625C6">
        <w:tc>
          <w:tcPr>
            <w:tcW w:w="850"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c>
          <w:tcPr>
            <w:tcW w:w="1789"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c>
          <w:tcPr>
            <w:tcW w:w="5441" w:type="dxa"/>
            <w:shd w:val="clear" w:color="auto" w:fill="D9D9D9" w:themeFill="background1" w:themeFillShade="D9"/>
          </w:tcPr>
          <w:p w:rsidR="007E0F9B" w:rsidRPr="002B5CE3" w:rsidRDefault="007E0F9B" w:rsidP="007E0F9B">
            <w:pPr>
              <w:jc w:val="right"/>
              <w:rPr>
                <w:rFonts w:ascii="Arial Narrow" w:eastAsia="Arial" w:hAnsi="Arial Narrow" w:cs="Arial"/>
                <w:b/>
                <w:spacing w:val="-1"/>
                <w:sz w:val="16"/>
                <w:szCs w:val="16"/>
              </w:rPr>
            </w:pPr>
            <w:r w:rsidRPr="002B5CE3">
              <w:rPr>
                <w:rFonts w:ascii="Arial Narrow" w:eastAsia="Arial" w:hAnsi="Arial Narrow" w:cs="Arial"/>
                <w:b/>
                <w:spacing w:val="-1"/>
                <w:sz w:val="16"/>
                <w:szCs w:val="16"/>
              </w:rPr>
              <w:t>Subtotal</w:t>
            </w:r>
          </w:p>
          <w:p w:rsidR="006625C6" w:rsidRPr="002B5CE3" w:rsidRDefault="006625C6" w:rsidP="007E0F9B">
            <w:pPr>
              <w:jc w:val="right"/>
              <w:rPr>
                <w:rFonts w:ascii="Arial Narrow" w:eastAsia="Arial" w:hAnsi="Arial Narrow" w:cs="Arial"/>
                <w:b/>
                <w:spacing w:val="-1"/>
                <w:sz w:val="16"/>
                <w:szCs w:val="16"/>
              </w:rPr>
            </w:pPr>
          </w:p>
        </w:tc>
        <w:tc>
          <w:tcPr>
            <w:tcW w:w="1041" w:type="dxa"/>
            <w:shd w:val="clear" w:color="auto" w:fill="D9D9D9" w:themeFill="background1" w:themeFillShade="D9"/>
          </w:tcPr>
          <w:p w:rsidR="007E0F9B" w:rsidRPr="002B5CE3" w:rsidRDefault="00225F13"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6</w:t>
            </w:r>
          </w:p>
        </w:tc>
        <w:tc>
          <w:tcPr>
            <w:tcW w:w="1039"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r w:rsidR="004629BF" w:rsidRPr="002B5CE3">
              <w:rPr>
                <w:rFonts w:ascii="Arial Narrow" w:eastAsia="Arial" w:hAnsi="Arial Narrow" w:cs="Arial"/>
                <w:b/>
                <w:spacing w:val="-1"/>
                <w:sz w:val="16"/>
                <w:szCs w:val="16"/>
              </w:rPr>
              <w:t>4</w:t>
            </w:r>
          </w:p>
        </w:tc>
      </w:tr>
      <w:tr w:rsidR="006625C6" w:rsidRPr="002B5CE3" w:rsidTr="006625C6">
        <w:tc>
          <w:tcPr>
            <w:tcW w:w="850"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Numeral</w:t>
            </w:r>
          </w:p>
        </w:tc>
        <w:tc>
          <w:tcPr>
            <w:tcW w:w="1789"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Rubro/ Subrubro</w:t>
            </w:r>
          </w:p>
        </w:tc>
        <w:tc>
          <w:tcPr>
            <w:tcW w:w="5441"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Criterio de evaluación</w:t>
            </w:r>
          </w:p>
        </w:tc>
        <w:tc>
          <w:tcPr>
            <w:tcW w:w="1041"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Puntuación</w:t>
            </w:r>
          </w:p>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Mínima</w:t>
            </w:r>
          </w:p>
        </w:tc>
        <w:tc>
          <w:tcPr>
            <w:tcW w:w="1039"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Puntuación</w:t>
            </w:r>
          </w:p>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Máxima</w:t>
            </w:r>
          </w:p>
        </w:tc>
      </w:tr>
      <w:tr w:rsidR="002E2695" w:rsidRPr="002B5CE3" w:rsidTr="006625C6">
        <w:tc>
          <w:tcPr>
            <w:tcW w:w="850" w:type="dxa"/>
          </w:tcPr>
          <w:p w:rsidR="002E2695" w:rsidRPr="002B5CE3" w:rsidRDefault="002E2695" w:rsidP="007E0F9B">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p>
        </w:tc>
        <w:tc>
          <w:tcPr>
            <w:tcW w:w="1789" w:type="dxa"/>
          </w:tcPr>
          <w:p w:rsidR="007E0F9B" w:rsidRPr="002B5CE3" w:rsidRDefault="007E0F9B" w:rsidP="007E0F9B">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Experiencia y especialidad</w:t>
            </w:r>
          </w:p>
          <w:p w:rsidR="002E2695" w:rsidRPr="002B5CE3" w:rsidRDefault="007E0F9B" w:rsidP="007E0F9B">
            <w:pPr>
              <w:rPr>
                <w:rFonts w:ascii="Arial Narrow" w:eastAsia="Arial" w:hAnsi="Arial Narrow" w:cs="Arial"/>
                <w:b/>
                <w:spacing w:val="-1"/>
                <w:sz w:val="16"/>
                <w:szCs w:val="16"/>
              </w:rPr>
            </w:pPr>
            <w:r w:rsidRPr="002B5CE3">
              <w:rPr>
                <w:rFonts w:ascii="Arial Narrow" w:eastAsia="Arial" w:hAnsi="Arial Narrow" w:cs="Arial"/>
                <w:b/>
                <w:spacing w:val="-1"/>
                <w:sz w:val="16"/>
                <w:szCs w:val="16"/>
              </w:rPr>
              <w:t>(18 puntos)</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La convocante tomará en cuenta el tiempo en que el licitante ha prestado a cualquier persona o empresa servicios de la misma naturaleza de los que son objeto de la presente convocatoria, para lo cual establece como experiencia mínima para esta convocatoria, la de un año. El licitante podrá acreditar este rubro, con contratos que le hayan adjudicado con anterioridad a la fecha de la publicación de la presente convocatoria.</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E2695" w:rsidP="002E2695">
            <w:pPr>
              <w:jc w:val="center"/>
              <w:rPr>
                <w:rFonts w:ascii="Arial Narrow" w:eastAsia="Arial" w:hAnsi="Arial Narrow" w:cs="Arial"/>
                <w:b/>
                <w:spacing w:val="-1"/>
                <w:sz w:val="16"/>
                <w:szCs w:val="16"/>
              </w:rPr>
            </w:pPr>
          </w:p>
        </w:tc>
        <w:tc>
          <w:tcPr>
            <w:tcW w:w="1039" w:type="dxa"/>
          </w:tcPr>
          <w:p w:rsidR="002E2695" w:rsidRPr="002B5CE3" w:rsidRDefault="002E2695" w:rsidP="002E2695">
            <w:pPr>
              <w:jc w:val="center"/>
              <w:rPr>
                <w:rFonts w:ascii="Arial Narrow" w:eastAsia="Arial" w:hAnsi="Arial Narrow" w:cs="Arial"/>
                <w:b/>
                <w:spacing w:val="-1"/>
                <w:sz w:val="16"/>
                <w:szCs w:val="16"/>
              </w:rPr>
            </w:pPr>
          </w:p>
        </w:tc>
      </w:tr>
      <w:tr w:rsidR="007E0F9B" w:rsidRPr="002B5CE3" w:rsidTr="006625C6">
        <w:tc>
          <w:tcPr>
            <w:tcW w:w="850"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c>
          <w:tcPr>
            <w:tcW w:w="1789"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c>
          <w:tcPr>
            <w:tcW w:w="5441"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c>
          <w:tcPr>
            <w:tcW w:w="1041"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c>
          <w:tcPr>
            <w:tcW w:w="1039"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r>
      <w:tr w:rsidR="002E2695" w:rsidRPr="002B5CE3" w:rsidTr="006625C6">
        <w:tc>
          <w:tcPr>
            <w:tcW w:w="850" w:type="dxa"/>
          </w:tcPr>
          <w:p w:rsidR="002E2695" w:rsidRPr="002B5CE3" w:rsidRDefault="007E0F9B"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2.1</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Experiencia</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Mayor tiempo prestando servicios, en relación con el alcance y magnitud del servicio requerido en la presente convocatoria.</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Presentar contrato(s) por cada año de experiencia que sea requerido, por lo tanto, un año de experiencia se acredita con un contrato, es decir si el licitante presenta dos o más contratos del mismo año solamente se considerarán con experiencia de un año.</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b/>
                <w:spacing w:val="-1"/>
                <w:sz w:val="16"/>
                <w:szCs w:val="16"/>
              </w:rPr>
              <w:t xml:space="preserve">Se otorgará dos puntos por cada año de experiencia acreditando, tomado como valor máximo </w:t>
            </w:r>
            <w:r w:rsidR="00396ACC" w:rsidRPr="002B5CE3">
              <w:rPr>
                <w:rFonts w:ascii="Arial Narrow" w:eastAsia="Arial" w:hAnsi="Arial Narrow" w:cs="Arial"/>
                <w:b/>
                <w:spacing w:val="-1"/>
                <w:sz w:val="16"/>
                <w:szCs w:val="16"/>
              </w:rPr>
              <w:t>9</w:t>
            </w:r>
            <w:r w:rsidRPr="002B5CE3">
              <w:rPr>
                <w:rFonts w:ascii="Arial Narrow" w:eastAsia="Arial" w:hAnsi="Arial Narrow" w:cs="Arial"/>
                <w:b/>
                <w:spacing w:val="-1"/>
                <w:sz w:val="16"/>
                <w:szCs w:val="16"/>
              </w:rPr>
              <w:t xml:space="preserve"> puntos y como valor mínimo </w:t>
            </w:r>
            <w:r w:rsidR="00396ACC" w:rsidRPr="002B5CE3">
              <w:rPr>
                <w:rFonts w:ascii="Arial Narrow" w:eastAsia="Arial" w:hAnsi="Arial Narrow" w:cs="Arial"/>
                <w:b/>
                <w:spacing w:val="-1"/>
                <w:sz w:val="16"/>
                <w:szCs w:val="16"/>
              </w:rPr>
              <w:t>3</w:t>
            </w:r>
            <w:r w:rsidRPr="002B5CE3">
              <w:rPr>
                <w:rFonts w:ascii="Arial Narrow" w:eastAsia="Arial" w:hAnsi="Arial Narrow" w:cs="Arial"/>
                <w:b/>
                <w:spacing w:val="-1"/>
                <w:sz w:val="16"/>
                <w:szCs w:val="16"/>
              </w:rPr>
              <w:t xml:space="preserve">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No acreditar experiencia: </w:t>
            </w:r>
            <w:r w:rsidRPr="002B5CE3">
              <w:rPr>
                <w:rFonts w:ascii="Arial Narrow" w:eastAsia="Arial" w:hAnsi="Arial Narrow" w:cs="Arial"/>
                <w:b/>
                <w:spacing w:val="-1"/>
                <w:sz w:val="16"/>
                <w:szCs w:val="16"/>
              </w:rPr>
              <w:t>cero puntos</w:t>
            </w:r>
            <w:r w:rsidRPr="002B5CE3">
              <w:rPr>
                <w:rFonts w:ascii="Arial Narrow" w:eastAsia="Arial" w:hAnsi="Arial Narrow" w:cs="Arial"/>
                <w:spacing w:val="-1"/>
                <w:sz w:val="16"/>
                <w:szCs w:val="16"/>
              </w:rPr>
              <w:t xml:space="preserve">. </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 </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1: Se aceptarán contratos plurianuales.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2. Se aceptan contratos de fracción de año.</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3. La evaluación considera la suma de todos los años de experiencia acumulada en los diferentes contratos, conforme al segundo párrafo.</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4: Los contratos que se presenten deberán estar concluidos antes de la fecha de presentación y apertura de propuestas.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5: En los contratos presentados el licitante participante podrá subrayar la vigencia, el monto, el alcance y magnitud de cada uno de los contratos presentados.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6: El licitante participante podrá paginar cada uno de los contratos presentados.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7: El licitante participante podrá anexar un índice a cada contrato presentado donde indique en que página se encuentra cada uno de los puntos indicados en la nota 5.</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4629BF"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3</w:t>
            </w:r>
          </w:p>
        </w:tc>
        <w:tc>
          <w:tcPr>
            <w:tcW w:w="1039" w:type="dxa"/>
          </w:tcPr>
          <w:p w:rsidR="002E2695" w:rsidRPr="002B5CE3" w:rsidRDefault="004629BF"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9</w:t>
            </w:r>
          </w:p>
        </w:tc>
      </w:tr>
      <w:tr w:rsidR="002E2695" w:rsidRPr="002B5CE3" w:rsidTr="006625C6">
        <w:tc>
          <w:tcPr>
            <w:tcW w:w="850" w:type="dxa"/>
          </w:tcPr>
          <w:p w:rsidR="002E2695" w:rsidRPr="002B5CE3" w:rsidRDefault="007E0F9B"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2.2</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Especialidad</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Mayor número de contratos con los cuales el licitante acredite que ha prestado con relación al alcance y magnitud del servicio requerido en la presente convocatoria. </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 </w:t>
            </w:r>
          </w:p>
          <w:p w:rsidR="002E2695" w:rsidRPr="002B5CE3" w:rsidRDefault="002E2695" w:rsidP="002E2695">
            <w:pPr>
              <w:jc w:val="both"/>
              <w:rPr>
                <w:rFonts w:ascii="Arial Narrow" w:eastAsia="Arial" w:hAnsi="Arial Narrow" w:cs="Arial"/>
                <w:b/>
                <w:spacing w:val="-1"/>
                <w:sz w:val="16"/>
                <w:szCs w:val="16"/>
              </w:rPr>
            </w:pPr>
            <w:r w:rsidRPr="002B5CE3">
              <w:rPr>
                <w:rFonts w:ascii="Arial Narrow" w:eastAsia="Arial" w:hAnsi="Arial Narrow" w:cs="Arial"/>
                <w:b/>
                <w:spacing w:val="-1"/>
                <w:sz w:val="16"/>
                <w:szCs w:val="16"/>
              </w:rPr>
              <w:t xml:space="preserve">Se otorgará un punto cada contrato presentado, tomado como valor máximo </w:t>
            </w:r>
            <w:r w:rsidR="00396ACC" w:rsidRPr="002B5CE3">
              <w:rPr>
                <w:rFonts w:ascii="Arial Narrow" w:eastAsia="Arial" w:hAnsi="Arial Narrow" w:cs="Arial"/>
                <w:b/>
                <w:spacing w:val="-1"/>
                <w:sz w:val="16"/>
                <w:szCs w:val="16"/>
              </w:rPr>
              <w:t>nueve</w:t>
            </w:r>
            <w:r w:rsidRPr="002B5CE3">
              <w:rPr>
                <w:rFonts w:ascii="Arial Narrow" w:eastAsia="Arial" w:hAnsi="Arial Narrow" w:cs="Arial"/>
                <w:b/>
                <w:spacing w:val="-1"/>
                <w:sz w:val="16"/>
                <w:szCs w:val="16"/>
              </w:rPr>
              <w:t xml:space="preserve"> puntos y como valor mínimo </w:t>
            </w:r>
            <w:r w:rsidR="00396ACC" w:rsidRPr="002B5CE3">
              <w:rPr>
                <w:rFonts w:ascii="Arial Narrow" w:eastAsia="Arial" w:hAnsi="Arial Narrow" w:cs="Arial"/>
                <w:b/>
                <w:spacing w:val="-1"/>
                <w:sz w:val="16"/>
                <w:szCs w:val="16"/>
              </w:rPr>
              <w:t>tres</w:t>
            </w:r>
            <w:r w:rsidRPr="002B5CE3">
              <w:rPr>
                <w:rFonts w:ascii="Arial Narrow" w:eastAsia="Arial" w:hAnsi="Arial Narrow" w:cs="Arial"/>
                <w:b/>
                <w:spacing w:val="-1"/>
                <w:sz w:val="16"/>
                <w:szCs w:val="16"/>
              </w:rPr>
              <w:t xml:space="preserve"> puntos.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 </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 presentar contrato: cero puntos.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 </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1: Se aceptarán contratos plurianuales.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2. Se aceptan contratos de fracción de año.</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Nota 3. La evaluación considera la suma de todos los años de experiencia acumulada en los diferentes contratos. </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Nota 4: Los contratos que se presenten deberán estar concluidos antes de la fecha de presentación y apertura de propuestas. </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5: En los contratos presentados el licitante participante podrá subrayar la vigencia, el monto, el alcance y magnitud de cada uno de los contratos presentados.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6: El licitante participante podrá paginar cada uno de los contratos presentados.</w:t>
            </w: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Nota 7: El licitante participante podrá anexar un índice a cada contrato presentado donde indique en que página se encuentra cada uno de los puntos indicados en la nota 5.</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396ACC"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3</w:t>
            </w:r>
          </w:p>
        </w:tc>
        <w:tc>
          <w:tcPr>
            <w:tcW w:w="1039" w:type="dxa"/>
          </w:tcPr>
          <w:p w:rsidR="002E2695" w:rsidRPr="002B5CE3" w:rsidRDefault="00396ACC"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9</w:t>
            </w:r>
          </w:p>
        </w:tc>
      </w:tr>
      <w:tr w:rsidR="002E2695" w:rsidRPr="002B5CE3" w:rsidTr="006625C6">
        <w:tc>
          <w:tcPr>
            <w:tcW w:w="850"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p>
        </w:tc>
        <w:tc>
          <w:tcPr>
            <w:tcW w:w="1789" w:type="dxa"/>
            <w:shd w:val="clear" w:color="auto" w:fill="D9D9D9" w:themeFill="background1" w:themeFillShade="D9"/>
          </w:tcPr>
          <w:p w:rsidR="002E2695" w:rsidRPr="002B5CE3" w:rsidRDefault="002E2695" w:rsidP="002E2695">
            <w:pPr>
              <w:jc w:val="right"/>
              <w:rPr>
                <w:rFonts w:ascii="Arial Narrow" w:eastAsia="Arial" w:hAnsi="Arial Narrow" w:cs="Arial"/>
                <w:b/>
                <w:spacing w:val="-1"/>
                <w:sz w:val="16"/>
                <w:szCs w:val="16"/>
              </w:rPr>
            </w:pPr>
          </w:p>
        </w:tc>
        <w:tc>
          <w:tcPr>
            <w:tcW w:w="5441" w:type="dxa"/>
            <w:shd w:val="clear" w:color="auto" w:fill="D9D9D9" w:themeFill="background1" w:themeFillShade="D9"/>
          </w:tcPr>
          <w:p w:rsidR="002E2695" w:rsidRPr="002B5CE3" w:rsidRDefault="002E2695" w:rsidP="002E2695">
            <w:pPr>
              <w:jc w:val="right"/>
              <w:rPr>
                <w:rFonts w:ascii="Arial Narrow" w:eastAsia="Arial" w:hAnsi="Arial Narrow" w:cs="Arial"/>
                <w:b/>
                <w:spacing w:val="-1"/>
                <w:sz w:val="16"/>
                <w:szCs w:val="16"/>
              </w:rPr>
            </w:pPr>
            <w:r w:rsidRPr="002B5CE3">
              <w:rPr>
                <w:rFonts w:ascii="Arial Narrow" w:eastAsia="Arial" w:hAnsi="Arial Narrow" w:cs="Arial"/>
                <w:b/>
                <w:spacing w:val="-1"/>
                <w:sz w:val="16"/>
                <w:szCs w:val="16"/>
              </w:rPr>
              <w:t>Subtotal</w:t>
            </w:r>
          </w:p>
          <w:p w:rsidR="006625C6" w:rsidRPr="002B5CE3" w:rsidRDefault="006625C6" w:rsidP="002E2695">
            <w:pPr>
              <w:jc w:val="right"/>
              <w:rPr>
                <w:rFonts w:ascii="Arial Narrow" w:eastAsia="Arial" w:hAnsi="Arial Narrow" w:cs="Arial"/>
                <w:spacing w:val="-1"/>
                <w:sz w:val="16"/>
                <w:szCs w:val="16"/>
              </w:rPr>
            </w:pPr>
          </w:p>
        </w:tc>
        <w:tc>
          <w:tcPr>
            <w:tcW w:w="1041" w:type="dxa"/>
            <w:shd w:val="clear" w:color="auto" w:fill="D9D9D9" w:themeFill="background1" w:themeFillShade="D9"/>
          </w:tcPr>
          <w:p w:rsidR="002E2695" w:rsidRPr="002B5CE3" w:rsidRDefault="00396ACC"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6</w:t>
            </w:r>
          </w:p>
        </w:tc>
        <w:tc>
          <w:tcPr>
            <w:tcW w:w="1039" w:type="dxa"/>
            <w:shd w:val="clear" w:color="auto" w:fill="D9D9D9" w:themeFill="background1" w:themeFillShade="D9"/>
          </w:tcPr>
          <w:p w:rsidR="002E2695" w:rsidRPr="002B5CE3" w:rsidRDefault="00396ACC"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18</w:t>
            </w:r>
          </w:p>
        </w:tc>
      </w:tr>
      <w:tr w:rsidR="006625C6" w:rsidRPr="002B5CE3" w:rsidTr="004E46E4">
        <w:tc>
          <w:tcPr>
            <w:tcW w:w="850"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Numeral</w:t>
            </w:r>
          </w:p>
        </w:tc>
        <w:tc>
          <w:tcPr>
            <w:tcW w:w="1789"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Rubro/ Subrubro</w:t>
            </w:r>
          </w:p>
        </w:tc>
        <w:tc>
          <w:tcPr>
            <w:tcW w:w="5441"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Criterio de evaluación</w:t>
            </w:r>
          </w:p>
        </w:tc>
        <w:tc>
          <w:tcPr>
            <w:tcW w:w="1041"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Puntuación</w:t>
            </w:r>
          </w:p>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Mínima</w:t>
            </w:r>
          </w:p>
        </w:tc>
        <w:tc>
          <w:tcPr>
            <w:tcW w:w="1039" w:type="dxa"/>
            <w:shd w:val="clear" w:color="auto" w:fill="D9D9D9" w:themeFill="background1" w:themeFillShade="D9"/>
          </w:tcPr>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Puntuación</w:t>
            </w:r>
          </w:p>
          <w:p w:rsidR="006625C6" w:rsidRPr="002B5CE3" w:rsidRDefault="006625C6" w:rsidP="004E46E4">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Máxima</w:t>
            </w:r>
          </w:p>
        </w:tc>
      </w:tr>
      <w:tr w:rsidR="002E2695" w:rsidRPr="002B5CE3" w:rsidTr="006625C6">
        <w:tc>
          <w:tcPr>
            <w:tcW w:w="850" w:type="dxa"/>
          </w:tcPr>
          <w:p w:rsidR="002E2695" w:rsidRPr="002B5CE3" w:rsidRDefault="002E2695" w:rsidP="007E0F9B">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3</w:t>
            </w:r>
          </w:p>
        </w:tc>
        <w:tc>
          <w:tcPr>
            <w:tcW w:w="1789" w:type="dxa"/>
          </w:tcPr>
          <w:p w:rsidR="007E0F9B" w:rsidRPr="002B5CE3" w:rsidRDefault="007E0F9B" w:rsidP="007E0F9B">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Propuesta de trabajo</w:t>
            </w:r>
          </w:p>
          <w:p w:rsidR="002E2695" w:rsidRPr="002B5CE3" w:rsidRDefault="007E0F9B" w:rsidP="007E0F9B">
            <w:pPr>
              <w:rPr>
                <w:rFonts w:ascii="Arial Narrow" w:eastAsia="Arial" w:hAnsi="Arial Narrow" w:cs="Arial"/>
                <w:b/>
                <w:spacing w:val="-1"/>
                <w:sz w:val="16"/>
                <w:szCs w:val="16"/>
              </w:rPr>
            </w:pPr>
            <w:r w:rsidRPr="002B5CE3">
              <w:rPr>
                <w:rFonts w:ascii="Arial Narrow" w:eastAsia="Arial" w:hAnsi="Arial Narrow" w:cs="Arial"/>
                <w:b/>
                <w:spacing w:val="-1"/>
                <w:sz w:val="16"/>
                <w:szCs w:val="16"/>
              </w:rPr>
              <w:t>(12 puntos)</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La convocante evaluará la forma en que el licitante propone utilizar los recursos de que dispone para prestar el servicio, cómo y cuándo llevará a cabo las actividades, los procedimientos para llevar a la práctica las mismas, y el esquema conforme al cual estructurará la organización de los recursos humanos necesarios para cumplir las obligaciones previstas en esta convocatoria.</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E2695" w:rsidP="002E2695">
            <w:pPr>
              <w:jc w:val="center"/>
              <w:rPr>
                <w:rFonts w:ascii="Arial Narrow" w:eastAsia="Arial" w:hAnsi="Arial Narrow" w:cs="Arial"/>
                <w:b/>
                <w:spacing w:val="-1"/>
                <w:sz w:val="16"/>
                <w:szCs w:val="16"/>
              </w:rPr>
            </w:pPr>
          </w:p>
        </w:tc>
        <w:tc>
          <w:tcPr>
            <w:tcW w:w="1039" w:type="dxa"/>
          </w:tcPr>
          <w:p w:rsidR="002E2695" w:rsidRPr="002B5CE3" w:rsidRDefault="002E2695" w:rsidP="002E2695">
            <w:pPr>
              <w:jc w:val="center"/>
              <w:rPr>
                <w:rFonts w:ascii="Arial Narrow" w:eastAsia="Arial" w:hAnsi="Arial Narrow" w:cs="Arial"/>
                <w:b/>
                <w:spacing w:val="-1"/>
                <w:sz w:val="16"/>
                <w:szCs w:val="16"/>
              </w:rPr>
            </w:pPr>
          </w:p>
        </w:tc>
      </w:tr>
      <w:tr w:rsidR="007E0F9B" w:rsidRPr="002B5CE3" w:rsidTr="006625C6">
        <w:tc>
          <w:tcPr>
            <w:tcW w:w="850"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c>
          <w:tcPr>
            <w:tcW w:w="1789" w:type="dxa"/>
            <w:shd w:val="clear" w:color="auto" w:fill="D9D9D9" w:themeFill="background1" w:themeFillShade="D9"/>
          </w:tcPr>
          <w:p w:rsidR="007E0F9B" w:rsidRPr="002B5CE3" w:rsidRDefault="007E0F9B" w:rsidP="004E46E4">
            <w:pPr>
              <w:jc w:val="right"/>
              <w:rPr>
                <w:rFonts w:ascii="Arial Narrow" w:eastAsia="Arial" w:hAnsi="Arial Narrow" w:cs="Arial"/>
                <w:b/>
                <w:spacing w:val="-1"/>
                <w:sz w:val="16"/>
                <w:szCs w:val="16"/>
              </w:rPr>
            </w:pPr>
          </w:p>
        </w:tc>
        <w:tc>
          <w:tcPr>
            <w:tcW w:w="5441" w:type="dxa"/>
            <w:shd w:val="clear" w:color="auto" w:fill="D9D9D9" w:themeFill="background1" w:themeFillShade="D9"/>
          </w:tcPr>
          <w:p w:rsidR="007E0F9B" w:rsidRPr="002B5CE3" w:rsidRDefault="007E0F9B" w:rsidP="004E46E4">
            <w:pPr>
              <w:jc w:val="right"/>
              <w:rPr>
                <w:rFonts w:ascii="Arial Narrow" w:eastAsia="Arial" w:hAnsi="Arial Narrow" w:cs="Arial"/>
                <w:spacing w:val="-1"/>
                <w:sz w:val="16"/>
                <w:szCs w:val="16"/>
              </w:rPr>
            </w:pPr>
          </w:p>
        </w:tc>
        <w:tc>
          <w:tcPr>
            <w:tcW w:w="1041"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c>
          <w:tcPr>
            <w:tcW w:w="1039" w:type="dxa"/>
            <w:shd w:val="clear" w:color="auto" w:fill="D9D9D9" w:themeFill="background1" w:themeFillShade="D9"/>
          </w:tcPr>
          <w:p w:rsidR="007E0F9B" w:rsidRPr="002B5CE3" w:rsidRDefault="007E0F9B" w:rsidP="004E46E4">
            <w:pPr>
              <w:jc w:val="center"/>
              <w:rPr>
                <w:rFonts w:ascii="Arial Narrow" w:eastAsia="Arial" w:hAnsi="Arial Narrow" w:cs="Arial"/>
                <w:b/>
                <w:spacing w:val="-1"/>
                <w:sz w:val="16"/>
                <w:szCs w:val="16"/>
              </w:rPr>
            </w:pPr>
          </w:p>
        </w:tc>
      </w:tr>
      <w:tr w:rsidR="002E2695" w:rsidRPr="002B5CE3" w:rsidTr="006625C6">
        <w:tc>
          <w:tcPr>
            <w:tcW w:w="850" w:type="dxa"/>
          </w:tcPr>
          <w:p w:rsidR="002E2695" w:rsidRPr="002B5CE3" w:rsidRDefault="007E0F9B"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3.1</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Metodología para la prestación del servicio</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Los licitantes deberán de presentar en papel membretado, la metodología para la realización del trabajo de instalación, configuración y la puesta en marcha de la conducción de la señal, así como el listado de equipos y que incluya por lo menos las actividades a realizar.</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la metodología, se le otorga </w:t>
            </w:r>
            <w:r w:rsidRPr="002B5CE3">
              <w:rPr>
                <w:rFonts w:ascii="Arial Narrow" w:eastAsia="Arial" w:hAnsi="Arial Narrow" w:cs="Arial"/>
                <w:b/>
                <w:spacing w:val="-1"/>
                <w:sz w:val="16"/>
                <w:szCs w:val="16"/>
              </w:rPr>
              <w:t>cinco puntos.</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No presentar la metodología de trabajo completos o no presentarlos, se le otorga </w:t>
            </w:r>
            <w:r w:rsidRPr="002B5CE3">
              <w:rPr>
                <w:rFonts w:ascii="Arial Narrow" w:eastAsia="Arial" w:hAnsi="Arial Narrow" w:cs="Arial"/>
                <w:b/>
                <w:spacing w:val="-1"/>
                <w:sz w:val="16"/>
                <w:szCs w:val="16"/>
              </w:rPr>
              <w:t>cero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25F13"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0</w:t>
            </w:r>
          </w:p>
        </w:tc>
        <w:tc>
          <w:tcPr>
            <w:tcW w:w="1039"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5</w:t>
            </w:r>
          </w:p>
        </w:tc>
      </w:tr>
      <w:tr w:rsidR="002E2695" w:rsidRPr="002B5CE3" w:rsidTr="006625C6">
        <w:tc>
          <w:tcPr>
            <w:tcW w:w="850" w:type="dxa"/>
          </w:tcPr>
          <w:p w:rsidR="002E2695" w:rsidRPr="002B5CE3" w:rsidRDefault="007E0F9B"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3.2</w:t>
            </w:r>
          </w:p>
        </w:tc>
        <w:tc>
          <w:tcPr>
            <w:tcW w:w="1789" w:type="dxa"/>
          </w:tcPr>
          <w:p w:rsidR="002E2695" w:rsidRPr="002B5CE3" w:rsidRDefault="007E0F9B"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P</w:t>
            </w:r>
            <w:r w:rsidR="002E2695" w:rsidRPr="002B5CE3">
              <w:rPr>
                <w:rFonts w:ascii="Arial Narrow" w:eastAsia="Arial" w:hAnsi="Arial Narrow" w:cs="Arial"/>
                <w:b/>
                <w:spacing w:val="-1"/>
                <w:sz w:val="16"/>
                <w:szCs w:val="16"/>
              </w:rPr>
              <w:t>lan de trabajo propuesto</w:t>
            </w:r>
          </w:p>
        </w:tc>
        <w:tc>
          <w:tcPr>
            <w:tcW w:w="5441" w:type="dxa"/>
          </w:tcPr>
          <w:p w:rsidR="004435D7" w:rsidRPr="002B5CE3" w:rsidRDefault="004435D7" w:rsidP="004435D7">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Los licitantes deberán de presentar en papel membretado, el cronograma de actividades de acuerdo con el anexo técnico y con base en la metodología presentados en el numeral 3.1, el plan debe incluir: el cronograma de instalación, listado de equipos, configuración, puesta en marcha y los 36 meses de servicio y la frecuencia de mantenimiento para el servicio.</w:t>
            </w:r>
          </w:p>
          <w:p w:rsidR="004435D7" w:rsidRPr="002B5CE3" w:rsidRDefault="004435D7" w:rsidP="004435D7">
            <w:pPr>
              <w:jc w:val="both"/>
              <w:rPr>
                <w:rFonts w:ascii="Arial Narrow" w:eastAsia="Arial" w:hAnsi="Arial Narrow" w:cs="Arial"/>
                <w:spacing w:val="-1"/>
                <w:sz w:val="16"/>
                <w:szCs w:val="16"/>
              </w:rPr>
            </w:pPr>
          </w:p>
          <w:p w:rsidR="004435D7" w:rsidRPr="002B5CE3" w:rsidRDefault="004435D7" w:rsidP="004435D7">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Plan de trabajo completo con cronograma con instalación </w:t>
            </w:r>
            <w:r w:rsidRPr="00F92254">
              <w:rPr>
                <w:rFonts w:ascii="Arial Narrow" w:eastAsia="Arial" w:hAnsi="Arial Narrow" w:cs="Arial"/>
                <w:b/>
                <w:spacing w:val="-1"/>
                <w:sz w:val="16"/>
                <w:szCs w:val="16"/>
              </w:rPr>
              <w:t>menor a 5 semanas</w:t>
            </w:r>
            <w:r w:rsidRPr="002B5CE3">
              <w:rPr>
                <w:rFonts w:ascii="Arial Narrow" w:eastAsia="Arial" w:hAnsi="Arial Narrow" w:cs="Arial"/>
                <w:spacing w:val="-1"/>
                <w:sz w:val="16"/>
                <w:szCs w:val="16"/>
              </w:rPr>
              <w:t xml:space="preserve">, se le otorgarán </w:t>
            </w:r>
            <w:r w:rsidRPr="002B5CE3">
              <w:rPr>
                <w:rFonts w:ascii="Arial Narrow" w:eastAsia="Arial" w:hAnsi="Arial Narrow" w:cs="Arial"/>
                <w:b/>
                <w:spacing w:val="-1"/>
                <w:sz w:val="16"/>
                <w:szCs w:val="16"/>
              </w:rPr>
              <w:t>seis puntos</w:t>
            </w:r>
            <w:r w:rsidRPr="002B5CE3">
              <w:rPr>
                <w:rFonts w:ascii="Arial Narrow" w:eastAsia="Arial" w:hAnsi="Arial Narrow" w:cs="Arial"/>
                <w:spacing w:val="-1"/>
                <w:sz w:val="16"/>
                <w:szCs w:val="16"/>
              </w:rPr>
              <w:t>.</w:t>
            </w:r>
          </w:p>
          <w:p w:rsidR="004435D7" w:rsidRPr="002B5CE3" w:rsidRDefault="004435D7" w:rsidP="004435D7">
            <w:pPr>
              <w:jc w:val="both"/>
              <w:rPr>
                <w:rFonts w:ascii="Arial Narrow" w:eastAsia="Arial" w:hAnsi="Arial Narrow" w:cs="Arial"/>
                <w:spacing w:val="-1"/>
                <w:sz w:val="16"/>
                <w:szCs w:val="16"/>
              </w:rPr>
            </w:pPr>
          </w:p>
          <w:p w:rsidR="004435D7" w:rsidRPr="002B5CE3" w:rsidRDefault="004435D7" w:rsidP="004435D7">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Plan de trabajo completo con cronograma con instalación </w:t>
            </w:r>
            <w:r w:rsidRPr="00F92254">
              <w:rPr>
                <w:rFonts w:ascii="Arial Narrow" w:eastAsia="Arial" w:hAnsi="Arial Narrow" w:cs="Arial"/>
                <w:b/>
                <w:spacing w:val="-1"/>
                <w:sz w:val="16"/>
                <w:szCs w:val="16"/>
              </w:rPr>
              <w:t>de 6 a 7 semanas</w:t>
            </w:r>
            <w:r w:rsidRPr="002B5CE3">
              <w:rPr>
                <w:rFonts w:ascii="Arial Narrow" w:eastAsia="Arial" w:hAnsi="Arial Narrow" w:cs="Arial"/>
                <w:spacing w:val="-1"/>
                <w:sz w:val="16"/>
                <w:szCs w:val="16"/>
              </w:rPr>
              <w:t xml:space="preserve">, se le otorgarán </w:t>
            </w:r>
            <w:r w:rsidRPr="002B5CE3">
              <w:rPr>
                <w:rFonts w:ascii="Arial Narrow" w:eastAsia="Arial" w:hAnsi="Arial Narrow" w:cs="Arial"/>
                <w:b/>
                <w:spacing w:val="-1"/>
                <w:sz w:val="16"/>
                <w:szCs w:val="16"/>
              </w:rPr>
              <w:t>cuatro puntos</w:t>
            </w:r>
            <w:r w:rsidRPr="002B5CE3">
              <w:rPr>
                <w:rFonts w:ascii="Arial Narrow" w:eastAsia="Arial" w:hAnsi="Arial Narrow" w:cs="Arial"/>
                <w:spacing w:val="-1"/>
                <w:sz w:val="16"/>
                <w:szCs w:val="16"/>
              </w:rPr>
              <w:t>.</w:t>
            </w:r>
          </w:p>
          <w:p w:rsidR="004435D7" w:rsidRPr="002B5CE3" w:rsidRDefault="004435D7" w:rsidP="004435D7">
            <w:pPr>
              <w:jc w:val="both"/>
              <w:rPr>
                <w:rFonts w:ascii="Arial Narrow" w:eastAsia="Arial" w:hAnsi="Arial Narrow" w:cs="Arial"/>
                <w:spacing w:val="-1"/>
                <w:sz w:val="16"/>
                <w:szCs w:val="16"/>
              </w:rPr>
            </w:pPr>
          </w:p>
          <w:p w:rsidR="004435D7" w:rsidRPr="002B5CE3" w:rsidRDefault="004435D7" w:rsidP="004435D7">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Plan de trabajo completo con cronograma con instalación </w:t>
            </w:r>
            <w:r w:rsidRPr="00F92254">
              <w:rPr>
                <w:rFonts w:ascii="Arial Narrow" w:eastAsia="Arial" w:hAnsi="Arial Narrow" w:cs="Arial"/>
                <w:b/>
                <w:spacing w:val="-1"/>
                <w:sz w:val="16"/>
                <w:szCs w:val="16"/>
              </w:rPr>
              <w:t>de 8 a 9 semanas</w:t>
            </w:r>
            <w:r w:rsidRPr="002B5CE3">
              <w:rPr>
                <w:rFonts w:ascii="Arial Narrow" w:eastAsia="Arial" w:hAnsi="Arial Narrow" w:cs="Arial"/>
                <w:spacing w:val="-1"/>
                <w:sz w:val="16"/>
                <w:szCs w:val="16"/>
              </w:rPr>
              <w:t xml:space="preserve">, se le otorga </w:t>
            </w:r>
            <w:r w:rsidRPr="002B5CE3">
              <w:rPr>
                <w:rFonts w:ascii="Arial Narrow" w:eastAsia="Arial" w:hAnsi="Arial Narrow" w:cs="Arial"/>
                <w:b/>
                <w:spacing w:val="-1"/>
                <w:sz w:val="16"/>
                <w:szCs w:val="16"/>
              </w:rPr>
              <w:t>dos puntos</w:t>
            </w:r>
            <w:r w:rsidRPr="002B5CE3">
              <w:rPr>
                <w:rFonts w:ascii="Arial Narrow" w:eastAsia="Arial" w:hAnsi="Arial Narrow" w:cs="Arial"/>
                <w:spacing w:val="-1"/>
                <w:sz w:val="16"/>
                <w:szCs w:val="16"/>
              </w:rPr>
              <w:t>.</w:t>
            </w:r>
          </w:p>
          <w:p w:rsidR="004435D7" w:rsidRPr="002B5CE3" w:rsidRDefault="004435D7" w:rsidP="004435D7">
            <w:pPr>
              <w:jc w:val="both"/>
              <w:rPr>
                <w:rFonts w:ascii="Arial Narrow" w:eastAsia="Arial" w:hAnsi="Arial Narrow" w:cs="Arial"/>
                <w:spacing w:val="-1"/>
                <w:sz w:val="16"/>
                <w:szCs w:val="16"/>
              </w:rPr>
            </w:pPr>
          </w:p>
          <w:p w:rsidR="004435D7" w:rsidRPr="002B5CE3" w:rsidRDefault="004435D7" w:rsidP="004435D7">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No presentar programa de actividades completo o no presentarlo se otorga </w:t>
            </w:r>
            <w:r w:rsidRPr="002B5CE3">
              <w:rPr>
                <w:rFonts w:ascii="Arial Narrow" w:eastAsia="Arial" w:hAnsi="Arial Narrow" w:cs="Arial"/>
                <w:b/>
                <w:spacing w:val="-1"/>
                <w:sz w:val="16"/>
                <w:szCs w:val="16"/>
              </w:rPr>
              <w:t>cero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p>
        </w:tc>
        <w:tc>
          <w:tcPr>
            <w:tcW w:w="1039"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6</w:t>
            </w:r>
          </w:p>
        </w:tc>
      </w:tr>
      <w:tr w:rsidR="002E2695" w:rsidRPr="002B5CE3" w:rsidTr="006625C6">
        <w:tc>
          <w:tcPr>
            <w:tcW w:w="850" w:type="dxa"/>
          </w:tcPr>
          <w:p w:rsidR="002E2695" w:rsidRPr="002B5CE3" w:rsidRDefault="007E0F9B"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3.3</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Esquema estructural de organización de los recursos humanos</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Los licitantes deberán presentar en papel membretado, el organigrama solicitado de acuerdo con el personal a asignarse a la prestación del servicio requerido.</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Presentar el esquema completo otorga </w:t>
            </w:r>
            <w:r w:rsidRPr="002B5CE3">
              <w:rPr>
                <w:rFonts w:ascii="Arial Narrow" w:eastAsia="Arial" w:hAnsi="Arial Narrow" w:cs="Arial"/>
                <w:b/>
                <w:spacing w:val="-1"/>
                <w:sz w:val="16"/>
                <w:szCs w:val="16"/>
              </w:rPr>
              <w:t>un punto</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6625C6">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No entregar el esquema o no entregarlo completo </w:t>
            </w:r>
            <w:r w:rsidRPr="002B5CE3">
              <w:rPr>
                <w:rFonts w:ascii="Arial Narrow" w:eastAsia="Arial" w:hAnsi="Arial Narrow" w:cs="Arial"/>
                <w:b/>
                <w:spacing w:val="-1"/>
                <w:sz w:val="16"/>
                <w:szCs w:val="16"/>
              </w:rPr>
              <w:t>cero puntos</w:t>
            </w:r>
            <w:r w:rsidRPr="002B5CE3">
              <w:rPr>
                <w:rFonts w:ascii="Arial Narrow" w:eastAsia="Arial" w:hAnsi="Arial Narrow" w:cs="Arial"/>
                <w:spacing w:val="-1"/>
                <w:sz w:val="16"/>
                <w:szCs w:val="16"/>
              </w:rPr>
              <w:t>.</w:t>
            </w:r>
          </w:p>
        </w:tc>
        <w:tc>
          <w:tcPr>
            <w:tcW w:w="1041" w:type="dxa"/>
          </w:tcPr>
          <w:p w:rsidR="002E2695" w:rsidRPr="002B5CE3" w:rsidRDefault="00225F13" w:rsidP="00225F13">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0</w:t>
            </w:r>
          </w:p>
        </w:tc>
        <w:tc>
          <w:tcPr>
            <w:tcW w:w="1039"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w:t>
            </w:r>
          </w:p>
        </w:tc>
      </w:tr>
      <w:tr w:rsidR="002E2695" w:rsidRPr="002B5CE3" w:rsidTr="006625C6">
        <w:tc>
          <w:tcPr>
            <w:tcW w:w="850"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p>
        </w:tc>
        <w:tc>
          <w:tcPr>
            <w:tcW w:w="1789" w:type="dxa"/>
            <w:shd w:val="clear" w:color="auto" w:fill="D9D9D9" w:themeFill="background1" w:themeFillShade="D9"/>
          </w:tcPr>
          <w:p w:rsidR="002E2695" w:rsidRPr="002B5CE3" w:rsidRDefault="002E2695" w:rsidP="002E2695">
            <w:pPr>
              <w:jc w:val="right"/>
              <w:rPr>
                <w:rFonts w:ascii="Arial Narrow" w:eastAsia="Arial" w:hAnsi="Arial Narrow" w:cs="Arial"/>
                <w:b/>
                <w:spacing w:val="-1"/>
                <w:sz w:val="16"/>
                <w:szCs w:val="16"/>
              </w:rPr>
            </w:pPr>
          </w:p>
        </w:tc>
        <w:tc>
          <w:tcPr>
            <w:tcW w:w="5441" w:type="dxa"/>
            <w:shd w:val="clear" w:color="auto" w:fill="D9D9D9" w:themeFill="background1" w:themeFillShade="D9"/>
          </w:tcPr>
          <w:p w:rsidR="002E2695" w:rsidRPr="002B5CE3" w:rsidRDefault="002E2695" w:rsidP="002E2695">
            <w:pPr>
              <w:jc w:val="right"/>
              <w:rPr>
                <w:rFonts w:ascii="Arial Narrow" w:eastAsia="Arial" w:hAnsi="Arial Narrow" w:cs="Arial"/>
                <w:spacing w:val="-1"/>
                <w:sz w:val="16"/>
                <w:szCs w:val="16"/>
              </w:rPr>
            </w:pPr>
            <w:r w:rsidRPr="002B5CE3">
              <w:rPr>
                <w:rFonts w:ascii="Arial Narrow" w:eastAsia="Arial" w:hAnsi="Arial Narrow" w:cs="Arial"/>
                <w:b/>
                <w:spacing w:val="-1"/>
                <w:sz w:val="16"/>
                <w:szCs w:val="16"/>
              </w:rPr>
              <w:t>Subtotal</w:t>
            </w:r>
          </w:p>
        </w:tc>
        <w:tc>
          <w:tcPr>
            <w:tcW w:w="1041" w:type="dxa"/>
            <w:shd w:val="clear" w:color="auto" w:fill="D9D9D9" w:themeFill="background1" w:themeFillShade="D9"/>
          </w:tcPr>
          <w:p w:rsidR="002E2695" w:rsidRPr="002B5CE3" w:rsidRDefault="00225F13"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p>
        </w:tc>
        <w:tc>
          <w:tcPr>
            <w:tcW w:w="1039"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12</w:t>
            </w:r>
          </w:p>
        </w:tc>
      </w:tr>
      <w:tr w:rsidR="002E2695" w:rsidRPr="002B5CE3" w:rsidTr="006625C6">
        <w:tc>
          <w:tcPr>
            <w:tcW w:w="850"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4. Cumplimiento de contratos</w:t>
            </w:r>
          </w:p>
        </w:tc>
        <w:tc>
          <w:tcPr>
            <w:tcW w:w="1789" w:type="dxa"/>
          </w:tcPr>
          <w:p w:rsidR="002E2695" w:rsidRPr="002B5CE3" w:rsidRDefault="002E2695" w:rsidP="002E2695">
            <w:pPr>
              <w:rPr>
                <w:rFonts w:ascii="Arial Narrow" w:eastAsia="Arial" w:hAnsi="Arial Narrow" w:cs="Arial"/>
                <w:b/>
                <w:spacing w:val="-1"/>
                <w:sz w:val="16"/>
                <w:szCs w:val="16"/>
              </w:rPr>
            </w:pPr>
            <w:r w:rsidRPr="002B5CE3">
              <w:rPr>
                <w:rFonts w:ascii="Arial Narrow" w:eastAsia="Arial" w:hAnsi="Arial Narrow" w:cs="Arial"/>
                <w:b/>
                <w:spacing w:val="-1"/>
                <w:sz w:val="16"/>
                <w:szCs w:val="16"/>
              </w:rPr>
              <w:t>4.1. Cumplimiento de contratos</w:t>
            </w:r>
          </w:p>
        </w:tc>
        <w:tc>
          <w:tcPr>
            <w:tcW w:w="5441" w:type="dxa"/>
          </w:tcPr>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La convocante evaluará el desempeño o cumplimiento que ha tenido el licitante en la prestación oportuna y adecuada de los servicios de la misma naturaleza objeto de la presente convocatoria. La acreditación de este rubro, la realizarán los licitantes con los contratos de servicios de la misma naturaleza similares en monto y tiempo y sus garantías de cumplimiento canceladas y/o de cartas de cumplimiento satisfactorio, prestados con anterioridad a la fecha de publicación de esta convocatoria.</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La asignación de puntos se realizará con base al número de contratos y sus garantías de cumplimiento canceladas por la afianzadora que las emitió y/o de cartas de cumplimiento satisfactorio que presente de acuerdo a lo siguiente:</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Por cada contrato presentado acompañado de la garantía de cumplimiento cancelada por la afianzadora que las emitió y/o carta de cumplimiento satisfactorio Se otorgaran </w:t>
            </w:r>
            <w:r w:rsidRPr="002B5CE3">
              <w:rPr>
                <w:rFonts w:ascii="Arial Narrow" w:eastAsia="Arial" w:hAnsi="Arial Narrow" w:cs="Arial"/>
                <w:b/>
                <w:spacing w:val="-1"/>
                <w:sz w:val="16"/>
                <w:szCs w:val="16"/>
              </w:rPr>
              <w:t xml:space="preserve">dos puntos </w:t>
            </w:r>
            <w:r w:rsidRPr="002B5CE3">
              <w:rPr>
                <w:rFonts w:ascii="Arial Narrow" w:eastAsia="Arial" w:hAnsi="Arial Narrow" w:cs="Arial"/>
                <w:spacing w:val="-1"/>
                <w:sz w:val="16"/>
                <w:szCs w:val="16"/>
              </w:rPr>
              <w:t xml:space="preserve">por cada contrato acompañado de su garantía de cumplimiento, tomado como valor máximo </w:t>
            </w:r>
            <w:r w:rsidRPr="002B5CE3">
              <w:rPr>
                <w:rFonts w:ascii="Arial Narrow" w:eastAsia="Arial" w:hAnsi="Arial Narrow" w:cs="Arial"/>
                <w:b/>
                <w:spacing w:val="-1"/>
                <w:sz w:val="16"/>
                <w:szCs w:val="16"/>
              </w:rPr>
              <w:t>seis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p w:rsidR="002E2695" w:rsidRPr="002B5CE3" w:rsidRDefault="002E2695" w:rsidP="002E2695">
            <w:pPr>
              <w:jc w:val="both"/>
              <w:rPr>
                <w:rFonts w:ascii="Arial Narrow" w:eastAsia="Arial" w:hAnsi="Arial Narrow" w:cs="Arial"/>
                <w:spacing w:val="-1"/>
                <w:sz w:val="16"/>
                <w:szCs w:val="16"/>
              </w:rPr>
            </w:pPr>
            <w:r w:rsidRPr="002B5CE3">
              <w:rPr>
                <w:rFonts w:ascii="Arial Narrow" w:eastAsia="Arial" w:hAnsi="Arial Narrow" w:cs="Arial"/>
                <w:spacing w:val="-1"/>
                <w:sz w:val="16"/>
                <w:szCs w:val="16"/>
              </w:rPr>
              <w:t xml:space="preserve">No presentar contratos acompañado de la garantía de cumplimiento cancelada por la afianzadora que las emitió y/o carta de cumplimiento satisfactorio, </w:t>
            </w:r>
            <w:r w:rsidRPr="002B5CE3">
              <w:rPr>
                <w:rFonts w:ascii="Arial Narrow" w:eastAsia="Arial" w:hAnsi="Arial Narrow" w:cs="Arial"/>
                <w:b/>
                <w:spacing w:val="-1"/>
                <w:sz w:val="16"/>
                <w:szCs w:val="16"/>
              </w:rPr>
              <w:t>cero puntos</w:t>
            </w:r>
            <w:r w:rsidRPr="002B5CE3">
              <w:rPr>
                <w:rFonts w:ascii="Arial Narrow" w:eastAsia="Arial" w:hAnsi="Arial Narrow" w:cs="Arial"/>
                <w:spacing w:val="-1"/>
                <w:sz w:val="16"/>
                <w:szCs w:val="16"/>
              </w:rPr>
              <w:t>.</w:t>
            </w:r>
          </w:p>
          <w:p w:rsidR="002E2695" w:rsidRPr="002B5CE3" w:rsidRDefault="002E2695" w:rsidP="002E2695">
            <w:pPr>
              <w:jc w:val="both"/>
              <w:rPr>
                <w:rFonts w:ascii="Arial Narrow" w:eastAsia="Arial" w:hAnsi="Arial Narrow" w:cs="Arial"/>
                <w:spacing w:val="-1"/>
                <w:sz w:val="16"/>
                <w:szCs w:val="16"/>
              </w:rPr>
            </w:pPr>
          </w:p>
        </w:tc>
        <w:tc>
          <w:tcPr>
            <w:tcW w:w="1041"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p>
        </w:tc>
        <w:tc>
          <w:tcPr>
            <w:tcW w:w="1039" w:type="dxa"/>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6</w:t>
            </w:r>
          </w:p>
        </w:tc>
      </w:tr>
      <w:tr w:rsidR="002E2695" w:rsidRPr="002B5CE3" w:rsidTr="006625C6">
        <w:tc>
          <w:tcPr>
            <w:tcW w:w="850"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p>
        </w:tc>
        <w:tc>
          <w:tcPr>
            <w:tcW w:w="1789" w:type="dxa"/>
            <w:shd w:val="clear" w:color="auto" w:fill="D9D9D9" w:themeFill="background1" w:themeFillShade="D9"/>
          </w:tcPr>
          <w:p w:rsidR="002E2695" w:rsidRPr="002B5CE3" w:rsidRDefault="002E2695" w:rsidP="002E2695">
            <w:pPr>
              <w:jc w:val="right"/>
              <w:rPr>
                <w:rFonts w:ascii="Arial Narrow" w:eastAsia="Arial" w:hAnsi="Arial Narrow" w:cs="Arial"/>
                <w:b/>
                <w:spacing w:val="-1"/>
                <w:sz w:val="16"/>
                <w:szCs w:val="16"/>
              </w:rPr>
            </w:pPr>
          </w:p>
        </w:tc>
        <w:tc>
          <w:tcPr>
            <w:tcW w:w="5441" w:type="dxa"/>
            <w:shd w:val="clear" w:color="auto" w:fill="D9D9D9" w:themeFill="background1" w:themeFillShade="D9"/>
          </w:tcPr>
          <w:p w:rsidR="002E2695" w:rsidRPr="002B5CE3" w:rsidRDefault="002E2695" w:rsidP="002E2695">
            <w:pPr>
              <w:jc w:val="right"/>
              <w:rPr>
                <w:rFonts w:ascii="Arial Narrow" w:eastAsia="Arial" w:hAnsi="Arial Narrow" w:cs="Arial"/>
                <w:b/>
                <w:spacing w:val="-1"/>
                <w:sz w:val="16"/>
                <w:szCs w:val="16"/>
              </w:rPr>
            </w:pPr>
            <w:r w:rsidRPr="002B5CE3">
              <w:rPr>
                <w:rFonts w:ascii="Arial Narrow" w:eastAsia="Arial" w:hAnsi="Arial Narrow" w:cs="Arial"/>
                <w:b/>
                <w:spacing w:val="-1"/>
                <w:sz w:val="16"/>
                <w:szCs w:val="16"/>
              </w:rPr>
              <w:t>Subtotal</w:t>
            </w:r>
          </w:p>
          <w:p w:rsidR="006625C6" w:rsidRPr="002B5CE3" w:rsidRDefault="006625C6" w:rsidP="002E2695">
            <w:pPr>
              <w:jc w:val="right"/>
              <w:rPr>
                <w:rFonts w:ascii="Arial Narrow" w:eastAsia="Arial" w:hAnsi="Arial Narrow" w:cs="Arial"/>
                <w:spacing w:val="-1"/>
                <w:sz w:val="16"/>
                <w:szCs w:val="16"/>
              </w:rPr>
            </w:pPr>
          </w:p>
        </w:tc>
        <w:tc>
          <w:tcPr>
            <w:tcW w:w="1041"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2</w:t>
            </w:r>
          </w:p>
        </w:tc>
        <w:tc>
          <w:tcPr>
            <w:tcW w:w="1039"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6</w:t>
            </w:r>
          </w:p>
        </w:tc>
      </w:tr>
      <w:tr w:rsidR="002E2695" w:rsidRPr="002B5CE3" w:rsidTr="006625C6">
        <w:tc>
          <w:tcPr>
            <w:tcW w:w="850" w:type="dxa"/>
            <w:shd w:val="clear" w:color="auto" w:fill="D9D9D9" w:themeFill="background1" w:themeFillShade="D9"/>
          </w:tcPr>
          <w:p w:rsidR="002E2695" w:rsidRPr="002B5CE3" w:rsidRDefault="002E2695" w:rsidP="002E2695">
            <w:pPr>
              <w:jc w:val="center"/>
              <w:rPr>
                <w:rFonts w:ascii="Arial Narrow" w:eastAsia="Arial" w:hAnsi="Arial Narrow" w:cs="Arial"/>
                <w:b/>
                <w:spacing w:val="-1"/>
                <w:sz w:val="16"/>
                <w:szCs w:val="16"/>
              </w:rPr>
            </w:pPr>
          </w:p>
        </w:tc>
        <w:tc>
          <w:tcPr>
            <w:tcW w:w="1789" w:type="dxa"/>
            <w:shd w:val="clear" w:color="auto" w:fill="D9D9D9" w:themeFill="background1" w:themeFillShade="D9"/>
          </w:tcPr>
          <w:p w:rsidR="002E2695" w:rsidRPr="002B5CE3" w:rsidRDefault="002E2695" w:rsidP="002E2695">
            <w:pPr>
              <w:jc w:val="right"/>
              <w:rPr>
                <w:rFonts w:ascii="Arial Narrow" w:eastAsia="Arial" w:hAnsi="Arial Narrow" w:cs="Arial"/>
                <w:b/>
                <w:spacing w:val="-1"/>
                <w:sz w:val="16"/>
                <w:szCs w:val="16"/>
              </w:rPr>
            </w:pPr>
          </w:p>
        </w:tc>
        <w:tc>
          <w:tcPr>
            <w:tcW w:w="5441" w:type="dxa"/>
            <w:shd w:val="clear" w:color="auto" w:fill="D9D9D9" w:themeFill="background1" w:themeFillShade="D9"/>
          </w:tcPr>
          <w:p w:rsidR="002E2695" w:rsidRPr="002B5CE3" w:rsidRDefault="002E2695" w:rsidP="002E2695">
            <w:pPr>
              <w:jc w:val="right"/>
              <w:rPr>
                <w:rFonts w:ascii="Arial Narrow" w:eastAsia="Arial" w:hAnsi="Arial Narrow" w:cs="Arial"/>
                <w:b/>
                <w:spacing w:val="-1"/>
                <w:sz w:val="16"/>
                <w:szCs w:val="16"/>
              </w:rPr>
            </w:pPr>
            <w:r w:rsidRPr="002B5CE3">
              <w:rPr>
                <w:rFonts w:ascii="Arial Narrow" w:eastAsia="Arial" w:hAnsi="Arial Narrow" w:cs="Arial"/>
                <w:b/>
                <w:spacing w:val="-1"/>
                <w:sz w:val="16"/>
                <w:szCs w:val="16"/>
              </w:rPr>
              <w:t>Totales</w:t>
            </w:r>
          </w:p>
          <w:p w:rsidR="006625C6" w:rsidRPr="002B5CE3" w:rsidRDefault="006625C6" w:rsidP="002E2695">
            <w:pPr>
              <w:jc w:val="right"/>
              <w:rPr>
                <w:rFonts w:ascii="Arial Narrow" w:eastAsia="Arial" w:hAnsi="Arial Narrow" w:cs="Arial"/>
                <w:b/>
                <w:spacing w:val="-1"/>
                <w:sz w:val="16"/>
                <w:szCs w:val="16"/>
              </w:rPr>
            </w:pPr>
          </w:p>
        </w:tc>
        <w:tc>
          <w:tcPr>
            <w:tcW w:w="1041" w:type="dxa"/>
            <w:shd w:val="clear" w:color="auto" w:fill="D9D9D9" w:themeFill="background1" w:themeFillShade="D9"/>
          </w:tcPr>
          <w:p w:rsidR="002E2695" w:rsidRPr="002B5CE3" w:rsidRDefault="00396ACC"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16</w:t>
            </w:r>
          </w:p>
        </w:tc>
        <w:tc>
          <w:tcPr>
            <w:tcW w:w="1039" w:type="dxa"/>
            <w:shd w:val="clear" w:color="auto" w:fill="D9D9D9" w:themeFill="background1" w:themeFillShade="D9"/>
          </w:tcPr>
          <w:p w:rsidR="002E2695" w:rsidRPr="002B5CE3" w:rsidRDefault="00396ACC" w:rsidP="002E2695">
            <w:pPr>
              <w:jc w:val="center"/>
              <w:rPr>
                <w:rFonts w:ascii="Arial Narrow" w:eastAsia="Arial" w:hAnsi="Arial Narrow" w:cs="Arial"/>
                <w:b/>
                <w:spacing w:val="-1"/>
                <w:sz w:val="16"/>
                <w:szCs w:val="16"/>
              </w:rPr>
            </w:pPr>
            <w:r w:rsidRPr="002B5CE3">
              <w:rPr>
                <w:rFonts w:ascii="Arial Narrow" w:eastAsia="Arial" w:hAnsi="Arial Narrow" w:cs="Arial"/>
                <w:b/>
                <w:spacing w:val="-1"/>
                <w:sz w:val="16"/>
                <w:szCs w:val="16"/>
              </w:rPr>
              <w:t>60</w:t>
            </w:r>
          </w:p>
        </w:tc>
      </w:tr>
    </w:tbl>
    <w:p w:rsidR="007B1A6C" w:rsidRPr="002B5CE3" w:rsidRDefault="007B1A6C" w:rsidP="007E0F9B">
      <w:pPr>
        <w:ind w:right="119"/>
        <w:jc w:val="both"/>
        <w:rPr>
          <w:rFonts w:ascii="Century Gothic" w:eastAsia="Arial" w:hAnsi="Century Gothic" w:cs="Arial"/>
          <w:spacing w:val="-1"/>
          <w:sz w:val="18"/>
          <w:szCs w:val="18"/>
        </w:rPr>
      </w:pPr>
    </w:p>
    <w:p w:rsidR="009B3883" w:rsidRPr="002B5CE3" w:rsidRDefault="009B3883" w:rsidP="00100521">
      <w:pPr>
        <w:rPr>
          <w:rFonts w:ascii="Century Gothic" w:hAnsi="Century Gothic"/>
          <w:sz w:val="18"/>
          <w:szCs w:val="18"/>
        </w:rPr>
      </w:pPr>
    </w:p>
    <w:p w:rsidR="00511A2C" w:rsidRPr="002B5CE3" w:rsidRDefault="00511A2C" w:rsidP="00836477">
      <w:pPr>
        <w:widowControl/>
        <w:spacing w:after="120"/>
        <w:ind w:left="567" w:hanging="567"/>
        <w:jc w:val="both"/>
        <w:rPr>
          <w:rFonts w:ascii="Century Gothic" w:hAnsi="Century Gothic"/>
          <w:sz w:val="18"/>
          <w:szCs w:val="18"/>
        </w:rPr>
      </w:pPr>
      <w:r w:rsidRPr="002B5CE3">
        <w:rPr>
          <w:rFonts w:ascii="Century Gothic" w:hAnsi="Century Gothic"/>
          <w:b/>
          <w:sz w:val="18"/>
          <w:szCs w:val="18"/>
        </w:rPr>
        <w:t>3.2</w:t>
      </w:r>
      <w:r w:rsidRPr="002B5CE3">
        <w:rPr>
          <w:rFonts w:ascii="Century Gothic" w:hAnsi="Century Gothic"/>
          <w:sz w:val="18"/>
          <w:szCs w:val="18"/>
        </w:rPr>
        <w:tab/>
      </w:r>
      <w:r w:rsidRPr="002B5CE3">
        <w:rPr>
          <w:rFonts w:ascii="Century Gothic" w:hAnsi="Century Gothic"/>
          <w:b/>
          <w:sz w:val="18"/>
          <w:szCs w:val="18"/>
        </w:rPr>
        <w:t>CRITERIOS QUE SE APLICARÁN PARA EVALUAR LOS REQUISITOS DE LEY</w:t>
      </w:r>
      <w:r w:rsidR="0099358E" w:rsidRPr="002B5CE3">
        <w:rPr>
          <w:rFonts w:ascii="Century Gothic" w:hAnsi="Century Gothic"/>
          <w:b/>
          <w:sz w:val="18"/>
          <w:szCs w:val="18"/>
        </w:rPr>
        <w:t xml:space="preserve"> PRESENTADOS POR LOS LICITANTES</w:t>
      </w:r>
    </w:p>
    <w:p w:rsidR="00511A2C" w:rsidRPr="002B5CE3" w:rsidRDefault="00511A2C" w:rsidP="00836477">
      <w:pPr>
        <w:spacing w:after="120"/>
        <w:ind w:left="567" w:hanging="567"/>
        <w:jc w:val="both"/>
        <w:rPr>
          <w:rFonts w:ascii="Century Gothic" w:hAnsi="Century Gothic"/>
          <w:sz w:val="18"/>
          <w:szCs w:val="18"/>
        </w:rPr>
      </w:pPr>
      <w:r w:rsidRPr="002B5CE3">
        <w:rPr>
          <w:rFonts w:ascii="Century Gothic" w:hAnsi="Century Gothic"/>
          <w:sz w:val="18"/>
          <w:szCs w:val="18"/>
        </w:rPr>
        <w:tab/>
        <w:t>Se revisará, analizará y validará la documentación solicitada en l</w:t>
      </w:r>
      <w:r w:rsidR="00F65CAF" w:rsidRPr="002B5CE3">
        <w:rPr>
          <w:rFonts w:ascii="Century Gothic" w:hAnsi="Century Gothic"/>
          <w:sz w:val="18"/>
          <w:szCs w:val="18"/>
        </w:rPr>
        <w:t>os</w:t>
      </w:r>
      <w:r w:rsidRPr="002B5CE3">
        <w:rPr>
          <w:rFonts w:ascii="Century Gothic" w:hAnsi="Century Gothic"/>
          <w:sz w:val="18"/>
          <w:szCs w:val="18"/>
        </w:rPr>
        <w:t xml:space="preserve"> </w:t>
      </w:r>
      <w:r w:rsidRPr="002B5CE3">
        <w:rPr>
          <w:rFonts w:ascii="Century Gothic" w:hAnsi="Century Gothic"/>
          <w:b/>
          <w:sz w:val="18"/>
          <w:szCs w:val="18"/>
        </w:rPr>
        <w:t>punto</w:t>
      </w:r>
      <w:r w:rsidR="00F65CAF" w:rsidRPr="002B5CE3">
        <w:rPr>
          <w:rFonts w:ascii="Century Gothic" w:hAnsi="Century Gothic"/>
          <w:b/>
          <w:sz w:val="18"/>
          <w:szCs w:val="18"/>
        </w:rPr>
        <w:t>s</w:t>
      </w:r>
      <w:r w:rsidRPr="002B5CE3">
        <w:rPr>
          <w:rFonts w:ascii="Century Gothic" w:hAnsi="Century Gothic"/>
          <w:b/>
          <w:sz w:val="18"/>
          <w:szCs w:val="18"/>
        </w:rPr>
        <w:t xml:space="preserve"> 2.5</w:t>
      </w:r>
      <w:r w:rsidR="00CE643A" w:rsidRPr="002B5CE3">
        <w:rPr>
          <w:rFonts w:ascii="Century Gothic" w:hAnsi="Century Gothic"/>
          <w:b/>
          <w:sz w:val="18"/>
          <w:szCs w:val="18"/>
        </w:rPr>
        <w:t>.1 al 2.5.4</w:t>
      </w:r>
      <w:r w:rsidR="00F65CAF" w:rsidRPr="002B5CE3">
        <w:rPr>
          <w:rFonts w:ascii="Century Gothic" w:hAnsi="Century Gothic"/>
          <w:b/>
          <w:sz w:val="18"/>
          <w:szCs w:val="18"/>
        </w:rPr>
        <w:t xml:space="preserve"> </w:t>
      </w:r>
      <w:r w:rsidRPr="002B5CE3">
        <w:rPr>
          <w:rFonts w:ascii="Century Gothic" w:hAnsi="Century Gothic"/>
          <w:sz w:val="18"/>
          <w:szCs w:val="18"/>
        </w:rPr>
        <w:t xml:space="preserve">de esta </w:t>
      </w:r>
      <w:r w:rsidR="0099358E" w:rsidRPr="002B5CE3">
        <w:rPr>
          <w:rFonts w:ascii="Century Gothic" w:hAnsi="Century Gothic"/>
          <w:sz w:val="18"/>
          <w:szCs w:val="18"/>
        </w:rPr>
        <w:t>Convocatoria</w:t>
      </w:r>
      <w:r w:rsidRPr="002B5CE3">
        <w:rPr>
          <w:rFonts w:ascii="Century Gothic" w:hAnsi="Century Gothic"/>
          <w:sz w:val="18"/>
          <w:szCs w:val="18"/>
        </w:rPr>
        <w:t xml:space="preserve">, considerados como </w:t>
      </w:r>
      <w:r w:rsidRPr="002B5CE3">
        <w:rPr>
          <w:rFonts w:ascii="Century Gothic" w:hAnsi="Century Gothic"/>
          <w:b/>
          <w:sz w:val="18"/>
          <w:szCs w:val="18"/>
        </w:rPr>
        <w:t>Requisitos de Ley</w:t>
      </w:r>
      <w:r w:rsidRPr="002B5CE3">
        <w:rPr>
          <w:rFonts w:ascii="Century Gothic" w:hAnsi="Century Gothic"/>
          <w:sz w:val="18"/>
          <w:szCs w:val="18"/>
        </w:rPr>
        <w:t xml:space="preserve">, </w:t>
      </w:r>
      <w:r w:rsidRPr="002B5CE3">
        <w:rPr>
          <w:rFonts w:ascii="Century Gothic" w:hAnsi="Century Gothic"/>
          <w:sz w:val="18"/>
          <w:szCs w:val="18"/>
          <w:u w:val="single"/>
        </w:rPr>
        <w:t xml:space="preserve">por lo que en caso de que no se presenten los documentos, no contengan los requisitos solicitados o no sean manifestados </w:t>
      </w:r>
      <w:r w:rsidRPr="002B5CE3">
        <w:rPr>
          <w:rFonts w:ascii="Century Gothic" w:hAnsi="Century Gothic"/>
          <w:b/>
          <w:sz w:val="18"/>
          <w:szCs w:val="18"/>
          <w:u w:val="single"/>
        </w:rPr>
        <w:t>bajo protesta de decir verdad</w:t>
      </w:r>
      <w:r w:rsidRPr="002B5CE3">
        <w:rPr>
          <w:rFonts w:ascii="Century Gothic" w:hAnsi="Century Gothic"/>
          <w:sz w:val="18"/>
          <w:szCs w:val="18"/>
          <w:u w:val="single"/>
        </w:rPr>
        <w:t>, la proposición será desechada</w:t>
      </w:r>
      <w:r w:rsidRPr="002B5CE3">
        <w:rPr>
          <w:rFonts w:ascii="Century Gothic" w:hAnsi="Century Gothic"/>
          <w:sz w:val="18"/>
          <w:szCs w:val="18"/>
        </w:rPr>
        <w:t xml:space="preserve">, con sustento en lo establecido en el penúltimo párrafo del artículo 39 del Reglamento de la </w:t>
      </w:r>
      <w:r w:rsidR="000E50D4" w:rsidRPr="002B5CE3">
        <w:rPr>
          <w:rFonts w:ascii="Century Gothic" w:hAnsi="Century Gothic"/>
          <w:sz w:val="18"/>
          <w:szCs w:val="18"/>
        </w:rPr>
        <w:t>LAASSP</w:t>
      </w:r>
      <w:r w:rsidRPr="002B5CE3">
        <w:rPr>
          <w:rFonts w:ascii="Century Gothic" w:hAnsi="Century Gothic"/>
          <w:sz w:val="18"/>
          <w:szCs w:val="18"/>
        </w:rPr>
        <w:t>.</w:t>
      </w:r>
      <w:r w:rsidR="0015798F" w:rsidRPr="002B5CE3">
        <w:rPr>
          <w:rFonts w:ascii="Century Gothic" w:hAnsi="Century Gothic"/>
          <w:sz w:val="18"/>
          <w:szCs w:val="18"/>
        </w:rPr>
        <w:t xml:space="preserve"> </w:t>
      </w:r>
    </w:p>
    <w:p w:rsidR="003A02D6" w:rsidRPr="002B5CE3" w:rsidRDefault="003A02D6" w:rsidP="003A02D6">
      <w:pPr>
        <w:tabs>
          <w:tab w:val="left" w:pos="567"/>
          <w:tab w:val="left" w:pos="709"/>
        </w:tabs>
        <w:spacing w:after="120"/>
        <w:ind w:left="567"/>
        <w:jc w:val="both"/>
        <w:rPr>
          <w:rFonts w:ascii="Century Gothic" w:hAnsi="Century Gothic"/>
          <w:sz w:val="18"/>
          <w:szCs w:val="18"/>
        </w:rPr>
      </w:pPr>
      <w:r w:rsidRPr="002B5CE3">
        <w:rPr>
          <w:rFonts w:ascii="Century Gothic" w:hAnsi="Century Gothic"/>
          <w:sz w:val="18"/>
          <w:szCs w:val="18"/>
        </w:rPr>
        <w:t xml:space="preserve">Los escritos bajo protesta de decir verdad, podrán estar firmados autógrafamente por la persona facultada para ello, sin que la falta de firma sea motivo de descalificación, ya que por tratarse de un concurso electrónico, se emplearán los medios de identificación electrónica establecidos por la Secretaría de la Función Pública, de conformidad a lo establecido en el artículo </w:t>
      </w:r>
      <w:r w:rsidR="00382BB9" w:rsidRPr="002B5CE3">
        <w:rPr>
          <w:rFonts w:ascii="Century Gothic" w:hAnsi="Century Gothic"/>
          <w:sz w:val="18"/>
          <w:szCs w:val="18"/>
        </w:rPr>
        <w:t xml:space="preserve">50 del Reglamento de la LAASSP. </w:t>
      </w:r>
      <w:r w:rsidRPr="002B5CE3">
        <w:rPr>
          <w:rFonts w:ascii="Century Gothic" w:hAnsi="Century Gothic"/>
          <w:sz w:val="18"/>
          <w:szCs w:val="18"/>
        </w:rPr>
        <w:t>En caso de persona moral, las manifestaciones deberán realizarse en nombre del licitante que representa.</w:t>
      </w:r>
    </w:p>
    <w:p w:rsidR="00511A2C" w:rsidRPr="002B5CE3" w:rsidRDefault="00511A2C" w:rsidP="00A23B78">
      <w:pPr>
        <w:pStyle w:val="Prrafodelista"/>
        <w:numPr>
          <w:ilvl w:val="0"/>
          <w:numId w:val="18"/>
        </w:numPr>
        <w:spacing w:after="120"/>
        <w:jc w:val="both"/>
        <w:rPr>
          <w:rFonts w:ascii="Century Gothic" w:hAnsi="Century Gothic"/>
          <w:b/>
          <w:color w:val="auto"/>
          <w:sz w:val="18"/>
          <w:szCs w:val="18"/>
        </w:rPr>
      </w:pPr>
      <w:r w:rsidRPr="002B5CE3">
        <w:rPr>
          <w:rFonts w:ascii="Century Gothic" w:hAnsi="Century Gothic"/>
          <w:b/>
          <w:color w:val="auto"/>
          <w:sz w:val="18"/>
          <w:szCs w:val="18"/>
        </w:rPr>
        <w:t>ACREDITACIÓN DE LA PERSONALIDAD</w:t>
      </w:r>
      <w:r w:rsidR="002358A6" w:rsidRPr="002B5CE3">
        <w:rPr>
          <w:rFonts w:ascii="Century Gothic" w:hAnsi="Century Gothic"/>
          <w:b/>
          <w:color w:val="auto"/>
          <w:sz w:val="18"/>
          <w:szCs w:val="18"/>
        </w:rPr>
        <w:t xml:space="preserve"> Y EXISTENCIA LEGAL DEL LICITANTE</w:t>
      </w:r>
      <w:r w:rsidRPr="002B5CE3">
        <w:rPr>
          <w:rFonts w:ascii="Century Gothic" w:hAnsi="Century Gothic"/>
          <w:color w:val="auto"/>
          <w:sz w:val="18"/>
          <w:szCs w:val="18"/>
        </w:rPr>
        <w:t xml:space="preserve">: El escrito </w:t>
      </w:r>
      <w:r w:rsidRPr="002B5CE3">
        <w:rPr>
          <w:rFonts w:ascii="Century Gothic" w:hAnsi="Century Gothic"/>
          <w:b/>
          <w:color w:val="auto"/>
          <w:sz w:val="18"/>
          <w:szCs w:val="18"/>
        </w:rPr>
        <w:t>bajo protesta de decir verdad</w:t>
      </w:r>
      <w:r w:rsidRPr="002B5CE3">
        <w:rPr>
          <w:rFonts w:ascii="Century Gothic" w:hAnsi="Century Gothic"/>
          <w:color w:val="auto"/>
          <w:sz w:val="18"/>
          <w:szCs w:val="18"/>
        </w:rPr>
        <w:t xml:space="preserve"> donde los licitantes deben establecer que cuentan con facultades suficientes para comprometerse por sí o por su representado, a que se refiere </w:t>
      </w:r>
      <w:r w:rsidRPr="002B5CE3">
        <w:rPr>
          <w:rFonts w:ascii="Century Gothic" w:hAnsi="Century Gothic"/>
          <w:b/>
          <w:color w:val="auto"/>
          <w:sz w:val="18"/>
          <w:szCs w:val="18"/>
        </w:rPr>
        <w:t>el punto 2.5</w:t>
      </w:r>
      <w:r w:rsidR="00AF29AA" w:rsidRPr="002B5CE3">
        <w:rPr>
          <w:rFonts w:ascii="Century Gothic" w:hAnsi="Century Gothic"/>
          <w:b/>
          <w:color w:val="auto"/>
          <w:sz w:val="18"/>
          <w:szCs w:val="18"/>
        </w:rPr>
        <w:t>.1</w:t>
      </w:r>
      <w:r w:rsidRPr="002B5CE3">
        <w:rPr>
          <w:rFonts w:ascii="Century Gothic" w:hAnsi="Century Gothic"/>
          <w:b/>
          <w:color w:val="auto"/>
          <w:sz w:val="18"/>
          <w:szCs w:val="18"/>
        </w:rPr>
        <w:t xml:space="preserve"> </w:t>
      </w:r>
      <w:r w:rsidRPr="002B5CE3">
        <w:rPr>
          <w:rFonts w:ascii="Century Gothic" w:hAnsi="Century Gothic"/>
          <w:color w:val="auto"/>
          <w:sz w:val="18"/>
          <w:szCs w:val="18"/>
        </w:rPr>
        <w:t xml:space="preserve">de la </w:t>
      </w:r>
      <w:r w:rsidR="0099358E" w:rsidRPr="002B5CE3">
        <w:rPr>
          <w:rFonts w:ascii="Century Gothic" w:hAnsi="Century Gothic"/>
          <w:color w:val="auto"/>
          <w:sz w:val="18"/>
          <w:szCs w:val="18"/>
        </w:rPr>
        <w:t>Convocatoria</w:t>
      </w:r>
      <w:r w:rsidRPr="002B5CE3">
        <w:rPr>
          <w:rFonts w:ascii="Century Gothic" w:hAnsi="Century Gothic"/>
          <w:color w:val="auto"/>
          <w:sz w:val="18"/>
          <w:szCs w:val="18"/>
        </w:rPr>
        <w:t xml:space="preserve">, se solicita con la finalidad de que los licitantes acrediten su existencia legal y personalidad jurídica ante la convocante, de conformidad a lo establecido en los </w:t>
      </w:r>
      <w:r w:rsidR="001003F3" w:rsidRPr="002B5CE3">
        <w:rPr>
          <w:rFonts w:ascii="Century Gothic" w:hAnsi="Century Gothic"/>
          <w:color w:val="auto"/>
          <w:sz w:val="18"/>
          <w:szCs w:val="18"/>
        </w:rPr>
        <w:t>artículos 29 fracciones VI</w:t>
      </w:r>
      <w:r w:rsidRPr="002B5CE3">
        <w:rPr>
          <w:rFonts w:ascii="Century Gothic" w:hAnsi="Century Gothic"/>
          <w:color w:val="auto"/>
          <w:sz w:val="18"/>
          <w:szCs w:val="18"/>
        </w:rPr>
        <w:t xml:space="preserve"> </w:t>
      </w:r>
      <w:r w:rsidR="002358A6" w:rsidRPr="002B5CE3">
        <w:rPr>
          <w:rFonts w:ascii="Century Gothic" w:hAnsi="Century Gothic"/>
          <w:color w:val="auto"/>
          <w:sz w:val="18"/>
          <w:szCs w:val="18"/>
        </w:rPr>
        <w:t xml:space="preserve">y VII </w:t>
      </w:r>
      <w:r w:rsidRPr="002B5CE3">
        <w:rPr>
          <w:rFonts w:ascii="Century Gothic" w:hAnsi="Century Gothic"/>
          <w:color w:val="auto"/>
          <w:sz w:val="18"/>
          <w:szCs w:val="18"/>
        </w:rPr>
        <w:t xml:space="preserve">de la </w:t>
      </w:r>
      <w:r w:rsidR="000E50D4" w:rsidRPr="002B5CE3">
        <w:rPr>
          <w:rFonts w:ascii="Century Gothic" w:hAnsi="Century Gothic"/>
          <w:color w:val="auto"/>
          <w:sz w:val="18"/>
          <w:szCs w:val="18"/>
        </w:rPr>
        <w:t>LAASSP</w:t>
      </w:r>
      <w:r w:rsidRPr="002B5CE3">
        <w:rPr>
          <w:rFonts w:ascii="Century Gothic" w:hAnsi="Century Gothic"/>
          <w:color w:val="auto"/>
          <w:sz w:val="18"/>
          <w:szCs w:val="18"/>
        </w:rPr>
        <w:t xml:space="preserve"> y 48 de su Reglamento </w:t>
      </w:r>
      <w:r w:rsidRPr="002B5CE3">
        <w:rPr>
          <w:rFonts w:ascii="Century Gothic" w:hAnsi="Century Gothic"/>
          <w:b/>
          <w:i/>
          <w:color w:val="auto"/>
          <w:sz w:val="18"/>
          <w:szCs w:val="18"/>
        </w:rPr>
        <w:t>(Requisito Obligatorio)</w:t>
      </w:r>
      <w:r w:rsidRPr="002B5CE3">
        <w:rPr>
          <w:rFonts w:ascii="Century Gothic" w:hAnsi="Century Gothic"/>
          <w:color w:val="auto"/>
          <w:sz w:val="18"/>
          <w:szCs w:val="18"/>
        </w:rPr>
        <w:t>.</w:t>
      </w:r>
    </w:p>
    <w:p w:rsidR="00511A2C" w:rsidRPr="002B5CE3" w:rsidRDefault="00511A2C" w:rsidP="00A23B78">
      <w:pPr>
        <w:pStyle w:val="Prrafodelista"/>
        <w:numPr>
          <w:ilvl w:val="0"/>
          <w:numId w:val="18"/>
        </w:numPr>
        <w:spacing w:after="120"/>
        <w:jc w:val="both"/>
        <w:rPr>
          <w:rFonts w:ascii="Century Gothic" w:hAnsi="Century Gothic"/>
          <w:color w:val="auto"/>
          <w:sz w:val="18"/>
          <w:szCs w:val="18"/>
        </w:rPr>
      </w:pPr>
      <w:r w:rsidRPr="002B5CE3">
        <w:rPr>
          <w:rFonts w:ascii="Century Gothic" w:hAnsi="Century Gothic"/>
          <w:b/>
          <w:color w:val="auto"/>
          <w:sz w:val="18"/>
          <w:szCs w:val="18"/>
        </w:rPr>
        <w:t>IMPEDIMENTOS DE LEY</w:t>
      </w:r>
      <w:r w:rsidRPr="002B5CE3">
        <w:rPr>
          <w:rFonts w:ascii="Century Gothic" w:hAnsi="Century Gothic"/>
          <w:color w:val="auto"/>
          <w:sz w:val="18"/>
          <w:szCs w:val="18"/>
        </w:rPr>
        <w:t xml:space="preserve">: La declaración </w:t>
      </w:r>
      <w:r w:rsidRPr="002B5CE3">
        <w:rPr>
          <w:rFonts w:ascii="Century Gothic" w:hAnsi="Century Gothic"/>
          <w:b/>
          <w:color w:val="auto"/>
          <w:sz w:val="18"/>
          <w:szCs w:val="18"/>
        </w:rPr>
        <w:t>bajo protesta de decir verdad</w:t>
      </w:r>
      <w:r w:rsidRPr="002B5CE3">
        <w:rPr>
          <w:rFonts w:ascii="Century Gothic" w:hAnsi="Century Gothic"/>
          <w:color w:val="auto"/>
          <w:sz w:val="18"/>
          <w:szCs w:val="18"/>
        </w:rPr>
        <w:t xml:space="preserve">, de no encontrarse en los supuestos que establecen los Artículos 50 y 60 antepenúltimo párrafo de la </w:t>
      </w:r>
      <w:r w:rsidR="0029454F" w:rsidRPr="002B5CE3">
        <w:rPr>
          <w:rFonts w:ascii="Century Gothic" w:hAnsi="Century Gothic"/>
          <w:color w:val="auto"/>
          <w:sz w:val="18"/>
          <w:szCs w:val="18"/>
        </w:rPr>
        <w:t>LAASSP</w:t>
      </w:r>
      <w:r w:rsidRPr="002B5CE3">
        <w:rPr>
          <w:rFonts w:ascii="Century Gothic" w:hAnsi="Century Gothic"/>
          <w:color w:val="auto"/>
          <w:sz w:val="18"/>
          <w:szCs w:val="18"/>
        </w:rPr>
        <w:t xml:space="preserve">, así como tampoco la </w:t>
      </w:r>
      <w:r w:rsidR="000A259A" w:rsidRPr="002B5CE3">
        <w:rPr>
          <w:rFonts w:ascii="Century Gothic" w:hAnsi="Century Gothic"/>
          <w:color w:val="auto"/>
          <w:sz w:val="18"/>
          <w:szCs w:val="18"/>
        </w:rPr>
        <w:t xml:space="preserve">Fracción IX del Artículo 49 </w:t>
      </w:r>
      <w:r w:rsidR="00E034D1" w:rsidRPr="002B5CE3">
        <w:rPr>
          <w:rFonts w:ascii="Century Gothic" w:hAnsi="Century Gothic"/>
          <w:color w:val="auto"/>
          <w:sz w:val="18"/>
          <w:szCs w:val="18"/>
        </w:rPr>
        <w:t>de la Ley General de Responsabilidades Administrativas</w:t>
      </w:r>
      <w:r w:rsidRPr="002B5CE3">
        <w:rPr>
          <w:rFonts w:ascii="Century Gothic" w:hAnsi="Century Gothic"/>
          <w:color w:val="auto"/>
          <w:sz w:val="18"/>
          <w:szCs w:val="18"/>
        </w:rPr>
        <w:t xml:space="preserve">, a que se refiere el </w:t>
      </w:r>
      <w:r w:rsidR="00AF29AA" w:rsidRPr="002B5CE3">
        <w:rPr>
          <w:rFonts w:ascii="Century Gothic" w:hAnsi="Century Gothic"/>
          <w:b/>
          <w:color w:val="auto"/>
          <w:sz w:val="18"/>
          <w:szCs w:val="18"/>
        </w:rPr>
        <w:t>punto 2.5.2</w:t>
      </w:r>
      <w:r w:rsidRPr="002B5CE3">
        <w:rPr>
          <w:rFonts w:ascii="Century Gothic" w:hAnsi="Century Gothic"/>
          <w:b/>
          <w:color w:val="auto"/>
          <w:sz w:val="18"/>
          <w:szCs w:val="18"/>
        </w:rPr>
        <w:t xml:space="preserve"> </w:t>
      </w:r>
      <w:r w:rsidRPr="002B5CE3">
        <w:rPr>
          <w:rFonts w:ascii="Century Gothic" w:hAnsi="Century Gothic"/>
          <w:color w:val="auto"/>
          <w:sz w:val="18"/>
          <w:szCs w:val="18"/>
        </w:rPr>
        <w:t xml:space="preserve">de la </w:t>
      </w:r>
      <w:r w:rsidR="0099358E" w:rsidRPr="002B5CE3">
        <w:rPr>
          <w:rFonts w:ascii="Century Gothic" w:hAnsi="Century Gothic"/>
          <w:color w:val="auto"/>
          <w:sz w:val="18"/>
          <w:szCs w:val="18"/>
        </w:rPr>
        <w:t>Convocatoria</w:t>
      </w:r>
      <w:r w:rsidRPr="002B5CE3">
        <w:rPr>
          <w:rFonts w:ascii="Century Gothic" w:hAnsi="Century Gothic"/>
          <w:color w:val="auto"/>
          <w:sz w:val="18"/>
          <w:szCs w:val="18"/>
        </w:rPr>
        <w:t xml:space="preserve">, se solicita con la finalidad de que los licitantes no se encuentren en ninguno de los supuestos a que se refieren dichos preceptos y para dar cumplimiento a lo establecido en la fracción VIII del artículo 29 de la </w:t>
      </w:r>
      <w:r w:rsidR="000E50D4" w:rsidRPr="002B5CE3">
        <w:rPr>
          <w:rFonts w:ascii="Century Gothic" w:hAnsi="Century Gothic"/>
          <w:color w:val="auto"/>
          <w:sz w:val="18"/>
          <w:szCs w:val="18"/>
        </w:rPr>
        <w:t>LAASSP</w:t>
      </w:r>
      <w:r w:rsidRPr="002B5CE3">
        <w:rPr>
          <w:rFonts w:ascii="Century Gothic" w:hAnsi="Century Gothic"/>
          <w:color w:val="auto"/>
          <w:sz w:val="18"/>
          <w:szCs w:val="18"/>
        </w:rPr>
        <w:t xml:space="preserve"> y 48 fracción VIII, inciso a) de su Reglamento </w:t>
      </w:r>
      <w:r w:rsidRPr="002B5CE3">
        <w:rPr>
          <w:rFonts w:ascii="Century Gothic" w:hAnsi="Century Gothic"/>
          <w:b/>
          <w:i/>
          <w:color w:val="auto"/>
          <w:sz w:val="18"/>
          <w:szCs w:val="18"/>
        </w:rPr>
        <w:t>(Requisito Obligatorio).</w:t>
      </w:r>
    </w:p>
    <w:p w:rsidR="00511A2C" w:rsidRPr="002B5CE3" w:rsidRDefault="0099358E" w:rsidP="00A23B78">
      <w:pPr>
        <w:pStyle w:val="Prrafodelista"/>
        <w:numPr>
          <w:ilvl w:val="0"/>
          <w:numId w:val="18"/>
        </w:numPr>
        <w:spacing w:after="120"/>
        <w:jc w:val="both"/>
        <w:rPr>
          <w:rFonts w:ascii="Century Gothic" w:hAnsi="Century Gothic"/>
          <w:color w:val="auto"/>
          <w:sz w:val="18"/>
          <w:szCs w:val="18"/>
        </w:rPr>
      </w:pPr>
      <w:r w:rsidRPr="002B5CE3">
        <w:rPr>
          <w:rFonts w:ascii="Century Gothic" w:hAnsi="Century Gothic"/>
          <w:b/>
          <w:color w:val="auto"/>
          <w:sz w:val="18"/>
          <w:szCs w:val="18"/>
        </w:rPr>
        <w:t>D</w:t>
      </w:r>
      <w:r w:rsidR="00511A2C" w:rsidRPr="002B5CE3">
        <w:rPr>
          <w:rFonts w:ascii="Century Gothic" w:hAnsi="Century Gothic"/>
          <w:b/>
          <w:color w:val="auto"/>
          <w:sz w:val="18"/>
          <w:szCs w:val="18"/>
        </w:rPr>
        <w:t xml:space="preserve">ECLARACIÓN DE INTEGRIDAD: </w:t>
      </w:r>
      <w:r w:rsidR="00511A2C" w:rsidRPr="002B5CE3">
        <w:rPr>
          <w:rFonts w:ascii="Century Gothic" w:hAnsi="Century Gothic"/>
          <w:color w:val="auto"/>
          <w:sz w:val="18"/>
          <w:szCs w:val="18"/>
        </w:rPr>
        <w:t xml:space="preserve">La declaración de Integridad en la que los licitantes manifiesten que por sí mismos o a través de interpósita persona, se abstendrán de adoptar conductas, para que los servidores públicos de la entidad induzcan o alteren las evaluaciones de las propuestas, el resultado del procedimiento u otros aspectos que otorguen condiciones ventajosas en relación con los demás licitantes, a que se refiere el </w:t>
      </w:r>
      <w:r w:rsidR="00511A2C" w:rsidRPr="002B5CE3">
        <w:rPr>
          <w:rFonts w:ascii="Century Gothic" w:hAnsi="Century Gothic"/>
          <w:b/>
          <w:color w:val="auto"/>
          <w:sz w:val="18"/>
          <w:szCs w:val="18"/>
        </w:rPr>
        <w:t>punto 2.5</w:t>
      </w:r>
      <w:r w:rsidR="002358A6" w:rsidRPr="002B5CE3">
        <w:rPr>
          <w:rFonts w:ascii="Century Gothic" w:hAnsi="Century Gothic"/>
          <w:b/>
          <w:color w:val="auto"/>
          <w:sz w:val="18"/>
          <w:szCs w:val="18"/>
        </w:rPr>
        <w:t>.3</w:t>
      </w:r>
      <w:r w:rsidR="00511A2C" w:rsidRPr="002B5CE3">
        <w:rPr>
          <w:rFonts w:ascii="Century Gothic" w:hAnsi="Century Gothic"/>
          <w:color w:val="auto"/>
          <w:sz w:val="18"/>
          <w:szCs w:val="18"/>
        </w:rPr>
        <w:t xml:space="preserve"> de la </w:t>
      </w:r>
      <w:r w:rsidRPr="002B5CE3">
        <w:rPr>
          <w:rFonts w:ascii="Century Gothic" w:hAnsi="Century Gothic"/>
          <w:color w:val="auto"/>
          <w:sz w:val="18"/>
          <w:szCs w:val="18"/>
        </w:rPr>
        <w:t>Convocatoria</w:t>
      </w:r>
      <w:r w:rsidR="00511A2C" w:rsidRPr="002B5CE3">
        <w:rPr>
          <w:rFonts w:ascii="Century Gothic" w:hAnsi="Century Gothic"/>
          <w:color w:val="auto"/>
          <w:sz w:val="18"/>
          <w:szCs w:val="18"/>
        </w:rPr>
        <w:t xml:space="preserve">, se solicita con la finalidad de dar cumplimiento a lo establecido en la fracción IX del artículo 29 de la </w:t>
      </w:r>
      <w:r w:rsidR="000E50D4" w:rsidRPr="002B5CE3">
        <w:rPr>
          <w:rFonts w:ascii="Century Gothic" w:hAnsi="Century Gothic"/>
          <w:color w:val="auto"/>
          <w:sz w:val="18"/>
          <w:szCs w:val="18"/>
        </w:rPr>
        <w:t>LAASSP</w:t>
      </w:r>
      <w:r w:rsidR="00511A2C" w:rsidRPr="002B5CE3">
        <w:rPr>
          <w:rFonts w:ascii="Century Gothic" w:hAnsi="Century Gothic"/>
          <w:color w:val="auto"/>
          <w:sz w:val="18"/>
          <w:szCs w:val="18"/>
        </w:rPr>
        <w:t xml:space="preserve"> y 48 fracción VIII, inciso b) de su Reglamento </w:t>
      </w:r>
      <w:r w:rsidR="00511A2C" w:rsidRPr="002B5CE3">
        <w:rPr>
          <w:rFonts w:ascii="Century Gothic" w:hAnsi="Century Gothic"/>
          <w:b/>
          <w:i/>
          <w:color w:val="auto"/>
          <w:sz w:val="18"/>
          <w:szCs w:val="18"/>
        </w:rPr>
        <w:t>(Requisito Obligatorio</w:t>
      </w:r>
      <w:r w:rsidR="00511A2C" w:rsidRPr="002B5CE3">
        <w:rPr>
          <w:rFonts w:ascii="Century Gothic" w:hAnsi="Century Gothic"/>
          <w:b/>
          <w:color w:val="auto"/>
          <w:sz w:val="18"/>
          <w:szCs w:val="18"/>
        </w:rPr>
        <w:t>)</w:t>
      </w:r>
      <w:r w:rsidR="00511A2C" w:rsidRPr="002B5CE3">
        <w:rPr>
          <w:rFonts w:ascii="Century Gothic" w:hAnsi="Century Gothic"/>
          <w:color w:val="auto"/>
          <w:sz w:val="18"/>
          <w:szCs w:val="18"/>
        </w:rPr>
        <w:t>.</w:t>
      </w:r>
    </w:p>
    <w:p w:rsidR="00D4701A" w:rsidRPr="002B5CE3" w:rsidRDefault="001F299A" w:rsidP="00A23B78">
      <w:pPr>
        <w:pStyle w:val="Prrafodelista"/>
        <w:numPr>
          <w:ilvl w:val="0"/>
          <w:numId w:val="18"/>
        </w:numPr>
        <w:jc w:val="both"/>
        <w:rPr>
          <w:rFonts w:ascii="Century Gothic" w:hAnsi="Century Gothic"/>
          <w:b/>
          <w:i/>
          <w:color w:val="auto"/>
          <w:sz w:val="18"/>
          <w:szCs w:val="18"/>
          <w:lang w:val="es-ES_tradnl"/>
        </w:rPr>
      </w:pPr>
      <w:r w:rsidRPr="002B5CE3">
        <w:rPr>
          <w:rFonts w:ascii="Century Gothic" w:hAnsi="Century Gothic"/>
          <w:b/>
          <w:color w:val="auto"/>
          <w:sz w:val="18"/>
          <w:szCs w:val="18"/>
        </w:rPr>
        <w:t xml:space="preserve">ESTRATIFICACIÓN DE MIPYMES: </w:t>
      </w:r>
      <w:r w:rsidRPr="002B5CE3">
        <w:rPr>
          <w:rFonts w:ascii="Century Gothic" w:hAnsi="Century Gothic"/>
          <w:color w:val="auto"/>
          <w:sz w:val="18"/>
          <w:szCs w:val="18"/>
        </w:rPr>
        <w:t xml:space="preserve">El formato de Manifestación </w:t>
      </w:r>
      <w:r w:rsidRPr="002B5CE3">
        <w:rPr>
          <w:rFonts w:ascii="Century Gothic" w:hAnsi="Century Gothic"/>
          <w:b/>
          <w:color w:val="auto"/>
          <w:sz w:val="18"/>
          <w:szCs w:val="18"/>
        </w:rPr>
        <w:t>bajo protesta de decir verdad</w:t>
      </w:r>
      <w:r w:rsidRPr="002B5CE3">
        <w:rPr>
          <w:rFonts w:ascii="Century Gothic" w:hAnsi="Century Gothic"/>
          <w:color w:val="auto"/>
          <w:sz w:val="18"/>
          <w:szCs w:val="18"/>
        </w:rPr>
        <w:t xml:space="preserve">, señalando la Estratificación de micro, pequeñas y medianas empresas nacionales (MIPYMES) que le corresponda, establecido en el </w:t>
      </w:r>
      <w:r w:rsidRPr="002B5CE3">
        <w:rPr>
          <w:rFonts w:ascii="Century Gothic" w:hAnsi="Century Gothic"/>
          <w:b/>
          <w:color w:val="auto"/>
          <w:sz w:val="18"/>
          <w:szCs w:val="18"/>
        </w:rPr>
        <w:t>A</w:t>
      </w:r>
      <w:r w:rsidR="00B61F9A" w:rsidRPr="002B5CE3">
        <w:rPr>
          <w:rFonts w:ascii="Century Gothic" w:hAnsi="Century Gothic"/>
          <w:b/>
          <w:color w:val="auto"/>
          <w:sz w:val="18"/>
          <w:szCs w:val="18"/>
        </w:rPr>
        <w:t>nexo</w:t>
      </w:r>
      <w:r w:rsidRPr="002B5CE3">
        <w:rPr>
          <w:rFonts w:ascii="Century Gothic" w:hAnsi="Century Gothic"/>
          <w:b/>
          <w:color w:val="auto"/>
          <w:sz w:val="18"/>
          <w:szCs w:val="18"/>
        </w:rPr>
        <w:t xml:space="preserve"> No. </w:t>
      </w:r>
      <w:r w:rsidR="005E1389" w:rsidRPr="002B5CE3">
        <w:rPr>
          <w:rFonts w:ascii="Century Gothic" w:hAnsi="Century Gothic"/>
          <w:b/>
          <w:color w:val="auto"/>
          <w:sz w:val="18"/>
          <w:szCs w:val="18"/>
        </w:rPr>
        <w:t>6</w:t>
      </w:r>
      <w:r w:rsidRPr="002B5CE3">
        <w:rPr>
          <w:rFonts w:ascii="Century Gothic" w:hAnsi="Century Gothic"/>
          <w:color w:val="auto"/>
          <w:sz w:val="18"/>
          <w:szCs w:val="18"/>
        </w:rPr>
        <w:t xml:space="preserve">, a que se refiere el </w:t>
      </w:r>
      <w:r w:rsidRPr="002B5CE3">
        <w:rPr>
          <w:rFonts w:ascii="Century Gothic" w:hAnsi="Century Gothic"/>
          <w:b/>
          <w:color w:val="auto"/>
          <w:sz w:val="18"/>
          <w:szCs w:val="18"/>
        </w:rPr>
        <w:t>punto 2.5</w:t>
      </w:r>
      <w:r w:rsidR="002358A6" w:rsidRPr="002B5CE3">
        <w:rPr>
          <w:rFonts w:ascii="Century Gothic" w:hAnsi="Century Gothic"/>
          <w:b/>
          <w:color w:val="auto"/>
          <w:sz w:val="18"/>
          <w:szCs w:val="18"/>
        </w:rPr>
        <w:t>.</w:t>
      </w:r>
      <w:r w:rsidR="00CE643A" w:rsidRPr="002B5CE3">
        <w:rPr>
          <w:rFonts w:ascii="Century Gothic" w:hAnsi="Century Gothic"/>
          <w:b/>
          <w:color w:val="auto"/>
          <w:sz w:val="18"/>
          <w:szCs w:val="18"/>
        </w:rPr>
        <w:t>4</w:t>
      </w:r>
      <w:r w:rsidRPr="002B5CE3">
        <w:rPr>
          <w:rFonts w:ascii="Century Gothic" w:hAnsi="Century Gothic"/>
          <w:color w:val="auto"/>
          <w:sz w:val="18"/>
          <w:szCs w:val="18"/>
        </w:rPr>
        <w:t xml:space="preserve"> de la </w:t>
      </w:r>
      <w:r w:rsidR="0099358E" w:rsidRPr="002B5CE3">
        <w:rPr>
          <w:rFonts w:ascii="Century Gothic" w:hAnsi="Century Gothic"/>
          <w:color w:val="auto"/>
          <w:sz w:val="18"/>
          <w:szCs w:val="18"/>
        </w:rPr>
        <w:t>Convocatoria</w:t>
      </w:r>
      <w:r w:rsidRPr="002B5CE3">
        <w:rPr>
          <w:rFonts w:ascii="Century Gothic" w:hAnsi="Century Gothic"/>
          <w:color w:val="auto"/>
          <w:sz w:val="18"/>
          <w:szCs w:val="18"/>
        </w:rPr>
        <w:t xml:space="preserve">, se solicita con la finalidad de dar cumplimiento a lo establecido en los artículos 34 y 48 fracción VIII, inciso e) del Reglamento de la LAASSP. Así como para conocer la estratificación de los licitantes, y contar con los elementos para otorgar, en su caso, los beneficios a que se refieren el segundo párrafo del artículo 36 bis de la LAASSP. </w:t>
      </w:r>
      <w:r w:rsidR="00FF0F2A" w:rsidRPr="002B5CE3">
        <w:rPr>
          <w:rFonts w:ascii="Century Gothic" w:hAnsi="Century Gothic"/>
          <w:b/>
          <w:color w:val="auto"/>
          <w:sz w:val="18"/>
          <w:szCs w:val="18"/>
          <w:u w:val="single"/>
        </w:rPr>
        <w:t>En caso de no encontrarse en esta Estratificación, o ser persona física, el licitante deberá presentar escrito libre donde así lo manifieste</w:t>
      </w:r>
      <w:r w:rsidRPr="002B5CE3">
        <w:rPr>
          <w:rFonts w:ascii="Century Gothic" w:hAnsi="Century Gothic"/>
          <w:b/>
          <w:color w:val="auto"/>
          <w:sz w:val="18"/>
          <w:szCs w:val="18"/>
        </w:rPr>
        <w:t xml:space="preserve">. </w:t>
      </w:r>
      <w:r w:rsidRPr="002B5CE3">
        <w:rPr>
          <w:rFonts w:ascii="Century Gothic" w:hAnsi="Century Gothic"/>
          <w:b/>
          <w:i/>
          <w:color w:val="auto"/>
          <w:sz w:val="18"/>
          <w:szCs w:val="18"/>
        </w:rPr>
        <w:t>(Requisito Obligatorio)</w:t>
      </w:r>
      <w:r w:rsidR="0024235A" w:rsidRPr="002B5CE3">
        <w:rPr>
          <w:rFonts w:ascii="Century Gothic" w:hAnsi="Century Gothic"/>
          <w:b/>
          <w:i/>
          <w:color w:val="auto"/>
          <w:sz w:val="18"/>
          <w:szCs w:val="18"/>
        </w:rPr>
        <w:t xml:space="preserve"> </w:t>
      </w:r>
      <w:r w:rsidR="0024235A" w:rsidRPr="002B5CE3">
        <w:rPr>
          <w:rFonts w:ascii="Century Gothic" w:hAnsi="Century Gothic"/>
          <w:b/>
          <w:i/>
          <w:color w:val="auto"/>
          <w:sz w:val="18"/>
          <w:szCs w:val="18"/>
          <w:lang w:val="es-ES_tradnl"/>
        </w:rPr>
        <w:t>(Para el caso de extranjeros este requisito no es aplicable).</w:t>
      </w:r>
    </w:p>
    <w:p w:rsidR="009A4AA5" w:rsidRPr="002B5CE3" w:rsidRDefault="009A4AA5" w:rsidP="00D11157">
      <w:pPr>
        <w:spacing w:after="120"/>
        <w:ind w:left="360"/>
        <w:jc w:val="both"/>
        <w:rPr>
          <w:rFonts w:ascii="Century Gothic" w:hAnsi="Century Gothic"/>
          <w:sz w:val="18"/>
          <w:szCs w:val="18"/>
        </w:rPr>
      </w:pPr>
    </w:p>
    <w:p w:rsidR="00511A2C" w:rsidRPr="002B5CE3" w:rsidRDefault="00511A2C" w:rsidP="00D11157">
      <w:pPr>
        <w:spacing w:after="120"/>
        <w:ind w:left="360"/>
        <w:jc w:val="both"/>
        <w:rPr>
          <w:rFonts w:ascii="Century Gothic" w:hAnsi="Century Gothic"/>
          <w:sz w:val="18"/>
          <w:szCs w:val="18"/>
        </w:rPr>
      </w:pPr>
      <w:r w:rsidRPr="002B5CE3">
        <w:rPr>
          <w:rFonts w:ascii="Century Gothic" w:hAnsi="Century Gothic"/>
          <w:sz w:val="18"/>
          <w:szCs w:val="18"/>
        </w:rPr>
        <w:t xml:space="preserve">Se revisará, analizará y validará la documentación técnica solicitada en </w:t>
      </w:r>
      <w:r w:rsidR="002358A6" w:rsidRPr="002B5CE3">
        <w:rPr>
          <w:rFonts w:ascii="Century Gothic" w:hAnsi="Century Gothic"/>
          <w:sz w:val="18"/>
          <w:szCs w:val="18"/>
        </w:rPr>
        <w:t xml:space="preserve">los </w:t>
      </w:r>
      <w:r w:rsidRPr="002B5CE3">
        <w:rPr>
          <w:rFonts w:ascii="Century Gothic" w:hAnsi="Century Gothic"/>
          <w:b/>
          <w:sz w:val="18"/>
          <w:szCs w:val="18"/>
        </w:rPr>
        <w:t>punto</w:t>
      </w:r>
      <w:r w:rsidR="002358A6" w:rsidRPr="002B5CE3">
        <w:rPr>
          <w:rFonts w:ascii="Century Gothic" w:hAnsi="Century Gothic"/>
          <w:b/>
          <w:sz w:val="18"/>
          <w:szCs w:val="18"/>
        </w:rPr>
        <w:t>s</w:t>
      </w:r>
      <w:r w:rsidRPr="002B5CE3">
        <w:rPr>
          <w:rFonts w:ascii="Century Gothic" w:hAnsi="Century Gothic"/>
          <w:b/>
          <w:sz w:val="18"/>
          <w:szCs w:val="18"/>
        </w:rPr>
        <w:t xml:space="preserve"> 2.5</w:t>
      </w:r>
      <w:r w:rsidR="00F65CAF" w:rsidRPr="002B5CE3">
        <w:rPr>
          <w:rFonts w:ascii="Century Gothic" w:hAnsi="Century Gothic"/>
          <w:b/>
          <w:sz w:val="18"/>
          <w:szCs w:val="18"/>
        </w:rPr>
        <w:t>.</w:t>
      </w:r>
      <w:r w:rsidR="00AF5604">
        <w:rPr>
          <w:rFonts w:ascii="Century Gothic" w:hAnsi="Century Gothic"/>
          <w:b/>
          <w:sz w:val="18"/>
          <w:szCs w:val="18"/>
        </w:rPr>
        <w:t>5</w:t>
      </w:r>
      <w:r w:rsidR="00F65CAF" w:rsidRPr="002B5CE3">
        <w:rPr>
          <w:rFonts w:ascii="Century Gothic" w:hAnsi="Century Gothic"/>
          <w:b/>
          <w:sz w:val="18"/>
          <w:szCs w:val="18"/>
        </w:rPr>
        <w:t xml:space="preserve"> </w:t>
      </w:r>
      <w:r w:rsidR="00AF5604">
        <w:rPr>
          <w:rFonts w:ascii="Century Gothic" w:hAnsi="Century Gothic"/>
          <w:b/>
          <w:sz w:val="18"/>
          <w:szCs w:val="18"/>
        </w:rPr>
        <w:t xml:space="preserve">y </w:t>
      </w:r>
      <w:r w:rsidR="00F65CAF" w:rsidRPr="002B5CE3">
        <w:rPr>
          <w:rFonts w:ascii="Century Gothic" w:hAnsi="Century Gothic"/>
          <w:b/>
          <w:sz w:val="18"/>
          <w:szCs w:val="18"/>
        </w:rPr>
        <w:t xml:space="preserve"> 2.5.</w:t>
      </w:r>
      <w:r w:rsidR="00AF5604">
        <w:rPr>
          <w:rFonts w:ascii="Century Gothic" w:hAnsi="Century Gothic"/>
          <w:b/>
          <w:sz w:val="18"/>
          <w:szCs w:val="18"/>
        </w:rPr>
        <w:t>9</w:t>
      </w:r>
      <w:r w:rsidRPr="002B5CE3">
        <w:rPr>
          <w:rFonts w:ascii="Century Gothic" w:hAnsi="Century Gothic"/>
          <w:b/>
          <w:sz w:val="18"/>
          <w:szCs w:val="18"/>
        </w:rPr>
        <w:t xml:space="preserve">, </w:t>
      </w:r>
      <w:r w:rsidR="00753680" w:rsidRPr="002B5CE3">
        <w:rPr>
          <w:rFonts w:ascii="Century Gothic" w:hAnsi="Century Gothic"/>
          <w:sz w:val="18"/>
          <w:szCs w:val="18"/>
        </w:rPr>
        <w:t xml:space="preserve">de esta </w:t>
      </w:r>
      <w:r w:rsidR="0099358E" w:rsidRPr="002B5CE3">
        <w:rPr>
          <w:rFonts w:ascii="Century Gothic" w:hAnsi="Century Gothic"/>
          <w:sz w:val="18"/>
          <w:szCs w:val="18"/>
        </w:rPr>
        <w:t>Convocatoria</w:t>
      </w:r>
      <w:r w:rsidRPr="002B5CE3">
        <w:rPr>
          <w:rFonts w:ascii="Century Gothic" w:hAnsi="Century Gothic"/>
          <w:sz w:val="18"/>
          <w:szCs w:val="18"/>
        </w:rPr>
        <w:t xml:space="preserve">, considerados como </w:t>
      </w:r>
      <w:r w:rsidRPr="002B5CE3">
        <w:rPr>
          <w:rFonts w:ascii="Century Gothic" w:hAnsi="Century Gothic"/>
          <w:b/>
          <w:sz w:val="18"/>
          <w:szCs w:val="18"/>
        </w:rPr>
        <w:t>Requisitos Técnicos</w:t>
      </w:r>
      <w:r w:rsidRPr="002B5CE3">
        <w:rPr>
          <w:rFonts w:ascii="Century Gothic" w:hAnsi="Century Gothic"/>
          <w:sz w:val="18"/>
          <w:szCs w:val="18"/>
        </w:rPr>
        <w:t xml:space="preserve">, </w:t>
      </w:r>
      <w:r w:rsidRPr="002B5CE3">
        <w:rPr>
          <w:rFonts w:ascii="Century Gothic" w:hAnsi="Century Gothic"/>
          <w:sz w:val="18"/>
          <w:szCs w:val="18"/>
          <w:u w:val="single"/>
        </w:rPr>
        <w:t>por lo que en caso de que no se presenten los documentos o no contengan los requisitos solicitados, la proposición será desechada</w:t>
      </w:r>
      <w:r w:rsidRPr="002B5CE3">
        <w:rPr>
          <w:rFonts w:ascii="Century Gothic" w:hAnsi="Century Gothic"/>
          <w:sz w:val="18"/>
          <w:szCs w:val="18"/>
        </w:rPr>
        <w:t xml:space="preserve">, por afectar la solvencia de la proposición, con sustento en lo establecido en el artículo 29 fracción XV y 39 fracción IV del Reglamento de la </w:t>
      </w:r>
      <w:r w:rsidR="000E50D4" w:rsidRPr="002B5CE3">
        <w:rPr>
          <w:rFonts w:ascii="Century Gothic" w:hAnsi="Century Gothic"/>
          <w:sz w:val="18"/>
          <w:szCs w:val="18"/>
        </w:rPr>
        <w:t>LAASSP</w:t>
      </w:r>
      <w:r w:rsidRPr="002B5CE3">
        <w:rPr>
          <w:rFonts w:ascii="Century Gothic" w:hAnsi="Century Gothic"/>
          <w:sz w:val="18"/>
          <w:szCs w:val="18"/>
        </w:rPr>
        <w:t>.</w:t>
      </w:r>
    </w:p>
    <w:p w:rsidR="00511A2C" w:rsidRPr="002B5CE3" w:rsidRDefault="00FE0907" w:rsidP="00A23B78">
      <w:pPr>
        <w:pStyle w:val="Prrafodelista"/>
        <w:numPr>
          <w:ilvl w:val="0"/>
          <w:numId w:val="18"/>
        </w:numPr>
        <w:spacing w:after="120"/>
        <w:jc w:val="both"/>
        <w:rPr>
          <w:rFonts w:ascii="Century Gothic" w:hAnsi="Century Gothic"/>
          <w:b/>
          <w:i/>
          <w:color w:val="auto"/>
          <w:sz w:val="18"/>
          <w:szCs w:val="18"/>
        </w:rPr>
      </w:pPr>
      <w:r w:rsidRPr="002B5CE3">
        <w:rPr>
          <w:rFonts w:ascii="Century Gothic" w:hAnsi="Century Gothic"/>
          <w:b/>
          <w:color w:val="auto"/>
          <w:sz w:val="18"/>
          <w:szCs w:val="18"/>
        </w:rPr>
        <w:t xml:space="preserve">PROPUESTA </w:t>
      </w:r>
      <w:r w:rsidR="00511A2C" w:rsidRPr="002B5CE3">
        <w:rPr>
          <w:rFonts w:ascii="Century Gothic" w:hAnsi="Century Gothic"/>
          <w:b/>
          <w:color w:val="auto"/>
          <w:sz w:val="18"/>
          <w:szCs w:val="18"/>
        </w:rPr>
        <w:t>TÉCNIC</w:t>
      </w:r>
      <w:r w:rsidRPr="002B5CE3">
        <w:rPr>
          <w:rFonts w:ascii="Century Gothic" w:hAnsi="Century Gothic"/>
          <w:b/>
          <w:color w:val="auto"/>
          <w:sz w:val="18"/>
          <w:szCs w:val="18"/>
        </w:rPr>
        <w:t>A</w:t>
      </w:r>
      <w:r w:rsidR="00511A2C" w:rsidRPr="002B5CE3">
        <w:rPr>
          <w:rFonts w:ascii="Century Gothic" w:hAnsi="Century Gothic"/>
          <w:b/>
          <w:color w:val="auto"/>
          <w:sz w:val="18"/>
          <w:szCs w:val="18"/>
        </w:rPr>
        <w:t xml:space="preserve">: </w:t>
      </w:r>
      <w:r w:rsidRPr="002B5CE3">
        <w:rPr>
          <w:rFonts w:ascii="Century Gothic" w:hAnsi="Century Gothic"/>
          <w:color w:val="auto"/>
          <w:sz w:val="18"/>
          <w:szCs w:val="18"/>
        </w:rPr>
        <w:t>Los licitantes deberán</w:t>
      </w:r>
      <w:r w:rsidRPr="002B5CE3">
        <w:rPr>
          <w:rFonts w:ascii="Century Gothic" w:hAnsi="Century Gothic"/>
          <w:b/>
          <w:color w:val="auto"/>
          <w:sz w:val="18"/>
          <w:szCs w:val="18"/>
        </w:rPr>
        <w:t xml:space="preserve"> </w:t>
      </w:r>
      <w:r w:rsidRPr="002B5CE3">
        <w:rPr>
          <w:rFonts w:ascii="Century Gothic" w:hAnsi="Century Gothic"/>
          <w:color w:val="auto"/>
          <w:sz w:val="18"/>
          <w:szCs w:val="18"/>
        </w:rPr>
        <w:t>integrar una propuesta técnica tomando en consideración todos y cada uno de los requisitos señalados en el</w:t>
      </w:r>
      <w:r w:rsidRPr="002B5CE3">
        <w:rPr>
          <w:rFonts w:ascii="Century Gothic" w:hAnsi="Century Gothic"/>
          <w:b/>
          <w:color w:val="auto"/>
          <w:sz w:val="18"/>
          <w:szCs w:val="18"/>
        </w:rPr>
        <w:t xml:space="preserve"> Anexo No. 1 ANEXO TÉCNICO</w:t>
      </w:r>
      <w:r w:rsidR="00511A2C" w:rsidRPr="002B5CE3">
        <w:rPr>
          <w:rFonts w:ascii="Century Gothic" w:hAnsi="Century Gothic"/>
          <w:color w:val="auto"/>
          <w:sz w:val="18"/>
          <w:szCs w:val="18"/>
        </w:rPr>
        <w:t xml:space="preserve">, mediante el cual se compromete a brindar el servicio conforme a las características y especificaciones solicitadas, a que se refiere el </w:t>
      </w:r>
      <w:r w:rsidR="00511A2C" w:rsidRPr="002B5CE3">
        <w:rPr>
          <w:rFonts w:ascii="Century Gothic" w:hAnsi="Century Gothic"/>
          <w:b/>
          <w:color w:val="auto"/>
          <w:sz w:val="18"/>
          <w:szCs w:val="18"/>
        </w:rPr>
        <w:t>punto 2.5</w:t>
      </w:r>
      <w:r w:rsidR="00AF29AA" w:rsidRPr="002B5CE3">
        <w:rPr>
          <w:rFonts w:ascii="Century Gothic" w:hAnsi="Century Gothic"/>
          <w:b/>
          <w:color w:val="auto"/>
          <w:sz w:val="18"/>
          <w:szCs w:val="18"/>
        </w:rPr>
        <w:t>.</w:t>
      </w:r>
      <w:r w:rsidR="0094613B" w:rsidRPr="002B5CE3">
        <w:rPr>
          <w:rFonts w:ascii="Century Gothic" w:hAnsi="Century Gothic"/>
          <w:b/>
          <w:color w:val="auto"/>
          <w:sz w:val="18"/>
          <w:szCs w:val="18"/>
        </w:rPr>
        <w:t>5</w:t>
      </w:r>
      <w:r w:rsidR="0099358E" w:rsidRPr="002B5CE3">
        <w:rPr>
          <w:rFonts w:ascii="Century Gothic" w:hAnsi="Century Gothic"/>
          <w:color w:val="auto"/>
          <w:sz w:val="18"/>
          <w:szCs w:val="18"/>
        </w:rPr>
        <w:t>,</w:t>
      </w:r>
      <w:r w:rsidR="002358A6" w:rsidRPr="002B5CE3">
        <w:rPr>
          <w:rFonts w:ascii="Century Gothic" w:hAnsi="Century Gothic"/>
          <w:color w:val="auto"/>
          <w:sz w:val="18"/>
          <w:szCs w:val="18"/>
        </w:rPr>
        <w:t xml:space="preserve"> </w:t>
      </w:r>
      <w:r w:rsidR="00511A2C" w:rsidRPr="002B5CE3">
        <w:rPr>
          <w:rFonts w:ascii="Century Gothic" w:hAnsi="Century Gothic"/>
          <w:color w:val="auto"/>
          <w:sz w:val="18"/>
          <w:szCs w:val="18"/>
        </w:rPr>
        <w:t xml:space="preserve">de la </w:t>
      </w:r>
      <w:r w:rsidR="0099358E" w:rsidRPr="002B5CE3">
        <w:rPr>
          <w:rFonts w:ascii="Century Gothic" w:hAnsi="Century Gothic"/>
          <w:color w:val="auto"/>
          <w:sz w:val="18"/>
          <w:szCs w:val="18"/>
        </w:rPr>
        <w:t>Convocatoria</w:t>
      </w:r>
      <w:r w:rsidR="00511A2C" w:rsidRPr="002B5CE3">
        <w:rPr>
          <w:rFonts w:ascii="Century Gothic" w:hAnsi="Century Gothic"/>
          <w:color w:val="auto"/>
          <w:sz w:val="18"/>
          <w:szCs w:val="18"/>
        </w:rPr>
        <w:t xml:space="preserve">, se solicita con la finalidad de verificar que la totalidad de los conceptos propuestos y cotizados por los licitantes, incluyan las características y especificaciones requeridas por </w:t>
      </w:r>
      <w:r w:rsidR="0050361C" w:rsidRPr="002B5CE3">
        <w:rPr>
          <w:rFonts w:ascii="Century Gothic" w:hAnsi="Century Gothic"/>
          <w:b/>
          <w:color w:val="auto"/>
          <w:sz w:val="18"/>
          <w:szCs w:val="18"/>
        </w:rPr>
        <w:t>Canal 22</w:t>
      </w:r>
      <w:r w:rsidR="002A35F6" w:rsidRPr="002B5CE3">
        <w:rPr>
          <w:rFonts w:ascii="Century Gothic" w:hAnsi="Century Gothic"/>
          <w:color w:val="auto"/>
          <w:sz w:val="18"/>
          <w:szCs w:val="18"/>
        </w:rPr>
        <w:t xml:space="preserve"> </w:t>
      </w:r>
      <w:r w:rsidR="00511A2C" w:rsidRPr="002B5CE3">
        <w:rPr>
          <w:rFonts w:ascii="Century Gothic" w:hAnsi="Century Gothic"/>
          <w:b/>
          <w:i/>
          <w:color w:val="auto"/>
          <w:sz w:val="18"/>
          <w:szCs w:val="18"/>
        </w:rPr>
        <w:t>(Requisito Obligatorio)</w:t>
      </w:r>
      <w:r w:rsidR="00BE6864" w:rsidRPr="002B5CE3">
        <w:rPr>
          <w:rFonts w:ascii="Century Gothic" w:hAnsi="Century Gothic"/>
          <w:b/>
          <w:i/>
          <w:color w:val="auto"/>
          <w:sz w:val="18"/>
          <w:szCs w:val="18"/>
        </w:rPr>
        <w:t>.</w:t>
      </w:r>
    </w:p>
    <w:p w:rsidR="0024235A" w:rsidRPr="002B5CE3" w:rsidRDefault="00511A2C" w:rsidP="00A23B78">
      <w:pPr>
        <w:pStyle w:val="Prrafodelista"/>
        <w:numPr>
          <w:ilvl w:val="0"/>
          <w:numId w:val="18"/>
        </w:numPr>
        <w:jc w:val="both"/>
        <w:rPr>
          <w:rFonts w:ascii="Century Gothic" w:hAnsi="Century Gothic"/>
          <w:b/>
          <w:i/>
          <w:color w:val="auto"/>
          <w:sz w:val="18"/>
          <w:szCs w:val="18"/>
          <w:lang w:val="es-ES_tradnl"/>
        </w:rPr>
      </w:pPr>
      <w:r w:rsidRPr="002B5CE3">
        <w:rPr>
          <w:rFonts w:ascii="Century Gothic" w:hAnsi="Century Gothic"/>
          <w:b/>
          <w:color w:val="auto"/>
          <w:sz w:val="18"/>
          <w:szCs w:val="18"/>
        </w:rPr>
        <w:t xml:space="preserve">SITUACIÓN FISCAL: </w:t>
      </w:r>
      <w:r w:rsidRPr="002B5CE3">
        <w:rPr>
          <w:rFonts w:ascii="Century Gothic" w:hAnsi="Century Gothic"/>
          <w:color w:val="auto"/>
          <w:sz w:val="18"/>
          <w:szCs w:val="18"/>
        </w:rPr>
        <w:t>El escrito donde se establezca el compromiso de revisar en tiempo su situación fiscal</w:t>
      </w:r>
      <w:r w:rsidR="005216E8" w:rsidRPr="002B5CE3">
        <w:rPr>
          <w:rFonts w:ascii="Century Gothic" w:hAnsi="Century Gothic"/>
          <w:color w:val="auto"/>
          <w:sz w:val="18"/>
          <w:szCs w:val="18"/>
        </w:rPr>
        <w:t>, así como de autorizar a Canal 22 de revisar de manera directa y de realizar el procedimiento para hacer público el resultado de la opinión del cumplimiento de obligaciones fiscales</w:t>
      </w:r>
      <w:r w:rsidRPr="002B5CE3">
        <w:rPr>
          <w:rFonts w:ascii="Century Gothic" w:hAnsi="Century Gothic"/>
          <w:color w:val="auto"/>
          <w:sz w:val="18"/>
          <w:szCs w:val="18"/>
        </w:rPr>
        <w:t xml:space="preserve">, a efecto de que, de resultar ganador, esté en posibilidad de entregar a </w:t>
      </w:r>
      <w:r w:rsidR="0050361C" w:rsidRPr="002B5CE3">
        <w:rPr>
          <w:rFonts w:ascii="Century Gothic" w:hAnsi="Century Gothic"/>
          <w:b/>
          <w:color w:val="auto"/>
          <w:sz w:val="18"/>
          <w:szCs w:val="18"/>
        </w:rPr>
        <w:t>Canal 22</w:t>
      </w:r>
      <w:r w:rsidRPr="002B5CE3">
        <w:rPr>
          <w:rFonts w:ascii="Century Gothic" w:hAnsi="Century Gothic"/>
          <w:color w:val="auto"/>
          <w:sz w:val="18"/>
          <w:szCs w:val="18"/>
        </w:rPr>
        <w:t xml:space="preserve"> el documento vigente expedido por el SAT, en el que se emita la opinión del cumplimiento de obligaciones fiscales, en términos de lo establecido en el </w:t>
      </w:r>
      <w:r w:rsidRPr="002B5CE3">
        <w:rPr>
          <w:rFonts w:ascii="Century Gothic" w:hAnsi="Century Gothic"/>
          <w:b/>
          <w:color w:val="auto"/>
          <w:sz w:val="18"/>
          <w:szCs w:val="18"/>
        </w:rPr>
        <w:t>punto 2.</w:t>
      </w:r>
      <w:r w:rsidR="003B278A" w:rsidRPr="002B5CE3">
        <w:rPr>
          <w:rFonts w:ascii="Century Gothic" w:hAnsi="Century Gothic"/>
          <w:b/>
          <w:color w:val="auto"/>
          <w:sz w:val="18"/>
          <w:szCs w:val="18"/>
        </w:rPr>
        <w:t>5.</w:t>
      </w:r>
      <w:r w:rsidR="00AF5604">
        <w:rPr>
          <w:rFonts w:ascii="Century Gothic" w:hAnsi="Century Gothic"/>
          <w:b/>
          <w:color w:val="auto"/>
          <w:sz w:val="18"/>
          <w:szCs w:val="18"/>
        </w:rPr>
        <w:t>6</w:t>
      </w:r>
      <w:r w:rsidRPr="002B5CE3">
        <w:rPr>
          <w:rFonts w:ascii="Century Gothic" w:hAnsi="Century Gothic"/>
          <w:color w:val="auto"/>
          <w:sz w:val="18"/>
          <w:szCs w:val="18"/>
        </w:rPr>
        <w:t xml:space="preserve"> de la </w:t>
      </w:r>
      <w:r w:rsidR="0099358E" w:rsidRPr="002B5CE3">
        <w:rPr>
          <w:rFonts w:ascii="Century Gothic" w:hAnsi="Century Gothic"/>
          <w:color w:val="auto"/>
          <w:sz w:val="18"/>
          <w:szCs w:val="18"/>
        </w:rPr>
        <w:t>Convocatoria</w:t>
      </w:r>
      <w:r w:rsidRPr="002B5CE3">
        <w:rPr>
          <w:rFonts w:ascii="Century Gothic" w:hAnsi="Century Gothic"/>
          <w:color w:val="auto"/>
          <w:sz w:val="18"/>
          <w:szCs w:val="18"/>
        </w:rPr>
        <w:t>, se solicita con la finalidad de que se d</w:t>
      </w:r>
      <w:r w:rsidR="009D55CD" w:rsidRPr="002B5CE3">
        <w:rPr>
          <w:rFonts w:ascii="Century Gothic" w:hAnsi="Century Gothic"/>
          <w:color w:val="auto"/>
          <w:sz w:val="18"/>
          <w:szCs w:val="18"/>
        </w:rPr>
        <w:t>é</w:t>
      </w:r>
      <w:r w:rsidRPr="002B5CE3">
        <w:rPr>
          <w:rFonts w:ascii="Century Gothic" w:hAnsi="Century Gothic"/>
          <w:color w:val="auto"/>
          <w:sz w:val="18"/>
          <w:szCs w:val="18"/>
        </w:rPr>
        <w:t xml:space="preserve">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Pr="002B5CE3">
        <w:rPr>
          <w:rFonts w:ascii="Century Gothic" w:hAnsi="Century Gothic"/>
          <w:b/>
          <w:i/>
          <w:color w:val="auto"/>
          <w:sz w:val="18"/>
          <w:szCs w:val="18"/>
        </w:rPr>
        <w:t>(</w:t>
      </w:r>
      <w:r w:rsidR="00CE2F97" w:rsidRPr="002B5CE3">
        <w:rPr>
          <w:rFonts w:ascii="Century Gothic" w:hAnsi="Century Gothic"/>
          <w:b/>
          <w:i/>
          <w:color w:val="auto"/>
          <w:sz w:val="18"/>
          <w:szCs w:val="18"/>
        </w:rPr>
        <w:t>L</w:t>
      </w:r>
      <w:r w:rsidRPr="002B5CE3">
        <w:rPr>
          <w:rFonts w:ascii="Century Gothic" w:hAnsi="Century Gothic"/>
          <w:b/>
          <w:i/>
          <w:color w:val="auto"/>
          <w:sz w:val="18"/>
          <w:szCs w:val="18"/>
        </w:rPr>
        <w:t>a falta de este documento no será motivo de descalificación)</w:t>
      </w:r>
      <w:r w:rsidR="000C1573" w:rsidRPr="002B5CE3">
        <w:rPr>
          <w:rFonts w:ascii="Century Gothic" w:hAnsi="Century Gothic"/>
          <w:b/>
          <w:i/>
          <w:color w:val="auto"/>
          <w:sz w:val="18"/>
          <w:szCs w:val="18"/>
        </w:rPr>
        <w:t>.</w:t>
      </w:r>
      <w:r w:rsidR="0024235A" w:rsidRPr="002B5CE3">
        <w:rPr>
          <w:rFonts w:ascii="Century Gothic" w:hAnsi="Century Gothic"/>
          <w:b/>
          <w:i/>
          <w:color w:val="auto"/>
          <w:sz w:val="18"/>
          <w:szCs w:val="18"/>
        </w:rPr>
        <w:t xml:space="preserve"> </w:t>
      </w:r>
      <w:r w:rsidR="0024235A" w:rsidRPr="002B5CE3">
        <w:rPr>
          <w:rFonts w:ascii="Century Gothic" w:hAnsi="Century Gothic"/>
          <w:b/>
          <w:i/>
          <w:color w:val="auto"/>
          <w:sz w:val="18"/>
          <w:szCs w:val="18"/>
          <w:lang w:val="es-ES_tradnl"/>
        </w:rPr>
        <w:t>(Para el caso de extranjeros</w:t>
      </w:r>
      <w:r w:rsidR="00FE0907" w:rsidRPr="002B5CE3">
        <w:rPr>
          <w:rFonts w:ascii="Century Gothic" w:hAnsi="Century Gothic"/>
          <w:b/>
          <w:i/>
          <w:color w:val="auto"/>
          <w:sz w:val="18"/>
          <w:szCs w:val="18"/>
        </w:rPr>
        <w:t xml:space="preserve"> que no tengan representación en México, </w:t>
      </w:r>
      <w:r w:rsidR="0024235A" w:rsidRPr="002B5CE3">
        <w:rPr>
          <w:rFonts w:ascii="Century Gothic" w:hAnsi="Century Gothic"/>
          <w:b/>
          <w:i/>
          <w:color w:val="auto"/>
          <w:sz w:val="18"/>
          <w:szCs w:val="18"/>
          <w:lang w:val="es-ES_tradnl"/>
        </w:rPr>
        <w:t>este requisito no es aplicable)</w:t>
      </w:r>
    </w:p>
    <w:p w:rsidR="00511A2C" w:rsidRPr="002B5CE3" w:rsidRDefault="00511A2C" w:rsidP="00BA519F">
      <w:pPr>
        <w:pStyle w:val="Prrafodelista"/>
        <w:spacing w:after="120"/>
        <w:jc w:val="both"/>
        <w:rPr>
          <w:rFonts w:ascii="Century Gothic" w:hAnsi="Century Gothic"/>
          <w:b/>
          <w:i/>
          <w:color w:val="auto"/>
          <w:sz w:val="18"/>
          <w:szCs w:val="18"/>
        </w:rPr>
      </w:pPr>
    </w:p>
    <w:p w:rsidR="00D62D27" w:rsidRPr="002B5CE3" w:rsidRDefault="00D62D27" w:rsidP="00A23B78">
      <w:pPr>
        <w:pStyle w:val="Prrafodelista"/>
        <w:numPr>
          <w:ilvl w:val="0"/>
          <w:numId w:val="18"/>
        </w:numPr>
        <w:jc w:val="both"/>
        <w:rPr>
          <w:rFonts w:ascii="Century Gothic" w:hAnsi="Century Gothic"/>
          <w:b/>
          <w:i/>
          <w:color w:val="auto"/>
          <w:sz w:val="18"/>
          <w:szCs w:val="18"/>
          <w:lang w:val="es-ES_tradnl"/>
        </w:rPr>
      </w:pPr>
      <w:r w:rsidRPr="002B5CE3">
        <w:rPr>
          <w:rFonts w:ascii="Century Gothic" w:hAnsi="Century Gothic"/>
          <w:b/>
          <w:color w:val="auto"/>
          <w:sz w:val="18"/>
          <w:szCs w:val="18"/>
        </w:rPr>
        <w:t xml:space="preserve">OBLIGACIONES FISCALES EN MATERIA DE SEGURIDAD SOCIAL: </w:t>
      </w:r>
      <w:r w:rsidRPr="002B5CE3">
        <w:rPr>
          <w:rFonts w:ascii="Century Gothic" w:hAnsi="Century Gothic"/>
          <w:color w:val="auto"/>
          <w:sz w:val="18"/>
          <w:szCs w:val="18"/>
        </w:rPr>
        <w:t>El escrito donde se establezca el compromiso de revisar en tiempo su situación fiscal, a efecto de que, de resultar ganador, esté en posibilidad de entregar a</w:t>
      </w:r>
      <w:r w:rsidRPr="002B5CE3">
        <w:rPr>
          <w:rFonts w:ascii="Century Gothic" w:hAnsi="Century Gothic"/>
          <w:b/>
          <w:color w:val="auto"/>
          <w:sz w:val="18"/>
          <w:szCs w:val="18"/>
        </w:rPr>
        <w:t xml:space="preserve"> </w:t>
      </w:r>
      <w:r w:rsidR="0050361C" w:rsidRPr="002B5CE3">
        <w:rPr>
          <w:rFonts w:ascii="Century Gothic" w:hAnsi="Century Gothic"/>
          <w:b/>
          <w:color w:val="auto"/>
          <w:sz w:val="18"/>
          <w:szCs w:val="18"/>
        </w:rPr>
        <w:t>Canal 22</w:t>
      </w:r>
      <w:r w:rsidRPr="002B5CE3">
        <w:rPr>
          <w:rFonts w:ascii="Century Gothic" w:hAnsi="Century Gothic"/>
          <w:color w:val="auto"/>
          <w:sz w:val="18"/>
          <w:szCs w:val="18"/>
        </w:rPr>
        <w:t xml:space="preserve"> el documento vigente expedido por el Instituto Mexicano del Seguro Social (IMSS), en el que se emita la opinión del cumplimiento de obligaciones en materia de seguridad social, en términos de lo establecido en el </w:t>
      </w:r>
      <w:r w:rsidR="0094613B" w:rsidRPr="002B5CE3">
        <w:rPr>
          <w:rFonts w:ascii="Century Gothic" w:hAnsi="Century Gothic"/>
          <w:b/>
          <w:color w:val="auto"/>
          <w:sz w:val="18"/>
          <w:szCs w:val="18"/>
        </w:rPr>
        <w:t>punto 2.5.</w:t>
      </w:r>
      <w:r w:rsidR="00AF5604">
        <w:rPr>
          <w:rFonts w:ascii="Century Gothic" w:hAnsi="Century Gothic"/>
          <w:b/>
          <w:color w:val="auto"/>
          <w:sz w:val="18"/>
          <w:szCs w:val="18"/>
        </w:rPr>
        <w:t>7</w:t>
      </w:r>
      <w:r w:rsidR="0099358E" w:rsidRPr="002B5CE3">
        <w:rPr>
          <w:rFonts w:ascii="Century Gothic" w:hAnsi="Century Gothic"/>
          <w:b/>
          <w:color w:val="auto"/>
          <w:sz w:val="18"/>
          <w:szCs w:val="18"/>
        </w:rPr>
        <w:t xml:space="preserve"> </w:t>
      </w:r>
      <w:r w:rsidRPr="002B5CE3">
        <w:rPr>
          <w:rFonts w:ascii="Century Gothic" w:hAnsi="Century Gothic"/>
          <w:color w:val="auto"/>
          <w:sz w:val="18"/>
          <w:szCs w:val="18"/>
        </w:rPr>
        <w:t xml:space="preserve">de la </w:t>
      </w:r>
      <w:r w:rsidR="0099358E" w:rsidRPr="002B5CE3">
        <w:rPr>
          <w:rFonts w:ascii="Century Gothic" w:hAnsi="Century Gothic"/>
          <w:color w:val="auto"/>
          <w:sz w:val="18"/>
          <w:szCs w:val="18"/>
        </w:rPr>
        <w:t>Convocatoria</w:t>
      </w:r>
      <w:r w:rsidRPr="002B5CE3">
        <w:rPr>
          <w:rFonts w:ascii="Century Gothic" w:hAnsi="Century Gothic"/>
          <w:color w:val="auto"/>
          <w:sz w:val="18"/>
          <w:szCs w:val="18"/>
        </w:rPr>
        <w:t xml:space="preserve">,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Pr="002B5CE3">
        <w:rPr>
          <w:rFonts w:ascii="Century Gothic" w:hAnsi="Century Gothic"/>
          <w:b/>
          <w:i/>
          <w:color w:val="auto"/>
          <w:sz w:val="18"/>
          <w:szCs w:val="18"/>
        </w:rPr>
        <w:t>(La falta de este documento no será motivo de descalificación).</w:t>
      </w:r>
      <w:r w:rsidR="00BA519F" w:rsidRPr="002B5CE3">
        <w:rPr>
          <w:rFonts w:ascii="Century Gothic" w:hAnsi="Century Gothic"/>
          <w:b/>
          <w:i/>
          <w:color w:val="auto"/>
          <w:sz w:val="18"/>
          <w:szCs w:val="18"/>
        </w:rPr>
        <w:t xml:space="preserve"> </w:t>
      </w:r>
      <w:r w:rsidR="00BA519F" w:rsidRPr="002B5CE3">
        <w:rPr>
          <w:rFonts w:ascii="Century Gothic" w:hAnsi="Century Gothic"/>
          <w:b/>
          <w:i/>
          <w:color w:val="auto"/>
          <w:sz w:val="18"/>
          <w:szCs w:val="18"/>
          <w:lang w:val="es-ES_tradnl"/>
        </w:rPr>
        <w:t xml:space="preserve">(Para el caso de extranjeros </w:t>
      </w:r>
      <w:r w:rsidR="00FE0907" w:rsidRPr="002B5CE3">
        <w:rPr>
          <w:rFonts w:ascii="Century Gothic" w:hAnsi="Century Gothic"/>
          <w:b/>
          <w:i/>
          <w:color w:val="auto"/>
          <w:sz w:val="18"/>
          <w:szCs w:val="18"/>
        </w:rPr>
        <w:t xml:space="preserve">que no tengan representación en México, </w:t>
      </w:r>
      <w:r w:rsidR="00BA519F" w:rsidRPr="002B5CE3">
        <w:rPr>
          <w:rFonts w:ascii="Century Gothic" w:hAnsi="Century Gothic"/>
          <w:b/>
          <w:i/>
          <w:color w:val="auto"/>
          <w:sz w:val="18"/>
          <w:szCs w:val="18"/>
          <w:lang w:val="es-ES_tradnl"/>
        </w:rPr>
        <w:t>este requisito no es aplicable)</w:t>
      </w:r>
    </w:p>
    <w:p w:rsidR="00BA519F" w:rsidRPr="002B5CE3" w:rsidRDefault="00BA519F" w:rsidP="00BA519F">
      <w:pPr>
        <w:jc w:val="both"/>
        <w:rPr>
          <w:rFonts w:ascii="Century Gothic" w:hAnsi="Century Gothic"/>
          <w:b/>
          <w:i/>
          <w:sz w:val="18"/>
          <w:szCs w:val="18"/>
        </w:rPr>
      </w:pPr>
    </w:p>
    <w:p w:rsidR="000D072D" w:rsidRDefault="000D072D" w:rsidP="00A23B78">
      <w:pPr>
        <w:pStyle w:val="Prrafodelista"/>
        <w:numPr>
          <w:ilvl w:val="0"/>
          <w:numId w:val="18"/>
        </w:numPr>
        <w:jc w:val="both"/>
        <w:rPr>
          <w:rFonts w:ascii="Century Gothic" w:hAnsi="Century Gothic"/>
          <w:b/>
          <w:i/>
          <w:color w:val="auto"/>
          <w:sz w:val="18"/>
          <w:szCs w:val="18"/>
          <w:lang w:val="es-ES_tradnl"/>
        </w:rPr>
      </w:pPr>
      <w:r w:rsidRPr="002B5CE3">
        <w:rPr>
          <w:rFonts w:ascii="Century Gothic" w:hAnsi="Century Gothic"/>
          <w:b/>
          <w:color w:val="auto"/>
          <w:sz w:val="18"/>
          <w:szCs w:val="18"/>
        </w:rPr>
        <w:t xml:space="preserve">OBLIGACIONES FISCALES EN MATERIA DE APORTACIONES AL INFONAVIT: </w:t>
      </w:r>
      <w:r w:rsidRPr="002B5CE3">
        <w:rPr>
          <w:rFonts w:ascii="Century Gothic" w:hAnsi="Century Gothic"/>
          <w:color w:val="auto"/>
          <w:sz w:val="18"/>
          <w:szCs w:val="18"/>
        </w:rPr>
        <w:t>El escrito donde se establezca el compromiso de revisar en tiempo su situación fiscal, a efecto de que, de resultar ganador, esté en posibilidad de entregar a</w:t>
      </w:r>
      <w:r w:rsidRPr="002B5CE3">
        <w:rPr>
          <w:rFonts w:ascii="Century Gothic" w:hAnsi="Century Gothic"/>
          <w:b/>
          <w:color w:val="auto"/>
          <w:sz w:val="18"/>
          <w:szCs w:val="18"/>
        </w:rPr>
        <w:t xml:space="preserve"> Canal 22</w:t>
      </w:r>
      <w:r w:rsidRPr="002B5CE3">
        <w:rPr>
          <w:rFonts w:ascii="Century Gothic" w:hAnsi="Century Gothic"/>
          <w:color w:val="auto"/>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0094613B" w:rsidRPr="002B5CE3">
        <w:rPr>
          <w:rFonts w:ascii="Century Gothic" w:hAnsi="Century Gothic"/>
          <w:b/>
          <w:color w:val="auto"/>
          <w:sz w:val="18"/>
          <w:szCs w:val="18"/>
        </w:rPr>
        <w:t>punto 2.5.</w:t>
      </w:r>
      <w:r w:rsidR="00AF5604">
        <w:rPr>
          <w:rFonts w:ascii="Century Gothic" w:hAnsi="Century Gothic"/>
          <w:b/>
          <w:color w:val="auto"/>
          <w:sz w:val="18"/>
          <w:szCs w:val="18"/>
        </w:rPr>
        <w:t>8</w:t>
      </w:r>
      <w:r w:rsidRPr="002B5CE3">
        <w:rPr>
          <w:rFonts w:ascii="Century Gothic" w:hAnsi="Century Gothic"/>
          <w:color w:val="auto"/>
          <w:sz w:val="18"/>
          <w:szCs w:val="18"/>
        </w:rPr>
        <w:t xml:space="preserve"> de la Convocatoria </w:t>
      </w:r>
      <w:r w:rsidRPr="002B5CE3">
        <w:rPr>
          <w:rFonts w:ascii="Century Gothic" w:hAnsi="Century Gothic"/>
          <w:b/>
          <w:i/>
          <w:color w:val="auto"/>
          <w:sz w:val="18"/>
          <w:szCs w:val="18"/>
        </w:rPr>
        <w:t>(La falta de entrega de este documento, no es motivo de descalificación).</w:t>
      </w:r>
      <w:r w:rsidR="00BA519F" w:rsidRPr="002B5CE3">
        <w:rPr>
          <w:rFonts w:ascii="Century Gothic" w:hAnsi="Century Gothic"/>
          <w:b/>
          <w:i/>
          <w:color w:val="auto"/>
          <w:sz w:val="18"/>
          <w:szCs w:val="18"/>
        </w:rPr>
        <w:t xml:space="preserve"> </w:t>
      </w:r>
      <w:r w:rsidR="00BA519F" w:rsidRPr="002B5CE3">
        <w:rPr>
          <w:rFonts w:ascii="Century Gothic" w:hAnsi="Century Gothic"/>
          <w:b/>
          <w:i/>
          <w:color w:val="auto"/>
          <w:sz w:val="18"/>
          <w:szCs w:val="18"/>
          <w:lang w:val="es-ES_tradnl"/>
        </w:rPr>
        <w:t xml:space="preserve">(Para el caso de extranjeros </w:t>
      </w:r>
      <w:r w:rsidR="00FE0907" w:rsidRPr="002B5CE3">
        <w:rPr>
          <w:rFonts w:ascii="Century Gothic" w:hAnsi="Century Gothic"/>
          <w:b/>
          <w:i/>
          <w:color w:val="auto"/>
          <w:sz w:val="18"/>
          <w:szCs w:val="18"/>
        </w:rPr>
        <w:t xml:space="preserve">que no tengan representación en México, </w:t>
      </w:r>
      <w:r w:rsidR="00BA519F" w:rsidRPr="002B5CE3">
        <w:rPr>
          <w:rFonts w:ascii="Century Gothic" w:hAnsi="Century Gothic"/>
          <w:b/>
          <w:i/>
          <w:color w:val="auto"/>
          <w:sz w:val="18"/>
          <w:szCs w:val="18"/>
          <w:lang w:val="es-ES_tradnl"/>
        </w:rPr>
        <w:t>este requisito no es aplicable)</w:t>
      </w:r>
    </w:p>
    <w:p w:rsidR="000E425E" w:rsidRPr="002B5CE3" w:rsidRDefault="000E425E" w:rsidP="000E425E">
      <w:pPr>
        <w:pStyle w:val="Prrafodelista"/>
        <w:jc w:val="both"/>
        <w:rPr>
          <w:rFonts w:ascii="Century Gothic" w:hAnsi="Century Gothic"/>
          <w:b/>
          <w:i/>
          <w:color w:val="auto"/>
          <w:sz w:val="18"/>
          <w:szCs w:val="18"/>
          <w:lang w:val="es-ES_tradnl"/>
        </w:rPr>
      </w:pPr>
    </w:p>
    <w:p w:rsidR="000E425E" w:rsidRPr="000E425E" w:rsidRDefault="000E425E" w:rsidP="000E425E">
      <w:pPr>
        <w:pStyle w:val="Prrafodelista"/>
        <w:numPr>
          <w:ilvl w:val="0"/>
          <w:numId w:val="18"/>
        </w:numPr>
        <w:spacing w:after="120"/>
        <w:jc w:val="both"/>
        <w:rPr>
          <w:rFonts w:ascii="Century Gothic" w:hAnsi="Century Gothic"/>
          <w:color w:val="auto"/>
          <w:sz w:val="18"/>
          <w:szCs w:val="18"/>
        </w:rPr>
      </w:pPr>
      <w:r w:rsidRPr="000E425E">
        <w:rPr>
          <w:rFonts w:ascii="Century Gothic" w:hAnsi="Century Gothic"/>
          <w:b/>
          <w:color w:val="auto"/>
          <w:sz w:val="18"/>
          <w:szCs w:val="18"/>
        </w:rPr>
        <w:t>NORMAS DE CALIDAD</w:t>
      </w:r>
      <w:r w:rsidRPr="000E425E">
        <w:rPr>
          <w:rFonts w:ascii="Century Gothic" w:hAnsi="Century Gothic"/>
          <w:color w:val="auto"/>
          <w:sz w:val="18"/>
          <w:szCs w:val="18"/>
        </w:rPr>
        <w:t>: L</w:t>
      </w:r>
      <w:r>
        <w:rPr>
          <w:rFonts w:ascii="Century Gothic" w:hAnsi="Century Gothic"/>
          <w:color w:val="auto"/>
          <w:sz w:val="18"/>
          <w:szCs w:val="18"/>
        </w:rPr>
        <w:t>a</w:t>
      </w:r>
      <w:r w:rsidRPr="000E425E">
        <w:rPr>
          <w:rFonts w:ascii="Century Gothic" w:hAnsi="Century Gothic"/>
          <w:color w:val="auto"/>
          <w:sz w:val="18"/>
          <w:szCs w:val="18"/>
        </w:rPr>
        <w:t xml:space="preserve"> copia del certificado </w:t>
      </w:r>
      <w:r>
        <w:rPr>
          <w:rFonts w:ascii="Century Gothic" w:hAnsi="Century Gothic"/>
          <w:color w:val="auto"/>
          <w:sz w:val="18"/>
          <w:szCs w:val="18"/>
        </w:rPr>
        <w:t>o el</w:t>
      </w:r>
      <w:r w:rsidRPr="000E425E">
        <w:rPr>
          <w:rFonts w:ascii="Century Gothic" w:hAnsi="Century Gothic"/>
          <w:color w:val="auto"/>
          <w:sz w:val="18"/>
          <w:szCs w:val="18"/>
        </w:rPr>
        <w:t xml:space="preserve"> escrito bajo protesta de decir verdad </w:t>
      </w:r>
      <w:r>
        <w:rPr>
          <w:rFonts w:ascii="Century Gothic" w:hAnsi="Century Gothic"/>
          <w:color w:val="auto"/>
          <w:sz w:val="18"/>
          <w:szCs w:val="18"/>
        </w:rPr>
        <w:t xml:space="preserve">solicitados en el punto </w:t>
      </w:r>
      <w:r w:rsidRPr="000E425E">
        <w:rPr>
          <w:rFonts w:ascii="Century Gothic" w:hAnsi="Century Gothic"/>
          <w:b/>
          <w:color w:val="auto"/>
          <w:sz w:val="18"/>
          <w:szCs w:val="18"/>
        </w:rPr>
        <w:t>2.5.</w:t>
      </w:r>
      <w:r w:rsidR="00AF5604">
        <w:rPr>
          <w:rFonts w:ascii="Century Gothic" w:hAnsi="Century Gothic"/>
          <w:b/>
          <w:color w:val="auto"/>
          <w:sz w:val="18"/>
          <w:szCs w:val="18"/>
        </w:rPr>
        <w:t>9</w:t>
      </w:r>
      <w:r>
        <w:rPr>
          <w:rFonts w:ascii="Century Gothic" w:hAnsi="Century Gothic"/>
          <w:color w:val="auto"/>
          <w:sz w:val="18"/>
          <w:szCs w:val="18"/>
        </w:rPr>
        <w:t xml:space="preserve">, se solicitan para verificar que se da cumplimiento a lo señalado en el </w:t>
      </w:r>
      <w:r w:rsidRPr="000E425E">
        <w:rPr>
          <w:rFonts w:ascii="Century Gothic" w:hAnsi="Century Gothic"/>
          <w:color w:val="auto"/>
          <w:sz w:val="18"/>
          <w:szCs w:val="18"/>
        </w:rPr>
        <w:t xml:space="preserve">punto 1.9. </w:t>
      </w:r>
      <w:r w:rsidRPr="000E425E">
        <w:rPr>
          <w:rFonts w:ascii="Century Gothic" w:hAnsi="Century Gothic"/>
          <w:b/>
          <w:color w:val="auto"/>
          <w:sz w:val="18"/>
          <w:szCs w:val="18"/>
        </w:rPr>
        <w:t>(Requisito Obligatorio)</w:t>
      </w:r>
    </w:p>
    <w:p w:rsidR="00BA519F" w:rsidRPr="002B5CE3" w:rsidRDefault="00BA519F" w:rsidP="00BA519F">
      <w:pPr>
        <w:pStyle w:val="Prrafodelista"/>
        <w:rPr>
          <w:rFonts w:ascii="Century Gothic" w:hAnsi="Century Gothic"/>
          <w:b/>
          <w:i/>
          <w:color w:val="auto"/>
          <w:sz w:val="18"/>
          <w:szCs w:val="18"/>
          <w:lang w:val="es-ES_tradnl"/>
        </w:rPr>
      </w:pPr>
    </w:p>
    <w:p w:rsidR="00511A2C" w:rsidRPr="002B5CE3" w:rsidRDefault="00511A2C" w:rsidP="00236A52">
      <w:pPr>
        <w:spacing w:after="120"/>
        <w:jc w:val="both"/>
        <w:rPr>
          <w:rFonts w:ascii="Century Gothic" w:hAnsi="Century Gothic"/>
          <w:sz w:val="18"/>
          <w:szCs w:val="18"/>
        </w:rPr>
      </w:pPr>
      <w:r w:rsidRPr="002B5CE3">
        <w:rPr>
          <w:rFonts w:ascii="Century Gothic" w:hAnsi="Century Gothic"/>
          <w:sz w:val="18"/>
          <w:szCs w:val="18"/>
        </w:rPr>
        <w:t xml:space="preserve">Con base en lo anterior se formularán tablas comparativas para determinar el cumplimiento de las especificaciones técnicas solicitadas, desechándose las proposiciones que presenten condiciones distintas a las que señale </w:t>
      </w:r>
      <w:r w:rsidR="0050361C" w:rsidRPr="002B5CE3">
        <w:rPr>
          <w:rFonts w:ascii="Century Gothic" w:hAnsi="Century Gothic"/>
          <w:b/>
          <w:sz w:val="18"/>
          <w:szCs w:val="18"/>
        </w:rPr>
        <w:t>Canal 22</w:t>
      </w:r>
      <w:r w:rsidRPr="002B5CE3">
        <w:rPr>
          <w:rFonts w:ascii="Century Gothic" w:hAnsi="Century Gothic"/>
          <w:sz w:val="18"/>
          <w:szCs w:val="18"/>
        </w:rPr>
        <w:t>.</w:t>
      </w:r>
    </w:p>
    <w:p w:rsidR="00A326CC" w:rsidRPr="002B5CE3" w:rsidRDefault="00A326CC" w:rsidP="00236A52">
      <w:pPr>
        <w:spacing w:after="120"/>
        <w:jc w:val="both"/>
        <w:rPr>
          <w:rFonts w:ascii="Century Gothic" w:hAnsi="Century Gothic"/>
          <w:sz w:val="18"/>
          <w:szCs w:val="18"/>
        </w:rPr>
      </w:pPr>
    </w:p>
    <w:p w:rsidR="00511A2C" w:rsidRPr="002B5CE3" w:rsidRDefault="00511A2C" w:rsidP="00927070">
      <w:pPr>
        <w:numPr>
          <w:ilvl w:val="1"/>
          <w:numId w:val="11"/>
        </w:numPr>
        <w:snapToGrid w:val="0"/>
        <w:spacing w:after="120"/>
        <w:jc w:val="both"/>
        <w:rPr>
          <w:rFonts w:ascii="Century Gothic" w:hAnsi="Century Gothic"/>
          <w:b/>
          <w:sz w:val="18"/>
          <w:szCs w:val="18"/>
        </w:rPr>
      </w:pPr>
      <w:r w:rsidRPr="002B5CE3">
        <w:rPr>
          <w:rFonts w:ascii="Century Gothic" w:hAnsi="Century Gothic"/>
          <w:b/>
          <w:sz w:val="18"/>
          <w:szCs w:val="18"/>
        </w:rPr>
        <w:t>CRITERIOS QUE SE APLICARÁN PARA EVALU</w:t>
      </w:r>
      <w:r w:rsidR="0099358E" w:rsidRPr="002B5CE3">
        <w:rPr>
          <w:rFonts w:ascii="Century Gothic" w:hAnsi="Century Gothic"/>
          <w:b/>
          <w:sz w:val="18"/>
          <w:szCs w:val="18"/>
        </w:rPr>
        <w:t>AR LAS PROPOSICIONES ECONÓMICAS</w:t>
      </w:r>
    </w:p>
    <w:p w:rsidR="00511A2C" w:rsidRPr="002B5CE3" w:rsidRDefault="00511A2C" w:rsidP="00836477">
      <w:pPr>
        <w:spacing w:after="120"/>
        <w:ind w:left="567"/>
        <w:jc w:val="both"/>
        <w:rPr>
          <w:rFonts w:ascii="Century Gothic" w:hAnsi="Century Gothic"/>
          <w:sz w:val="18"/>
          <w:szCs w:val="18"/>
        </w:rPr>
      </w:pPr>
      <w:r w:rsidRPr="002B5CE3">
        <w:rPr>
          <w:rFonts w:ascii="Century Gothic" w:hAnsi="Century Gothic"/>
          <w:sz w:val="18"/>
          <w:szCs w:val="18"/>
        </w:rPr>
        <w:t xml:space="preserve">Se revisará, analizará y validará la documentación económica solicitada en el </w:t>
      </w:r>
      <w:r w:rsidR="00FE6C90" w:rsidRPr="002B5CE3">
        <w:rPr>
          <w:rFonts w:ascii="Century Gothic" w:hAnsi="Century Gothic"/>
          <w:b/>
          <w:sz w:val="18"/>
          <w:szCs w:val="18"/>
        </w:rPr>
        <w:t>punto 2.5</w:t>
      </w:r>
      <w:r w:rsidR="000B0DE8" w:rsidRPr="002B5CE3">
        <w:rPr>
          <w:rFonts w:ascii="Century Gothic" w:hAnsi="Century Gothic"/>
          <w:b/>
          <w:sz w:val="18"/>
          <w:szCs w:val="18"/>
        </w:rPr>
        <w:t>.1</w:t>
      </w:r>
      <w:r w:rsidR="00AF5604">
        <w:rPr>
          <w:rFonts w:ascii="Century Gothic" w:hAnsi="Century Gothic"/>
          <w:b/>
          <w:sz w:val="18"/>
          <w:szCs w:val="18"/>
        </w:rPr>
        <w:t>0</w:t>
      </w:r>
      <w:r w:rsidR="0099358E" w:rsidRPr="002B5CE3">
        <w:rPr>
          <w:rFonts w:ascii="Century Gothic" w:hAnsi="Century Gothic"/>
          <w:b/>
          <w:sz w:val="18"/>
          <w:szCs w:val="18"/>
        </w:rPr>
        <w:t>.</w:t>
      </w:r>
      <w:r w:rsidRPr="002B5CE3">
        <w:rPr>
          <w:rFonts w:ascii="Century Gothic" w:hAnsi="Century Gothic"/>
          <w:b/>
          <w:sz w:val="18"/>
          <w:szCs w:val="18"/>
        </w:rPr>
        <w:t xml:space="preserve"> </w:t>
      </w:r>
      <w:r w:rsidRPr="002B5CE3">
        <w:rPr>
          <w:rFonts w:ascii="Century Gothic" w:hAnsi="Century Gothic"/>
          <w:sz w:val="18"/>
          <w:szCs w:val="18"/>
        </w:rPr>
        <w:t xml:space="preserve">de esta </w:t>
      </w:r>
      <w:r w:rsidR="0099358E" w:rsidRPr="002B5CE3">
        <w:rPr>
          <w:rFonts w:ascii="Century Gothic" w:hAnsi="Century Gothic"/>
          <w:sz w:val="18"/>
          <w:szCs w:val="18"/>
        </w:rPr>
        <w:t>Convocatoria</w:t>
      </w:r>
      <w:r w:rsidRPr="002B5CE3">
        <w:rPr>
          <w:rFonts w:ascii="Century Gothic" w:hAnsi="Century Gothic"/>
          <w:sz w:val="18"/>
          <w:szCs w:val="18"/>
        </w:rPr>
        <w:t xml:space="preserve">, considerados como </w:t>
      </w:r>
      <w:r w:rsidRPr="002B5CE3">
        <w:rPr>
          <w:rFonts w:ascii="Century Gothic" w:hAnsi="Century Gothic"/>
          <w:b/>
          <w:sz w:val="18"/>
          <w:szCs w:val="18"/>
        </w:rPr>
        <w:t>Requisitos Económicos</w:t>
      </w:r>
      <w:r w:rsidRPr="002B5CE3">
        <w:rPr>
          <w:rFonts w:ascii="Century Gothic" w:hAnsi="Century Gothic"/>
          <w:sz w:val="18"/>
          <w:szCs w:val="18"/>
        </w:rPr>
        <w:t xml:space="preserve">, </w:t>
      </w:r>
      <w:r w:rsidRPr="002B5CE3">
        <w:rPr>
          <w:rFonts w:ascii="Century Gothic" w:hAnsi="Century Gothic"/>
          <w:sz w:val="18"/>
          <w:szCs w:val="18"/>
          <w:u w:val="single"/>
        </w:rPr>
        <w:t>por lo que en caso de que no se presenten los documentos o no contengan los requisitos solicitados, la proposición será desechada</w:t>
      </w:r>
      <w:r w:rsidRPr="002B5CE3">
        <w:rPr>
          <w:rFonts w:ascii="Century Gothic" w:hAnsi="Century Gothic"/>
          <w:sz w:val="18"/>
          <w:szCs w:val="18"/>
        </w:rPr>
        <w:t xml:space="preserve">, por afectar la solvencia de la proposición, con sustento en lo establecido en el artículo 29 fracción XV y 39 fracción IV del Reglamento de la </w:t>
      </w:r>
      <w:r w:rsidR="000E50D4" w:rsidRPr="002B5CE3">
        <w:rPr>
          <w:rFonts w:ascii="Century Gothic" w:hAnsi="Century Gothic"/>
          <w:sz w:val="18"/>
          <w:szCs w:val="18"/>
        </w:rPr>
        <w:t>LAASSP</w:t>
      </w:r>
      <w:r w:rsidRPr="002B5CE3">
        <w:rPr>
          <w:rFonts w:ascii="Century Gothic" w:hAnsi="Century Gothic"/>
          <w:sz w:val="18"/>
          <w:szCs w:val="18"/>
        </w:rPr>
        <w:t>.</w:t>
      </w:r>
      <w:r w:rsidR="000B0DE8" w:rsidRPr="002B5CE3">
        <w:rPr>
          <w:rFonts w:ascii="Century Gothic" w:hAnsi="Century Gothic"/>
          <w:sz w:val="18"/>
          <w:szCs w:val="18"/>
        </w:rPr>
        <w:t xml:space="preserve"> </w:t>
      </w:r>
    </w:p>
    <w:p w:rsidR="00A95B4C" w:rsidRPr="002B5CE3" w:rsidRDefault="00A95B4C" w:rsidP="00A95B4C">
      <w:pPr>
        <w:spacing w:after="120"/>
        <w:ind w:left="567"/>
        <w:jc w:val="both"/>
        <w:rPr>
          <w:rFonts w:ascii="Century Gothic" w:hAnsi="Century Gothic"/>
          <w:sz w:val="18"/>
          <w:szCs w:val="18"/>
        </w:rPr>
      </w:pPr>
      <w:r w:rsidRPr="002B5CE3">
        <w:rPr>
          <w:rFonts w:ascii="Century Gothic" w:hAnsi="Century Gothic"/>
          <w:sz w:val="18"/>
          <w:szCs w:val="18"/>
        </w:rPr>
        <w:t xml:space="preserve">La evaluación de las proposiciones estará sujeta a </w:t>
      </w:r>
      <w:r w:rsidRPr="002B5CE3">
        <w:rPr>
          <w:rFonts w:ascii="Century Gothic" w:hAnsi="Century Gothic"/>
          <w:b/>
          <w:sz w:val="18"/>
          <w:szCs w:val="18"/>
        </w:rPr>
        <w:t>mecanismos de puntos y porcentajes</w:t>
      </w:r>
      <w:r w:rsidR="00A97E98" w:rsidRPr="002B5CE3">
        <w:rPr>
          <w:rFonts w:ascii="Century Gothic" w:hAnsi="Century Gothic"/>
          <w:sz w:val="18"/>
          <w:szCs w:val="18"/>
        </w:rPr>
        <w:t>, por lo que</w:t>
      </w:r>
      <w:r w:rsidRPr="002B5CE3">
        <w:t xml:space="preserve"> </w:t>
      </w:r>
      <w:r w:rsidRPr="002B5CE3">
        <w:rPr>
          <w:rFonts w:ascii="Century Gothic" w:hAnsi="Century Gothic"/>
          <w:sz w:val="18"/>
          <w:szCs w:val="18"/>
        </w:rPr>
        <w:t>el total de la propuesta económica tendrá un valor numérico máximo de 40</w:t>
      </w:r>
      <w:r w:rsidR="00804969" w:rsidRPr="002B5CE3">
        <w:rPr>
          <w:rFonts w:ascii="Century Gothic" w:hAnsi="Century Gothic"/>
          <w:sz w:val="18"/>
          <w:szCs w:val="18"/>
        </w:rPr>
        <w:t xml:space="preserve"> puntos</w:t>
      </w:r>
      <w:r w:rsidRPr="002B5CE3">
        <w:rPr>
          <w:rFonts w:ascii="Century Gothic" w:hAnsi="Century Gothic"/>
          <w:sz w:val="18"/>
          <w:szCs w:val="18"/>
        </w:rPr>
        <w:t xml:space="preserve">. Para determinar la puntuación o unidades porcentuales que correspondan a la propuesta económica de cada participante, la convocante aplicará la siguiente fórmula: </w:t>
      </w:r>
    </w:p>
    <w:p w:rsidR="00A95B4C" w:rsidRPr="002B5CE3" w:rsidRDefault="00A95B4C" w:rsidP="00646319">
      <w:pPr>
        <w:spacing w:after="120"/>
        <w:ind w:left="2268"/>
        <w:jc w:val="both"/>
        <w:rPr>
          <w:rFonts w:ascii="Century Gothic" w:hAnsi="Century Gothic"/>
          <w:b/>
          <w:sz w:val="18"/>
          <w:szCs w:val="18"/>
        </w:rPr>
      </w:pPr>
      <w:r w:rsidRPr="002B5CE3">
        <w:rPr>
          <w:rFonts w:ascii="Century Gothic" w:hAnsi="Century Gothic"/>
          <w:b/>
          <w:sz w:val="18"/>
          <w:szCs w:val="18"/>
        </w:rPr>
        <w:t xml:space="preserve">PPE = MPemb X 40 / MPi </w:t>
      </w:r>
      <w:r w:rsidR="000F39A7" w:rsidRPr="002B5CE3">
        <w:rPr>
          <w:rFonts w:ascii="Century Gothic" w:hAnsi="Century Gothic"/>
          <w:b/>
          <w:sz w:val="18"/>
          <w:szCs w:val="18"/>
        </w:rPr>
        <w:t xml:space="preserve">   </w:t>
      </w:r>
    </w:p>
    <w:p w:rsidR="00646319" w:rsidRPr="002B5CE3" w:rsidRDefault="00A95B4C" w:rsidP="00836477">
      <w:pPr>
        <w:spacing w:after="120"/>
        <w:ind w:left="567"/>
        <w:jc w:val="both"/>
        <w:rPr>
          <w:rFonts w:ascii="Century Gothic" w:hAnsi="Century Gothic"/>
          <w:sz w:val="18"/>
          <w:szCs w:val="18"/>
        </w:rPr>
      </w:pPr>
      <w:r w:rsidRPr="002B5CE3">
        <w:rPr>
          <w:rFonts w:ascii="Century Gothic" w:hAnsi="Century Gothic"/>
          <w:sz w:val="18"/>
          <w:szCs w:val="18"/>
        </w:rPr>
        <w:t xml:space="preserve">Donde: </w:t>
      </w:r>
    </w:p>
    <w:p w:rsidR="00A95B4C" w:rsidRPr="002B5CE3" w:rsidRDefault="00A95B4C" w:rsidP="00646319">
      <w:pPr>
        <w:spacing w:after="120"/>
        <w:ind w:left="1276"/>
        <w:jc w:val="both"/>
        <w:rPr>
          <w:rFonts w:ascii="Century Gothic" w:hAnsi="Century Gothic"/>
          <w:sz w:val="18"/>
          <w:szCs w:val="18"/>
        </w:rPr>
      </w:pPr>
      <w:r w:rsidRPr="002B5CE3">
        <w:rPr>
          <w:rFonts w:ascii="Century Gothic" w:hAnsi="Century Gothic"/>
          <w:sz w:val="18"/>
          <w:szCs w:val="18"/>
        </w:rPr>
        <w:t>PEE =</w:t>
      </w:r>
      <w:r w:rsidR="00646319" w:rsidRPr="002B5CE3">
        <w:rPr>
          <w:rFonts w:ascii="Century Gothic" w:hAnsi="Century Gothic"/>
          <w:sz w:val="18"/>
          <w:szCs w:val="18"/>
        </w:rPr>
        <w:t xml:space="preserve">         </w:t>
      </w:r>
      <w:r w:rsidRPr="002B5CE3">
        <w:rPr>
          <w:rFonts w:ascii="Century Gothic" w:hAnsi="Century Gothic"/>
          <w:sz w:val="18"/>
          <w:szCs w:val="18"/>
        </w:rPr>
        <w:t xml:space="preserve"> </w:t>
      </w:r>
      <w:r w:rsidR="00646319" w:rsidRPr="002B5CE3">
        <w:rPr>
          <w:rFonts w:ascii="Century Gothic" w:hAnsi="Century Gothic"/>
          <w:sz w:val="18"/>
          <w:szCs w:val="18"/>
        </w:rPr>
        <w:t xml:space="preserve">   </w:t>
      </w:r>
      <w:r w:rsidRPr="002B5CE3">
        <w:rPr>
          <w:rFonts w:ascii="Century Gothic" w:hAnsi="Century Gothic"/>
          <w:sz w:val="18"/>
          <w:szCs w:val="18"/>
        </w:rPr>
        <w:t xml:space="preserve">Puntuación o unidades porcentuales que corresponden a la propuesta económica; </w:t>
      </w:r>
    </w:p>
    <w:p w:rsidR="00A95B4C" w:rsidRPr="002B5CE3" w:rsidRDefault="00A95B4C" w:rsidP="00646319">
      <w:pPr>
        <w:spacing w:after="120"/>
        <w:ind w:left="1276"/>
        <w:jc w:val="both"/>
        <w:rPr>
          <w:rFonts w:ascii="Century Gothic" w:hAnsi="Century Gothic"/>
          <w:sz w:val="18"/>
          <w:szCs w:val="18"/>
        </w:rPr>
      </w:pPr>
      <w:r w:rsidRPr="002B5CE3">
        <w:rPr>
          <w:rFonts w:ascii="Century Gothic" w:hAnsi="Century Gothic"/>
          <w:sz w:val="18"/>
          <w:szCs w:val="18"/>
        </w:rPr>
        <w:t xml:space="preserve">MPemb = </w:t>
      </w:r>
      <w:r w:rsidR="00646319" w:rsidRPr="002B5CE3">
        <w:rPr>
          <w:rFonts w:ascii="Century Gothic" w:hAnsi="Century Gothic"/>
          <w:sz w:val="18"/>
          <w:szCs w:val="18"/>
        </w:rPr>
        <w:t xml:space="preserve">    </w:t>
      </w:r>
      <w:r w:rsidRPr="002B5CE3">
        <w:rPr>
          <w:rFonts w:ascii="Century Gothic" w:hAnsi="Century Gothic"/>
          <w:sz w:val="18"/>
          <w:szCs w:val="18"/>
        </w:rPr>
        <w:t xml:space="preserve">Monto de la propuesta económica más baja, y </w:t>
      </w:r>
    </w:p>
    <w:p w:rsidR="00A95B4C" w:rsidRPr="002B5CE3" w:rsidRDefault="00A95B4C" w:rsidP="00646319">
      <w:pPr>
        <w:spacing w:after="120"/>
        <w:ind w:left="1276"/>
        <w:jc w:val="both"/>
        <w:rPr>
          <w:rFonts w:ascii="Century Gothic" w:hAnsi="Century Gothic"/>
          <w:sz w:val="18"/>
          <w:szCs w:val="18"/>
        </w:rPr>
      </w:pPr>
      <w:r w:rsidRPr="002B5CE3">
        <w:rPr>
          <w:rFonts w:ascii="Century Gothic" w:hAnsi="Century Gothic"/>
          <w:sz w:val="18"/>
          <w:szCs w:val="18"/>
        </w:rPr>
        <w:t>MPi =</w:t>
      </w:r>
      <w:r w:rsidR="00646319" w:rsidRPr="002B5CE3">
        <w:rPr>
          <w:rFonts w:ascii="Century Gothic" w:hAnsi="Century Gothic"/>
          <w:sz w:val="18"/>
          <w:szCs w:val="18"/>
        </w:rPr>
        <w:t xml:space="preserve">            </w:t>
      </w:r>
      <w:r w:rsidRPr="002B5CE3">
        <w:rPr>
          <w:rFonts w:ascii="Century Gothic" w:hAnsi="Century Gothic"/>
          <w:sz w:val="18"/>
          <w:szCs w:val="18"/>
        </w:rPr>
        <w:t xml:space="preserve"> Monto de la i-ésima propuesta económica</w:t>
      </w:r>
      <w:r w:rsidR="0003691C" w:rsidRPr="002B5CE3">
        <w:rPr>
          <w:rFonts w:ascii="Century Gothic" w:hAnsi="Century Gothic"/>
          <w:sz w:val="18"/>
          <w:szCs w:val="18"/>
        </w:rPr>
        <w:t xml:space="preserve"> </w:t>
      </w:r>
      <w:r w:rsidRPr="002B5CE3">
        <w:rPr>
          <w:rFonts w:ascii="Century Gothic" w:hAnsi="Century Gothic"/>
          <w:sz w:val="18"/>
          <w:szCs w:val="18"/>
        </w:rPr>
        <w:t xml:space="preserve">(propuesta en consideración) </w:t>
      </w:r>
    </w:p>
    <w:p w:rsidR="0003691C" w:rsidRPr="002B5CE3" w:rsidRDefault="0003691C" w:rsidP="00836477">
      <w:pPr>
        <w:spacing w:after="120"/>
        <w:ind w:left="567"/>
        <w:jc w:val="both"/>
        <w:rPr>
          <w:rFonts w:ascii="Century Gothic" w:hAnsi="Century Gothic"/>
          <w:sz w:val="18"/>
          <w:szCs w:val="18"/>
        </w:rPr>
      </w:pPr>
    </w:p>
    <w:p w:rsidR="0003691C" w:rsidRPr="002B5CE3" w:rsidRDefault="00A95B4C" w:rsidP="00836477">
      <w:pPr>
        <w:spacing w:after="120"/>
        <w:ind w:left="567"/>
        <w:jc w:val="both"/>
        <w:rPr>
          <w:rFonts w:ascii="Century Gothic" w:hAnsi="Century Gothic"/>
          <w:b/>
          <w:sz w:val="18"/>
          <w:szCs w:val="18"/>
        </w:rPr>
      </w:pPr>
      <w:r w:rsidRPr="002B5CE3">
        <w:rPr>
          <w:rFonts w:ascii="Century Gothic" w:hAnsi="Century Gothic"/>
          <w:b/>
          <w:sz w:val="18"/>
          <w:szCs w:val="18"/>
        </w:rPr>
        <w:t xml:space="preserve">Las ponderaciones asignadas a las propuestas técnicas y de la propuesta económica son: </w:t>
      </w:r>
    </w:p>
    <w:p w:rsidR="0003691C" w:rsidRPr="002B5CE3" w:rsidRDefault="00A95B4C" w:rsidP="00836477">
      <w:pPr>
        <w:spacing w:after="120"/>
        <w:ind w:left="567"/>
        <w:jc w:val="both"/>
        <w:rPr>
          <w:rFonts w:ascii="Century Gothic" w:hAnsi="Century Gothic"/>
          <w:b/>
          <w:sz w:val="18"/>
          <w:szCs w:val="18"/>
        </w:rPr>
      </w:pPr>
      <w:r w:rsidRPr="002B5CE3">
        <w:rPr>
          <w:rFonts w:ascii="Century Gothic" w:hAnsi="Century Gothic"/>
          <w:b/>
          <w:sz w:val="18"/>
          <w:szCs w:val="18"/>
        </w:rPr>
        <w:t xml:space="preserve">Técnica = 60 </w:t>
      </w:r>
    </w:p>
    <w:p w:rsidR="0003691C" w:rsidRPr="002B5CE3" w:rsidRDefault="00A95B4C" w:rsidP="00836477">
      <w:pPr>
        <w:spacing w:after="120"/>
        <w:ind w:left="567"/>
        <w:jc w:val="both"/>
        <w:rPr>
          <w:rFonts w:ascii="Century Gothic" w:hAnsi="Century Gothic"/>
          <w:b/>
          <w:sz w:val="18"/>
          <w:szCs w:val="18"/>
        </w:rPr>
      </w:pPr>
      <w:r w:rsidRPr="002B5CE3">
        <w:rPr>
          <w:rFonts w:ascii="Century Gothic" w:hAnsi="Century Gothic"/>
          <w:b/>
          <w:sz w:val="18"/>
          <w:szCs w:val="18"/>
        </w:rPr>
        <w:t xml:space="preserve">Económica = 40 </w:t>
      </w:r>
    </w:p>
    <w:p w:rsidR="00A95B4C" w:rsidRPr="002B5CE3" w:rsidRDefault="00A95B4C" w:rsidP="00836477">
      <w:pPr>
        <w:spacing w:after="120"/>
        <w:ind w:left="567"/>
        <w:jc w:val="both"/>
        <w:rPr>
          <w:rFonts w:ascii="Century Gothic" w:hAnsi="Century Gothic"/>
          <w:b/>
          <w:sz w:val="18"/>
          <w:szCs w:val="18"/>
        </w:rPr>
      </w:pPr>
      <w:r w:rsidRPr="002B5CE3">
        <w:rPr>
          <w:rFonts w:ascii="Century Gothic" w:hAnsi="Century Gothic"/>
          <w:b/>
          <w:sz w:val="18"/>
          <w:szCs w:val="18"/>
        </w:rPr>
        <w:t>Dónde: T + E = 100%</w:t>
      </w:r>
    </w:p>
    <w:p w:rsidR="00A95B4C" w:rsidRPr="002B5CE3" w:rsidRDefault="00A95B4C" w:rsidP="0003691C">
      <w:pPr>
        <w:spacing w:after="120"/>
        <w:ind w:left="567"/>
        <w:jc w:val="both"/>
        <w:rPr>
          <w:rFonts w:ascii="Century Gothic" w:hAnsi="Century Gothic"/>
          <w:sz w:val="18"/>
          <w:szCs w:val="18"/>
        </w:rPr>
      </w:pPr>
      <w:r w:rsidRPr="002B5CE3">
        <w:rPr>
          <w:rFonts w:ascii="Century Gothic" w:hAnsi="Century Gothic"/>
          <w:sz w:val="18"/>
          <w:szCs w:val="18"/>
        </w:rPr>
        <w:t xml:space="preserve">Para calcular el </w:t>
      </w:r>
      <w:r w:rsidRPr="002B5CE3">
        <w:rPr>
          <w:rFonts w:ascii="Century Gothic" w:hAnsi="Century Gothic"/>
          <w:b/>
          <w:sz w:val="18"/>
          <w:szCs w:val="18"/>
        </w:rPr>
        <w:t>resultado final de la puntuación</w:t>
      </w:r>
      <w:r w:rsidRPr="002B5CE3">
        <w:rPr>
          <w:rFonts w:ascii="Century Gothic" w:hAnsi="Century Gothic"/>
          <w:sz w:val="18"/>
          <w:szCs w:val="18"/>
        </w:rPr>
        <w:t xml:space="preserve"> o unidades porcentuales que obtuvo cada proposición, la convocante aplicará la siguiente fórmula: </w:t>
      </w:r>
    </w:p>
    <w:p w:rsidR="0003691C" w:rsidRPr="002B5CE3" w:rsidRDefault="00A95B4C" w:rsidP="00965B67">
      <w:pPr>
        <w:spacing w:after="120"/>
        <w:ind w:left="2268"/>
        <w:jc w:val="both"/>
        <w:rPr>
          <w:rFonts w:ascii="Century Gothic" w:hAnsi="Century Gothic"/>
          <w:b/>
          <w:sz w:val="18"/>
          <w:szCs w:val="18"/>
        </w:rPr>
      </w:pPr>
      <w:r w:rsidRPr="002B5CE3">
        <w:rPr>
          <w:rFonts w:ascii="Century Gothic" w:hAnsi="Century Gothic"/>
          <w:b/>
          <w:sz w:val="18"/>
          <w:szCs w:val="18"/>
        </w:rPr>
        <w:t xml:space="preserve">PTj = TPT + PPE </w:t>
      </w:r>
    </w:p>
    <w:p w:rsidR="0003691C" w:rsidRPr="002B5CE3" w:rsidRDefault="00A95B4C" w:rsidP="00DF6344">
      <w:pPr>
        <w:spacing w:after="120"/>
        <w:ind w:left="567"/>
        <w:jc w:val="both"/>
        <w:rPr>
          <w:rFonts w:ascii="Century Gothic" w:hAnsi="Century Gothic"/>
          <w:sz w:val="18"/>
          <w:szCs w:val="18"/>
        </w:rPr>
      </w:pPr>
      <w:r w:rsidRPr="002B5CE3">
        <w:rPr>
          <w:rFonts w:ascii="Century Gothic" w:hAnsi="Century Gothic"/>
          <w:sz w:val="18"/>
          <w:szCs w:val="18"/>
        </w:rPr>
        <w:t xml:space="preserve">Para toda j = 1, 2, ….., n </w:t>
      </w:r>
    </w:p>
    <w:p w:rsidR="0003691C" w:rsidRPr="002B5CE3" w:rsidRDefault="00A95B4C" w:rsidP="00DF6344">
      <w:pPr>
        <w:spacing w:after="120"/>
        <w:ind w:left="567"/>
        <w:jc w:val="both"/>
        <w:rPr>
          <w:rFonts w:ascii="Century Gothic" w:hAnsi="Century Gothic"/>
          <w:sz w:val="18"/>
          <w:szCs w:val="18"/>
        </w:rPr>
      </w:pPr>
      <w:r w:rsidRPr="002B5CE3">
        <w:rPr>
          <w:rFonts w:ascii="Century Gothic" w:hAnsi="Century Gothic"/>
          <w:sz w:val="18"/>
          <w:szCs w:val="18"/>
        </w:rPr>
        <w:t>Donde: PTj = Puntuación o unidades porcentuales totales de la proposición;</w:t>
      </w:r>
    </w:p>
    <w:p w:rsidR="0003691C" w:rsidRPr="002B5CE3" w:rsidRDefault="00A95B4C" w:rsidP="00965B67">
      <w:pPr>
        <w:spacing w:after="120"/>
        <w:ind w:left="567"/>
        <w:jc w:val="both"/>
        <w:rPr>
          <w:rFonts w:ascii="Century Gothic" w:hAnsi="Century Gothic"/>
          <w:sz w:val="18"/>
          <w:szCs w:val="18"/>
        </w:rPr>
      </w:pPr>
      <w:r w:rsidRPr="002B5CE3">
        <w:rPr>
          <w:rFonts w:ascii="Century Gothic" w:hAnsi="Century Gothic"/>
          <w:sz w:val="18"/>
          <w:szCs w:val="18"/>
        </w:rPr>
        <w:t xml:space="preserve">TPT = Total de puntuación o unidades porcentuales asignados a la propuesta técnica; </w:t>
      </w:r>
    </w:p>
    <w:p w:rsidR="0003691C" w:rsidRPr="002B5CE3" w:rsidRDefault="00A95B4C" w:rsidP="00DF6344">
      <w:pPr>
        <w:spacing w:after="120"/>
        <w:ind w:left="567"/>
        <w:jc w:val="both"/>
        <w:rPr>
          <w:rFonts w:ascii="Century Gothic" w:hAnsi="Century Gothic"/>
          <w:sz w:val="18"/>
          <w:szCs w:val="18"/>
        </w:rPr>
      </w:pPr>
      <w:r w:rsidRPr="002B5CE3">
        <w:rPr>
          <w:rFonts w:ascii="Century Gothic" w:hAnsi="Century Gothic"/>
          <w:sz w:val="18"/>
          <w:szCs w:val="18"/>
        </w:rPr>
        <w:t xml:space="preserve">PPE = Puntuación o unidades porcentuales asignados a la propuesta económica y </w:t>
      </w:r>
    </w:p>
    <w:p w:rsidR="00A95B4C" w:rsidRPr="002B5CE3" w:rsidRDefault="00A95B4C" w:rsidP="00DF6344">
      <w:pPr>
        <w:spacing w:after="120"/>
        <w:ind w:left="567"/>
        <w:jc w:val="both"/>
        <w:rPr>
          <w:rFonts w:ascii="Century Gothic" w:hAnsi="Century Gothic"/>
          <w:sz w:val="18"/>
          <w:szCs w:val="18"/>
        </w:rPr>
      </w:pPr>
      <w:r w:rsidRPr="002B5CE3">
        <w:rPr>
          <w:rFonts w:ascii="Century Gothic" w:hAnsi="Century Gothic"/>
          <w:sz w:val="18"/>
          <w:szCs w:val="18"/>
        </w:rPr>
        <w:t>El subíndice “j” representa a las demás proposiciones determinadas como solventes</w:t>
      </w:r>
    </w:p>
    <w:p w:rsidR="00DF6344" w:rsidRPr="002B5CE3" w:rsidRDefault="00DF6344" w:rsidP="00836477">
      <w:pPr>
        <w:spacing w:after="120"/>
        <w:ind w:left="567"/>
        <w:jc w:val="both"/>
        <w:rPr>
          <w:rFonts w:ascii="Century Gothic" w:hAnsi="Century Gothic"/>
          <w:b/>
          <w:sz w:val="18"/>
          <w:szCs w:val="18"/>
        </w:rPr>
      </w:pPr>
      <w:r w:rsidRPr="002B5CE3">
        <w:rPr>
          <w:rFonts w:ascii="Century Gothic" w:hAnsi="Century Gothic"/>
          <w:b/>
          <w:sz w:val="18"/>
          <w:szCs w:val="18"/>
        </w:rPr>
        <w:t>Por tanto, la proposición solvente más conveniente, será aquélla que reúna la mayor puntuación o unidades porcentuales.</w:t>
      </w:r>
    </w:p>
    <w:p w:rsidR="00DC39D2" w:rsidRPr="002B5CE3" w:rsidRDefault="00DC39D2" w:rsidP="00836477">
      <w:pPr>
        <w:spacing w:after="120"/>
        <w:ind w:left="567"/>
        <w:jc w:val="both"/>
        <w:rPr>
          <w:rFonts w:ascii="Century Gothic" w:hAnsi="Century Gothic"/>
          <w:sz w:val="18"/>
          <w:szCs w:val="18"/>
        </w:rPr>
      </w:pPr>
    </w:p>
    <w:p w:rsidR="00511A2C" w:rsidRPr="002B5CE3" w:rsidRDefault="00511A2C" w:rsidP="00927070">
      <w:pPr>
        <w:numPr>
          <w:ilvl w:val="1"/>
          <w:numId w:val="11"/>
        </w:numPr>
        <w:snapToGrid w:val="0"/>
        <w:spacing w:after="120"/>
        <w:ind w:left="573"/>
        <w:jc w:val="both"/>
        <w:rPr>
          <w:rFonts w:ascii="Century Gothic" w:hAnsi="Century Gothic"/>
          <w:b/>
          <w:sz w:val="18"/>
          <w:szCs w:val="18"/>
        </w:rPr>
      </w:pPr>
      <w:r w:rsidRPr="002B5CE3">
        <w:rPr>
          <w:rFonts w:ascii="Century Gothic" w:hAnsi="Century Gothic"/>
          <w:b/>
          <w:sz w:val="18"/>
          <w:szCs w:val="18"/>
        </w:rPr>
        <w:t>CRITERIO DE ADJUDICACIÓN</w:t>
      </w:r>
    </w:p>
    <w:p w:rsidR="00A326CC" w:rsidRPr="002B5CE3" w:rsidRDefault="00511A2C" w:rsidP="00836477">
      <w:pPr>
        <w:pStyle w:val="Textodebloque"/>
        <w:tabs>
          <w:tab w:val="clear" w:pos="645"/>
          <w:tab w:val="left" w:pos="708"/>
        </w:tabs>
        <w:spacing w:after="120"/>
        <w:ind w:left="567"/>
        <w:rPr>
          <w:rFonts w:ascii="Century Gothic" w:hAnsi="Century Gothic"/>
          <w:snapToGrid w:val="0"/>
          <w:szCs w:val="18"/>
          <w:lang w:val="es-ES_tradnl"/>
        </w:rPr>
      </w:pPr>
      <w:r w:rsidRPr="002B5CE3">
        <w:rPr>
          <w:rFonts w:ascii="Century Gothic" w:hAnsi="Century Gothic"/>
          <w:snapToGrid w:val="0"/>
          <w:szCs w:val="18"/>
          <w:lang w:val="es-ES_tradnl"/>
        </w:rPr>
        <w:t>Una vez hecha la evaluación de las proposiciones,</w:t>
      </w:r>
      <w:r w:rsidR="000B0DE8" w:rsidRPr="002B5CE3">
        <w:rPr>
          <w:rFonts w:ascii="Century Gothic" w:hAnsi="Century Gothic"/>
          <w:snapToGrid w:val="0"/>
          <w:szCs w:val="18"/>
          <w:lang w:val="es-ES_tradnl"/>
        </w:rPr>
        <w:t xml:space="preserve"> </w:t>
      </w:r>
      <w:r w:rsidR="002865FC" w:rsidRPr="002B5CE3">
        <w:rPr>
          <w:rFonts w:ascii="Century Gothic" w:hAnsi="Century Gothic"/>
          <w:b/>
          <w:snapToGrid w:val="0"/>
          <w:szCs w:val="18"/>
          <w:lang w:val="es-ES_tradnl"/>
        </w:rPr>
        <w:t xml:space="preserve">se aplicará el criterio de </w:t>
      </w:r>
      <w:r w:rsidR="00DF6344" w:rsidRPr="002B5CE3">
        <w:rPr>
          <w:rFonts w:ascii="Century Gothic" w:hAnsi="Century Gothic"/>
          <w:b/>
          <w:snapToGrid w:val="0"/>
          <w:szCs w:val="18"/>
          <w:lang w:val="es-ES_tradnl"/>
        </w:rPr>
        <w:t>puntos y porcentajes</w:t>
      </w:r>
      <w:r w:rsidR="002865FC" w:rsidRPr="002B5CE3">
        <w:rPr>
          <w:rFonts w:ascii="Century Gothic" w:hAnsi="Century Gothic"/>
          <w:snapToGrid w:val="0"/>
          <w:szCs w:val="18"/>
          <w:lang w:val="es-ES_tradnl"/>
        </w:rPr>
        <w:t xml:space="preserve"> y </w:t>
      </w:r>
      <w:r w:rsidRPr="002B5CE3">
        <w:rPr>
          <w:rFonts w:ascii="Century Gothic" w:hAnsi="Century Gothic"/>
          <w:snapToGrid w:val="0"/>
          <w:szCs w:val="18"/>
          <w:lang w:val="es-ES_tradnl"/>
        </w:rPr>
        <w:t>el contrato se adjudicará</w:t>
      </w:r>
      <w:r w:rsidR="00AB2751" w:rsidRPr="002B5CE3">
        <w:rPr>
          <w:rFonts w:ascii="Century Gothic" w:hAnsi="Century Gothic"/>
          <w:snapToGrid w:val="0"/>
          <w:szCs w:val="18"/>
          <w:lang w:val="es-ES_tradnl"/>
        </w:rPr>
        <w:t xml:space="preserve"> por partida única</w:t>
      </w:r>
      <w:r w:rsidRPr="002B5CE3">
        <w:rPr>
          <w:rFonts w:ascii="Century Gothic" w:hAnsi="Century Gothic"/>
          <w:snapToGrid w:val="0"/>
          <w:szCs w:val="18"/>
          <w:lang w:val="es-ES_tradnl"/>
        </w:rPr>
        <w:t xml:space="preserve"> al licitante cuya proposición resulte solvente, porque cumple con los requisitos legales-administrativos, técnicos y económicos establecidos en la </w:t>
      </w:r>
      <w:r w:rsidR="0099358E" w:rsidRPr="002B5CE3">
        <w:rPr>
          <w:rFonts w:ascii="Century Gothic" w:hAnsi="Century Gothic"/>
          <w:snapToGrid w:val="0"/>
          <w:szCs w:val="18"/>
          <w:lang w:val="es-ES_tradnl"/>
        </w:rPr>
        <w:t>Convocatoria</w:t>
      </w:r>
      <w:r w:rsidRPr="002B5CE3">
        <w:rPr>
          <w:rFonts w:ascii="Century Gothic" w:hAnsi="Century Gothic"/>
          <w:snapToGrid w:val="0"/>
          <w:szCs w:val="18"/>
          <w:lang w:val="es-ES_tradnl"/>
        </w:rPr>
        <w:t xml:space="preserve"> a la </w:t>
      </w:r>
      <w:r w:rsidR="00F070E2" w:rsidRPr="002B5CE3">
        <w:rPr>
          <w:rFonts w:ascii="Century Gothic" w:hAnsi="Century Gothic"/>
          <w:snapToGrid w:val="0"/>
          <w:szCs w:val="18"/>
          <w:lang w:val="es-ES_tradnl"/>
        </w:rPr>
        <w:t>licitación</w:t>
      </w:r>
      <w:r w:rsidR="00A326CC" w:rsidRPr="002B5CE3">
        <w:rPr>
          <w:rFonts w:ascii="Century Gothic" w:hAnsi="Century Gothic"/>
          <w:snapToGrid w:val="0"/>
          <w:szCs w:val="18"/>
          <w:lang w:val="es-ES_tradnl"/>
        </w:rPr>
        <w:t>.</w:t>
      </w:r>
    </w:p>
    <w:p w:rsidR="00A326CC" w:rsidRPr="002B5CE3" w:rsidRDefault="00A326CC" w:rsidP="00836477">
      <w:pPr>
        <w:pStyle w:val="Textodebloque"/>
        <w:tabs>
          <w:tab w:val="clear" w:pos="645"/>
          <w:tab w:val="left" w:pos="708"/>
        </w:tabs>
        <w:spacing w:after="120"/>
        <w:ind w:left="567"/>
        <w:rPr>
          <w:rFonts w:ascii="Century Gothic" w:hAnsi="Century Gothic"/>
          <w:snapToGrid w:val="0"/>
          <w:szCs w:val="18"/>
          <w:lang w:val="es-ES_tradnl"/>
        </w:rPr>
      </w:pPr>
      <w:r w:rsidRPr="002B5CE3">
        <w:rPr>
          <w:rFonts w:ascii="Century Gothic" w:hAnsi="Century Gothic"/>
          <w:snapToGrid w:val="0"/>
          <w:szCs w:val="18"/>
          <w:lang w:val="es-ES_tradnl"/>
        </w:rPr>
        <w:t>Sólo se podrá adjudicar el contrato al licitante o licitantes cuyas proposiciones cumplieron los requisitos legales, su propuesta técnica obtuvo igual o más puntuación a la mínima exigida y la suma de ésta con la de la propuesta económica dé como resultado la mayor puntuación, después de haberse efectuado el cálculo correspondiente de acuerdo con el objeto de la contratación, conforme se establece en la presente convocatoria.</w:t>
      </w:r>
    </w:p>
    <w:p w:rsidR="00511A2C" w:rsidRPr="002B5CE3" w:rsidRDefault="00511A2C" w:rsidP="00836477">
      <w:pPr>
        <w:pStyle w:val="Textodebloque"/>
        <w:tabs>
          <w:tab w:val="clear" w:pos="645"/>
          <w:tab w:val="left" w:pos="708"/>
        </w:tabs>
        <w:spacing w:after="120"/>
        <w:ind w:left="567"/>
        <w:rPr>
          <w:rFonts w:ascii="Century Gothic" w:hAnsi="Century Gothic"/>
          <w:snapToGrid w:val="0"/>
          <w:szCs w:val="18"/>
          <w:lang w:val="es-ES_tradnl"/>
        </w:rPr>
      </w:pPr>
      <w:r w:rsidRPr="002B5CE3">
        <w:rPr>
          <w:rFonts w:ascii="Century Gothic" w:hAnsi="Century Gothic"/>
          <w:snapToGrid w:val="0"/>
          <w:szCs w:val="18"/>
          <w:lang w:val="es-ES_tradnl"/>
        </w:rPr>
        <w:t>De no encontrarse en el supuesto anterior, la adjudicación se efectuará a favor del licitante que resulte ganador del sorteo manual por insaculación que celebre la convocante en el propio acto de fallo, el cual consistirá en la participación de un boleto por cada propuesta que resulte empatada y depositadas en una urna de la que se extraerá el boleto del licitante ganador y posteriormente los demás boletos empatados, con lo que se determinarán los subsecuentes lugares que ocuparán tales posiciones.</w:t>
      </w:r>
    </w:p>
    <w:p w:rsidR="00511A2C" w:rsidRPr="002B5CE3" w:rsidRDefault="00511A2C" w:rsidP="00836477">
      <w:pPr>
        <w:spacing w:after="120"/>
        <w:ind w:left="567" w:right="115"/>
        <w:jc w:val="both"/>
        <w:rPr>
          <w:rFonts w:ascii="Century Gothic" w:eastAsia="Arial" w:hAnsi="Century Gothic" w:cs="Arial"/>
          <w:snapToGrid/>
          <w:sz w:val="18"/>
          <w:szCs w:val="18"/>
        </w:rPr>
      </w:pP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su</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 xml:space="preserve">de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 se</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d</w:t>
      </w:r>
      <w:r w:rsidRPr="002B5CE3">
        <w:rPr>
          <w:rFonts w:ascii="Century Gothic" w:eastAsia="Arial" w:hAnsi="Century Gothic" w:cs="Arial"/>
          <w:spacing w:val="-3"/>
          <w:sz w:val="18"/>
          <w:szCs w:val="18"/>
        </w:rPr>
        <w:t>i</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Contrato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os</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licitantes</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nt</w:t>
      </w:r>
      <w:r w:rsidRPr="002B5CE3">
        <w:rPr>
          <w:rFonts w:ascii="Century Gothic" w:eastAsia="Arial" w:hAnsi="Century Gothic" w:cs="Arial"/>
          <w:spacing w:val="-2"/>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on</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p</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os</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 co</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a</w:t>
      </w:r>
      <w:r w:rsidRPr="002B5CE3">
        <w:rPr>
          <w:rFonts w:ascii="Century Gothic" w:eastAsia="Arial" w:hAnsi="Century Gothic" w:cs="Arial"/>
          <w:sz w:val="18"/>
          <w:szCs w:val="18"/>
        </w:rPr>
        <w:t>,</w:t>
      </w:r>
      <w:r w:rsidRPr="002B5CE3">
        <w:rPr>
          <w:rFonts w:ascii="Century Gothic" w:eastAsia="Arial" w:hAnsi="Century Gothic" w:cs="Arial"/>
          <w:spacing w:val="5"/>
          <w:sz w:val="18"/>
          <w:szCs w:val="18"/>
        </w:rPr>
        <w:t xml:space="preserve"> </w:t>
      </w:r>
      <w:r w:rsidRPr="002B5CE3">
        <w:rPr>
          <w:rFonts w:ascii="Century Gothic" w:eastAsia="Arial" w:hAnsi="Century Gothic" w:cs="Arial"/>
          <w:sz w:val="18"/>
          <w:szCs w:val="18"/>
        </w:rPr>
        <w:t>el co</w:t>
      </w:r>
      <w:r w:rsidRPr="002B5CE3">
        <w:rPr>
          <w:rFonts w:ascii="Century Gothic" w:eastAsia="Arial" w:hAnsi="Century Gothic" w:cs="Arial"/>
          <w:spacing w:val="-1"/>
          <w:sz w:val="18"/>
          <w:szCs w:val="18"/>
        </w:rPr>
        <w:t>n</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o</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y</w:t>
      </w:r>
      <w:r w:rsidRPr="002B5CE3">
        <w:rPr>
          <w:rFonts w:ascii="Century Gothic" w:eastAsia="Arial" w:hAnsi="Century Gothic" w:cs="Arial"/>
          <w:spacing w:val="2"/>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1"/>
          <w:sz w:val="18"/>
          <w:szCs w:val="18"/>
        </w:rPr>
        <w:t xml:space="preserve"> f</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ul</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pacing w:val="-3"/>
          <w:sz w:val="18"/>
          <w:szCs w:val="18"/>
        </w:rPr>
        <w:t>e</w:t>
      </w:r>
      <w:r w:rsidRPr="002B5CE3">
        <w:rPr>
          <w:rFonts w:ascii="Century Gothic" w:eastAsia="Arial" w:hAnsi="Century Gothic" w:cs="Arial"/>
          <w:sz w:val="18"/>
          <w:szCs w:val="18"/>
        </w:rPr>
        <w:t>s</w:t>
      </w:r>
      <w:r w:rsidRPr="002B5CE3">
        <w:rPr>
          <w:rFonts w:ascii="Century Gothic" w:eastAsia="Arial" w:hAnsi="Century Gothic" w:cs="Arial"/>
          <w:spacing w:val="4"/>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erado</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pacing w:val="-3"/>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al</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d</w:t>
      </w:r>
      <w:r w:rsidRPr="002B5CE3">
        <w:rPr>
          <w:rFonts w:ascii="Century Gothic" w:eastAsia="Arial" w:hAnsi="Century Gothic" w:cs="Arial"/>
          <w:sz w:val="18"/>
          <w:szCs w:val="18"/>
        </w:rPr>
        <w:t>e</w:t>
      </w:r>
      <w:r w:rsidRPr="002B5CE3">
        <w:rPr>
          <w:rFonts w:ascii="Century Gothic" w:eastAsia="Arial" w:hAnsi="Century Gothic" w:cs="Arial"/>
          <w:spacing w:val="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 a</w:t>
      </w:r>
      <w:r w:rsidRPr="002B5CE3">
        <w:rPr>
          <w:rFonts w:ascii="Century Gothic" w:eastAsia="Arial" w:hAnsi="Century Gothic" w:cs="Arial"/>
          <w:spacing w:val="-1"/>
          <w:sz w:val="18"/>
          <w:szCs w:val="18"/>
        </w:rPr>
        <w:t>g</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17"/>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12"/>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rm</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li</w:t>
      </w:r>
      <w:r w:rsidRPr="002B5CE3">
        <w:rPr>
          <w:rFonts w:ascii="Century Gothic" w:eastAsia="Arial" w:hAnsi="Century Gothic" w:cs="Arial"/>
          <w:spacing w:val="-2"/>
          <w:sz w:val="18"/>
          <w:szCs w:val="18"/>
        </w:rPr>
        <w:t>z</w:t>
      </w:r>
      <w:r w:rsidRPr="002B5CE3">
        <w:rPr>
          <w:rFonts w:ascii="Century Gothic" w:eastAsia="Arial" w:hAnsi="Century Gothic" w:cs="Arial"/>
          <w:sz w:val="18"/>
          <w:szCs w:val="18"/>
        </w:rPr>
        <w:t>ará</w:t>
      </w:r>
      <w:r w:rsidRPr="002B5CE3">
        <w:rPr>
          <w:rFonts w:ascii="Century Gothic" w:eastAsia="Arial" w:hAnsi="Century Gothic" w:cs="Arial"/>
          <w:spacing w:val="18"/>
          <w:sz w:val="18"/>
          <w:szCs w:val="18"/>
        </w:rPr>
        <w:t xml:space="preserve"> </w:t>
      </w:r>
      <w:r w:rsidRPr="002B5CE3">
        <w:rPr>
          <w:rFonts w:ascii="Century Gothic" w:eastAsia="Arial" w:hAnsi="Century Gothic" w:cs="Arial"/>
          <w:sz w:val="18"/>
          <w:szCs w:val="18"/>
        </w:rPr>
        <w:t>el</w:t>
      </w:r>
      <w:r w:rsidRPr="002B5CE3">
        <w:rPr>
          <w:rFonts w:ascii="Century Gothic" w:eastAsia="Arial" w:hAnsi="Century Gothic" w:cs="Arial"/>
          <w:spacing w:val="19"/>
          <w:sz w:val="18"/>
          <w:szCs w:val="18"/>
        </w:rPr>
        <w:t xml:space="preserve"> </w:t>
      </w:r>
      <w:r w:rsidRPr="002B5CE3">
        <w:rPr>
          <w:rFonts w:ascii="Century Gothic" w:eastAsia="Arial" w:hAnsi="Century Gothic" w:cs="Arial"/>
          <w:spacing w:val="1"/>
          <w:sz w:val="18"/>
          <w:szCs w:val="18"/>
        </w:rPr>
        <w:t>Contrato</w:t>
      </w:r>
      <w:r w:rsidRPr="002B5CE3">
        <w:rPr>
          <w:rFonts w:ascii="Century Gothic" w:eastAsia="Arial" w:hAnsi="Century Gothic" w:cs="Arial"/>
          <w:spacing w:val="19"/>
          <w:sz w:val="18"/>
          <w:szCs w:val="18"/>
        </w:rPr>
        <w:t xml:space="preserve">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es</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c</w:t>
      </w:r>
      <w:r w:rsidRPr="002B5CE3">
        <w:rPr>
          <w:rFonts w:ascii="Century Gothic" w:eastAsia="Arial" w:hAnsi="Century Gothic" w:cs="Arial"/>
          <w:spacing w:val="-1"/>
          <w:sz w:val="18"/>
          <w:szCs w:val="18"/>
        </w:rPr>
        <w:t>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o,</w:t>
      </w:r>
      <w:r w:rsidRPr="002B5CE3">
        <w:rPr>
          <w:rFonts w:ascii="Century Gothic" w:eastAsia="Arial" w:hAnsi="Century Gothic" w:cs="Arial"/>
          <w:spacing w:val="19"/>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án</w:t>
      </w:r>
      <w:r w:rsidRPr="002B5CE3">
        <w:rPr>
          <w:rFonts w:ascii="Century Gothic" w:eastAsia="Arial" w:hAnsi="Century Gothic" w:cs="Arial"/>
          <w:spacing w:val="17"/>
          <w:sz w:val="18"/>
          <w:szCs w:val="18"/>
        </w:rPr>
        <w:t xml:space="preserve"> </w:t>
      </w:r>
      <w:r w:rsidRPr="002B5CE3">
        <w:rPr>
          <w:rFonts w:ascii="Century Gothic" w:eastAsia="Arial" w:hAnsi="Century Gothic" w:cs="Arial"/>
          <w:spacing w:val="3"/>
          <w:sz w:val="18"/>
          <w:szCs w:val="18"/>
        </w:rPr>
        <w:t>constar en escritura pública, salvo que el</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Contrato</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sea</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firmado</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por</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todas</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las</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personas</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que</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integran</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la</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agrupación</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que</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formula</w:t>
      </w:r>
      <w:r w:rsidR="000E50D4" w:rsidRPr="002B5CE3">
        <w:rPr>
          <w:rFonts w:ascii="Century Gothic" w:eastAsia="Arial" w:hAnsi="Century Gothic" w:cs="Arial"/>
          <w:spacing w:val="3"/>
          <w:sz w:val="18"/>
          <w:szCs w:val="18"/>
        </w:rPr>
        <w:t xml:space="preserve"> </w:t>
      </w:r>
      <w:r w:rsidRPr="002B5CE3">
        <w:rPr>
          <w:rFonts w:ascii="Century Gothic" w:eastAsia="Arial" w:hAnsi="Century Gothic" w:cs="Arial"/>
          <w:spacing w:val="3"/>
          <w:sz w:val="18"/>
          <w:szCs w:val="18"/>
        </w:rPr>
        <w:t>la proposición conjunta o por sus representantes legales, quienes en lo individual, deberán acreditar su respectiva personalidad, o por el apoderado legal de la nueva sociedad que se constituya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r</w:t>
      </w:r>
      <w:r w:rsidRPr="002B5CE3">
        <w:rPr>
          <w:rFonts w:ascii="Century Gothic" w:eastAsia="Arial" w:hAnsi="Century Gothic" w:cs="Arial"/>
          <w:spacing w:val="3"/>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 p</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so</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as</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34"/>
          <w:sz w:val="18"/>
          <w:szCs w:val="18"/>
        </w:rPr>
        <w:t xml:space="preserve">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nt</w:t>
      </w:r>
      <w:r w:rsidRPr="002B5CE3">
        <w:rPr>
          <w:rFonts w:ascii="Century Gothic" w:eastAsia="Arial" w:hAnsi="Century Gothic" w:cs="Arial"/>
          <w:spacing w:val="-2"/>
          <w:sz w:val="18"/>
          <w:szCs w:val="18"/>
        </w:rPr>
        <w:t>e</w:t>
      </w:r>
      <w:r w:rsidRPr="002B5CE3">
        <w:rPr>
          <w:rFonts w:ascii="Century Gothic" w:eastAsia="Arial" w:hAnsi="Century Gothic" w:cs="Arial"/>
          <w:sz w:val="18"/>
          <w:szCs w:val="18"/>
        </w:rPr>
        <w:t>gran</w:t>
      </w:r>
      <w:r w:rsidRPr="002B5CE3">
        <w:rPr>
          <w:rFonts w:ascii="Century Gothic" w:eastAsia="Arial" w:hAnsi="Century Gothic" w:cs="Arial"/>
          <w:spacing w:val="34"/>
          <w:sz w:val="18"/>
          <w:szCs w:val="18"/>
        </w:rPr>
        <w:t xml:space="preserve"> </w:t>
      </w:r>
      <w:r w:rsidRPr="002B5CE3">
        <w:rPr>
          <w:rFonts w:ascii="Century Gothic" w:eastAsia="Arial" w:hAnsi="Century Gothic" w:cs="Arial"/>
          <w:spacing w:val="-3"/>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g</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1"/>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31"/>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o</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m</w:t>
      </w:r>
      <w:r w:rsidRPr="002B5CE3">
        <w:rPr>
          <w:rFonts w:ascii="Century Gothic" w:eastAsia="Arial" w:hAnsi="Century Gothic" w:cs="Arial"/>
          <w:spacing w:val="-3"/>
          <w:sz w:val="18"/>
          <w:szCs w:val="18"/>
        </w:rPr>
        <w:t>u</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ó</w:t>
      </w:r>
      <w:r w:rsidRPr="002B5CE3">
        <w:rPr>
          <w:rFonts w:ascii="Century Gothic" w:eastAsia="Arial" w:hAnsi="Century Gothic" w:cs="Arial"/>
          <w:spacing w:val="3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propos</w:t>
      </w:r>
      <w:r w:rsidRPr="002B5CE3">
        <w:rPr>
          <w:rFonts w:ascii="Century Gothic" w:eastAsia="Arial" w:hAnsi="Century Gothic" w:cs="Arial"/>
          <w:spacing w:val="-2"/>
          <w:sz w:val="18"/>
          <w:szCs w:val="18"/>
        </w:rPr>
        <w:t>i</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u</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a,</w:t>
      </w:r>
      <w:r w:rsidRPr="002B5CE3">
        <w:rPr>
          <w:rFonts w:ascii="Century Gothic" w:eastAsia="Arial" w:hAnsi="Century Gothic" w:cs="Arial"/>
          <w:spacing w:val="35"/>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es</w:t>
      </w:r>
      <w:r w:rsidRPr="002B5CE3">
        <w:rPr>
          <w:rFonts w:ascii="Century Gothic" w:eastAsia="Arial" w:hAnsi="Century Gothic" w:cs="Arial"/>
          <w:spacing w:val="34"/>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34"/>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1"/>
          <w:sz w:val="18"/>
          <w:szCs w:val="18"/>
        </w:rPr>
        <w:t>f</w:t>
      </w:r>
      <w:r w:rsidRPr="002B5CE3">
        <w:rPr>
          <w:rFonts w:ascii="Century Gothic" w:eastAsia="Arial" w:hAnsi="Century Gothic" w:cs="Arial"/>
          <w:sz w:val="18"/>
          <w:szCs w:val="18"/>
        </w:rPr>
        <w:t>ec</w:t>
      </w:r>
      <w:r w:rsidRPr="002B5CE3">
        <w:rPr>
          <w:rFonts w:ascii="Century Gothic" w:eastAsia="Arial" w:hAnsi="Century Gothic" w:cs="Arial"/>
          <w:spacing w:val="-1"/>
          <w:sz w:val="18"/>
          <w:szCs w:val="18"/>
        </w:rPr>
        <w:t>h</w:t>
      </w:r>
      <w:r w:rsidRPr="002B5CE3">
        <w:rPr>
          <w:rFonts w:ascii="Century Gothic" w:eastAsia="Arial" w:hAnsi="Century Gothic" w:cs="Arial"/>
          <w:sz w:val="18"/>
          <w:szCs w:val="18"/>
        </w:rPr>
        <w:t>a</w:t>
      </w:r>
      <w:r w:rsidRPr="002B5CE3">
        <w:rPr>
          <w:rFonts w:ascii="Century Gothic" w:eastAsia="Arial" w:hAnsi="Century Gothic" w:cs="Arial"/>
          <w:spacing w:val="32"/>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3"/>
          <w:sz w:val="18"/>
          <w:szCs w:val="18"/>
        </w:rPr>
        <w:t>i</w:t>
      </w:r>
      <w:r w:rsidRPr="002B5CE3">
        <w:rPr>
          <w:rFonts w:ascii="Century Gothic" w:eastAsia="Arial" w:hAnsi="Century Gothic" w:cs="Arial"/>
          <w:spacing w:val="-1"/>
          <w:sz w:val="18"/>
          <w:szCs w:val="18"/>
        </w:rPr>
        <w:t>j</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a p</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w:t>
      </w:r>
      <w:r w:rsidRPr="002B5CE3">
        <w:rPr>
          <w:rFonts w:ascii="Century Gothic" w:eastAsia="Arial" w:hAnsi="Century Gothic" w:cs="Arial"/>
          <w:spacing w:val="48"/>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46"/>
          <w:sz w:val="18"/>
          <w:szCs w:val="18"/>
        </w:rPr>
        <w:t xml:space="preserve"> </w:t>
      </w:r>
      <w:r w:rsidRPr="002B5CE3">
        <w:rPr>
          <w:rFonts w:ascii="Century Gothic" w:eastAsia="Arial" w:hAnsi="Century Gothic" w:cs="Arial"/>
          <w:spacing w:val="3"/>
          <w:sz w:val="18"/>
          <w:szCs w:val="18"/>
        </w:rPr>
        <w:t>f</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r</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w:t>
      </w:r>
      <w:r w:rsidRPr="002B5CE3">
        <w:rPr>
          <w:rFonts w:ascii="Century Gothic" w:eastAsia="Arial" w:hAnsi="Century Gothic" w:cs="Arial"/>
          <w:spacing w:val="48"/>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w:t>
      </w:r>
      <w:r w:rsidRPr="002B5CE3">
        <w:rPr>
          <w:rFonts w:ascii="Century Gothic" w:eastAsia="Arial" w:hAnsi="Century Gothic" w:cs="Arial"/>
          <w:spacing w:val="48"/>
          <w:sz w:val="18"/>
          <w:szCs w:val="18"/>
        </w:rPr>
        <w:t xml:space="preserve"> </w:t>
      </w:r>
      <w:r w:rsidRPr="002B5CE3">
        <w:rPr>
          <w:rFonts w:ascii="Century Gothic" w:eastAsia="Arial" w:hAnsi="Century Gothic" w:cs="Arial"/>
          <w:spacing w:val="1"/>
          <w:sz w:val="18"/>
          <w:szCs w:val="18"/>
        </w:rPr>
        <w:t>Contrato</w:t>
      </w:r>
      <w:r w:rsidRPr="002B5CE3">
        <w:rPr>
          <w:rFonts w:ascii="Century Gothic" w:eastAsia="Arial" w:hAnsi="Century Gothic" w:cs="Arial"/>
          <w:sz w:val="18"/>
          <w:szCs w:val="18"/>
        </w:rPr>
        <w:t>,</w:t>
      </w:r>
      <w:r w:rsidRPr="002B5CE3">
        <w:rPr>
          <w:rFonts w:ascii="Century Gothic" w:eastAsia="Arial" w:hAnsi="Century Gothic" w:cs="Arial"/>
          <w:spacing w:val="50"/>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o</w:t>
      </w:r>
      <w:r w:rsidRPr="002B5CE3">
        <w:rPr>
          <w:rFonts w:ascii="Century Gothic" w:eastAsia="Arial" w:hAnsi="Century Gothic" w:cs="Arial"/>
          <w:spacing w:val="48"/>
          <w:sz w:val="18"/>
          <w:szCs w:val="18"/>
        </w:rPr>
        <w:t xml:space="preserve"> </w:t>
      </w:r>
      <w:r w:rsidRPr="002B5CE3">
        <w:rPr>
          <w:rFonts w:ascii="Century Gothic" w:eastAsia="Arial" w:hAnsi="Century Gothic" w:cs="Arial"/>
          <w:sz w:val="18"/>
          <w:szCs w:val="18"/>
        </w:rPr>
        <w:t>cu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l</w:t>
      </w:r>
      <w:r w:rsidRPr="002B5CE3">
        <w:rPr>
          <w:rFonts w:ascii="Century Gothic" w:eastAsia="Arial" w:hAnsi="Century Gothic" w:cs="Arial"/>
          <w:spacing w:val="48"/>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b</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á</w:t>
      </w:r>
      <w:r w:rsidRPr="002B5CE3">
        <w:rPr>
          <w:rFonts w:ascii="Century Gothic" w:eastAsia="Arial" w:hAnsi="Century Gothic" w:cs="Arial"/>
          <w:spacing w:val="46"/>
          <w:sz w:val="18"/>
          <w:szCs w:val="18"/>
        </w:rPr>
        <w:t xml:space="preserve"> </w:t>
      </w:r>
      <w:r w:rsidRPr="002B5CE3">
        <w:rPr>
          <w:rFonts w:ascii="Century Gothic" w:eastAsia="Arial" w:hAnsi="Century Gothic" w:cs="Arial"/>
          <w:sz w:val="18"/>
          <w:szCs w:val="18"/>
        </w:rPr>
        <w:t>c</w:t>
      </w:r>
      <w:r w:rsidRPr="002B5CE3">
        <w:rPr>
          <w:rFonts w:ascii="Century Gothic" w:eastAsia="Arial" w:hAnsi="Century Gothic" w:cs="Arial"/>
          <w:spacing w:val="-3"/>
          <w:sz w:val="18"/>
          <w:szCs w:val="18"/>
        </w:rPr>
        <w:t>o</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carse</w:t>
      </w:r>
      <w:r w:rsidRPr="002B5CE3">
        <w:rPr>
          <w:rFonts w:ascii="Century Gothic" w:eastAsia="Arial" w:hAnsi="Century Gothic" w:cs="Arial"/>
          <w:spacing w:val="47"/>
          <w:sz w:val="18"/>
          <w:szCs w:val="18"/>
        </w:rPr>
        <w:t xml:space="preserve"> </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di</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46"/>
          <w:sz w:val="18"/>
          <w:szCs w:val="18"/>
        </w:rPr>
        <w:t xml:space="preserve"> </w:t>
      </w:r>
      <w:r w:rsidRPr="002B5CE3">
        <w:rPr>
          <w:rFonts w:ascii="Century Gothic" w:eastAsia="Arial" w:hAnsi="Century Gothic" w:cs="Arial"/>
          <w:sz w:val="18"/>
          <w:szCs w:val="18"/>
        </w:rPr>
        <w:t>e</w:t>
      </w:r>
      <w:r w:rsidRPr="002B5CE3">
        <w:rPr>
          <w:rFonts w:ascii="Century Gothic" w:eastAsia="Arial" w:hAnsi="Century Gothic" w:cs="Arial"/>
          <w:spacing w:val="-3"/>
          <w:sz w:val="18"/>
          <w:szCs w:val="18"/>
        </w:rPr>
        <w:t>s</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48"/>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48"/>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51"/>
          <w:sz w:val="18"/>
          <w:szCs w:val="18"/>
        </w:rPr>
        <w:t xml:space="preserve"> </w:t>
      </w:r>
      <w:r w:rsidRPr="002B5CE3">
        <w:rPr>
          <w:rFonts w:ascii="Century Gothic" w:eastAsia="Arial" w:hAnsi="Century Gothic" w:cs="Arial"/>
          <w:spacing w:val="1"/>
          <w:sz w:val="18"/>
          <w:szCs w:val="18"/>
        </w:rPr>
        <w:t>Convocante</w:t>
      </w:r>
      <w:r w:rsidRPr="002B5CE3">
        <w:rPr>
          <w:rFonts w:ascii="Century Gothic" w:eastAsia="Arial" w:hAnsi="Century Gothic" w:cs="Arial"/>
          <w:spacing w:val="48"/>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r d</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ch</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personas</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o</w:t>
      </w:r>
      <w:r w:rsidRPr="002B5CE3">
        <w:rPr>
          <w:rFonts w:ascii="Century Gothic" w:eastAsia="Arial" w:hAnsi="Century Gothic" w:cs="Arial"/>
          <w:sz w:val="18"/>
          <w:szCs w:val="18"/>
        </w:rPr>
        <w:t>r</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su</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p</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erado</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al </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omen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a</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se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co</w:t>
      </w:r>
      <w:r w:rsidRPr="002B5CE3">
        <w:rPr>
          <w:rFonts w:ascii="Century Gothic" w:eastAsia="Arial" w:hAnsi="Century Gothic" w:cs="Arial"/>
          <w:spacing w:val="-1"/>
          <w:sz w:val="18"/>
          <w:szCs w:val="18"/>
        </w:rPr>
        <w:t>n</w:t>
      </w:r>
      <w:r w:rsidRPr="002B5CE3">
        <w:rPr>
          <w:rFonts w:ascii="Century Gothic" w:eastAsia="Arial" w:hAnsi="Century Gothic" w:cs="Arial"/>
          <w:spacing w:val="-3"/>
          <w:sz w:val="18"/>
          <w:szCs w:val="18"/>
        </w:rPr>
        <w:t>o</w:t>
      </w:r>
      <w:r w:rsidRPr="002B5CE3">
        <w:rPr>
          <w:rFonts w:ascii="Century Gothic" w:eastAsia="Arial" w:hAnsi="Century Gothic" w:cs="Arial"/>
          <w:sz w:val="18"/>
          <w:szCs w:val="18"/>
        </w:rPr>
        <w:t>cer</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el </w:t>
      </w:r>
      <w:r w:rsidRPr="002B5CE3">
        <w:rPr>
          <w:rFonts w:ascii="Century Gothic" w:eastAsia="Arial" w:hAnsi="Century Gothic" w:cs="Arial"/>
          <w:spacing w:val="3"/>
          <w:sz w:val="18"/>
          <w:szCs w:val="18"/>
        </w:rPr>
        <w:t>f</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ll</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 xml:space="preserve"> m</w:t>
      </w:r>
      <w:r w:rsidRPr="002B5CE3">
        <w:rPr>
          <w:rFonts w:ascii="Century Gothic" w:eastAsia="Arial" w:hAnsi="Century Gothic" w:cs="Arial"/>
          <w:sz w:val="18"/>
          <w:szCs w:val="18"/>
        </w:rPr>
        <w:t>ás</w:t>
      </w:r>
      <w:r w:rsidRPr="002B5CE3">
        <w:rPr>
          <w:rFonts w:ascii="Century Gothic" w:eastAsia="Arial" w:hAnsi="Century Gothic" w:cs="Arial"/>
          <w:spacing w:val="1"/>
          <w:sz w:val="18"/>
          <w:szCs w:val="18"/>
        </w:rPr>
        <w:t xml:space="preserve"> t</w:t>
      </w:r>
      <w:r w:rsidRPr="002B5CE3">
        <w:rPr>
          <w:rFonts w:ascii="Century Gothic" w:eastAsia="Arial" w:hAnsi="Century Gothic" w:cs="Arial"/>
          <w:sz w:val="18"/>
          <w:szCs w:val="18"/>
        </w:rPr>
        <w:t>ar</w:t>
      </w:r>
      <w:r w:rsidRPr="002B5CE3">
        <w:rPr>
          <w:rFonts w:ascii="Century Gothic" w:eastAsia="Arial" w:hAnsi="Century Gothic" w:cs="Arial"/>
          <w:spacing w:val="-2"/>
          <w:sz w:val="18"/>
          <w:szCs w:val="18"/>
        </w:rPr>
        <w:t>d</w:t>
      </w:r>
      <w:r w:rsidRPr="002B5CE3">
        <w:rPr>
          <w:rFonts w:ascii="Century Gothic" w:eastAsia="Arial" w:hAnsi="Century Gothic" w:cs="Arial"/>
          <w:sz w:val="18"/>
          <w:szCs w:val="18"/>
        </w:rPr>
        <w:t>ar</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en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as </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ntic</w:t>
      </w:r>
      <w:r w:rsidRPr="002B5CE3">
        <w:rPr>
          <w:rFonts w:ascii="Century Gothic" w:eastAsia="Arial" w:hAnsi="Century Gothic" w:cs="Arial"/>
          <w:spacing w:val="-1"/>
          <w:sz w:val="18"/>
          <w:szCs w:val="18"/>
        </w:rPr>
        <w:t>u</w:t>
      </w:r>
      <w:r w:rsidRPr="002B5CE3">
        <w:rPr>
          <w:rFonts w:ascii="Century Gothic" w:eastAsia="Arial" w:hAnsi="Century Gothic" w:cs="Arial"/>
          <w:sz w:val="18"/>
          <w:szCs w:val="18"/>
        </w:rPr>
        <w:t>at</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 h</w:t>
      </w:r>
      <w:r w:rsidRPr="002B5CE3">
        <w:rPr>
          <w:rFonts w:ascii="Century Gothic" w:eastAsia="Arial" w:hAnsi="Century Gothic" w:cs="Arial"/>
          <w:spacing w:val="-2"/>
          <w:sz w:val="18"/>
          <w:szCs w:val="18"/>
        </w:rPr>
        <w:t>o</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as s</w:t>
      </w:r>
      <w:r w:rsidRPr="002B5CE3">
        <w:rPr>
          <w:rFonts w:ascii="Century Gothic" w:eastAsia="Arial" w:hAnsi="Century Gothic" w:cs="Arial"/>
          <w:spacing w:val="-3"/>
          <w:sz w:val="18"/>
          <w:szCs w:val="18"/>
        </w:rPr>
        <w:t>i</w:t>
      </w:r>
      <w:r w:rsidRPr="002B5CE3">
        <w:rPr>
          <w:rFonts w:ascii="Century Gothic" w:eastAsia="Arial" w:hAnsi="Century Gothic" w:cs="Arial"/>
          <w:sz w:val="18"/>
          <w:szCs w:val="18"/>
        </w:rPr>
        <w:t>g</w:t>
      </w:r>
      <w:r w:rsidRPr="002B5CE3">
        <w:rPr>
          <w:rFonts w:ascii="Century Gothic" w:eastAsia="Arial" w:hAnsi="Century Gothic" w:cs="Arial"/>
          <w:spacing w:val="-1"/>
          <w:sz w:val="18"/>
          <w:szCs w:val="18"/>
        </w:rPr>
        <w:t>ui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es</w:t>
      </w:r>
      <w:r w:rsidR="00801D58" w:rsidRPr="002B5CE3">
        <w:rPr>
          <w:rFonts w:ascii="Century Gothic" w:eastAsia="Arial" w:hAnsi="Century Gothic" w:cs="Arial"/>
          <w:sz w:val="18"/>
          <w:szCs w:val="18"/>
        </w:rPr>
        <w:t>.</w:t>
      </w:r>
    </w:p>
    <w:p w:rsidR="00511A2C" w:rsidRPr="002B5CE3" w:rsidRDefault="0050361C" w:rsidP="00836477">
      <w:pPr>
        <w:spacing w:after="120"/>
        <w:ind w:left="567" w:right="118"/>
        <w:jc w:val="both"/>
        <w:rPr>
          <w:rFonts w:ascii="Century Gothic" w:eastAsia="Arial" w:hAnsi="Century Gothic" w:cs="Arial"/>
          <w:sz w:val="18"/>
          <w:szCs w:val="18"/>
        </w:rPr>
      </w:pPr>
      <w:r w:rsidRPr="002B5CE3">
        <w:rPr>
          <w:rFonts w:ascii="Century Gothic" w:eastAsia="Arial" w:hAnsi="Century Gothic" w:cs="Arial"/>
          <w:b/>
          <w:spacing w:val="-1"/>
          <w:sz w:val="18"/>
          <w:szCs w:val="18"/>
        </w:rPr>
        <w:t>Canal 22</w:t>
      </w:r>
      <w:r w:rsidR="00511A2C" w:rsidRPr="002B5CE3">
        <w:rPr>
          <w:rFonts w:ascii="Century Gothic" w:eastAsia="Arial" w:hAnsi="Century Gothic" w:cs="Arial"/>
          <w:spacing w:val="4"/>
          <w:sz w:val="18"/>
          <w:szCs w:val="18"/>
        </w:rPr>
        <w:t xml:space="preserve"> </w:t>
      </w:r>
      <w:r w:rsidR="00511A2C" w:rsidRPr="002B5CE3">
        <w:rPr>
          <w:rFonts w:ascii="Century Gothic" w:eastAsia="Arial" w:hAnsi="Century Gothic" w:cs="Arial"/>
          <w:sz w:val="18"/>
          <w:szCs w:val="18"/>
        </w:rPr>
        <w:t xml:space="preserve">no </w:t>
      </w:r>
      <w:r w:rsidR="00511A2C" w:rsidRPr="002B5CE3">
        <w:rPr>
          <w:rFonts w:ascii="Century Gothic" w:eastAsia="Arial" w:hAnsi="Century Gothic" w:cs="Arial"/>
          <w:spacing w:val="3"/>
          <w:sz w:val="18"/>
          <w:szCs w:val="18"/>
        </w:rPr>
        <w:t>f</w:t>
      </w:r>
      <w:r w:rsidR="00511A2C" w:rsidRPr="002B5CE3">
        <w:rPr>
          <w:rFonts w:ascii="Century Gothic" w:eastAsia="Arial" w:hAnsi="Century Gothic" w:cs="Arial"/>
          <w:spacing w:val="-3"/>
          <w:sz w:val="18"/>
          <w:szCs w:val="18"/>
        </w:rPr>
        <w:t>i</w:t>
      </w:r>
      <w:r w:rsidR="00511A2C" w:rsidRPr="002B5CE3">
        <w:rPr>
          <w:rFonts w:ascii="Century Gothic" w:eastAsia="Arial" w:hAnsi="Century Gothic" w:cs="Arial"/>
          <w:spacing w:val="1"/>
          <w:sz w:val="18"/>
          <w:szCs w:val="18"/>
        </w:rPr>
        <w:t>rm</w:t>
      </w:r>
      <w:r w:rsidR="00511A2C" w:rsidRPr="002B5CE3">
        <w:rPr>
          <w:rFonts w:ascii="Century Gothic" w:eastAsia="Arial" w:hAnsi="Century Gothic" w:cs="Arial"/>
          <w:spacing w:val="-3"/>
          <w:sz w:val="18"/>
          <w:szCs w:val="18"/>
        </w:rPr>
        <w:t>a</w:t>
      </w:r>
      <w:r w:rsidR="00511A2C" w:rsidRPr="002B5CE3">
        <w:rPr>
          <w:rFonts w:ascii="Century Gothic" w:eastAsia="Arial" w:hAnsi="Century Gothic" w:cs="Arial"/>
          <w:spacing w:val="1"/>
          <w:sz w:val="18"/>
          <w:szCs w:val="18"/>
        </w:rPr>
        <w:t>r</w:t>
      </w:r>
      <w:r w:rsidR="00511A2C" w:rsidRPr="002B5CE3">
        <w:rPr>
          <w:rFonts w:ascii="Century Gothic" w:eastAsia="Arial" w:hAnsi="Century Gothic" w:cs="Arial"/>
          <w:sz w:val="18"/>
          <w:szCs w:val="18"/>
        </w:rPr>
        <w:t>á el</w:t>
      </w:r>
      <w:r w:rsidR="00511A2C" w:rsidRPr="002B5CE3">
        <w:rPr>
          <w:rFonts w:ascii="Century Gothic" w:eastAsia="Arial" w:hAnsi="Century Gothic" w:cs="Arial"/>
          <w:spacing w:val="2"/>
          <w:sz w:val="18"/>
          <w:szCs w:val="18"/>
        </w:rPr>
        <w:t xml:space="preserve"> </w:t>
      </w:r>
      <w:r w:rsidR="00511A2C" w:rsidRPr="002B5CE3">
        <w:rPr>
          <w:rFonts w:ascii="Century Gothic" w:eastAsia="Arial" w:hAnsi="Century Gothic" w:cs="Arial"/>
          <w:spacing w:val="1"/>
          <w:sz w:val="18"/>
          <w:szCs w:val="18"/>
        </w:rPr>
        <w:t>Contrato</w:t>
      </w:r>
      <w:r w:rsidR="00511A2C" w:rsidRPr="002B5CE3">
        <w:rPr>
          <w:rFonts w:ascii="Century Gothic" w:eastAsia="Arial" w:hAnsi="Century Gothic" w:cs="Arial"/>
          <w:spacing w:val="3"/>
          <w:sz w:val="18"/>
          <w:szCs w:val="18"/>
        </w:rPr>
        <w:t xml:space="preserve"> </w:t>
      </w:r>
      <w:r w:rsidR="00511A2C" w:rsidRPr="002B5CE3">
        <w:rPr>
          <w:rFonts w:ascii="Century Gothic" w:eastAsia="Arial" w:hAnsi="Century Gothic" w:cs="Arial"/>
          <w:sz w:val="18"/>
          <w:szCs w:val="18"/>
        </w:rPr>
        <w:t>d</w:t>
      </w:r>
      <w:r w:rsidR="00511A2C" w:rsidRPr="002B5CE3">
        <w:rPr>
          <w:rFonts w:ascii="Century Gothic" w:eastAsia="Arial" w:hAnsi="Century Gothic" w:cs="Arial"/>
          <w:spacing w:val="-3"/>
          <w:sz w:val="18"/>
          <w:szCs w:val="18"/>
        </w:rPr>
        <w:t>e</w:t>
      </w:r>
      <w:r w:rsidR="00511A2C" w:rsidRPr="002B5CE3">
        <w:rPr>
          <w:rFonts w:ascii="Century Gothic" w:eastAsia="Arial" w:hAnsi="Century Gothic" w:cs="Arial"/>
          <w:spacing w:val="1"/>
          <w:sz w:val="18"/>
          <w:szCs w:val="18"/>
        </w:rPr>
        <w:t>r</w:t>
      </w:r>
      <w:r w:rsidR="00511A2C" w:rsidRPr="002B5CE3">
        <w:rPr>
          <w:rFonts w:ascii="Century Gothic" w:eastAsia="Arial" w:hAnsi="Century Gothic" w:cs="Arial"/>
          <w:spacing w:val="-1"/>
          <w:sz w:val="18"/>
          <w:szCs w:val="18"/>
        </w:rPr>
        <w:t>i</w:t>
      </w:r>
      <w:r w:rsidR="00511A2C" w:rsidRPr="002B5CE3">
        <w:rPr>
          <w:rFonts w:ascii="Century Gothic" w:eastAsia="Arial" w:hAnsi="Century Gothic" w:cs="Arial"/>
          <w:spacing w:val="-2"/>
          <w:sz w:val="18"/>
          <w:szCs w:val="18"/>
        </w:rPr>
        <w:t>v</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1"/>
          <w:sz w:val="18"/>
          <w:szCs w:val="18"/>
        </w:rPr>
        <w:t>d</w:t>
      </w:r>
      <w:r w:rsidR="00511A2C" w:rsidRPr="002B5CE3">
        <w:rPr>
          <w:rFonts w:ascii="Century Gothic" w:eastAsia="Arial" w:hAnsi="Century Gothic" w:cs="Arial"/>
          <w:sz w:val="18"/>
          <w:szCs w:val="18"/>
        </w:rPr>
        <w:t>o</w:t>
      </w:r>
      <w:r w:rsidR="00511A2C" w:rsidRPr="002B5CE3">
        <w:rPr>
          <w:rFonts w:ascii="Century Gothic" w:eastAsia="Arial" w:hAnsi="Century Gothic" w:cs="Arial"/>
          <w:spacing w:val="3"/>
          <w:sz w:val="18"/>
          <w:szCs w:val="18"/>
        </w:rPr>
        <w:t xml:space="preserve"> </w:t>
      </w:r>
      <w:r w:rsidR="00511A2C" w:rsidRPr="002B5CE3">
        <w:rPr>
          <w:rFonts w:ascii="Century Gothic" w:eastAsia="Arial" w:hAnsi="Century Gothic" w:cs="Arial"/>
          <w:sz w:val="18"/>
          <w:szCs w:val="18"/>
        </w:rPr>
        <w:t>de</w:t>
      </w:r>
      <w:r w:rsidR="00511A2C" w:rsidRPr="002B5CE3">
        <w:rPr>
          <w:rFonts w:ascii="Century Gothic" w:eastAsia="Arial" w:hAnsi="Century Gothic" w:cs="Arial"/>
          <w:spacing w:val="2"/>
          <w:sz w:val="18"/>
          <w:szCs w:val="18"/>
        </w:rPr>
        <w:t xml:space="preserve"> </w:t>
      </w:r>
      <w:r w:rsidR="00511A2C" w:rsidRPr="002B5CE3">
        <w:rPr>
          <w:rFonts w:ascii="Century Gothic" w:eastAsia="Arial" w:hAnsi="Century Gothic" w:cs="Arial"/>
          <w:spacing w:val="-1"/>
          <w:sz w:val="18"/>
          <w:szCs w:val="18"/>
        </w:rPr>
        <w:t>l</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3"/>
          <w:sz w:val="18"/>
          <w:szCs w:val="18"/>
        </w:rPr>
        <w:t xml:space="preserve"> </w:t>
      </w:r>
      <w:r w:rsidR="00511A2C" w:rsidRPr="002B5CE3">
        <w:rPr>
          <w:rFonts w:ascii="Century Gothic" w:eastAsia="Arial" w:hAnsi="Century Gothic" w:cs="Arial"/>
          <w:sz w:val="18"/>
          <w:szCs w:val="18"/>
        </w:rPr>
        <w:t>propos</w:t>
      </w:r>
      <w:r w:rsidR="00511A2C" w:rsidRPr="002B5CE3">
        <w:rPr>
          <w:rFonts w:ascii="Century Gothic" w:eastAsia="Arial" w:hAnsi="Century Gothic" w:cs="Arial"/>
          <w:spacing w:val="-2"/>
          <w:sz w:val="18"/>
          <w:szCs w:val="18"/>
        </w:rPr>
        <w:t>i</w:t>
      </w:r>
      <w:r w:rsidR="00511A2C" w:rsidRPr="002B5CE3">
        <w:rPr>
          <w:rFonts w:ascii="Century Gothic" w:eastAsia="Arial" w:hAnsi="Century Gothic" w:cs="Arial"/>
          <w:sz w:val="18"/>
          <w:szCs w:val="18"/>
        </w:rPr>
        <w:t>c</w:t>
      </w:r>
      <w:r w:rsidR="00511A2C" w:rsidRPr="002B5CE3">
        <w:rPr>
          <w:rFonts w:ascii="Century Gothic" w:eastAsia="Arial" w:hAnsi="Century Gothic" w:cs="Arial"/>
          <w:spacing w:val="-1"/>
          <w:sz w:val="18"/>
          <w:szCs w:val="18"/>
        </w:rPr>
        <w:t>i</w:t>
      </w:r>
      <w:r w:rsidR="00511A2C" w:rsidRPr="002B5CE3">
        <w:rPr>
          <w:rFonts w:ascii="Century Gothic" w:eastAsia="Arial" w:hAnsi="Century Gothic" w:cs="Arial"/>
          <w:sz w:val="18"/>
          <w:szCs w:val="18"/>
        </w:rPr>
        <w:t>ón</w:t>
      </w:r>
      <w:r w:rsidR="00511A2C" w:rsidRPr="002B5CE3">
        <w:rPr>
          <w:rFonts w:ascii="Century Gothic" w:eastAsia="Arial" w:hAnsi="Century Gothic" w:cs="Arial"/>
          <w:spacing w:val="2"/>
          <w:sz w:val="18"/>
          <w:szCs w:val="18"/>
        </w:rPr>
        <w:t xml:space="preserve"> </w:t>
      </w:r>
      <w:r w:rsidR="00511A2C" w:rsidRPr="002B5CE3">
        <w:rPr>
          <w:rFonts w:ascii="Century Gothic" w:eastAsia="Arial" w:hAnsi="Century Gothic" w:cs="Arial"/>
          <w:sz w:val="18"/>
          <w:szCs w:val="18"/>
        </w:rPr>
        <w:t>co</w:t>
      </w:r>
      <w:r w:rsidR="00511A2C" w:rsidRPr="002B5CE3">
        <w:rPr>
          <w:rFonts w:ascii="Century Gothic" w:eastAsia="Arial" w:hAnsi="Century Gothic" w:cs="Arial"/>
          <w:spacing w:val="-1"/>
          <w:sz w:val="18"/>
          <w:szCs w:val="18"/>
        </w:rPr>
        <w:t>n</w:t>
      </w:r>
      <w:r w:rsidR="00511A2C" w:rsidRPr="002B5CE3">
        <w:rPr>
          <w:rFonts w:ascii="Century Gothic" w:eastAsia="Arial" w:hAnsi="Century Gothic" w:cs="Arial"/>
          <w:spacing w:val="1"/>
          <w:sz w:val="18"/>
          <w:szCs w:val="18"/>
        </w:rPr>
        <w:t>j</w:t>
      </w:r>
      <w:r w:rsidR="00511A2C" w:rsidRPr="002B5CE3">
        <w:rPr>
          <w:rFonts w:ascii="Century Gothic" w:eastAsia="Arial" w:hAnsi="Century Gothic" w:cs="Arial"/>
          <w:sz w:val="18"/>
          <w:szCs w:val="18"/>
        </w:rPr>
        <w:t>u</w:t>
      </w:r>
      <w:r w:rsidR="00511A2C" w:rsidRPr="002B5CE3">
        <w:rPr>
          <w:rFonts w:ascii="Century Gothic" w:eastAsia="Arial" w:hAnsi="Century Gothic" w:cs="Arial"/>
          <w:spacing w:val="-3"/>
          <w:sz w:val="18"/>
          <w:szCs w:val="18"/>
        </w:rPr>
        <w:t>n</w:t>
      </w:r>
      <w:r w:rsidR="00511A2C" w:rsidRPr="002B5CE3">
        <w:rPr>
          <w:rFonts w:ascii="Century Gothic" w:eastAsia="Arial" w:hAnsi="Century Gothic" w:cs="Arial"/>
          <w:spacing w:val="-1"/>
          <w:sz w:val="18"/>
          <w:szCs w:val="18"/>
        </w:rPr>
        <w:t>t</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3"/>
          <w:sz w:val="18"/>
          <w:szCs w:val="18"/>
        </w:rPr>
        <w:t xml:space="preserve"> </w:t>
      </w:r>
      <w:r w:rsidR="00511A2C" w:rsidRPr="002B5CE3">
        <w:rPr>
          <w:rFonts w:ascii="Century Gothic" w:eastAsia="Arial" w:hAnsi="Century Gothic" w:cs="Arial"/>
          <w:sz w:val="18"/>
          <w:szCs w:val="18"/>
        </w:rPr>
        <w:t>cor</w:t>
      </w:r>
      <w:r w:rsidR="00511A2C" w:rsidRPr="002B5CE3">
        <w:rPr>
          <w:rFonts w:ascii="Century Gothic" w:eastAsia="Arial" w:hAnsi="Century Gothic" w:cs="Arial"/>
          <w:spacing w:val="1"/>
          <w:sz w:val="18"/>
          <w:szCs w:val="18"/>
        </w:rPr>
        <w:t>r</w:t>
      </w:r>
      <w:r w:rsidR="00511A2C" w:rsidRPr="002B5CE3">
        <w:rPr>
          <w:rFonts w:ascii="Century Gothic" w:eastAsia="Arial" w:hAnsi="Century Gothic" w:cs="Arial"/>
          <w:spacing w:val="-3"/>
          <w:sz w:val="18"/>
          <w:szCs w:val="18"/>
        </w:rPr>
        <w:t>e</w:t>
      </w:r>
      <w:r w:rsidR="00511A2C" w:rsidRPr="002B5CE3">
        <w:rPr>
          <w:rFonts w:ascii="Century Gothic" w:eastAsia="Arial" w:hAnsi="Century Gothic" w:cs="Arial"/>
          <w:sz w:val="18"/>
          <w:szCs w:val="18"/>
        </w:rPr>
        <w:t>sp</w:t>
      </w:r>
      <w:r w:rsidR="00511A2C" w:rsidRPr="002B5CE3">
        <w:rPr>
          <w:rFonts w:ascii="Century Gothic" w:eastAsia="Arial" w:hAnsi="Century Gothic" w:cs="Arial"/>
          <w:spacing w:val="-1"/>
          <w:sz w:val="18"/>
          <w:szCs w:val="18"/>
        </w:rPr>
        <w:t>o</w:t>
      </w:r>
      <w:r w:rsidR="00511A2C" w:rsidRPr="002B5CE3">
        <w:rPr>
          <w:rFonts w:ascii="Century Gothic" w:eastAsia="Arial" w:hAnsi="Century Gothic" w:cs="Arial"/>
          <w:sz w:val="18"/>
          <w:szCs w:val="18"/>
        </w:rPr>
        <w:t>n</w:t>
      </w:r>
      <w:r w:rsidR="00511A2C" w:rsidRPr="002B5CE3">
        <w:rPr>
          <w:rFonts w:ascii="Century Gothic" w:eastAsia="Arial" w:hAnsi="Century Gothic" w:cs="Arial"/>
          <w:spacing w:val="-1"/>
          <w:sz w:val="18"/>
          <w:szCs w:val="18"/>
        </w:rPr>
        <w:t>di</w:t>
      </w:r>
      <w:r w:rsidR="00511A2C" w:rsidRPr="002B5CE3">
        <w:rPr>
          <w:rFonts w:ascii="Century Gothic" w:eastAsia="Arial" w:hAnsi="Century Gothic" w:cs="Arial"/>
          <w:sz w:val="18"/>
          <w:szCs w:val="18"/>
        </w:rPr>
        <w:t>e</w:t>
      </w:r>
      <w:r w:rsidR="00511A2C" w:rsidRPr="002B5CE3">
        <w:rPr>
          <w:rFonts w:ascii="Century Gothic" w:eastAsia="Arial" w:hAnsi="Century Gothic" w:cs="Arial"/>
          <w:spacing w:val="-1"/>
          <w:sz w:val="18"/>
          <w:szCs w:val="18"/>
        </w:rPr>
        <w:t>n</w:t>
      </w:r>
      <w:r w:rsidR="00511A2C" w:rsidRPr="002B5CE3">
        <w:rPr>
          <w:rFonts w:ascii="Century Gothic" w:eastAsia="Arial" w:hAnsi="Century Gothic" w:cs="Arial"/>
          <w:spacing w:val="1"/>
          <w:sz w:val="18"/>
          <w:szCs w:val="18"/>
        </w:rPr>
        <w:t>t</w:t>
      </w:r>
      <w:r w:rsidR="00511A2C" w:rsidRPr="002B5CE3">
        <w:rPr>
          <w:rFonts w:ascii="Century Gothic" w:eastAsia="Arial" w:hAnsi="Century Gothic" w:cs="Arial"/>
          <w:sz w:val="18"/>
          <w:szCs w:val="18"/>
        </w:rPr>
        <w:t>e,</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z w:val="18"/>
          <w:szCs w:val="18"/>
        </w:rPr>
        <w:t>en</w:t>
      </w:r>
      <w:r w:rsidR="00511A2C" w:rsidRPr="002B5CE3">
        <w:rPr>
          <w:rFonts w:ascii="Century Gothic" w:eastAsia="Arial" w:hAnsi="Century Gothic" w:cs="Arial"/>
          <w:spacing w:val="2"/>
          <w:sz w:val="18"/>
          <w:szCs w:val="18"/>
        </w:rPr>
        <w:t xml:space="preserve"> </w:t>
      </w:r>
      <w:r w:rsidR="00511A2C" w:rsidRPr="002B5CE3">
        <w:rPr>
          <w:rFonts w:ascii="Century Gothic" w:eastAsia="Arial" w:hAnsi="Century Gothic" w:cs="Arial"/>
          <w:sz w:val="18"/>
          <w:szCs w:val="18"/>
        </w:rPr>
        <w:t>el</w:t>
      </w:r>
      <w:r w:rsidR="00511A2C" w:rsidRPr="002B5CE3">
        <w:rPr>
          <w:rFonts w:ascii="Century Gothic" w:eastAsia="Arial" w:hAnsi="Century Gothic" w:cs="Arial"/>
          <w:spacing w:val="2"/>
          <w:sz w:val="18"/>
          <w:szCs w:val="18"/>
        </w:rPr>
        <w:t xml:space="preserve"> </w:t>
      </w:r>
      <w:r w:rsidR="00511A2C" w:rsidRPr="002B5CE3">
        <w:rPr>
          <w:rFonts w:ascii="Century Gothic" w:eastAsia="Arial" w:hAnsi="Century Gothic" w:cs="Arial"/>
          <w:sz w:val="18"/>
          <w:szCs w:val="18"/>
        </w:rPr>
        <w:t>caso de</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pacing w:val="2"/>
          <w:sz w:val="18"/>
          <w:szCs w:val="18"/>
        </w:rPr>
        <w:t>q</w:t>
      </w:r>
      <w:r w:rsidR="00511A2C" w:rsidRPr="002B5CE3">
        <w:rPr>
          <w:rFonts w:ascii="Century Gothic" w:eastAsia="Arial" w:hAnsi="Century Gothic" w:cs="Arial"/>
          <w:sz w:val="18"/>
          <w:szCs w:val="18"/>
        </w:rPr>
        <w:t>ue</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z w:val="18"/>
          <w:szCs w:val="18"/>
        </w:rPr>
        <w:t xml:space="preserve">al </w:t>
      </w:r>
      <w:r w:rsidR="00511A2C" w:rsidRPr="002B5CE3">
        <w:rPr>
          <w:rFonts w:ascii="Century Gothic" w:eastAsia="Arial" w:hAnsi="Century Gothic" w:cs="Arial"/>
          <w:spacing w:val="1"/>
          <w:sz w:val="18"/>
          <w:szCs w:val="18"/>
        </w:rPr>
        <w:t>r</w:t>
      </w:r>
      <w:r w:rsidR="00511A2C" w:rsidRPr="002B5CE3">
        <w:rPr>
          <w:rFonts w:ascii="Century Gothic" w:eastAsia="Arial" w:hAnsi="Century Gothic" w:cs="Arial"/>
          <w:sz w:val="18"/>
          <w:szCs w:val="18"/>
        </w:rPr>
        <w:t>es</w:t>
      </w:r>
      <w:r w:rsidR="00511A2C" w:rsidRPr="002B5CE3">
        <w:rPr>
          <w:rFonts w:ascii="Century Gothic" w:eastAsia="Arial" w:hAnsi="Century Gothic" w:cs="Arial"/>
          <w:spacing w:val="-1"/>
          <w:sz w:val="18"/>
          <w:szCs w:val="18"/>
        </w:rPr>
        <w:t>ul</w:t>
      </w:r>
      <w:r w:rsidR="00511A2C" w:rsidRPr="002B5CE3">
        <w:rPr>
          <w:rFonts w:ascii="Century Gothic" w:eastAsia="Arial" w:hAnsi="Century Gothic" w:cs="Arial"/>
          <w:spacing w:val="1"/>
          <w:sz w:val="18"/>
          <w:szCs w:val="18"/>
        </w:rPr>
        <w:t>t</w:t>
      </w:r>
      <w:r w:rsidR="00511A2C" w:rsidRPr="002B5CE3">
        <w:rPr>
          <w:rFonts w:ascii="Century Gothic" w:eastAsia="Arial" w:hAnsi="Century Gothic" w:cs="Arial"/>
          <w:sz w:val="18"/>
          <w:szCs w:val="18"/>
        </w:rPr>
        <w:t>ar</w:t>
      </w:r>
      <w:r w:rsidR="00511A2C" w:rsidRPr="002B5CE3">
        <w:rPr>
          <w:rFonts w:ascii="Century Gothic" w:eastAsia="Arial" w:hAnsi="Century Gothic" w:cs="Arial"/>
          <w:spacing w:val="2"/>
          <w:sz w:val="18"/>
          <w:szCs w:val="18"/>
        </w:rPr>
        <w:t xml:space="preserve"> </w:t>
      </w:r>
      <w:r w:rsidR="00511A2C" w:rsidRPr="002B5CE3">
        <w:rPr>
          <w:rFonts w:ascii="Century Gothic" w:eastAsia="Arial" w:hAnsi="Century Gothic" w:cs="Arial"/>
          <w:sz w:val="18"/>
          <w:szCs w:val="18"/>
        </w:rPr>
        <w:t>se</w:t>
      </w:r>
      <w:r w:rsidR="00511A2C" w:rsidRPr="002B5CE3">
        <w:rPr>
          <w:rFonts w:ascii="Century Gothic" w:eastAsia="Arial" w:hAnsi="Century Gothic" w:cs="Arial"/>
          <w:spacing w:val="-1"/>
          <w:sz w:val="18"/>
          <w:szCs w:val="18"/>
        </w:rPr>
        <w:t>l</w:t>
      </w:r>
      <w:r w:rsidR="00511A2C" w:rsidRPr="002B5CE3">
        <w:rPr>
          <w:rFonts w:ascii="Century Gothic" w:eastAsia="Arial" w:hAnsi="Century Gothic" w:cs="Arial"/>
          <w:sz w:val="18"/>
          <w:szCs w:val="18"/>
        </w:rPr>
        <w:t>e</w:t>
      </w:r>
      <w:r w:rsidR="00511A2C" w:rsidRPr="002B5CE3">
        <w:rPr>
          <w:rFonts w:ascii="Century Gothic" w:eastAsia="Arial" w:hAnsi="Century Gothic" w:cs="Arial"/>
          <w:spacing w:val="-3"/>
          <w:sz w:val="18"/>
          <w:szCs w:val="18"/>
        </w:rPr>
        <w:t>c</w:t>
      </w:r>
      <w:r w:rsidR="00511A2C" w:rsidRPr="002B5CE3">
        <w:rPr>
          <w:rFonts w:ascii="Century Gothic" w:eastAsia="Arial" w:hAnsi="Century Gothic" w:cs="Arial"/>
          <w:sz w:val="18"/>
          <w:szCs w:val="18"/>
        </w:rPr>
        <w:t>c</w:t>
      </w:r>
      <w:r w:rsidR="00511A2C" w:rsidRPr="002B5CE3">
        <w:rPr>
          <w:rFonts w:ascii="Century Gothic" w:eastAsia="Arial" w:hAnsi="Century Gothic" w:cs="Arial"/>
          <w:spacing w:val="1"/>
          <w:sz w:val="18"/>
          <w:szCs w:val="18"/>
        </w:rPr>
        <w:t>i</w:t>
      </w:r>
      <w:r w:rsidR="00511A2C" w:rsidRPr="002B5CE3">
        <w:rPr>
          <w:rFonts w:ascii="Century Gothic" w:eastAsia="Arial" w:hAnsi="Century Gothic" w:cs="Arial"/>
          <w:sz w:val="18"/>
          <w:szCs w:val="18"/>
        </w:rPr>
        <w:t>o</w:t>
      </w:r>
      <w:r w:rsidR="00511A2C" w:rsidRPr="002B5CE3">
        <w:rPr>
          <w:rFonts w:ascii="Century Gothic" w:eastAsia="Arial" w:hAnsi="Century Gothic" w:cs="Arial"/>
          <w:spacing w:val="-1"/>
          <w:sz w:val="18"/>
          <w:szCs w:val="18"/>
        </w:rPr>
        <w:t>n</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1"/>
          <w:sz w:val="18"/>
          <w:szCs w:val="18"/>
        </w:rPr>
        <w:t>d</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2"/>
          <w:sz w:val="18"/>
          <w:szCs w:val="18"/>
        </w:rPr>
        <w:t xml:space="preserve"> </w:t>
      </w:r>
      <w:r w:rsidR="00511A2C" w:rsidRPr="002B5CE3">
        <w:rPr>
          <w:rFonts w:ascii="Century Gothic" w:eastAsia="Arial" w:hAnsi="Century Gothic" w:cs="Arial"/>
          <w:sz w:val="18"/>
          <w:szCs w:val="18"/>
        </w:rPr>
        <w:t>se</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z w:val="18"/>
          <w:szCs w:val="18"/>
        </w:rPr>
        <w:t>e</w:t>
      </w:r>
      <w:r w:rsidR="00511A2C" w:rsidRPr="002B5CE3">
        <w:rPr>
          <w:rFonts w:ascii="Century Gothic" w:eastAsia="Arial" w:hAnsi="Century Gothic" w:cs="Arial"/>
          <w:spacing w:val="-1"/>
          <w:sz w:val="18"/>
          <w:szCs w:val="18"/>
        </w:rPr>
        <w:t>li</w:t>
      </w:r>
      <w:r w:rsidR="00511A2C" w:rsidRPr="002B5CE3">
        <w:rPr>
          <w:rFonts w:ascii="Century Gothic" w:eastAsia="Arial" w:hAnsi="Century Gothic" w:cs="Arial"/>
          <w:spacing w:val="1"/>
          <w:sz w:val="18"/>
          <w:szCs w:val="18"/>
        </w:rPr>
        <w:t>m</w:t>
      </w:r>
      <w:r w:rsidR="00511A2C" w:rsidRPr="002B5CE3">
        <w:rPr>
          <w:rFonts w:ascii="Century Gothic" w:eastAsia="Arial" w:hAnsi="Century Gothic" w:cs="Arial"/>
          <w:spacing w:val="-1"/>
          <w:sz w:val="18"/>
          <w:szCs w:val="18"/>
        </w:rPr>
        <w:t>i</w:t>
      </w:r>
      <w:r w:rsidR="00511A2C" w:rsidRPr="002B5CE3">
        <w:rPr>
          <w:rFonts w:ascii="Century Gothic" w:eastAsia="Arial" w:hAnsi="Century Gothic" w:cs="Arial"/>
          <w:sz w:val="18"/>
          <w:szCs w:val="18"/>
        </w:rPr>
        <w:t>ne</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z w:val="18"/>
          <w:szCs w:val="18"/>
        </w:rPr>
        <w:t>o</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pacing w:val="2"/>
          <w:sz w:val="18"/>
          <w:szCs w:val="18"/>
        </w:rPr>
        <w:t>s</w:t>
      </w:r>
      <w:r w:rsidR="00511A2C" w:rsidRPr="002B5CE3">
        <w:rPr>
          <w:rFonts w:ascii="Century Gothic" w:eastAsia="Arial" w:hAnsi="Century Gothic" w:cs="Arial"/>
          <w:sz w:val="18"/>
          <w:szCs w:val="18"/>
        </w:rPr>
        <w:t>ustitu</w:t>
      </w:r>
      <w:r w:rsidR="00511A2C" w:rsidRPr="002B5CE3">
        <w:rPr>
          <w:rFonts w:ascii="Century Gothic" w:eastAsia="Arial" w:hAnsi="Century Gothic" w:cs="Arial"/>
          <w:spacing w:val="-2"/>
          <w:sz w:val="18"/>
          <w:szCs w:val="18"/>
        </w:rPr>
        <w:t>y</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1"/>
          <w:sz w:val="18"/>
          <w:szCs w:val="18"/>
        </w:rPr>
        <w:t>l</w:t>
      </w:r>
      <w:r w:rsidR="00511A2C" w:rsidRPr="002B5CE3">
        <w:rPr>
          <w:rFonts w:ascii="Century Gothic" w:eastAsia="Arial" w:hAnsi="Century Gothic" w:cs="Arial"/>
          <w:spacing w:val="2"/>
          <w:sz w:val="18"/>
          <w:szCs w:val="18"/>
        </w:rPr>
        <w:t>g</w:t>
      </w:r>
      <w:r w:rsidR="00511A2C" w:rsidRPr="002B5CE3">
        <w:rPr>
          <w:rFonts w:ascii="Century Gothic" w:eastAsia="Arial" w:hAnsi="Century Gothic" w:cs="Arial"/>
          <w:sz w:val="18"/>
          <w:szCs w:val="18"/>
        </w:rPr>
        <w:t>u</w:t>
      </w:r>
      <w:r w:rsidR="00511A2C" w:rsidRPr="002B5CE3">
        <w:rPr>
          <w:rFonts w:ascii="Century Gothic" w:eastAsia="Arial" w:hAnsi="Century Gothic" w:cs="Arial"/>
          <w:spacing w:val="-1"/>
          <w:sz w:val="18"/>
          <w:szCs w:val="18"/>
        </w:rPr>
        <w:t>n</w:t>
      </w:r>
      <w:r w:rsidR="00511A2C" w:rsidRPr="002B5CE3">
        <w:rPr>
          <w:rFonts w:ascii="Century Gothic" w:eastAsia="Arial" w:hAnsi="Century Gothic" w:cs="Arial"/>
          <w:sz w:val="18"/>
          <w:szCs w:val="18"/>
        </w:rPr>
        <w:t>o</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z w:val="18"/>
          <w:szCs w:val="18"/>
        </w:rPr>
        <w:t>de</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pacing w:val="-1"/>
          <w:sz w:val="18"/>
          <w:szCs w:val="18"/>
        </w:rPr>
        <w:t>l</w:t>
      </w:r>
      <w:r w:rsidR="00511A2C" w:rsidRPr="002B5CE3">
        <w:rPr>
          <w:rFonts w:ascii="Century Gothic" w:eastAsia="Arial" w:hAnsi="Century Gothic" w:cs="Arial"/>
          <w:sz w:val="18"/>
          <w:szCs w:val="18"/>
        </w:rPr>
        <w:t>os</w:t>
      </w:r>
      <w:r w:rsidR="00511A2C" w:rsidRPr="002B5CE3">
        <w:rPr>
          <w:rFonts w:ascii="Century Gothic" w:eastAsia="Arial" w:hAnsi="Century Gothic" w:cs="Arial"/>
          <w:spacing w:val="1"/>
          <w:sz w:val="18"/>
          <w:szCs w:val="18"/>
        </w:rPr>
        <w:t xml:space="preserve"> i</w:t>
      </w:r>
      <w:r w:rsidR="00511A2C" w:rsidRPr="002B5CE3">
        <w:rPr>
          <w:rFonts w:ascii="Century Gothic" w:eastAsia="Arial" w:hAnsi="Century Gothic" w:cs="Arial"/>
          <w:sz w:val="18"/>
          <w:szCs w:val="18"/>
        </w:rPr>
        <w:t>nt</w:t>
      </w:r>
      <w:r w:rsidR="00511A2C" w:rsidRPr="002B5CE3">
        <w:rPr>
          <w:rFonts w:ascii="Century Gothic" w:eastAsia="Arial" w:hAnsi="Century Gothic" w:cs="Arial"/>
          <w:spacing w:val="-2"/>
          <w:sz w:val="18"/>
          <w:szCs w:val="18"/>
        </w:rPr>
        <w:t>e</w:t>
      </w:r>
      <w:r w:rsidR="00511A2C" w:rsidRPr="002B5CE3">
        <w:rPr>
          <w:rFonts w:ascii="Century Gothic" w:eastAsia="Arial" w:hAnsi="Century Gothic" w:cs="Arial"/>
          <w:spacing w:val="2"/>
          <w:sz w:val="18"/>
          <w:szCs w:val="18"/>
        </w:rPr>
        <w:t>g</w:t>
      </w:r>
      <w:r w:rsidR="00511A2C" w:rsidRPr="002B5CE3">
        <w:rPr>
          <w:rFonts w:ascii="Century Gothic" w:eastAsia="Arial" w:hAnsi="Century Gothic" w:cs="Arial"/>
          <w:spacing w:val="1"/>
          <w:sz w:val="18"/>
          <w:szCs w:val="18"/>
        </w:rPr>
        <w:t>r</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3"/>
          <w:sz w:val="18"/>
          <w:szCs w:val="18"/>
        </w:rPr>
        <w:t>n</w:t>
      </w:r>
      <w:r w:rsidR="00511A2C" w:rsidRPr="002B5CE3">
        <w:rPr>
          <w:rFonts w:ascii="Century Gothic" w:eastAsia="Arial" w:hAnsi="Century Gothic" w:cs="Arial"/>
          <w:spacing w:val="1"/>
          <w:sz w:val="18"/>
          <w:szCs w:val="18"/>
        </w:rPr>
        <w:t>t</w:t>
      </w:r>
      <w:r w:rsidR="00511A2C" w:rsidRPr="002B5CE3">
        <w:rPr>
          <w:rFonts w:ascii="Century Gothic" w:eastAsia="Arial" w:hAnsi="Century Gothic" w:cs="Arial"/>
          <w:sz w:val="18"/>
          <w:szCs w:val="18"/>
        </w:rPr>
        <w:t>es</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z w:val="18"/>
          <w:szCs w:val="18"/>
        </w:rPr>
        <w:t>de</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pacing w:val="-1"/>
          <w:sz w:val="18"/>
          <w:szCs w:val="18"/>
        </w:rPr>
        <w:t>l</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1"/>
          <w:sz w:val="18"/>
          <w:szCs w:val="18"/>
        </w:rPr>
        <w:t xml:space="preserve"> </w:t>
      </w:r>
      <w:r w:rsidR="00511A2C" w:rsidRPr="002B5CE3">
        <w:rPr>
          <w:rFonts w:ascii="Century Gothic" w:eastAsia="Arial" w:hAnsi="Century Gothic" w:cs="Arial"/>
          <w:sz w:val="18"/>
          <w:szCs w:val="18"/>
        </w:rPr>
        <w:t>propos</w:t>
      </w:r>
      <w:r w:rsidR="00511A2C" w:rsidRPr="002B5CE3">
        <w:rPr>
          <w:rFonts w:ascii="Century Gothic" w:eastAsia="Arial" w:hAnsi="Century Gothic" w:cs="Arial"/>
          <w:spacing w:val="-2"/>
          <w:sz w:val="18"/>
          <w:szCs w:val="18"/>
        </w:rPr>
        <w:t>i</w:t>
      </w:r>
      <w:r w:rsidR="00511A2C" w:rsidRPr="002B5CE3">
        <w:rPr>
          <w:rFonts w:ascii="Century Gothic" w:eastAsia="Arial" w:hAnsi="Century Gothic" w:cs="Arial"/>
          <w:sz w:val="18"/>
          <w:szCs w:val="18"/>
        </w:rPr>
        <w:t>c</w:t>
      </w:r>
      <w:r w:rsidR="00511A2C" w:rsidRPr="002B5CE3">
        <w:rPr>
          <w:rFonts w:ascii="Century Gothic" w:eastAsia="Arial" w:hAnsi="Century Gothic" w:cs="Arial"/>
          <w:spacing w:val="-1"/>
          <w:sz w:val="18"/>
          <w:szCs w:val="18"/>
        </w:rPr>
        <w:t>i</w:t>
      </w:r>
      <w:r w:rsidR="00511A2C" w:rsidRPr="002B5CE3">
        <w:rPr>
          <w:rFonts w:ascii="Century Gothic" w:eastAsia="Arial" w:hAnsi="Century Gothic" w:cs="Arial"/>
          <w:sz w:val="18"/>
          <w:szCs w:val="18"/>
        </w:rPr>
        <w:t>ón co</w:t>
      </w:r>
      <w:r w:rsidR="00511A2C" w:rsidRPr="002B5CE3">
        <w:rPr>
          <w:rFonts w:ascii="Century Gothic" w:eastAsia="Arial" w:hAnsi="Century Gothic" w:cs="Arial"/>
          <w:spacing w:val="-1"/>
          <w:sz w:val="18"/>
          <w:szCs w:val="18"/>
        </w:rPr>
        <w:t>n</w:t>
      </w:r>
      <w:r w:rsidR="00511A2C" w:rsidRPr="002B5CE3">
        <w:rPr>
          <w:rFonts w:ascii="Century Gothic" w:eastAsia="Arial" w:hAnsi="Century Gothic" w:cs="Arial"/>
          <w:spacing w:val="1"/>
          <w:sz w:val="18"/>
          <w:szCs w:val="18"/>
        </w:rPr>
        <w:t>j</w:t>
      </w:r>
      <w:r w:rsidR="00511A2C" w:rsidRPr="002B5CE3">
        <w:rPr>
          <w:rFonts w:ascii="Century Gothic" w:eastAsia="Arial" w:hAnsi="Century Gothic" w:cs="Arial"/>
          <w:sz w:val="18"/>
          <w:szCs w:val="18"/>
        </w:rPr>
        <w:t>u</w:t>
      </w:r>
      <w:r w:rsidR="00511A2C" w:rsidRPr="002B5CE3">
        <w:rPr>
          <w:rFonts w:ascii="Century Gothic" w:eastAsia="Arial" w:hAnsi="Century Gothic" w:cs="Arial"/>
          <w:spacing w:val="-1"/>
          <w:sz w:val="18"/>
          <w:szCs w:val="18"/>
        </w:rPr>
        <w:t>n</w:t>
      </w:r>
      <w:r w:rsidR="00511A2C" w:rsidRPr="002B5CE3">
        <w:rPr>
          <w:rFonts w:ascii="Century Gothic" w:eastAsia="Arial" w:hAnsi="Century Gothic" w:cs="Arial"/>
          <w:spacing w:val="1"/>
          <w:sz w:val="18"/>
          <w:szCs w:val="18"/>
        </w:rPr>
        <w:t>t</w:t>
      </w:r>
      <w:r w:rsidR="00511A2C" w:rsidRPr="002B5CE3">
        <w:rPr>
          <w:rFonts w:ascii="Century Gothic" w:eastAsia="Arial" w:hAnsi="Century Gothic" w:cs="Arial"/>
          <w:sz w:val="18"/>
          <w:szCs w:val="18"/>
        </w:rPr>
        <w:t>a</w:t>
      </w:r>
      <w:r w:rsidR="00511A2C" w:rsidRPr="002B5CE3">
        <w:rPr>
          <w:rFonts w:ascii="Century Gothic" w:eastAsia="Arial" w:hAnsi="Century Gothic" w:cs="Arial"/>
          <w:spacing w:val="-2"/>
          <w:sz w:val="18"/>
          <w:szCs w:val="18"/>
        </w:rPr>
        <w:t xml:space="preserve"> </w:t>
      </w:r>
      <w:r w:rsidR="00511A2C" w:rsidRPr="002B5CE3">
        <w:rPr>
          <w:rFonts w:ascii="Century Gothic" w:eastAsia="Arial" w:hAnsi="Century Gothic" w:cs="Arial"/>
          <w:sz w:val="18"/>
          <w:szCs w:val="18"/>
        </w:rPr>
        <w:t>or</w:t>
      </w:r>
      <w:r w:rsidR="00511A2C" w:rsidRPr="002B5CE3">
        <w:rPr>
          <w:rFonts w:ascii="Century Gothic" w:eastAsia="Arial" w:hAnsi="Century Gothic" w:cs="Arial"/>
          <w:spacing w:val="-3"/>
          <w:sz w:val="18"/>
          <w:szCs w:val="18"/>
        </w:rPr>
        <w:t>i</w:t>
      </w:r>
      <w:r w:rsidR="00511A2C" w:rsidRPr="002B5CE3">
        <w:rPr>
          <w:rFonts w:ascii="Century Gothic" w:eastAsia="Arial" w:hAnsi="Century Gothic" w:cs="Arial"/>
          <w:spacing w:val="2"/>
          <w:sz w:val="18"/>
          <w:szCs w:val="18"/>
        </w:rPr>
        <w:t>g</w:t>
      </w:r>
      <w:r w:rsidR="00511A2C" w:rsidRPr="002B5CE3">
        <w:rPr>
          <w:rFonts w:ascii="Century Gothic" w:eastAsia="Arial" w:hAnsi="Century Gothic" w:cs="Arial"/>
          <w:spacing w:val="-1"/>
          <w:sz w:val="18"/>
          <w:szCs w:val="18"/>
        </w:rPr>
        <w:t>i</w:t>
      </w:r>
      <w:r w:rsidR="00511A2C" w:rsidRPr="002B5CE3">
        <w:rPr>
          <w:rFonts w:ascii="Century Gothic" w:eastAsia="Arial" w:hAnsi="Century Gothic" w:cs="Arial"/>
          <w:sz w:val="18"/>
          <w:szCs w:val="18"/>
        </w:rPr>
        <w:t>n</w:t>
      </w:r>
      <w:r w:rsidR="00511A2C" w:rsidRPr="002B5CE3">
        <w:rPr>
          <w:rFonts w:ascii="Century Gothic" w:eastAsia="Arial" w:hAnsi="Century Gothic" w:cs="Arial"/>
          <w:spacing w:val="-1"/>
          <w:sz w:val="18"/>
          <w:szCs w:val="18"/>
        </w:rPr>
        <w:t>al</w:t>
      </w:r>
      <w:r w:rsidR="00511A2C" w:rsidRPr="002B5CE3">
        <w:rPr>
          <w:rFonts w:ascii="Century Gothic" w:eastAsia="Arial" w:hAnsi="Century Gothic" w:cs="Arial"/>
          <w:sz w:val="18"/>
          <w:szCs w:val="18"/>
        </w:rPr>
        <w:t>.</w:t>
      </w:r>
    </w:p>
    <w:p w:rsidR="00511A2C" w:rsidRPr="002B5CE3" w:rsidRDefault="00E5191B"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3.5</w:t>
      </w:r>
      <w:r w:rsidR="00511A2C" w:rsidRPr="002B5CE3">
        <w:rPr>
          <w:rFonts w:ascii="Century Gothic" w:hAnsi="Century Gothic"/>
          <w:sz w:val="18"/>
          <w:szCs w:val="18"/>
        </w:rPr>
        <w:tab/>
      </w:r>
      <w:r w:rsidR="00511A2C" w:rsidRPr="002B5CE3">
        <w:rPr>
          <w:rFonts w:ascii="Century Gothic" w:hAnsi="Century Gothic"/>
          <w:b/>
          <w:sz w:val="18"/>
          <w:szCs w:val="18"/>
        </w:rPr>
        <w:t xml:space="preserve">ACLARACIÓN RELATIVA AL HECHO DE QUE NO SE NEGOCIARÁ NINGUNA DE LAS CONDICIONES CONTENIDAS EN LA PRESENTE </w:t>
      </w:r>
      <w:r w:rsidR="0099358E" w:rsidRPr="002B5CE3">
        <w:rPr>
          <w:rFonts w:ascii="Century Gothic" w:hAnsi="Century Gothic"/>
          <w:b/>
          <w:sz w:val="18"/>
          <w:szCs w:val="18"/>
        </w:rPr>
        <w:t>CONVOCATORIA</w:t>
      </w:r>
      <w:r w:rsidR="00511A2C" w:rsidRPr="002B5CE3">
        <w:rPr>
          <w:rFonts w:ascii="Century Gothic" w:hAnsi="Century Gothic"/>
          <w:b/>
          <w:sz w:val="18"/>
          <w:szCs w:val="18"/>
        </w:rPr>
        <w:t>.</w:t>
      </w:r>
    </w:p>
    <w:p w:rsidR="00CC5F14" w:rsidRPr="002B5CE3" w:rsidRDefault="00511A2C" w:rsidP="00836477">
      <w:pPr>
        <w:widowControl/>
        <w:spacing w:after="120"/>
        <w:ind w:left="567"/>
        <w:jc w:val="both"/>
        <w:rPr>
          <w:rFonts w:ascii="Century Gothic" w:hAnsi="Century Gothic"/>
          <w:sz w:val="18"/>
          <w:szCs w:val="18"/>
        </w:rPr>
      </w:pPr>
      <w:r w:rsidRPr="002B5CE3">
        <w:rPr>
          <w:rFonts w:ascii="Century Gothic" w:hAnsi="Century Gothic"/>
          <w:sz w:val="18"/>
          <w:szCs w:val="18"/>
        </w:rPr>
        <w:t xml:space="preserve">Ninguna de las condiciones contenidas en la </w:t>
      </w:r>
      <w:r w:rsidR="0099358E" w:rsidRPr="002B5CE3">
        <w:rPr>
          <w:rFonts w:ascii="Century Gothic" w:hAnsi="Century Gothic"/>
          <w:sz w:val="18"/>
          <w:szCs w:val="18"/>
        </w:rPr>
        <w:t>Convocatoria</w:t>
      </w:r>
      <w:r w:rsidRPr="002B5CE3">
        <w:rPr>
          <w:rFonts w:ascii="Century Gothic" w:hAnsi="Century Gothic"/>
          <w:sz w:val="18"/>
          <w:szCs w:val="18"/>
        </w:rPr>
        <w:t xml:space="preserve"> de esta </w:t>
      </w:r>
      <w:r w:rsidR="00E5191B" w:rsidRPr="002B5CE3">
        <w:rPr>
          <w:rFonts w:ascii="Century Gothic" w:hAnsi="Century Gothic"/>
          <w:sz w:val="18"/>
          <w:szCs w:val="18"/>
        </w:rPr>
        <w:t>Licitación</w:t>
      </w:r>
      <w:r w:rsidRPr="002B5CE3">
        <w:rPr>
          <w:rFonts w:ascii="Century Gothic" w:hAnsi="Century Gothic"/>
          <w:sz w:val="18"/>
          <w:szCs w:val="18"/>
        </w:rPr>
        <w:t xml:space="preserve">, así como en las proposiciones presentadas por los licitantes podrán ser negociadas y, aplicando los criterios establecidos en los puntos 3.1, 3.2, 3.3, </w:t>
      </w:r>
      <w:r w:rsidR="00E5191B" w:rsidRPr="002B5CE3">
        <w:rPr>
          <w:rFonts w:ascii="Century Gothic" w:hAnsi="Century Gothic"/>
          <w:sz w:val="18"/>
          <w:szCs w:val="18"/>
        </w:rPr>
        <w:t xml:space="preserve">y </w:t>
      </w:r>
      <w:r w:rsidRPr="002B5CE3">
        <w:rPr>
          <w:rFonts w:ascii="Century Gothic" w:hAnsi="Century Gothic"/>
          <w:sz w:val="18"/>
          <w:szCs w:val="18"/>
        </w:rPr>
        <w:t xml:space="preserve">3.4 de esta </w:t>
      </w:r>
      <w:r w:rsidR="0099358E" w:rsidRPr="002B5CE3">
        <w:rPr>
          <w:rFonts w:ascii="Century Gothic" w:hAnsi="Century Gothic"/>
          <w:sz w:val="18"/>
          <w:szCs w:val="18"/>
        </w:rPr>
        <w:t>Convocatoria</w:t>
      </w:r>
      <w:r w:rsidRPr="002B5CE3">
        <w:rPr>
          <w:rFonts w:ascii="Century Gothic" w:hAnsi="Century Gothic"/>
          <w:sz w:val="18"/>
          <w:szCs w:val="18"/>
        </w:rPr>
        <w:t>, resultará ganador el licitante que presente, en todos los aspectos, la mejor proposición.</w:t>
      </w:r>
    </w:p>
    <w:p w:rsidR="00511A2C" w:rsidRPr="002B5CE3" w:rsidRDefault="00E5191B" w:rsidP="00836477">
      <w:pPr>
        <w:tabs>
          <w:tab w:val="left" w:pos="567"/>
          <w:tab w:val="left" w:pos="1134"/>
          <w:tab w:val="left" w:pos="1701"/>
          <w:tab w:val="left" w:pos="2268"/>
          <w:tab w:val="left" w:pos="2835"/>
          <w:tab w:val="left" w:pos="9887"/>
        </w:tabs>
        <w:spacing w:after="120"/>
        <w:jc w:val="both"/>
        <w:rPr>
          <w:rFonts w:ascii="Century Gothic" w:hAnsi="Century Gothic"/>
          <w:b/>
          <w:sz w:val="18"/>
          <w:szCs w:val="18"/>
        </w:rPr>
      </w:pPr>
      <w:r w:rsidRPr="002B5CE3">
        <w:rPr>
          <w:rFonts w:ascii="Century Gothic" w:hAnsi="Century Gothic"/>
          <w:b/>
          <w:sz w:val="18"/>
          <w:szCs w:val="18"/>
        </w:rPr>
        <w:t>3.6</w:t>
      </w:r>
      <w:r w:rsidRPr="002B5CE3">
        <w:rPr>
          <w:rFonts w:ascii="Century Gothic" w:hAnsi="Century Gothic"/>
          <w:b/>
          <w:sz w:val="18"/>
          <w:szCs w:val="18"/>
        </w:rPr>
        <w:tab/>
        <w:t>MODELO DE CONTRATO</w:t>
      </w:r>
    </w:p>
    <w:p w:rsidR="00063B40" w:rsidRPr="002B5CE3" w:rsidRDefault="00511A2C" w:rsidP="00CC5F14">
      <w:pPr>
        <w:spacing w:after="120"/>
        <w:ind w:left="567"/>
        <w:jc w:val="both"/>
        <w:rPr>
          <w:rFonts w:ascii="Century Gothic" w:hAnsi="Century Gothic"/>
          <w:sz w:val="18"/>
          <w:szCs w:val="18"/>
        </w:rPr>
      </w:pPr>
      <w:r w:rsidRPr="002B5CE3">
        <w:rPr>
          <w:rFonts w:ascii="Century Gothic" w:hAnsi="Century Gothic"/>
          <w:sz w:val="18"/>
          <w:szCs w:val="18"/>
        </w:rPr>
        <w:t xml:space="preserve">En el </w:t>
      </w:r>
      <w:r w:rsidR="00561BFF" w:rsidRPr="002B5CE3">
        <w:rPr>
          <w:rFonts w:ascii="Century Gothic" w:hAnsi="Century Gothic"/>
          <w:b/>
          <w:sz w:val="18"/>
          <w:szCs w:val="18"/>
        </w:rPr>
        <w:t xml:space="preserve">Anexo No. </w:t>
      </w:r>
      <w:r w:rsidR="005E1389" w:rsidRPr="002B5CE3">
        <w:rPr>
          <w:rFonts w:ascii="Century Gothic" w:hAnsi="Century Gothic"/>
          <w:b/>
          <w:sz w:val="18"/>
          <w:szCs w:val="18"/>
        </w:rPr>
        <w:t>8</w:t>
      </w:r>
      <w:r w:rsidRPr="002B5CE3">
        <w:rPr>
          <w:rFonts w:ascii="Century Gothic" w:hAnsi="Century Gothic"/>
          <w:sz w:val="18"/>
          <w:szCs w:val="18"/>
        </w:rPr>
        <w:t xml:space="preserve"> se establece el tipo y modelo de contrato, mismo que será definido como </w:t>
      </w:r>
      <w:r w:rsidRPr="002B5CE3">
        <w:rPr>
          <w:rFonts w:ascii="Century Gothic" w:hAnsi="Century Gothic"/>
          <w:b/>
          <w:sz w:val="18"/>
          <w:szCs w:val="18"/>
        </w:rPr>
        <w:t>Contrato</w:t>
      </w:r>
      <w:r w:rsidRPr="002B5CE3">
        <w:rPr>
          <w:rFonts w:ascii="Century Gothic" w:hAnsi="Century Gothic"/>
          <w:sz w:val="18"/>
          <w:szCs w:val="18"/>
        </w:rPr>
        <w:t xml:space="preserve"> para la prestación de los servicios objeto de </w:t>
      </w:r>
      <w:r w:rsidR="00E5191B" w:rsidRPr="002B5CE3">
        <w:rPr>
          <w:rFonts w:ascii="Century Gothic" w:hAnsi="Century Gothic"/>
          <w:sz w:val="18"/>
          <w:szCs w:val="18"/>
        </w:rPr>
        <w:t>esta Licitación.</w:t>
      </w:r>
    </w:p>
    <w:p w:rsidR="00E5191B" w:rsidRPr="002B5CE3" w:rsidRDefault="00E5191B" w:rsidP="00CC5F14">
      <w:pPr>
        <w:spacing w:after="120"/>
        <w:ind w:left="567"/>
        <w:jc w:val="both"/>
        <w:rPr>
          <w:rFonts w:ascii="Century Gothic" w:hAnsi="Century Gothic"/>
          <w:b/>
          <w:sz w:val="18"/>
          <w:szCs w:val="18"/>
        </w:rPr>
      </w:pPr>
    </w:p>
    <w:p w:rsidR="000E425E" w:rsidRDefault="000E425E">
      <w:pPr>
        <w:widowControl/>
        <w:rPr>
          <w:rFonts w:ascii="Century Gothic" w:hAnsi="Century Gothic"/>
          <w:b/>
          <w:sz w:val="18"/>
          <w:szCs w:val="18"/>
        </w:rPr>
      </w:pPr>
      <w:r>
        <w:rPr>
          <w:rFonts w:ascii="Century Gothic" w:hAnsi="Century Gothic"/>
          <w:b/>
          <w:sz w:val="18"/>
          <w:szCs w:val="18"/>
        </w:rPr>
        <w:br w:type="page"/>
      </w:r>
    </w:p>
    <w:p w:rsidR="00511A2C" w:rsidRPr="002B5CE3" w:rsidRDefault="00511A2C"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4.</w:t>
      </w:r>
      <w:r w:rsidRPr="002B5CE3">
        <w:rPr>
          <w:rFonts w:ascii="Century Gothic" w:hAnsi="Century Gothic"/>
          <w:b/>
          <w:sz w:val="18"/>
          <w:szCs w:val="18"/>
        </w:rPr>
        <w:tab/>
        <w:t>MODIF</w:t>
      </w:r>
      <w:r w:rsidR="00E5191B" w:rsidRPr="002B5CE3">
        <w:rPr>
          <w:rFonts w:ascii="Century Gothic" w:hAnsi="Century Gothic"/>
          <w:b/>
          <w:sz w:val="18"/>
          <w:szCs w:val="18"/>
        </w:rPr>
        <w:t>ICACIONES QUE PODRÁN EFECTUARSE</w:t>
      </w:r>
    </w:p>
    <w:p w:rsidR="00511A2C" w:rsidRPr="002B5CE3" w:rsidRDefault="00511A2C"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4.1</w:t>
      </w:r>
      <w:r w:rsidRPr="002B5CE3">
        <w:rPr>
          <w:rFonts w:ascii="Century Gothic" w:hAnsi="Century Gothic"/>
          <w:b/>
          <w:sz w:val="18"/>
          <w:szCs w:val="18"/>
        </w:rPr>
        <w:tab/>
        <w:t xml:space="preserve">MODIFICACIONES A LA </w:t>
      </w:r>
      <w:r w:rsidR="0099358E" w:rsidRPr="002B5CE3">
        <w:rPr>
          <w:rFonts w:ascii="Century Gothic" w:hAnsi="Century Gothic"/>
          <w:b/>
          <w:sz w:val="18"/>
          <w:szCs w:val="18"/>
        </w:rPr>
        <w:t>CONVOCATORIA</w:t>
      </w:r>
    </w:p>
    <w:p w:rsidR="00511A2C" w:rsidRPr="002B5CE3" w:rsidRDefault="00511A2C" w:rsidP="00836477">
      <w:pPr>
        <w:pStyle w:val="Texto1"/>
        <w:spacing w:after="120"/>
        <w:ind w:left="567" w:hanging="168"/>
        <w:rPr>
          <w:rFonts w:ascii="Century Gothic" w:hAnsi="Century Gothic"/>
          <w:snapToGrid w:val="0"/>
          <w:sz w:val="18"/>
          <w:szCs w:val="18"/>
          <w:lang w:val="es-ES_tradnl"/>
        </w:rPr>
      </w:pPr>
      <w:r w:rsidRPr="002B5CE3">
        <w:rPr>
          <w:rFonts w:ascii="Century Gothic" w:hAnsi="Century Gothic"/>
          <w:sz w:val="18"/>
          <w:szCs w:val="18"/>
        </w:rPr>
        <w:tab/>
      </w:r>
      <w:r w:rsidR="0050361C" w:rsidRPr="002B5CE3">
        <w:rPr>
          <w:rFonts w:ascii="Century Gothic" w:hAnsi="Century Gothic"/>
          <w:b/>
          <w:snapToGrid w:val="0"/>
          <w:sz w:val="18"/>
          <w:szCs w:val="18"/>
          <w:lang w:val="es-ES_tradnl"/>
        </w:rPr>
        <w:t>Canal 22</w:t>
      </w:r>
      <w:r w:rsidRPr="002B5CE3">
        <w:rPr>
          <w:rFonts w:ascii="Century Gothic" w:hAnsi="Century Gothic"/>
          <w:b/>
          <w:snapToGrid w:val="0"/>
          <w:sz w:val="18"/>
          <w:szCs w:val="18"/>
          <w:lang w:val="es-ES_tradnl"/>
        </w:rPr>
        <w:t>,</w:t>
      </w:r>
      <w:r w:rsidRPr="002B5CE3">
        <w:rPr>
          <w:rFonts w:ascii="Century Gothic" w:hAnsi="Century Gothic"/>
          <w:snapToGrid w:val="0"/>
          <w:sz w:val="18"/>
          <w:szCs w:val="18"/>
          <w:lang w:val="es-ES_tradnl"/>
        </w:rPr>
        <w:t xml:space="preserve"> podrá modificar aspectos establecidos en la </w:t>
      </w:r>
      <w:r w:rsidR="0099358E" w:rsidRPr="002B5CE3">
        <w:rPr>
          <w:rFonts w:ascii="Century Gothic" w:hAnsi="Century Gothic"/>
          <w:snapToGrid w:val="0"/>
          <w:sz w:val="18"/>
          <w:szCs w:val="18"/>
          <w:lang w:val="es-ES_tradnl"/>
        </w:rPr>
        <w:t>Convocatoria</w:t>
      </w:r>
      <w:r w:rsidRPr="002B5CE3">
        <w:rPr>
          <w:rFonts w:ascii="Century Gothic" w:hAnsi="Century Gothic"/>
          <w:snapToGrid w:val="0"/>
          <w:sz w:val="18"/>
          <w:szCs w:val="18"/>
          <w:lang w:val="es-ES_tradnl"/>
        </w:rPr>
        <w:t xml:space="preserve">, a más tardar el día de aclaración de la </w:t>
      </w:r>
      <w:r w:rsidR="0099358E" w:rsidRPr="002B5CE3">
        <w:rPr>
          <w:rFonts w:ascii="Century Gothic" w:hAnsi="Century Gothic"/>
          <w:snapToGrid w:val="0"/>
          <w:sz w:val="18"/>
          <w:szCs w:val="18"/>
          <w:lang w:val="es-ES_tradnl"/>
        </w:rPr>
        <w:t>Convocatoria</w:t>
      </w:r>
      <w:r w:rsidRPr="002B5CE3">
        <w:rPr>
          <w:rFonts w:ascii="Century Gothic" w:hAnsi="Century Gothic"/>
          <w:snapToGrid w:val="0"/>
          <w:sz w:val="18"/>
          <w:szCs w:val="18"/>
          <w:lang w:val="es-ES_tradnl"/>
        </w:rPr>
        <w:t xml:space="preserve">, debiendo difundir dichas modificaciones en CompraNet, </w:t>
      </w:r>
      <w:r w:rsidR="00AA5DA0" w:rsidRPr="002B5CE3">
        <w:rPr>
          <w:rFonts w:ascii="Century Gothic" w:hAnsi="Century Gothic"/>
          <w:snapToGrid w:val="0"/>
          <w:sz w:val="18"/>
          <w:szCs w:val="18"/>
          <w:lang w:val="es-ES_tradnl"/>
        </w:rPr>
        <w:t>el mismo día en que se realice dicho evento</w:t>
      </w:r>
      <w:r w:rsidRPr="002B5CE3">
        <w:rPr>
          <w:rFonts w:ascii="Century Gothic" w:hAnsi="Century Gothic"/>
          <w:snapToGrid w:val="0"/>
          <w:sz w:val="18"/>
          <w:szCs w:val="18"/>
          <w:lang w:val="es-ES_tradnl"/>
        </w:rPr>
        <w:t>.</w:t>
      </w:r>
    </w:p>
    <w:p w:rsidR="00511A2C" w:rsidRPr="002B5CE3" w:rsidRDefault="00511A2C" w:rsidP="00927070">
      <w:pPr>
        <w:widowControl/>
        <w:numPr>
          <w:ilvl w:val="0"/>
          <w:numId w:val="12"/>
        </w:numPr>
        <w:tabs>
          <w:tab w:val="num" w:pos="741"/>
        </w:tabs>
        <w:snapToGrid w:val="0"/>
        <w:spacing w:after="120"/>
        <w:ind w:left="743" w:hanging="340"/>
        <w:jc w:val="both"/>
        <w:rPr>
          <w:rFonts w:ascii="Century Gothic" w:hAnsi="Century Gothic"/>
          <w:snapToGrid/>
          <w:sz w:val="18"/>
          <w:szCs w:val="18"/>
        </w:rPr>
      </w:pPr>
      <w:r w:rsidRPr="002B5CE3">
        <w:rPr>
          <w:rFonts w:ascii="Century Gothic" w:hAnsi="Century Gothic"/>
          <w:sz w:val="18"/>
          <w:szCs w:val="18"/>
        </w:rPr>
        <w:t>Las modificaciones que en su caso se llegasen a realizar derivadas de la(s) junta(s) de aclaraciones de</w:t>
      </w:r>
      <w:r w:rsidR="000E50D4" w:rsidRPr="002B5CE3">
        <w:rPr>
          <w:rFonts w:ascii="Century Gothic" w:hAnsi="Century Gothic"/>
          <w:sz w:val="18"/>
          <w:szCs w:val="18"/>
        </w:rPr>
        <w:t xml:space="preserve"> </w:t>
      </w:r>
      <w:r w:rsidRPr="002B5CE3">
        <w:rPr>
          <w:rFonts w:ascii="Century Gothic" w:hAnsi="Century Gothic"/>
          <w:sz w:val="18"/>
          <w:szCs w:val="18"/>
        </w:rPr>
        <w:t>la</w:t>
      </w:r>
      <w:r w:rsidR="000E50D4" w:rsidRPr="002B5CE3">
        <w:rPr>
          <w:rFonts w:ascii="Century Gothic" w:hAnsi="Century Gothic"/>
          <w:sz w:val="18"/>
          <w:szCs w:val="18"/>
        </w:rPr>
        <w:t xml:space="preserve"> </w:t>
      </w:r>
      <w:r w:rsidR="0099358E" w:rsidRPr="002B5CE3">
        <w:rPr>
          <w:rFonts w:ascii="Century Gothic" w:hAnsi="Century Gothic"/>
          <w:sz w:val="18"/>
          <w:szCs w:val="18"/>
        </w:rPr>
        <w:t>Convocatoria</w:t>
      </w:r>
      <w:r w:rsidRPr="002B5CE3">
        <w:rPr>
          <w:rFonts w:ascii="Century Gothic" w:hAnsi="Century Gothic"/>
          <w:sz w:val="18"/>
          <w:szCs w:val="18"/>
        </w:rPr>
        <w:t>,</w:t>
      </w:r>
      <w:r w:rsidR="000E50D4" w:rsidRPr="002B5CE3">
        <w:rPr>
          <w:rFonts w:ascii="Century Gothic" w:hAnsi="Century Gothic"/>
          <w:sz w:val="18"/>
          <w:szCs w:val="18"/>
        </w:rPr>
        <w:t xml:space="preserve"> </w:t>
      </w:r>
      <w:r w:rsidRPr="002B5CE3">
        <w:rPr>
          <w:rFonts w:ascii="Century Gothic" w:hAnsi="Century Gothic"/>
          <w:sz w:val="18"/>
          <w:szCs w:val="18"/>
        </w:rPr>
        <w:t>no</w:t>
      </w:r>
      <w:r w:rsidR="000E50D4" w:rsidRPr="002B5CE3">
        <w:rPr>
          <w:rFonts w:ascii="Century Gothic" w:hAnsi="Century Gothic"/>
          <w:sz w:val="18"/>
          <w:szCs w:val="18"/>
        </w:rPr>
        <w:t xml:space="preserve"> </w:t>
      </w:r>
      <w:r w:rsidRPr="002B5CE3">
        <w:rPr>
          <w:rFonts w:ascii="Century Gothic" w:hAnsi="Century Gothic"/>
          <w:sz w:val="18"/>
          <w:szCs w:val="18"/>
        </w:rPr>
        <w:t>podrán</w:t>
      </w:r>
      <w:r w:rsidR="000E50D4" w:rsidRPr="002B5CE3">
        <w:rPr>
          <w:rFonts w:ascii="Century Gothic" w:hAnsi="Century Gothic"/>
          <w:sz w:val="18"/>
          <w:szCs w:val="18"/>
        </w:rPr>
        <w:t xml:space="preserve"> </w:t>
      </w:r>
      <w:r w:rsidRPr="002B5CE3">
        <w:rPr>
          <w:rFonts w:ascii="Century Gothic" w:hAnsi="Century Gothic"/>
          <w:sz w:val="18"/>
          <w:szCs w:val="18"/>
        </w:rPr>
        <w:t>consistir</w:t>
      </w:r>
      <w:r w:rsidR="000E50D4" w:rsidRPr="002B5CE3">
        <w:rPr>
          <w:rFonts w:ascii="Century Gothic" w:hAnsi="Century Gothic"/>
          <w:sz w:val="18"/>
          <w:szCs w:val="18"/>
        </w:rPr>
        <w:t xml:space="preserve"> </w:t>
      </w:r>
      <w:r w:rsidRPr="002B5CE3">
        <w:rPr>
          <w:rFonts w:ascii="Century Gothic" w:hAnsi="Century Gothic"/>
          <w:sz w:val="18"/>
          <w:szCs w:val="18"/>
        </w:rPr>
        <w:t>en</w:t>
      </w:r>
      <w:r w:rsidR="000E50D4" w:rsidRPr="002B5CE3">
        <w:rPr>
          <w:rFonts w:ascii="Century Gothic" w:hAnsi="Century Gothic"/>
          <w:sz w:val="18"/>
          <w:szCs w:val="18"/>
        </w:rPr>
        <w:t xml:space="preserve"> </w:t>
      </w:r>
      <w:r w:rsidRPr="002B5CE3">
        <w:rPr>
          <w:rFonts w:ascii="Century Gothic" w:hAnsi="Century Gothic"/>
          <w:sz w:val="18"/>
          <w:szCs w:val="18"/>
        </w:rPr>
        <w:t>la</w:t>
      </w:r>
      <w:r w:rsidR="000E50D4" w:rsidRPr="002B5CE3">
        <w:rPr>
          <w:rFonts w:ascii="Century Gothic" w:hAnsi="Century Gothic"/>
          <w:sz w:val="18"/>
          <w:szCs w:val="18"/>
        </w:rPr>
        <w:t xml:space="preserve"> </w:t>
      </w:r>
      <w:r w:rsidRPr="002B5CE3">
        <w:rPr>
          <w:rFonts w:ascii="Century Gothic" w:hAnsi="Century Gothic"/>
          <w:sz w:val="18"/>
          <w:szCs w:val="18"/>
        </w:rPr>
        <w:t>sustitución</w:t>
      </w:r>
      <w:r w:rsidR="000E50D4" w:rsidRPr="002B5CE3">
        <w:rPr>
          <w:rFonts w:ascii="Century Gothic" w:hAnsi="Century Gothic"/>
          <w:sz w:val="18"/>
          <w:szCs w:val="18"/>
        </w:rPr>
        <w:t xml:space="preserve"> </w:t>
      </w:r>
      <w:r w:rsidRPr="002B5CE3">
        <w:rPr>
          <w:rFonts w:ascii="Century Gothic" w:hAnsi="Century Gothic"/>
          <w:sz w:val="18"/>
          <w:szCs w:val="18"/>
        </w:rPr>
        <w:t>de</w:t>
      </w:r>
      <w:r w:rsidR="000E50D4" w:rsidRPr="002B5CE3">
        <w:rPr>
          <w:rFonts w:ascii="Century Gothic" w:hAnsi="Century Gothic"/>
          <w:sz w:val="18"/>
          <w:szCs w:val="18"/>
        </w:rPr>
        <w:t xml:space="preserve"> </w:t>
      </w:r>
      <w:r w:rsidRPr="002B5CE3">
        <w:rPr>
          <w:rFonts w:ascii="Century Gothic" w:hAnsi="Century Gothic"/>
          <w:sz w:val="18"/>
          <w:szCs w:val="18"/>
        </w:rPr>
        <w:t>los</w:t>
      </w:r>
      <w:r w:rsidR="000E50D4" w:rsidRPr="002B5CE3">
        <w:rPr>
          <w:rFonts w:ascii="Century Gothic" w:hAnsi="Century Gothic"/>
          <w:sz w:val="18"/>
          <w:szCs w:val="18"/>
        </w:rPr>
        <w:t xml:space="preserve"> </w:t>
      </w:r>
      <w:r w:rsidRPr="002B5CE3">
        <w:rPr>
          <w:rFonts w:ascii="Century Gothic" w:hAnsi="Century Gothic"/>
          <w:sz w:val="18"/>
          <w:szCs w:val="18"/>
        </w:rPr>
        <w:t>bienes o servicios originalmente convocados, adición de otros distintos rubros o en variación significativa de sus características; en el entendido que de existir cambios se harán del conocimiento en el acta que de ese evento se formule.</w:t>
      </w:r>
    </w:p>
    <w:p w:rsidR="00511A2C" w:rsidRPr="002B5CE3" w:rsidRDefault="00511A2C" w:rsidP="00927070">
      <w:pPr>
        <w:widowControl/>
        <w:numPr>
          <w:ilvl w:val="0"/>
          <w:numId w:val="12"/>
        </w:numPr>
        <w:tabs>
          <w:tab w:val="num" w:pos="741"/>
        </w:tabs>
        <w:snapToGrid w:val="0"/>
        <w:spacing w:after="120"/>
        <w:ind w:left="743" w:hanging="340"/>
        <w:jc w:val="both"/>
        <w:rPr>
          <w:rFonts w:ascii="Century Gothic" w:hAnsi="Century Gothic"/>
          <w:sz w:val="18"/>
          <w:szCs w:val="18"/>
        </w:rPr>
      </w:pPr>
      <w:r w:rsidRPr="002B5CE3">
        <w:rPr>
          <w:rFonts w:ascii="Century Gothic" w:hAnsi="Century Gothic"/>
          <w:sz w:val="18"/>
          <w:szCs w:val="18"/>
        </w:rPr>
        <w:t xml:space="preserve">Cualquier modificación a la </w:t>
      </w:r>
      <w:r w:rsidR="0099358E" w:rsidRPr="002B5CE3">
        <w:rPr>
          <w:rFonts w:ascii="Century Gothic" w:hAnsi="Century Gothic"/>
          <w:sz w:val="18"/>
          <w:szCs w:val="18"/>
        </w:rPr>
        <w:t>Convocatoria</w:t>
      </w:r>
      <w:r w:rsidRPr="002B5CE3">
        <w:rPr>
          <w:rFonts w:ascii="Century Gothic" w:hAnsi="Century Gothic"/>
          <w:sz w:val="18"/>
          <w:szCs w:val="18"/>
        </w:rPr>
        <w:t xml:space="preserve">, incluyendo las que resulten de la o las juntas de aclaraciones, formará parte de la </w:t>
      </w:r>
      <w:r w:rsidR="0099358E" w:rsidRPr="002B5CE3">
        <w:rPr>
          <w:rFonts w:ascii="Century Gothic" w:hAnsi="Century Gothic"/>
          <w:sz w:val="18"/>
          <w:szCs w:val="18"/>
        </w:rPr>
        <w:t>Convocatoria</w:t>
      </w:r>
      <w:r w:rsidRPr="002B5CE3">
        <w:rPr>
          <w:rFonts w:ascii="Century Gothic" w:hAnsi="Century Gothic"/>
          <w:sz w:val="18"/>
          <w:szCs w:val="18"/>
        </w:rPr>
        <w:t xml:space="preserve"> y deberá ser considerada por los licitantes en la elaboración de su proposición.</w:t>
      </w:r>
    </w:p>
    <w:p w:rsidR="00511A2C" w:rsidRPr="002B5CE3" w:rsidRDefault="00511A2C" w:rsidP="00836477">
      <w:pPr>
        <w:spacing w:after="120"/>
        <w:ind w:left="567" w:right="116"/>
        <w:jc w:val="both"/>
        <w:rPr>
          <w:rFonts w:ascii="Century Gothic" w:hAnsi="Century Gothic"/>
          <w:sz w:val="18"/>
          <w:szCs w:val="18"/>
        </w:rPr>
      </w:pPr>
      <w:r w:rsidRPr="002B5CE3">
        <w:rPr>
          <w:rFonts w:ascii="Century Gothic" w:hAnsi="Century Gothic"/>
          <w:sz w:val="18"/>
          <w:szCs w:val="18"/>
        </w:rPr>
        <w:t xml:space="preserve">El acta que se derive del acto de la Junta de Aclaraciones, se pondrá a disposición de los interesados a través de </w:t>
      </w:r>
      <w:r w:rsidR="008A04E5" w:rsidRPr="002B5CE3">
        <w:rPr>
          <w:rFonts w:ascii="Century Gothic" w:hAnsi="Century Gothic"/>
          <w:sz w:val="18"/>
          <w:szCs w:val="18"/>
        </w:rPr>
        <w:t>CompraNet</w:t>
      </w:r>
      <w:r w:rsidRPr="002B5CE3">
        <w:rPr>
          <w:rFonts w:ascii="Century Gothic" w:hAnsi="Century Gothic"/>
          <w:sz w:val="18"/>
          <w:szCs w:val="18"/>
        </w:rPr>
        <w:t xml:space="preserve"> de acuerdo al artículo 37 Bis de la </w:t>
      </w:r>
      <w:r w:rsidR="000E50D4" w:rsidRPr="002B5CE3">
        <w:rPr>
          <w:rFonts w:ascii="Century Gothic" w:hAnsi="Century Gothic"/>
          <w:sz w:val="18"/>
          <w:szCs w:val="18"/>
        </w:rPr>
        <w:t>LAASSP</w:t>
      </w:r>
      <w:r w:rsidRPr="002B5CE3">
        <w:rPr>
          <w:rFonts w:ascii="Century Gothic" w:hAnsi="Century Gothic"/>
          <w:sz w:val="18"/>
          <w:szCs w:val="18"/>
        </w:rPr>
        <w:t>.</w:t>
      </w:r>
    </w:p>
    <w:p w:rsidR="00511A2C" w:rsidRPr="002B5CE3" w:rsidRDefault="00511A2C" w:rsidP="00836477">
      <w:pPr>
        <w:spacing w:after="120"/>
        <w:ind w:left="567" w:right="116"/>
        <w:jc w:val="both"/>
        <w:rPr>
          <w:rFonts w:ascii="Century Gothic" w:hAnsi="Century Gothic"/>
          <w:sz w:val="18"/>
          <w:szCs w:val="18"/>
        </w:rPr>
      </w:pPr>
      <w:r w:rsidRPr="002B5CE3">
        <w:rPr>
          <w:rFonts w:ascii="Century Gothic" w:hAnsi="Century Gothic"/>
          <w:sz w:val="18"/>
          <w:szCs w:val="18"/>
        </w:rPr>
        <w:t xml:space="preserve">Cualquier situación no prevista en esta </w:t>
      </w:r>
      <w:r w:rsidR="0099358E" w:rsidRPr="002B5CE3">
        <w:rPr>
          <w:rFonts w:ascii="Century Gothic" w:hAnsi="Century Gothic"/>
          <w:sz w:val="18"/>
          <w:szCs w:val="18"/>
        </w:rPr>
        <w:t>Convocatoria</w:t>
      </w:r>
      <w:r w:rsidRPr="002B5CE3">
        <w:rPr>
          <w:rFonts w:ascii="Century Gothic" w:hAnsi="Century Gothic"/>
          <w:sz w:val="18"/>
          <w:szCs w:val="18"/>
        </w:rPr>
        <w:t xml:space="preserve"> podrá ser resuelta por la Convocante apegándose a la legislación y demás disposiciones administrativas aplicables. De cualquier manera</w:t>
      </w:r>
      <w:r w:rsidR="000D072D" w:rsidRPr="002B5CE3">
        <w:rPr>
          <w:rFonts w:ascii="Century Gothic" w:hAnsi="Century Gothic"/>
          <w:sz w:val="18"/>
          <w:szCs w:val="18"/>
        </w:rPr>
        <w:t>,</w:t>
      </w:r>
      <w:r w:rsidRPr="002B5CE3">
        <w:rPr>
          <w:rFonts w:ascii="Century Gothic" w:hAnsi="Century Gothic"/>
          <w:sz w:val="18"/>
          <w:szCs w:val="18"/>
        </w:rPr>
        <w:t xml:space="preserve"> la Convocante estará facultada para realizar las consultas que estime necesarias a la Secretar</w:t>
      </w:r>
      <w:r w:rsidR="00801D58" w:rsidRPr="002B5CE3">
        <w:rPr>
          <w:rFonts w:ascii="Century Gothic" w:hAnsi="Century Gothic"/>
          <w:sz w:val="18"/>
          <w:szCs w:val="18"/>
        </w:rPr>
        <w:t>í</w:t>
      </w:r>
      <w:r w:rsidRPr="002B5CE3">
        <w:rPr>
          <w:rFonts w:ascii="Century Gothic" w:hAnsi="Century Gothic"/>
          <w:sz w:val="18"/>
          <w:szCs w:val="18"/>
        </w:rPr>
        <w:t>a de la Función Pública, la Secretaría de Hacienda y Crédito Público o la Secretaría de Economía, con base en las atribuciones conferidas a éstas.</w:t>
      </w:r>
    </w:p>
    <w:p w:rsidR="002A516B" w:rsidRPr="002B5CE3" w:rsidRDefault="002A516B">
      <w:pPr>
        <w:widowControl/>
        <w:rPr>
          <w:rFonts w:ascii="Century Gothic" w:hAnsi="Century Gothic"/>
          <w:sz w:val="18"/>
          <w:szCs w:val="18"/>
        </w:rPr>
      </w:pPr>
    </w:p>
    <w:p w:rsidR="00A76B91" w:rsidRPr="002B5CE3" w:rsidRDefault="00A76B91" w:rsidP="00836477">
      <w:pPr>
        <w:spacing w:after="120"/>
        <w:ind w:left="567" w:right="116"/>
        <w:jc w:val="both"/>
        <w:rPr>
          <w:rFonts w:ascii="Century Gothic" w:hAnsi="Century Gothic"/>
          <w:sz w:val="18"/>
          <w:szCs w:val="18"/>
        </w:rPr>
      </w:pPr>
    </w:p>
    <w:p w:rsidR="00511A2C" w:rsidRPr="002B5CE3" w:rsidRDefault="00511A2C" w:rsidP="00836477">
      <w:pPr>
        <w:pStyle w:val="Textoindependiente"/>
        <w:widowControl/>
        <w:spacing w:after="120"/>
        <w:rPr>
          <w:rFonts w:ascii="Century Gothic" w:hAnsi="Century Gothic"/>
          <w:b/>
          <w:sz w:val="18"/>
          <w:szCs w:val="18"/>
        </w:rPr>
      </w:pPr>
      <w:r w:rsidRPr="002B5CE3">
        <w:rPr>
          <w:rFonts w:ascii="Century Gothic" w:hAnsi="Century Gothic"/>
          <w:b/>
          <w:sz w:val="18"/>
          <w:szCs w:val="18"/>
        </w:rPr>
        <w:t>4.2</w:t>
      </w:r>
      <w:r w:rsidRPr="002B5CE3">
        <w:rPr>
          <w:rFonts w:ascii="Century Gothic" w:hAnsi="Century Gothic"/>
          <w:b/>
          <w:sz w:val="18"/>
          <w:szCs w:val="18"/>
        </w:rPr>
        <w:tab/>
        <w:t>MODIFICACIONES AL CONTRATO.</w:t>
      </w:r>
    </w:p>
    <w:p w:rsidR="004D2B4C" w:rsidRPr="002B5CE3" w:rsidRDefault="004D2B4C" w:rsidP="00836477">
      <w:pPr>
        <w:widowControl/>
        <w:spacing w:after="120"/>
        <w:ind w:left="567"/>
        <w:jc w:val="both"/>
        <w:rPr>
          <w:rFonts w:ascii="Century Gothic" w:hAnsi="Century Gothic"/>
          <w:sz w:val="18"/>
          <w:szCs w:val="18"/>
        </w:rPr>
      </w:pPr>
      <w:r w:rsidRPr="002B5CE3">
        <w:rPr>
          <w:rFonts w:ascii="Century Gothic" w:hAnsi="Century Gothic"/>
          <w:sz w:val="18"/>
          <w:szCs w:val="18"/>
        </w:rPr>
        <w:t xml:space="preserve">Se podrá modificar el contrato que se derive de esta </w:t>
      </w:r>
      <w:r w:rsidR="00F070E2" w:rsidRPr="002B5CE3">
        <w:rPr>
          <w:rFonts w:ascii="Century Gothic" w:hAnsi="Century Gothic"/>
          <w:sz w:val="18"/>
          <w:szCs w:val="18"/>
        </w:rPr>
        <w:t>Licitación</w:t>
      </w:r>
      <w:r w:rsidRPr="002B5CE3">
        <w:rPr>
          <w:rFonts w:ascii="Century Gothic" w:hAnsi="Century Gothic"/>
          <w:sz w:val="18"/>
          <w:szCs w:val="18"/>
        </w:rPr>
        <w:t xml:space="preserve">, sin tener que recurrir a la celebración de una nueva </w:t>
      </w:r>
      <w:r w:rsidR="00F070E2" w:rsidRPr="002B5CE3">
        <w:rPr>
          <w:rFonts w:ascii="Century Gothic" w:hAnsi="Century Gothic"/>
          <w:sz w:val="18"/>
          <w:szCs w:val="18"/>
        </w:rPr>
        <w:t>Licitación</w:t>
      </w:r>
      <w:r w:rsidRPr="002B5CE3">
        <w:rPr>
          <w:rFonts w:ascii="Century Gothic" w:hAnsi="Century Gothic"/>
          <w:sz w:val="18"/>
          <w:szCs w:val="18"/>
        </w:rPr>
        <w:t xml:space="preserve">, de conformidad a lo dispuesto por el artículo </w:t>
      </w:r>
      <w:r w:rsidR="00EA5F3B" w:rsidRPr="002B5CE3">
        <w:rPr>
          <w:rFonts w:ascii="Century Gothic" w:hAnsi="Century Gothic"/>
          <w:sz w:val="18"/>
          <w:szCs w:val="18"/>
        </w:rPr>
        <w:t>52</w:t>
      </w:r>
      <w:r w:rsidRPr="002B5CE3">
        <w:rPr>
          <w:rFonts w:ascii="Century Gothic" w:hAnsi="Century Gothic"/>
          <w:sz w:val="18"/>
          <w:szCs w:val="18"/>
        </w:rPr>
        <w:t xml:space="preserve"> </w:t>
      </w:r>
      <w:r w:rsidR="00AA5DA0" w:rsidRPr="002B5CE3">
        <w:rPr>
          <w:rFonts w:ascii="Century Gothic" w:hAnsi="Century Gothic"/>
          <w:sz w:val="18"/>
          <w:szCs w:val="18"/>
        </w:rPr>
        <w:t>d</w:t>
      </w:r>
      <w:r w:rsidRPr="002B5CE3">
        <w:rPr>
          <w:rFonts w:ascii="Century Gothic" w:hAnsi="Century Gothic"/>
          <w:sz w:val="18"/>
          <w:szCs w:val="18"/>
        </w:rPr>
        <w:t xml:space="preserve">e la </w:t>
      </w:r>
      <w:r w:rsidRPr="002B5CE3">
        <w:rPr>
          <w:rFonts w:ascii="Century Gothic" w:hAnsi="Century Gothic"/>
          <w:snapToGrid/>
          <w:sz w:val="18"/>
          <w:szCs w:val="18"/>
        </w:rPr>
        <w:t>LAASSP</w:t>
      </w:r>
      <w:r w:rsidRPr="002B5CE3">
        <w:rPr>
          <w:rFonts w:ascii="Century Gothic" w:hAnsi="Century Gothic"/>
          <w:sz w:val="18"/>
          <w:szCs w:val="18"/>
        </w:rPr>
        <w:t>.</w:t>
      </w:r>
    </w:p>
    <w:p w:rsidR="004D2B4C" w:rsidRPr="002B5CE3" w:rsidRDefault="004D2B4C" w:rsidP="00836477">
      <w:pPr>
        <w:widowControl/>
        <w:spacing w:after="120"/>
        <w:ind w:left="567"/>
        <w:jc w:val="both"/>
        <w:rPr>
          <w:rFonts w:ascii="Century Gothic" w:hAnsi="Century Gothic"/>
          <w:sz w:val="18"/>
          <w:szCs w:val="18"/>
        </w:rPr>
      </w:pPr>
      <w:r w:rsidRPr="002B5CE3">
        <w:rPr>
          <w:rFonts w:ascii="Century Gothic" w:hAnsi="Century Gothic"/>
          <w:sz w:val="18"/>
          <w:szCs w:val="18"/>
        </w:rPr>
        <w:t>Cualquier modificación a los contratos o pedidos deberá formalizarse por escrito.</w:t>
      </w:r>
    </w:p>
    <w:p w:rsidR="004D2B4C" w:rsidRPr="002B5CE3" w:rsidRDefault="0050361C" w:rsidP="00836477">
      <w:pPr>
        <w:widowControl/>
        <w:spacing w:after="120"/>
        <w:ind w:left="567"/>
        <w:jc w:val="both"/>
        <w:rPr>
          <w:rFonts w:ascii="Century Gothic" w:hAnsi="Century Gothic"/>
          <w:sz w:val="18"/>
          <w:szCs w:val="18"/>
        </w:rPr>
      </w:pPr>
      <w:r w:rsidRPr="002B5CE3">
        <w:rPr>
          <w:rFonts w:ascii="Century Gothic" w:hAnsi="Century Gothic"/>
          <w:b/>
          <w:sz w:val="18"/>
          <w:szCs w:val="18"/>
        </w:rPr>
        <w:t>Canal 22</w:t>
      </w:r>
      <w:r w:rsidR="004D2B4C" w:rsidRPr="002B5CE3">
        <w:rPr>
          <w:rFonts w:ascii="Century Gothic" w:hAnsi="Century Gothic"/>
          <w:sz w:val="18"/>
          <w:szCs w:val="18"/>
        </w:rPr>
        <w:t xml:space="preserve"> se abstendrá de hacer modificaciones que se refieran a precios, anticipos, pagos progresivos, especificaciones y, en general, cualquier cambio que implique otorgar condiciones más ventajosas a un </w:t>
      </w:r>
      <w:r w:rsidR="00D3533C" w:rsidRPr="002B5CE3">
        <w:rPr>
          <w:rFonts w:ascii="Century Gothic" w:hAnsi="Century Gothic"/>
          <w:sz w:val="18"/>
          <w:szCs w:val="18"/>
        </w:rPr>
        <w:t>prestador de servicios</w:t>
      </w:r>
      <w:r w:rsidR="004D2B4C" w:rsidRPr="002B5CE3">
        <w:rPr>
          <w:rFonts w:ascii="Century Gothic" w:hAnsi="Century Gothic"/>
          <w:sz w:val="18"/>
          <w:szCs w:val="18"/>
        </w:rPr>
        <w:t xml:space="preserve"> comparadas con las establecidas originalmente.</w:t>
      </w:r>
    </w:p>
    <w:p w:rsidR="0022491A" w:rsidRPr="002B5CE3" w:rsidRDefault="0022491A" w:rsidP="00836477">
      <w:pPr>
        <w:widowControl/>
        <w:spacing w:after="120"/>
        <w:ind w:left="567" w:hanging="567"/>
        <w:jc w:val="both"/>
        <w:rPr>
          <w:rFonts w:ascii="Century Gothic" w:hAnsi="Century Gothic"/>
          <w:b/>
          <w:sz w:val="18"/>
          <w:szCs w:val="18"/>
        </w:rPr>
      </w:pPr>
    </w:p>
    <w:p w:rsidR="00511A2C" w:rsidRPr="002B5CE3" w:rsidRDefault="00511A2C"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5.</w:t>
      </w:r>
      <w:r w:rsidRPr="002B5CE3">
        <w:rPr>
          <w:rFonts w:ascii="Century Gothic" w:hAnsi="Century Gothic"/>
          <w:b/>
          <w:sz w:val="18"/>
          <w:szCs w:val="18"/>
        </w:rPr>
        <w:tab/>
        <w:t xml:space="preserve">DESCALIFICACIÓN DE LICITANTES, CANCELACIÓN DE LA PRESENTE </w:t>
      </w:r>
      <w:r w:rsidR="000C144C" w:rsidRPr="002B5CE3">
        <w:rPr>
          <w:rFonts w:ascii="Century Gothic" w:hAnsi="Century Gothic"/>
          <w:b/>
          <w:sz w:val="18"/>
          <w:szCs w:val="18"/>
        </w:rPr>
        <w:t>LICITACIÓN</w:t>
      </w:r>
      <w:r w:rsidRPr="002B5CE3">
        <w:rPr>
          <w:rFonts w:ascii="Century Gothic" w:hAnsi="Century Gothic"/>
          <w:b/>
          <w:sz w:val="18"/>
          <w:szCs w:val="18"/>
        </w:rPr>
        <w:t xml:space="preserve">, DECLARACIÓN DESIERTA DE LA </w:t>
      </w:r>
      <w:r w:rsidR="00F070E2" w:rsidRPr="002B5CE3">
        <w:rPr>
          <w:rFonts w:ascii="Century Gothic" w:hAnsi="Century Gothic"/>
          <w:b/>
          <w:sz w:val="18"/>
          <w:szCs w:val="18"/>
        </w:rPr>
        <w:t>LICITACIÓN</w:t>
      </w:r>
      <w:r w:rsidRPr="002B5CE3">
        <w:rPr>
          <w:rFonts w:ascii="Century Gothic" w:hAnsi="Century Gothic"/>
          <w:b/>
          <w:sz w:val="18"/>
          <w:szCs w:val="18"/>
        </w:rPr>
        <w:t>, PRÓRROGAS, RESCISIÓN DEL CONTRATO.</w:t>
      </w:r>
    </w:p>
    <w:p w:rsidR="004D2B4C" w:rsidRPr="002B5CE3" w:rsidRDefault="004D2B4C" w:rsidP="00836477">
      <w:pPr>
        <w:spacing w:after="120"/>
        <w:ind w:left="567" w:hanging="567"/>
        <w:jc w:val="both"/>
        <w:rPr>
          <w:rFonts w:ascii="Century Gothic" w:hAnsi="Century Gothic"/>
          <w:b/>
          <w:sz w:val="18"/>
          <w:szCs w:val="18"/>
        </w:rPr>
      </w:pPr>
      <w:r w:rsidRPr="002B5CE3">
        <w:rPr>
          <w:rFonts w:ascii="Century Gothic" w:hAnsi="Century Gothic"/>
          <w:b/>
          <w:sz w:val="18"/>
          <w:szCs w:val="18"/>
        </w:rPr>
        <w:t>5.1</w:t>
      </w:r>
      <w:r w:rsidRPr="002B5CE3">
        <w:rPr>
          <w:rFonts w:ascii="Century Gothic" w:hAnsi="Century Gothic"/>
          <w:b/>
          <w:sz w:val="18"/>
          <w:szCs w:val="18"/>
        </w:rPr>
        <w:tab/>
        <w:t>DESCALIFICACIÓN DE LICITANTES.</w:t>
      </w:r>
    </w:p>
    <w:p w:rsidR="004D2B4C" w:rsidRPr="002B5CE3" w:rsidRDefault="004D2B4C" w:rsidP="00836477">
      <w:pPr>
        <w:pStyle w:val="Textoindependiente"/>
        <w:spacing w:after="120"/>
        <w:ind w:firstLine="567"/>
        <w:rPr>
          <w:rFonts w:ascii="Century Gothic" w:hAnsi="Century Gothic"/>
          <w:sz w:val="18"/>
          <w:szCs w:val="18"/>
        </w:rPr>
      </w:pPr>
      <w:r w:rsidRPr="002B5CE3">
        <w:rPr>
          <w:rFonts w:ascii="Century Gothic" w:hAnsi="Century Gothic"/>
          <w:sz w:val="18"/>
          <w:szCs w:val="18"/>
        </w:rPr>
        <w:t>Se descalificará a los licitantes que incurran en una o varias de las siguientes situaciones.</w:t>
      </w:r>
    </w:p>
    <w:p w:rsidR="004D2B4C" w:rsidRPr="002B5CE3" w:rsidRDefault="004D2B4C" w:rsidP="00A23B78">
      <w:pPr>
        <w:widowControl/>
        <w:numPr>
          <w:ilvl w:val="0"/>
          <w:numId w:val="19"/>
        </w:numPr>
        <w:spacing w:after="120"/>
        <w:jc w:val="both"/>
        <w:rPr>
          <w:rFonts w:ascii="Century Gothic" w:hAnsi="Century Gothic"/>
          <w:sz w:val="18"/>
          <w:szCs w:val="18"/>
        </w:rPr>
      </w:pPr>
      <w:r w:rsidRPr="002B5CE3">
        <w:rPr>
          <w:rFonts w:ascii="Century Gothic" w:eastAsia="Arial" w:hAnsi="Century Gothic" w:cs="Arial"/>
          <w:spacing w:val="-1"/>
          <w:sz w:val="18"/>
          <w:szCs w:val="18"/>
        </w:rPr>
        <w:t>S</w:t>
      </w:r>
      <w:r w:rsidRPr="002B5CE3">
        <w:rPr>
          <w:rFonts w:ascii="Century Gothic" w:eastAsia="Arial" w:hAnsi="Century Gothic" w:cs="Arial"/>
          <w:sz w:val="18"/>
          <w:szCs w:val="18"/>
        </w:rPr>
        <w:t>i d</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d</w:t>
      </w:r>
      <w:r w:rsidRPr="002B5CE3">
        <w:rPr>
          <w:rFonts w:ascii="Century Gothic" w:eastAsia="Arial" w:hAnsi="Century Gothic" w:cs="Arial"/>
          <w:sz w:val="18"/>
          <w:szCs w:val="18"/>
        </w:rPr>
        <w:t>o del</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proceso</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de e</w:t>
      </w:r>
      <w:r w:rsidRPr="002B5CE3">
        <w:rPr>
          <w:rFonts w:ascii="Century Gothic" w:eastAsia="Arial" w:hAnsi="Century Gothic" w:cs="Arial"/>
          <w:spacing w:val="-3"/>
          <w:sz w:val="18"/>
          <w:szCs w:val="18"/>
        </w:rPr>
        <w:t>v</w:t>
      </w:r>
      <w:r w:rsidRPr="002B5CE3">
        <w:rPr>
          <w:rFonts w:ascii="Century Gothic" w:eastAsia="Arial" w:hAnsi="Century Gothic" w:cs="Arial"/>
          <w:spacing w:val="2"/>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a</w:t>
      </w:r>
      <w:r w:rsidRPr="002B5CE3">
        <w:rPr>
          <w:rFonts w:ascii="Century Gothic" w:eastAsia="Arial" w:hAnsi="Century Gothic" w:cs="Arial"/>
          <w:sz w:val="18"/>
          <w:szCs w:val="18"/>
        </w:rPr>
        <w:t>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 se</w:t>
      </w:r>
      <w:r w:rsidRPr="002B5CE3">
        <w:rPr>
          <w:rFonts w:ascii="Century Gothic" w:eastAsia="Arial" w:hAnsi="Century Gothic" w:cs="Arial"/>
          <w:spacing w:val="3"/>
          <w:sz w:val="18"/>
          <w:szCs w:val="18"/>
        </w:rPr>
        <w:t xml:space="preserve"> </w:t>
      </w:r>
      <w:r w:rsidRPr="002B5CE3">
        <w:rPr>
          <w:rFonts w:ascii="Century Gothic" w:eastAsia="Arial" w:hAnsi="Century Gothic" w:cs="Arial"/>
          <w:sz w:val="18"/>
          <w:szCs w:val="18"/>
        </w:rPr>
        <w:t>cor</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o</w:t>
      </w:r>
      <w:r w:rsidRPr="002B5CE3">
        <w:rPr>
          <w:rFonts w:ascii="Century Gothic" w:eastAsia="Arial" w:hAnsi="Century Gothic" w:cs="Arial"/>
          <w:spacing w:val="-3"/>
          <w:sz w:val="18"/>
          <w:szCs w:val="18"/>
        </w:rPr>
        <w:t>b</w:t>
      </w:r>
      <w:r w:rsidRPr="002B5CE3">
        <w:rPr>
          <w:rFonts w:ascii="Century Gothic" w:eastAsia="Arial" w:hAnsi="Century Gothic" w:cs="Arial"/>
          <w:sz w:val="18"/>
          <w:szCs w:val="18"/>
        </w:rPr>
        <w:t>ora,</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 xml:space="preserve">el </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nc</w:t>
      </w:r>
      <w:r w:rsidRPr="002B5CE3">
        <w:rPr>
          <w:rFonts w:ascii="Century Gothic" w:eastAsia="Arial" w:hAnsi="Century Gothic" w:cs="Arial"/>
          <w:spacing w:val="-1"/>
          <w:sz w:val="18"/>
          <w:szCs w:val="18"/>
        </w:rPr>
        <w:t>u</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p</w:t>
      </w:r>
      <w:r w:rsidRPr="002B5CE3">
        <w:rPr>
          <w:rFonts w:ascii="Century Gothic" w:eastAsia="Arial" w:hAnsi="Century Gothic" w:cs="Arial"/>
          <w:spacing w:val="-1"/>
          <w:sz w:val="18"/>
          <w:szCs w:val="18"/>
        </w:rPr>
        <w:t>li</w:t>
      </w:r>
      <w:r w:rsidRPr="002B5CE3">
        <w:rPr>
          <w:rFonts w:ascii="Century Gothic" w:eastAsia="Arial" w:hAnsi="Century Gothic" w:cs="Arial"/>
          <w:spacing w:val="1"/>
          <w:sz w:val="18"/>
          <w:szCs w:val="18"/>
        </w:rPr>
        <w:t>m</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o de</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a</w:t>
      </w:r>
      <w:r w:rsidRPr="002B5CE3">
        <w:rPr>
          <w:rFonts w:ascii="Century Gothic" w:eastAsia="Arial" w:hAnsi="Century Gothic" w:cs="Arial"/>
          <w:spacing w:val="-1"/>
          <w:sz w:val="18"/>
          <w:szCs w:val="18"/>
        </w:rPr>
        <w:t>l</w:t>
      </w:r>
      <w:r w:rsidRPr="002B5CE3">
        <w:rPr>
          <w:rFonts w:ascii="Century Gothic" w:eastAsia="Arial" w:hAnsi="Century Gothic" w:cs="Arial"/>
          <w:spacing w:val="2"/>
          <w:sz w:val="18"/>
          <w:szCs w:val="18"/>
        </w:rPr>
        <w:t>g</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n</w:t>
      </w:r>
      <w:r w:rsidRPr="002B5CE3">
        <w:rPr>
          <w:rFonts w:ascii="Century Gothic" w:eastAsia="Arial" w:hAnsi="Century Gothic" w:cs="Arial"/>
          <w:sz w:val="18"/>
          <w:szCs w:val="18"/>
        </w:rPr>
        <w:t>o de</w:t>
      </w:r>
      <w:r w:rsidRPr="002B5CE3">
        <w:rPr>
          <w:rFonts w:ascii="Century Gothic" w:eastAsia="Arial" w:hAnsi="Century Gothic" w:cs="Arial"/>
          <w:spacing w:val="1"/>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 xml:space="preserve">os </w:t>
      </w:r>
      <w:r w:rsidRPr="002B5CE3">
        <w:rPr>
          <w:rFonts w:ascii="Century Gothic" w:eastAsia="Arial" w:hAnsi="Century Gothic" w:cs="Arial"/>
          <w:spacing w:val="1"/>
          <w:sz w:val="18"/>
          <w:szCs w:val="18"/>
        </w:rPr>
        <w:t>r</w:t>
      </w:r>
      <w:r w:rsidRPr="002B5CE3">
        <w:rPr>
          <w:rFonts w:ascii="Century Gothic" w:eastAsia="Arial" w:hAnsi="Century Gothic" w:cs="Arial"/>
          <w:sz w:val="18"/>
          <w:szCs w:val="18"/>
        </w:rPr>
        <w:t>e</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s</w:t>
      </w:r>
      <w:r w:rsidRPr="002B5CE3">
        <w:rPr>
          <w:rFonts w:ascii="Century Gothic" w:eastAsia="Arial" w:hAnsi="Century Gothic" w:cs="Arial"/>
          <w:spacing w:val="-1"/>
          <w:sz w:val="18"/>
          <w:szCs w:val="18"/>
        </w:rPr>
        <w:t>i</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 xml:space="preserve">os de Ley o que afecten la solvencia de la proposición y que están </w:t>
      </w:r>
      <w:r w:rsidRPr="002B5CE3">
        <w:rPr>
          <w:rFonts w:ascii="Century Gothic" w:eastAsia="Arial" w:hAnsi="Century Gothic" w:cs="Arial"/>
          <w:spacing w:val="1"/>
          <w:sz w:val="18"/>
          <w:szCs w:val="18"/>
        </w:rPr>
        <w:t>m</w:t>
      </w:r>
      <w:r w:rsidRPr="002B5CE3">
        <w:rPr>
          <w:rFonts w:ascii="Century Gothic" w:eastAsia="Arial" w:hAnsi="Century Gothic" w:cs="Arial"/>
          <w:sz w:val="18"/>
          <w:szCs w:val="18"/>
        </w:rPr>
        <w:t>arcados</w:t>
      </w:r>
      <w:r w:rsidRPr="002B5CE3">
        <w:rPr>
          <w:rFonts w:ascii="Century Gothic" w:eastAsia="Arial" w:hAnsi="Century Gothic" w:cs="Arial"/>
          <w:spacing w:val="25"/>
          <w:sz w:val="18"/>
          <w:szCs w:val="18"/>
        </w:rPr>
        <w:t xml:space="preserve"> </w:t>
      </w:r>
      <w:r w:rsidRPr="002B5CE3">
        <w:rPr>
          <w:rFonts w:ascii="Century Gothic" w:eastAsia="Arial" w:hAnsi="Century Gothic" w:cs="Arial"/>
          <w:sz w:val="18"/>
          <w:szCs w:val="18"/>
        </w:rPr>
        <w:t>como</w:t>
      </w:r>
      <w:r w:rsidRPr="002B5CE3">
        <w:rPr>
          <w:rFonts w:ascii="Century Gothic" w:eastAsia="Arial" w:hAnsi="Century Gothic" w:cs="Arial"/>
          <w:spacing w:val="28"/>
          <w:sz w:val="18"/>
          <w:szCs w:val="18"/>
        </w:rPr>
        <w:t xml:space="preserve"> </w:t>
      </w:r>
      <w:r w:rsidRPr="002B5CE3">
        <w:rPr>
          <w:rFonts w:ascii="Century Gothic" w:eastAsia="Arial" w:hAnsi="Century Gothic" w:cs="Arial"/>
          <w:spacing w:val="-1"/>
          <w:sz w:val="18"/>
          <w:szCs w:val="18"/>
        </w:rPr>
        <w:t>obligatorios</w:t>
      </w:r>
      <w:r w:rsidRPr="002B5CE3">
        <w:rPr>
          <w:rFonts w:ascii="Century Gothic" w:eastAsia="Arial" w:hAnsi="Century Gothic" w:cs="Arial"/>
          <w:spacing w:val="27"/>
          <w:sz w:val="18"/>
          <w:szCs w:val="18"/>
        </w:rPr>
        <w:t xml:space="preserve"> </w:t>
      </w:r>
      <w:r w:rsidRPr="002B5CE3">
        <w:rPr>
          <w:rFonts w:ascii="Century Gothic" w:eastAsia="Arial" w:hAnsi="Century Gothic" w:cs="Arial"/>
          <w:sz w:val="18"/>
          <w:szCs w:val="18"/>
        </w:rPr>
        <w:t>en</w:t>
      </w:r>
      <w:r w:rsidRPr="002B5CE3">
        <w:rPr>
          <w:rFonts w:ascii="Century Gothic" w:eastAsia="Arial" w:hAnsi="Century Gothic" w:cs="Arial"/>
          <w:spacing w:val="27"/>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w:t>
      </w:r>
      <w:r w:rsidRPr="002B5CE3">
        <w:rPr>
          <w:rFonts w:ascii="Century Gothic" w:eastAsia="Arial" w:hAnsi="Century Gothic" w:cs="Arial"/>
          <w:spacing w:val="27"/>
          <w:sz w:val="18"/>
          <w:szCs w:val="18"/>
        </w:rPr>
        <w:t xml:space="preserve"> </w:t>
      </w:r>
      <w:r w:rsidR="0099358E" w:rsidRPr="002B5CE3">
        <w:rPr>
          <w:rFonts w:ascii="Century Gothic" w:eastAsia="Arial" w:hAnsi="Century Gothic" w:cs="Arial"/>
          <w:spacing w:val="1"/>
          <w:sz w:val="18"/>
          <w:szCs w:val="18"/>
        </w:rPr>
        <w:t>Convocatoria</w:t>
      </w:r>
      <w:r w:rsidRPr="002B5CE3">
        <w:rPr>
          <w:rFonts w:ascii="Century Gothic" w:eastAsia="Arial" w:hAnsi="Century Gothic" w:cs="Arial"/>
          <w:spacing w:val="28"/>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7"/>
          <w:sz w:val="18"/>
          <w:szCs w:val="18"/>
        </w:rPr>
        <w:t xml:space="preserve"> </w:t>
      </w:r>
      <w:r w:rsidRPr="002B5CE3">
        <w:rPr>
          <w:rFonts w:ascii="Century Gothic" w:eastAsia="Arial" w:hAnsi="Century Gothic" w:cs="Arial"/>
          <w:sz w:val="18"/>
          <w:szCs w:val="18"/>
        </w:rPr>
        <w:t>esta</w:t>
      </w:r>
      <w:r w:rsidRPr="002B5CE3">
        <w:rPr>
          <w:rFonts w:ascii="Century Gothic" w:eastAsia="Arial" w:hAnsi="Century Gothic" w:cs="Arial"/>
          <w:spacing w:val="28"/>
          <w:sz w:val="18"/>
          <w:szCs w:val="18"/>
        </w:rPr>
        <w:t xml:space="preserve"> </w:t>
      </w:r>
      <w:r w:rsidR="000C144C" w:rsidRPr="002B5CE3">
        <w:rPr>
          <w:rFonts w:ascii="Century Gothic" w:eastAsia="Arial" w:hAnsi="Century Gothic" w:cs="Arial"/>
          <w:spacing w:val="1"/>
          <w:sz w:val="18"/>
          <w:szCs w:val="18"/>
        </w:rPr>
        <w:t>Licitación</w:t>
      </w:r>
      <w:r w:rsidRPr="002B5CE3">
        <w:rPr>
          <w:rFonts w:ascii="Century Gothic" w:eastAsia="Arial" w:hAnsi="Century Gothic" w:cs="Arial"/>
          <w:sz w:val="18"/>
          <w:szCs w:val="18"/>
        </w:rPr>
        <w:t>,</w:t>
      </w:r>
      <w:r w:rsidRPr="002B5CE3">
        <w:rPr>
          <w:rFonts w:ascii="Century Gothic" w:eastAsia="Arial" w:hAnsi="Century Gothic" w:cs="Arial"/>
          <w:spacing w:val="28"/>
          <w:sz w:val="18"/>
          <w:szCs w:val="18"/>
        </w:rPr>
        <w:t xml:space="preserve"> </w:t>
      </w:r>
      <w:r w:rsidRPr="002B5CE3">
        <w:rPr>
          <w:rFonts w:ascii="Century Gothic" w:eastAsia="Arial" w:hAnsi="Century Gothic" w:cs="Arial"/>
          <w:sz w:val="18"/>
          <w:szCs w:val="18"/>
        </w:rPr>
        <w:t>o</w:t>
      </w:r>
      <w:r w:rsidRPr="002B5CE3">
        <w:rPr>
          <w:rFonts w:ascii="Century Gothic" w:eastAsia="Arial" w:hAnsi="Century Gothic" w:cs="Arial"/>
          <w:spacing w:val="27"/>
          <w:sz w:val="18"/>
          <w:szCs w:val="18"/>
        </w:rPr>
        <w:t xml:space="preserve"> </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as</w:t>
      </w:r>
      <w:r w:rsidRPr="002B5CE3">
        <w:rPr>
          <w:rFonts w:ascii="Century Gothic" w:eastAsia="Arial" w:hAnsi="Century Gothic" w:cs="Arial"/>
          <w:spacing w:val="27"/>
          <w:sz w:val="18"/>
          <w:szCs w:val="18"/>
        </w:rPr>
        <w:t xml:space="preserve"> </w:t>
      </w:r>
      <w:r w:rsidRPr="002B5CE3">
        <w:rPr>
          <w:rFonts w:ascii="Century Gothic" w:eastAsia="Arial" w:hAnsi="Century Gothic" w:cs="Arial"/>
          <w:spacing w:val="2"/>
          <w:sz w:val="18"/>
          <w:szCs w:val="18"/>
        </w:rPr>
        <w:t>q</w:t>
      </w:r>
      <w:r w:rsidRPr="002B5CE3">
        <w:rPr>
          <w:rFonts w:ascii="Century Gothic" w:eastAsia="Arial" w:hAnsi="Century Gothic" w:cs="Arial"/>
          <w:sz w:val="18"/>
          <w:szCs w:val="18"/>
        </w:rPr>
        <w:t>ue</w:t>
      </w:r>
      <w:r w:rsidRPr="002B5CE3">
        <w:rPr>
          <w:rFonts w:ascii="Century Gothic" w:eastAsia="Arial" w:hAnsi="Century Gothic" w:cs="Arial"/>
          <w:spacing w:val="27"/>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pacing w:val="1"/>
          <w:sz w:val="18"/>
          <w:szCs w:val="18"/>
        </w:rPr>
        <w:t>r</w:t>
      </w:r>
      <w:r w:rsidRPr="002B5CE3">
        <w:rPr>
          <w:rFonts w:ascii="Century Gothic" w:eastAsia="Arial" w:hAnsi="Century Gothic" w:cs="Arial"/>
          <w:spacing w:val="-1"/>
          <w:sz w:val="18"/>
          <w:szCs w:val="18"/>
        </w:rPr>
        <w:t>i</w:t>
      </w:r>
      <w:r w:rsidRPr="002B5CE3">
        <w:rPr>
          <w:rFonts w:ascii="Century Gothic" w:eastAsia="Arial" w:hAnsi="Century Gothic" w:cs="Arial"/>
          <w:spacing w:val="-2"/>
          <w:sz w:val="18"/>
          <w:szCs w:val="18"/>
        </w:rPr>
        <w:t>v</w:t>
      </w:r>
      <w:r w:rsidRPr="002B5CE3">
        <w:rPr>
          <w:rFonts w:ascii="Century Gothic" w:eastAsia="Arial" w:hAnsi="Century Gothic" w:cs="Arial"/>
          <w:sz w:val="18"/>
          <w:szCs w:val="18"/>
        </w:rPr>
        <w:t>en</w:t>
      </w:r>
      <w:r w:rsidRPr="002B5CE3">
        <w:rPr>
          <w:rFonts w:ascii="Century Gothic" w:eastAsia="Arial" w:hAnsi="Century Gothic" w:cs="Arial"/>
          <w:spacing w:val="27"/>
          <w:sz w:val="18"/>
          <w:szCs w:val="18"/>
        </w:rPr>
        <w:t xml:space="preserve"> </w:t>
      </w:r>
      <w:r w:rsidRPr="002B5CE3">
        <w:rPr>
          <w:rFonts w:ascii="Century Gothic" w:eastAsia="Arial" w:hAnsi="Century Gothic" w:cs="Arial"/>
          <w:sz w:val="18"/>
          <w:szCs w:val="18"/>
        </w:rPr>
        <w:t>d</w:t>
      </w:r>
      <w:r w:rsidRPr="002B5CE3">
        <w:rPr>
          <w:rFonts w:ascii="Century Gothic" w:eastAsia="Arial" w:hAnsi="Century Gothic" w:cs="Arial"/>
          <w:spacing w:val="-1"/>
          <w:sz w:val="18"/>
          <w:szCs w:val="18"/>
        </w:rPr>
        <w:t>e</w:t>
      </w:r>
      <w:r w:rsidRPr="002B5CE3">
        <w:rPr>
          <w:rFonts w:ascii="Century Gothic" w:eastAsia="Arial" w:hAnsi="Century Gothic" w:cs="Arial"/>
          <w:sz w:val="18"/>
          <w:szCs w:val="18"/>
        </w:rPr>
        <w:t>l acto</w:t>
      </w:r>
      <w:r w:rsidRPr="002B5CE3">
        <w:rPr>
          <w:rFonts w:ascii="Century Gothic" w:eastAsia="Arial" w:hAnsi="Century Gothic" w:cs="Arial"/>
          <w:spacing w:val="1"/>
          <w:sz w:val="18"/>
          <w:szCs w:val="18"/>
        </w:rPr>
        <w:t xml:space="preserve"> </w:t>
      </w:r>
      <w:r w:rsidRPr="002B5CE3">
        <w:rPr>
          <w:rFonts w:ascii="Century Gothic" w:eastAsia="Arial" w:hAnsi="Century Gothic" w:cs="Arial"/>
          <w:sz w:val="18"/>
          <w:szCs w:val="18"/>
        </w:rPr>
        <w:t>de</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ac</w:t>
      </w:r>
      <w:r w:rsidRPr="002B5CE3">
        <w:rPr>
          <w:rFonts w:ascii="Century Gothic" w:eastAsia="Arial" w:hAnsi="Century Gothic" w:cs="Arial"/>
          <w:spacing w:val="-1"/>
          <w:sz w:val="18"/>
          <w:szCs w:val="18"/>
        </w:rPr>
        <w:t>l</w:t>
      </w:r>
      <w:r w:rsidRPr="002B5CE3">
        <w:rPr>
          <w:rFonts w:ascii="Century Gothic" w:eastAsia="Arial" w:hAnsi="Century Gothic" w:cs="Arial"/>
          <w:sz w:val="18"/>
          <w:szCs w:val="18"/>
        </w:rPr>
        <w:t>arac</w:t>
      </w:r>
      <w:r w:rsidRPr="002B5CE3">
        <w:rPr>
          <w:rFonts w:ascii="Century Gothic" w:eastAsia="Arial" w:hAnsi="Century Gothic" w:cs="Arial"/>
          <w:spacing w:val="-1"/>
          <w:sz w:val="18"/>
          <w:szCs w:val="18"/>
        </w:rPr>
        <w:t>i</w:t>
      </w:r>
      <w:r w:rsidRPr="002B5CE3">
        <w:rPr>
          <w:rFonts w:ascii="Century Gothic" w:eastAsia="Arial" w:hAnsi="Century Gothic" w:cs="Arial"/>
          <w:sz w:val="18"/>
          <w:szCs w:val="18"/>
        </w:rPr>
        <w:t>ón</w:t>
      </w:r>
      <w:r w:rsidRPr="002B5CE3">
        <w:rPr>
          <w:rFonts w:ascii="Century Gothic" w:eastAsia="Arial" w:hAnsi="Century Gothic" w:cs="Arial"/>
          <w:spacing w:val="-2"/>
          <w:sz w:val="18"/>
          <w:szCs w:val="18"/>
        </w:rPr>
        <w:t xml:space="preserve"> </w:t>
      </w:r>
      <w:r w:rsidRPr="002B5CE3">
        <w:rPr>
          <w:rFonts w:ascii="Century Gothic" w:eastAsia="Arial" w:hAnsi="Century Gothic" w:cs="Arial"/>
          <w:sz w:val="18"/>
          <w:szCs w:val="18"/>
        </w:rPr>
        <w:t>al co</w:t>
      </w:r>
      <w:r w:rsidRPr="002B5CE3">
        <w:rPr>
          <w:rFonts w:ascii="Century Gothic" w:eastAsia="Arial" w:hAnsi="Century Gothic" w:cs="Arial"/>
          <w:spacing w:val="-3"/>
          <w:sz w:val="18"/>
          <w:szCs w:val="18"/>
        </w:rPr>
        <w:t>n</w:t>
      </w:r>
      <w:r w:rsidRPr="002B5CE3">
        <w:rPr>
          <w:rFonts w:ascii="Century Gothic" w:eastAsia="Arial" w:hAnsi="Century Gothic" w:cs="Arial"/>
          <w:spacing w:val="1"/>
          <w:sz w:val="18"/>
          <w:szCs w:val="18"/>
        </w:rPr>
        <w:t>t</w:t>
      </w:r>
      <w:r w:rsidRPr="002B5CE3">
        <w:rPr>
          <w:rFonts w:ascii="Century Gothic" w:eastAsia="Arial" w:hAnsi="Century Gothic" w:cs="Arial"/>
          <w:sz w:val="18"/>
          <w:szCs w:val="18"/>
        </w:rPr>
        <w:t>e</w:t>
      </w:r>
      <w:r w:rsidRPr="002B5CE3">
        <w:rPr>
          <w:rFonts w:ascii="Century Gothic" w:eastAsia="Arial" w:hAnsi="Century Gothic" w:cs="Arial"/>
          <w:spacing w:val="-1"/>
          <w:sz w:val="18"/>
          <w:szCs w:val="18"/>
        </w:rPr>
        <w:t>ni</w:t>
      </w:r>
      <w:r w:rsidRPr="002B5CE3">
        <w:rPr>
          <w:rFonts w:ascii="Century Gothic" w:eastAsia="Arial" w:hAnsi="Century Gothic" w:cs="Arial"/>
          <w:sz w:val="18"/>
          <w:szCs w:val="18"/>
        </w:rPr>
        <w:t>do de é</w:t>
      </w:r>
      <w:r w:rsidRPr="002B5CE3">
        <w:rPr>
          <w:rFonts w:ascii="Century Gothic" w:eastAsia="Arial" w:hAnsi="Century Gothic" w:cs="Arial"/>
          <w:spacing w:val="-3"/>
          <w:sz w:val="18"/>
          <w:szCs w:val="18"/>
        </w:rPr>
        <w:t>s</w:t>
      </w:r>
      <w:r w:rsidRPr="002B5CE3">
        <w:rPr>
          <w:rFonts w:ascii="Century Gothic" w:eastAsia="Arial" w:hAnsi="Century Gothic" w:cs="Arial"/>
          <w:spacing w:val="1"/>
          <w:sz w:val="18"/>
          <w:szCs w:val="18"/>
        </w:rPr>
        <w:t>t</w:t>
      </w:r>
      <w:r w:rsidRPr="002B5CE3">
        <w:rPr>
          <w:rFonts w:ascii="Century Gothic" w:eastAsia="Arial" w:hAnsi="Century Gothic" w:cs="Arial"/>
          <w:spacing w:val="-3"/>
          <w:sz w:val="18"/>
          <w:szCs w:val="18"/>
        </w:rPr>
        <w:t>a</w:t>
      </w:r>
      <w:r w:rsidRPr="002B5CE3">
        <w:rPr>
          <w:rFonts w:ascii="Century Gothic" w:hAnsi="Century Gothic"/>
          <w:sz w:val="18"/>
          <w:szCs w:val="18"/>
        </w:rPr>
        <w:t>;</w:t>
      </w:r>
    </w:p>
    <w:p w:rsidR="004D2B4C" w:rsidRPr="002B5CE3" w:rsidRDefault="004D2B4C" w:rsidP="00A23B78">
      <w:pPr>
        <w:widowControl/>
        <w:numPr>
          <w:ilvl w:val="0"/>
          <w:numId w:val="19"/>
        </w:numPr>
        <w:spacing w:after="120"/>
        <w:jc w:val="both"/>
        <w:rPr>
          <w:rFonts w:ascii="Century Gothic" w:hAnsi="Century Gothic"/>
          <w:sz w:val="18"/>
          <w:szCs w:val="18"/>
        </w:rPr>
      </w:pPr>
      <w:r w:rsidRPr="002B5CE3">
        <w:rPr>
          <w:rFonts w:ascii="Century Gothic" w:eastAsia="Arial" w:hAnsi="Century Gothic" w:cs="Arial"/>
          <w:spacing w:val="-1"/>
          <w:sz w:val="18"/>
          <w:szCs w:val="18"/>
        </w:rPr>
        <w:t>Cuando se solicite manifestación “bajo protesta de decir verdad” y esta leyenda sea omitida en el documento correspondiente.</w:t>
      </w:r>
    </w:p>
    <w:p w:rsidR="004D2B4C" w:rsidRPr="002B5CE3" w:rsidRDefault="004D2B4C" w:rsidP="00A23B78">
      <w:pPr>
        <w:widowControl/>
        <w:numPr>
          <w:ilvl w:val="0"/>
          <w:numId w:val="19"/>
        </w:numPr>
        <w:spacing w:after="120"/>
        <w:jc w:val="both"/>
        <w:rPr>
          <w:rFonts w:ascii="Century Gothic" w:hAnsi="Century Gothic"/>
          <w:sz w:val="18"/>
          <w:szCs w:val="18"/>
        </w:rPr>
      </w:pPr>
      <w:r w:rsidRPr="002B5CE3">
        <w:rPr>
          <w:rFonts w:ascii="Century Gothic" w:hAnsi="Century Gothic"/>
          <w:sz w:val="18"/>
          <w:szCs w:val="18"/>
        </w:rPr>
        <w:t xml:space="preserve">Si se comprueba que algún licitante ha acordado con otros licitantes, elevar los precios de los bienes, arrendamientos o servicios objeto de la </w:t>
      </w:r>
      <w:r w:rsidR="00F070E2" w:rsidRPr="002B5CE3">
        <w:rPr>
          <w:rFonts w:ascii="Century Gothic" w:hAnsi="Century Gothic"/>
          <w:sz w:val="18"/>
          <w:szCs w:val="18"/>
        </w:rPr>
        <w:t>licitación</w:t>
      </w:r>
      <w:r w:rsidRPr="002B5CE3">
        <w:rPr>
          <w:rFonts w:ascii="Century Gothic" w:hAnsi="Century Gothic"/>
          <w:sz w:val="18"/>
          <w:szCs w:val="18"/>
        </w:rPr>
        <w:t>, o cualquier otro acuerdo que tenga como fin obtener una ventaja sobre los demás licitantes;</w:t>
      </w:r>
    </w:p>
    <w:p w:rsidR="004D2B4C" w:rsidRPr="002B5CE3" w:rsidRDefault="004D2B4C" w:rsidP="00A23B78">
      <w:pPr>
        <w:widowControl/>
        <w:numPr>
          <w:ilvl w:val="0"/>
          <w:numId w:val="19"/>
        </w:numPr>
        <w:spacing w:after="120"/>
        <w:jc w:val="both"/>
        <w:rPr>
          <w:rFonts w:ascii="Century Gothic" w:hAnsi="Century Gothic"/>
          <w:sz w:val="18"/>
          <w:szCs w:val="18"/>
        </w:rPr>
      </w:pPr>
      <w:r w:rsidRPr="002B5CE3">
        <w:rPr>
          <w:rFonts w:ascii="Century Gothic" w:hAnsi="Century Gothic"/>
          <w:sz w:val="18"/>
          <w:szCs w:val="18"/>
        </w:rPr>
        <w:t>Si de la verificación de la capacidad instalada del licitante o de las investigaciones a la documentación presentada, se comprueba que dicha información es falsa;</w:t>
      </w:r>
    </w:p>
    <w:p w:rsidR="004D2B4C" w:rsidRPr="002B5CE3" w:rsidRDefault="004D2B4C" w:rsidP="00A23B78">
      <w:pPr>
        <w:widowControl/>
        <w:numPr>
          <w:ilvl w:val="0"/>
          <w:numId w:val="19"/>
        </w:numPr>
        <w:spacing w:after="120"/>
        <w:jc w:val="both"/>
        <w:rPr>
          <w:rFonts w:ascii="Century Gothic" w:hAnsi="Century Gothic"/>
          <w:sz w:val="18"/>
          <w:szCs w:val="18"/>
        </w:rPr>
      </w:pPr>
      <w:r w:rsidRPr="002B5CE3">
        <w:rPr>
          <w:rFonts w:ascii="Century Gothic" w:hAnsi="Century Gothic"/>
          <w:sz w:val="18"/>
          <w:szCs w:val="18"/>
        </w:rPr>
        <w:t xml:space="preserve">Si del análisis a los registros de </w:t>
      </w:r>
      <w:r w:rsidR="0050361C" w:rsidRPr="002B5CE3">
        <w:rPr>
          <w:rFonts w:ascii="Century Gothic" w:hAnsi="Century Gothic"/>
          <w:b/>
          <w:sz w:val="18"/>
          <w:szCs w:val="18"/>
        </w:rPr>
        <w:t>Canal 22</w:t>
      </w:r>
      <w:r w:rsidRPr="002B5CE3">
        <w:rPr>
          <w:rFonts w:ascii="Century Gothic" w:hAnsi="Century Gothic"/>
          <w:sz w:val="18"/>
          <w:szCs w:val="18"/>
        </w:rPr>
        <w:t>, se comprueba que algún licitante ha incurrido en alguno de los supuestos de los Artículos 50 y 60 de la LAASSP;</w:t>
      </w:r>
    </w:p>
    <w:p w:rsidR="004D2B4C" w:rsidRPr="002B5CE3" w:rsidRDefault="004D2B4C" w:rsidP="00A23B78">
      <w:pPr>
        <w:widowControl/>
        <w:numPr>
          <w:ilvl w:val="0"/>
          <w:numId w:val="19"/>
        </w:numPr>
        <w:spacing w:after="120"/>
        <w:jc w:val="both"/>
        <w:rPr>
          <w:rFonts w:ascii="Century Gothic" w:hAnsi="Century Gothic"/>
          <w:sz w:val="18"/>
          <w:szCs w:val="18"/>
        </w:rPr>
      </w:pPr>
      <w:r w:rsidRPr="002B5CE3">
        <w:rPr>
          <w:rFonts w:ascii="Century Gothic" w:hAnsi="Century Gothic"/>
          <w:sz w:val="18"/>
          <w:szCs w:val="18"/>
        </w:rPr>
        <w:t xml:space="preserve">Cuando el licitante haya cometido hecho ilícito en perjuicio de </w:t>
      </w:r>
      <w:r w:rsidR="0050361C" w:rsidRPr="002B5CE3">
        <w:rPr>
          <w:rFonts w:ascii="Century Gothic" w:hAnsi="Century Gothic"/>
          <w:b/>
          <w:sz w:val="18"/>
          <w:szCs w:val="18"/>
        </w:rPr>
        <w:t>Canal 22</w:t>
      </w:r>
      <w:r w:rsidRPr="002B5CE3">
        <w:rPr>
          <w:rFonts w:ascii="Century Gothic" w:hAnsi="Century Gothic"/>
          <w:sz w:val="18"/>
          <w:szCs w:val="18"/>
        </w:rPr>
        <w:t>;</w:t>
      </w:r>
    </w:p>
    <w:p w:rsidR="004D2B4C" w:rsidRPr="002B5CE3" w:rsidRDefault="004D2B4C" w:rsidP="00A23B78">
      <w:pPr>
        <w:widowControl/>
        <w:numPr>
          <w:ilvl w:val="0"/>
          <w:numId w:val="19"/>
        </w:numPr>
        <w:spacing w:after="120"/>
        <w:jc w:val="both"/>
        <w:rPr>
          <w:rFonts w:ascii="Century Gothic" w:hAnsi="Century Gothic"/>
          <w:sz w:val="18"/>
          <w:szCs w:val="18"/>
        </w:rPr>
      </w:pPr>
      <w:r w:rsidRPr="002B5CE3">
        <w:rPr>
          <w:rFonts w:ascii="Century Gothic" w:hAnsi="Century Gothic"/>
          <w:sz w:val="18"/>
          <w:szCs w:val="18"/>
        </w:rPr>
        <w:t>Cuando el licitante presente varias proposiciones bajo el mismo nombre;</w:t>
      </w:r>
    </w:p>
    <w:p w:rsidR="004D2B4C" w:rsidRPr="002B5CE3" w:rsidRDefault="004D2B4C" w:rsidP="00A23B78">
      <w:pPr>
        <w:widowControl/>
        <w:numPr>
          <w:ilvl w:val="0"/>
          <w:numId w:val="19"/>
        </w:numPr>
        <w:spacing w:after="120"/>
        <w:jc w:val="both"/>
        <w:rPr>
          <w:rFonts w:ascii="Century Gothic" w:hAnsi="Century Gothic"/>
          <w:sz w:val="18"/>
          <w:szCs w:val="18"/>
        </w:rPr>
      </w:pPr>
      <w:r w:rsidRPr="002B5CE3">
        <w:rPr>
          <w:rFonts w:ascii="Century Gothic" w:hAnsi="Century Gothic"/>
          <w:sz w:val="18"/>
          <w:szCs w:val="18"/>
        </w:rPr>
        <w:t>Cuando se acredite la insolvencia de las proposiciones presentadas, o bien presenten una desproporción significativa con respecto de los precios que prevalezcan en el medio.</w:t>
      </w:r>
    </w:p>
    <w:p w:rsidR="00F42D13" w:rsidRPr="002B5CE3" w:rsidRDefault="00F42D13" w:rsidP="00A23B78">
      <w:pPr>
        <w:widowControl/>
        <w:numPr>
          <w:ilvl w:val="0"/>
          <w:numId w:val="19"/>
        </w:numPr>
        <w:spacing w:after="120"/>
        <w:jc w:val="both"/>
        <w:rPr>
          <w:rFonts w:ascii="Century Gothic" w:hAnsi="Century Gothic"/>
          <w:sz w:val="18"/>
          <w:szCs w:val="18"/>
        </w:rPr>
      </w:pPr>
      <w:r w:rsidRPr="002B5CE3">
        <w:rPr>
          <w:rFonts w:ascii="Century Gothic" w:eastAsia="Arial" w:hAnsi="Century Gothic" w:cs="Arial"/>
          <w:sz w:val="18"/>
          <w:szCs w:val="18"/>
        </w:rPr>
        <w:t xml:space="preserve">Cuando las proposiciones presentadas por los licitantes, no se firmen electrónicamente </w:t>
      </w:r>
      <w:r w:rsidRPr="002B5CE3">
        <w:rPr>
          <w:rFonts w:ascii="Century Gothic" w:eastAsia="Arial" w:hAnsi="Century Gothic" w:cs="Arial"/>
          <w:b/>
          <w:sz w:val="18"/>
          <w:szCs w:val="18"/>
        </w:rPr>
        <w:t>con un archivo digital válido</w:t>
      </w:r>
      <w:r w:rsidRPr="002B5CE3">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w:t>
      </w:r>
    </w:p>
    <w:p w:rsidR="004D2B4C" w:rsidRPr="002B5CE3" w:rsidRDefault="004D2B4C" w:rsidP="00A23B78">
      <w:pPr>
        <w:widowControl/>
        <w:numPr>
          <w:ilvl w:val="0"/>
          <w:numId w:val="19"/>
        </w:numPr>
        <w:spacing w:after="120"/>
        <w:jc w:val="both"/>
        <w:rPr>
          <w:rFonts w:ascii="Century Gothic" w:hAnsi="Century Gothic"/>
          <w:sz w:val="18"/>
          <w:szCs w:val="18"/>
        </w:rPr>
      </w:pPr>
      <w:r w:rsidRPr="002B5CE3">
        <w:rPr>
          <w:rFonts w:ascii="Century Gothic" w:hAnsi="Century Gothic"/>
          <w:sz w:val="18"/>
          <w:szCs w:val="18"/>
        </w:rPr>
        <w:t>Cualquier otra violación a las disposiciones de la LAAS</w:t>
      </w:r>
      <w:r w:rsidR="00112733" w:rsidRPr="002B5CE3">
        <w:rPr>
          <w:rFonts w:ascii="Century Gothic" w:hAnsi="Century Gothic"/>
          <w:sz w:val="18"/>
          <w:szCs w:val="18"/>
        </w:rPr>
        <w:t>S</w:t>
      </w:r>
      <w:r w:rsidRPr="002B5CE3">
        <w:rPr>
          <w:rFonts w:ascii="Century Gothic" w:hAnsi="Century Gothic"/>
          <w:sz w:val="18"/>
          <w:szCs w:val="18"/>
        </w:rPr>
        <w:t>P y de su Reglamento, así como las demás disposiciones aplicables.</w:t>
      </w:r>
    </w:p>
    <w:p w:rsidR="004D2B4C" w:rsidRPr="002B5CE3" w:rsidRDefault="004D2B4C" w:rsidP="00836477">
      <w:pPr>
        <w:spacing w:after="120"/>
        <w:ind w:left="567"/>
        <w:jc w:val="both"/>
        <w:rPr>
          <w:rFonts w:ascii="Century Gothic" w:hAnsi="Century Gothic"/>
          <w:sz w:val="18"/>
          <w:szCs w:val="18"/>
        </w:rPr>
      </w:pPr>
      <w:r w:rsidRPr="002B5CE3">
        <w:rPr>
          <w:rFonts w:ascii="Century Gothic" w:hAnsi="Century Gothic"/>
          <w:sz w:val="18"/>
          <w:szCs w:val="18"/>
        </w:rPr>
        <w:t>Para estos casos, se asentarán las observaciones que correspondan en las actas respectivas.</w:t>
      </w:r>
    </w:p>
    <w:p w:rsidR="004D2B4C" w:rsidRPr="002B5CE3" w:rsidRDefault="004D2B4C" w:rsidP="00836477">
      <w:pPr>
        <w:spacing w:after="120"/>
        <w:ind w:left="567"/>
        <w:jc w:val="both"/>
        <w:rPr>
          <w:rFonts w:ascii="Century Gothic" w:hAnsi="Century Gothic"/>
          <w:sz w:val="18"/>
          <w:szCs w:val="18"/>
        </w:rPr>
      </w:pPr>
      <w:r w:rsidRPr="002B5CE3">
        <w:rPr>
          <w:rFonts w:ascii="Century Gothic" w:hAnsi="Century Gothic"/>
          <w:sz w:val="18"/>
          <w:szCs w:val="18"/>
        </w:rPr>
        <w:t>No será motivo de descalificación de la propuesta, el que un licitante no cumpla con algún requisito cuyo incumplimiento por sí mismo, no afecte la solvencia de dicha propuesta.</w:t>
      </w:r>
    </w:p>
    <w:p w:rsidR="004D2B4C" w:rsidRPr="002B5CE3" w:rsidRDefault="007D216E" w:rsidP="00A23B78">
      <w:pPr>
        <w:numPr>
          <w:ilvl w:val="1"/>
          <w:numId w:val="15"/>
        </w:numPr>
        <w:spacing w:after="120"/>
        <w:ind w:left="573" w:hanging="573"/>
        <w:jc w:val="both"/>
        <w:rPr>
          <w:rFonts w:ascii="Century Gothic" w:hAnsi="Century Gothic"/>
          <w:b/>
          <w:sz w:val="18"/>
          <w:szCs w:val="18"/>
        </w:rPr>
      </w:pPr>
      <w:r w:rsidRPr="002B5CE3">
        <w:rPr>
          <w:rFonts w:ascii="Century Gothic" w:hAnsi="Century Gothic"/>
          <w:b/>
          <w:sz w:val="18"/>
          <w:szCs w:val="18"/>
        </w:rPr>
        <w:t>DE LA CANCELACIÓN</w:t>
      </w:r>
    </w:p>
    <w:p w:rsidR="004D2B4C" w:rsidRPr="002B5CE3" w:rsidRDefault="004D2B4C" w:rsidP="00836477">
      <w:pPr>
        <w:spacing w:after="120"/>
        <w:ind w:left="567" w:hanging="567"/>
        <w:jc w:val="both"/>
        <w:rPr>
          <w:rFonts w:ascii="Century Gothic" w:hAnsi="Century Gothic"/>
          <w:sz w:val="18"/>
          <w:szCs w:val="18"/>
        </w:rPr>
      </w:pPr>
      <w:r w:rsidRPr="002B5CE3">
        <w:rPr>
          <w:rFonts w:ascii="Century Gothic" w:hAnsi="Century Gothic"/>
          <w:sz w:val="18"/>
          <w:szCs w:val="18"/>
        </w:rPr>
        <w:tab/>
        <w:t xml:space="preserve">Se podrá cancelar una </w:t>
      </w:r>
      <w:r w:rsidR="00F070E2" w:rsidRPr="002B5CE3">
        <w:rPr>
          <w:rFonts w:ascii="Century Gothic" w:hAnsi="Century Gothic"/>
          <w:sz w:val="18"/>
          <w:szCs w:val="18"/>
        </w:rPr>
        <w:t>licitación</w:t>
      </w:r>
      <w:r w:rsidRPr="002B5CE3">
        <w:rPr>
          <w:rFonts w:ascii="Century Gothic" w:hAnsi="Century Gothic"/>
          <w:sz w:val="18"/>
          <w:szCs w:val="18"/>
        </w:rPr>
        <w:t>, partidas o conceptos incluidos en éstas, en los siguientes casos:</w:t>
      </w:r>
    </w:p>
    <w:p w:rsidR="004D2B4C" w:rsidRPr="002B5CE3" w:rsidRDefault="004D2B4C" w:rsidP="00836477">
      <w:pPr>
        <w:spacing w:after="120"/>
        <w:ind w:left="703" w:hanging="142"/>
        <w:jc w:val="both"/>
        <w:rPr>
          <w:rFonts w:ascii="Century Gothic" w:hAnsi="Century Gothic"/>
          <w:sz w:val="18"/>
          <w:szCs w:val="18"/>
        </w:rPr>
      </w:pPr>
      <w:r w:rsidRPr="002B5CE3">
        <w:rPr>
          <w:rFonts w:ascii="Century Gothic" w:hAnsi="Century Gothic"/>
          <w:sz w:val="18"/>
          <w:szCs w:val="18"/>
        </w:rPr>
        <w:t>-</w:t>
      </w:r>
      <w:r w:rsidRPr="002B5CE3">
        <w:rPr>
          <w:rFonts w:ascii="Century Gothic" w:hAnsi="Century Gothic"/>
          <w:sz w:val="18"/>
          <w:szCs w:val="18"/>
        </w:rPr>
        <w:tab/>
        <w:t>En caso fortuito</w:t>
      </w:r>
    </w:p>
    <w:p w:rsidR="004D2B4C" w:rsidRPr="002B5CE3" w:rsidRDefault="004D2B4C" w:rsidP="00836477">
      <w:pPr>
        <w:spacing w:after="120"/>
        <w:ind w:left="703" w:hanging="142"/>
        <w:jc w:val="both"/>
        <w:rPr>
          <w:rFonts w:ascii="Century Gothic" w:hAnsi="Century Gothic"/>
          <w:sz w:val="18"/>
          <w:szCs w:val="18"/>
        </w:rPr>
      </w:pPr>
      <w:r w:rsidRPr="002B5CE3">
        <w:rPr>
          <w:rFonts w:ascii="Century Gothic" w:hAnsi="Century Gothic"/>
          <w:sz w:val="18"/>
          <w:szCs w:val="18"/>
        </w:rPr>
        <w:t>-  Fuerza mayor</w:t>
      </w:r>
    </w:p>
    <w:p w:rsidR="004D2B4C" w:rsidRPr="002B5CE3" w:rsidRDefault="004D2B4C" w:rsidP="00836477">
      <w:pPr>
        <w:spacing w:after="120"/>
        <w:ind w:left="703" w:hanging="142"/>
        <w:jc w:val="both"/>
        <w:rPr>
          <w:rFonts w:ascii="Century Gothic" w:hAnsi="Century Gothic"/>
          <w:sz w:val="18"/>
          <w:szCs w:val="18"/>
        </w:rPr>
      </w:pPr>
      <w:r w:rsidRPr="002B5CE3">
        <w:rPr>
          <w:rFonts w:ascii="Century Gothic" w:hAnsi="Century Gothic"/>
          <w:sz w:val="18"/>
          <w:szCs w:val="18"/>
        </w:rPr>
        <w:t>-</w:t>
      </w:r>
      <w:r w:rsidRPr="002B5CE3">
        <w:rPr>
          <w:rFonts w:ascii="Century Gothic" w:hAnsi="Century Gothic"/>
          <w:sz w:val="18"/>
          <w:szCs w:val="18"/>
        </w:rPr>
        <w:tab/>
        <w:t xml:space="preserve">Si existen circunstancias justificadas que extingan la necesidad para adquirir los bienes, arrendamientos o servicios, o, que de continuarse con el procedimiento de contratación se pudiera causar un daño o perjuicio a </w:t>
      </w:r>
      <w:r w:rsidR="0050361C" w:rsidRPr="002B5CE3">
        <w:rPr>
          <w:rFonts w:ascii="Century Gothic" w:hAnsi="Century Gothic"/>
          <w:b/>
          <w:sz w:val="18"/>
          <w:szCs w:val="18"/>
        </w:rPr>
        <w:t>Canal 22</w:t>
      </w:r>
      <w:r w:rsidRPr="002B5CE3">
        <w:rPr>
          <w:rFonts w:ascii="Century Gothic" w:hAnsi="Century Gothic"/>
          <w:sz w:val="18"/>
          <w:szCs w:val="18"/>
        </w:rPr>
        <w:t>.</w:t>
      </w:r>
    </w:p>
    <w:p w:rsidR="004D2B4C" w:rsidRPr="002B5CE3" w:rsidRDefault="004D2B4C" w:rsidP="00836477">
      <w:pPr>
        <w:spacing w:after="120"/>
        <w:ind w:left="567"/>
        <w:jc w:val="both"/>
        <w:rPr>
          <w:rFonts w:ascii="Century Gothic" w:hAnsi="Century Gothic"/>
          <w:sz w:val="18"/>
          <w:szCs w:val="18"/>
        </w:rPr>
      </w:pPr>
      <w:r w:rsidRPr="002B5CE3">
        <w:rPr>
          <w:rFonts w:ascii="Century Gothic" w:hAnsi="Century Gothic"/>
          <w:sz w:val="18"/>
          <w:szCs w:val="18"/>
        </w:rPr>
        <w:t>Las demás establecidas por el Artículo 38 de la LAASSP.</w:t>
      </w:r>
    </w:p>
    <w:p w:rsidR="004D2B4C" w:rsidRPr="002B5CE3" w:rsidRDefault="004D2B4C" w:rsidP="00836477">
      <w:pPr>
        <w:spacing w:after="120"/>
        <w:ind w:left="567" w:hanging="567"/>
        <w:jc w:val="both"/>
        <w:rPr>
          <w:rFonts w:ascii="Century Gothic" w:hAnsi="Century Gothic"/>
          <w:b/>
          <w:snapToGrid/>
          <w:sz w:val="18"/>
          <w:szCs w:val="18"/>
        </w:rPr>
      </w:pPr>
      <w:r w:rsidRPr="002B5CE3">
        <w:rPr>
          <w:rFonts w:ascii="Century Gothic" w:hAnsi="Century Gothic"/>
          <w:b/>
          <w:snapToGrid/>
          <w:sz w:val="18"/>
          <w:szCs w:val="18"/>
        </w:rPr>
        <w:t>5.3</w:t>
      </w:r>
      <w:r w:rsidRPr="002B5CE3">
        <w:rPr>
          <w:rFonts w:ascii="Century Gothic" w:hAnsi="Century Gothic"/>
          <w:b/>
          <w:snapToGrid/>
          <w:sz w:val="18"/>
          <w:szCs w:val="18"/>
        </w:rPr>
        <w:tab/>
        <w:t>DE LA</w:t>
      </w:r>
      <w:r w:rsidR="007D216E" w:rsidRPr="002B5CE3">
        <w:rPr>
          <w:rFonts w:ascii="Century Gothic" w:hAnsi="Century Gothic"/>
          <w:b/>
          <w:snapToGrid/>
          <w:sz w:val="18"/>
          <w:szCs w:val="18"/>
        </w:rPr>
        <w:t xml:space="preserve"> DECLARACIÓN DESIERTA</w:t>
      </w:r>
    </w:p>
    <w:p w:rsidR="00184AE3" w:rsidRPr="002B5CE3" w:rsidRDefault="004D2B4C" w:rsidP="00836477">
      <w:pPr>
        <w:spacing w:after="120"/>
        <w:ind w:left="567" w:hanging="567"/>
        <w:jc w:val="both"/>
        <w:rPr>
          <w:rFonts w:ascii="Century Gothic" w:hAnsi="Century Gothic"/>
          <w:sz w:val="18"/>
          <w:szCs w:val="18"/>
        </w:rPr>
      </w:pPr>
      <w:r w:rsidRPr="002B5CE3">
        <w:rPr>
          <w:rFonts w:ascii="Century Gothic" w:hAnsi="Century Gothic"/>
          <w:sz w:val="18"/>
          <w:szCs w:val="18"/>
        </w:rPr>
        <w:tab/>
      </w:r>
      <w:r w:rsidR="00184AE3" w:rsidRPr="002B5CE3">
        <w:rPr>
          <w:rFonts w:ascii="Century Gothic" w:hAnsi="Century Gothic"/>
          <w:sz w:val="18"/>
          <w:szCs w:val="18"/>
        </w:rPr>
        <w:t xml:space="preserve">Con apego a lo dispuesto en el artículo 38 de la LAASSP y 58 de su Reglamento, se podrá declarar la </w:t>
      </w:r>
      <w:r w:rsidR="00EA1476" w:rsidRPr="002B5CE3">
        <w:rPr>
          <w:rFonts w:ascii="Century Gothic" w:hAnsi="Century Gothic"/>
          <w:sz w:val="18"/>
          <w:szCs w:val="18"/>
        </w:rPr>
        <w:t xml:space="preserve">licitación </w:t>
      </w:r>
      <w:r w:rsidR="00184AE3" w:rsidRPr="002B5CE3">
        <w:rPr>
          <w:rFonts w:ascii="Century Gothic" w:hAnsi="Century Gothic"/>
          <w:sz w:val="18"/>
          <w:szCs w:val="18"/>
        </w:rPr>
        <w:t>desierta o alguna de las partidas, en los siguientes casos:</w:t>
      </w:r>
    </w:p>
    <w:p w:rsidR="00184AE3" w:rsidRPr="002B5CE3" w:rsidRDefault="00184AE3" w:rsidP="00836477">
      <w:pPr>
        <w:spacing w:after="120"/>
        <w:ind w:left="1134" w:hanging="567"/>
        <w:jc w:val="both"/>
        <w:rPr>
          <w:rFonts w:ascii="Century Gothic" w:hAnsi="Century Gothic"/>
          <w:sz w:val="18"/>
          <w:szCs w:val="18"/>
        </w:rPr>
      </w:pPr>
      <w:r w:rsidRPr="002B5CE3">
        <w:rPr>
          <w:rFonts w:ascii="Century Gothic" w:hAnsi="Century Gothic"/>
          <w:sz w:val="18"/>
          <w:szCs w:val="18"/>
        </w:rPr>
        <w:t>a)</w:t>
      </w:r>
      <w:r w:rsidRPr="002B5CE3">
        <w:rPr>
          <w:rFonts w:ascii="Century Gothic" w:hAnsi="Century Gothic"/>
          <w:sz w:val="18"/>
          <w:szCs w:val="18"/>
        </w:rPr>
        <w:tab/>
        <w:t>Si no se presenta o recibe ninguna propuesta en el acto de presentación y apertura de proposiciones;</w:t>
      </w:r>
    </w:p>
    <w:p w:rsidR="004D2B4C" w:rsidRPr="002B5CE3" w:rsidRDefault="00EA1476" w:rsidP="00836477">
      <w:pPr>
        <w:spacing w:after="120"/>
        <w:ind w:left="1134" w:hanging="567"/>
        <w:jc w:val="both"/>
        <w:rPr>
          <w:rFonts w:ascii="Century Gothic" w:hAnsi="Century Gothic"/>
          <w:sz w:val="18"/>
          <w:szCs w:val="18"/>
        </w:rPr>
      </w:pPr>
      <w:r w:rsidRPr="002B5CE3">
        <w:rPr>
          <w:rFonts w:ascii="Century Gothic" w:hAnsi="Century Gothic"/>
          <w:sz w:val="18"/>
          <w:szCs w:val="18"/>
        </w:rPr>
        <w:t>b</w:t>
      </w:r>
      <w:r w:rsidR="004D2B4C" w:rsidRPr="002B5CE3">
        <w:rPr>
          <w:rFonts w:ascii="Century Gothic" w:hAnsi="Century Gothic"/>
          <w:sz w:val="18"/>
          <w:szCs w:val="18"/>
        </w:rPr>
        <w:t>)</w:t>
      </w:r>
      <w:r w:rsidR="004D2B4C" w:rsidRPr="002B5CE3">
        <w:rPr>
          <w:rFonts w:ascii="Century Gothic" w:hAnsi="Century Gothic"/>
          <w:sz w:val="18"/>
          <w:szCs w:val="18"/>
        </w:rPr>
        <w:tab/>
        <w:t xml:space="preserve">Cuando ninguna de las proposiciones presentadas reúna los requisitos de esta </w:t>
      </w:r>
      <w:r w:rsidR="0099358E" w:rsidRPr="002B5CE3">
        <w:rPr>
          <w:rFonts w:ascii="Century Gothic" w:hAnsi="Century Gothic"/>
          <w:sz w:val="18"/>
          <w:szCs w:val="18"/>
        </w:rPr>
        <w:t>Convocatoria</w:t>
      </w:r>
      <w:r w:rsidR="004D2B4C" w:rsidRPr="002B5CE3">
        <w:rPr>
          <w:rFonts w:ascii="Century Gothic" w:hAnsi="Century Gothic"/>
          <w:sz w:val="18"/>
          <w:szCs w:val="18"/>
        </w:rPr>
        <w:t>;</w:t>
      </w:r>
    </w:p>
    <w:p w:rsidR="004D2B4C" w:rsidRPr="002B5CE3" w:rsidRDefault="00EA1476" w:rsidP="004F5128">
      <w:pPr>
        <w:spacing w:after="120"/>
        <w:ind w:left="1134" w:hanging="567"/>
        <w:jc w:val="both"/>
        <w:rPr>
          <w:rFonts w:ascii="Century Gothic" w:hAnsi="Century Gothic"/>
          <w:sz w:val="18"/>
          <w:szCs w:val="18"/>
        </w:rPr>
      </w:pPr>
      <w:r w:rsidRPr="002B5CE3">
        <w:rPr>
          <w:rFonts w:ascii="Century Gothic" w:hAnsi="Century Gothic"/>
          <w:sz w:val="18"/>
          <w:szCs w:val="18"/>
        </w:rPr>
        <w:t>c</w:t>
      </w:r>
      <w:r w:rsidR="004D2B4C" w:rsidRPr="002B5CE3">
        <w:rPr>
          <w:rFonts w:ascii="Century Gothic" w:hAnsi="Century Gothic"/>
          <w:sz w:val="18"/>
          <w:szCs w:val="18"/>
        </w:rPr>
        <w:t>)</w:t>
      </w:r>
      <w:r w:rsidR="004D2B4C" w:rsidRPr="002B5CE3">
        <w:rPr>
          <w:rFonts w:ascii="Century Gothic" w:hAnsi="Century Gothic"/>
          <w:sz w:val="18"/>
          <w:szCs w:val="18"/>
        </w:rPr>
        <w:tab/>
        <w:t xml:space="preserve">Cuando derivado de la investigación de mercado realizada, resulte que los precios de las propuestas económicas presentadas son superiores en un diez por ciento al precio de mercado establecido como mediana en dicha investigación, o en su defecto, el promedio de las ofertas presentadas en la misma </w:t>
      </w:r>
      <w:r w:rsidRPr="002B5CE3">
        <w:rPr>
          <w:rFonts w:ascii="Century Gothic" w:hAnsi="Century Gothic"/>
          <w:sz w:val="18"/>
          <w:szCs w:val="18"/>
        </w:rPr>
        <w:t xml:space="preserve">licitación </w:t>
      </w:r>
      <w:r w:rsidR="004D2B4C" w:rsidRPr="002B5CE3">
        <w:rPr>
          <w:rFonts w:ascii="Century Gothic" w:hAnsi="Century Gothic"/>
          <w:sz w:val="18"/>
          <w:szCs w:val="18"/>
        </w:rPr>
        <w:t xml:space="preserve">que contengan las mismas características técnicas. </w:t>
      </w:r>
    </w:p>
    <w:p w:rsidR="004D2B4C" w:rsidRPr="002B5CE3" w:rsidRDefault="004F5128" w:rsidP="00836477">
      <w:pPr>
        <w:spacing w:after="120"/>
        <w:ind w:left="1134" w:hanging="567"/>
        <w:jc w:val="both"/>
        <w:rPr>
          <w:rFonts w:ascii="Century Gothic" w:hAnsi="Century Gothic"/>
          <w:sz w:val="18"/>
          <w:szCs w:val="18"/>
        </w:rPr>
      </w:pPr>
      <w:r w:rsidRPr="002B5CE3">
        <w:rPr>
          <w:rFonts w:ascii="Century Gothic" w:hAnsi="Century Gothic"/>
          <w:sz w:val="18"/>
          <w:szCs w:val="18"/>
        </w:rPr>
        <w:t>d</w:t>
      </w:r>
      <w:r w:rsidR="004D2B4C" w:rsidRPr="002B5CE3">
        <w:rPr>
          <w:rFonts w:ascii="Century Gothic" w:hAnsi="Century Gothic"/>
          <w:sz w:val="18"/>
          <w:szCs w:val="18"/>
        </w:rPr>
        <w:t>)</w:t>
      </w:r>
      <w:r w:rsidR="004D2B4C" w:rsidRPr="002B5CE3">
        <w:rPr>
          <w:rFonts w:ascii="Century Gothic" w:hAnsi="Century Gothic"/>
          <w:sz w:val="18"/>
          <w:szCs w:val="18"/>
        </w:rPr>
        <w:tab/>
        <w:t>Si se comprueba la existencia de casos de arreglos entre los licitantes para elevar los precios de los bienes o servicios, o si se comprueba la existencia de otras irregularidades graves, siempre y cuando no quede por lo menos un licitante que no se hubiese descalificado o cuando la Secretaría de la Función Pública así lo dictamine;</w:t>
      </w:r>
    </w:p>
    <w:p w:rsidR="004D2B4C" w:rsidRPr="002B5CE3" w:rsidRDefault="004D2B4C" w:rsidP="00836477">
      <w:pPr>
        <w:spacing w:after="120"/>
        <w:ind w:left="567"/>
        <w:jc w:val="both"/>
        <w:rPr>
          <w:rFonts w:ascii="Century Gothic" w:hAnsi="Century Gothic"/>
          <w:sz w:val="18"/>
          <w:szCs w:val="18"/>
        </w:rPr>
      </w:pPr>
      <w:r w:rsidRPr="002B5CE3">
        <w:rPr>
          <w:rFonts w:ascii="Century Gothic" w:hAnsi="Century Gothic"/>
          <w:sz w:val="18"/>
          <w:szCs w:val="18"/>
        </w:rPr>
        <w:t xml:space="preserve">Cuando la </w:t>
      </w:r>
      <w:r w:rsidR="00EA1476" w:rsidRPr="002B5CE3">
        <w:rPr>
          <w:rFonts w:ascii="Century Gothic" w:hAnsi="Century Gothic"/>
          <w:sz w:val="18"/>
          <w:szCs w:val="18"/>
        </w:rPr>
        <w:t xml:space="preserve">licitación </w:t>
      </w:r>
      <w:r w:rsidRPr="002B5CE3">
        <w:rPr>
          <w:rFonts w:ascii="Century Gothic" w:hAnsi="Century Gothic"/>
          <w:sz w:val="18"/>
          <w:szCs w:val="18"/>
        </w:rPr>
        <w:t xml:space="preserve">o una de las partidas fuera declarada desierta debido a una de las situaciones indicadas en los puntos arriba descritos, </w:t>
      </w:r>
      <w:r w:rsidR="0050361C" w:rsidRPr="002B5CE3">
        <w:rPr>
          <w:rFonts w:ascii="Century Gothic" w:hAnsi="Century Gothic"/>
          <w:b/>
          <w:sz w:val="18"/>
          <w:szCs w:val="18"/>
        </w:rPr>
        <w:t>Canal 22</w:t>
      </w:r>
      <w:r w:rsidRPr="002B5CE3">
        <w:rPr>
          <w:rFonts w:ascii="Century Gothic" w:hAnsi="Century Gothic"/>
          <w:sz w:val="18"/>
          <w:szCs w:val="18"/>
        </w:rPr>
        <w:t xml:space="preserve"> podrá optar por alguno de los supuestos establecidos en el Artículo 38 de la LAASSP.</w:t>
      </w:r>
    </w:p>
    <w:p w:rsidR="00921B5A" w:rsidRPr="002B5CE3" w:rsidRDefault="00921B5A" w:rsidP="00836477">
      <w:pPr>
        <w:spacing w:after="120"/>
        <w:ind w:left="567"/>
        <w:jc w:val="both"/>
        <w:rPr>
          <w:rFonts w:ascii="Century Gothic" w:hAnsi="Century Gothic"/>
          <w:sz w:val="18"/>
          <w:szCs w:val="18"/>
        </w:rPr>
      </w:pPr>
    </w:p>
    <w:p w:rsidR="004D2B4C" w:rsidRPr="002B5CE3" w:rsidRDefault="004D2B4C" w:rsidP="00836477">
      <w:pPr>
        <w:tabs>
          <w:tab w:val="left" w:pos="284"/>
          <w:tab w:val="left" w:pos="567"/>
        </w:tabs>
        <w:spacing w:after="120"/>
        <w:ind w:firstLine="142"/>
        <w:jc w:val="both"/>
        <w:rPr>
          <w:rFonts w:ascii="Century Gothic" w:hAnsi="Century Gothic"/>
          <w:b/>
          <w:sz w:val="18"/>
          <w:szCs w:val="18"/>
        </w:rPr>
      </w:pPr>
      <w:r w:rsidRPr="002B5CE3">
        <w:rPr>
          <w:rFonts w:ascii="Century Gothic" w:hAnsi="Century Gothic"/>
          <w:b/>
          <w:sz w:val="18"/>
          <w:szCs w:val="18"/>
        </w:rPr>
        <w:t xml:space="preserve">5.4 </w:t>
      </w:r>
      <w:r w:rsidRPr="002B5CE3">
        <w:rPr>
          <w:rFonts w:ascii="Century Gothic" w:hAnsi="Century Gothic"/>
          <w:b/>
          <w:sz w:val="18"/>
          <w:szCs w:val="18"/>
        </w:rPr>
        <w:tab/>
        <w:t>DE LAS PRÓRROGAS</w:t>
      </w:r>
    </w:p>
    <w:p w:rsidR="004D2B4C" w:rsidRPr="002B5CE3" w:rsidRDefault="004D2B4C" w:rsidP="00836477">
      <w:pPr>
        <w:pStyle w:val="Textoindependiente"/>
        <w:spacing w:after="120"/>
        <w:ind w:firstLine="567"/>
        <w:jc w:val="left"/>
        <w:rPr>
          <w:rFonts w:ascii="Century Gothic" w:hAnsi="Century Gothic"/>
          <w:sz w:val="18"/>
          <w:szCs w:val="18"/>
        </w:rPr>
      </w:pPr>
      <w:r w:rsidRPr="002B5CE3">
        <w:rPr>
          <w:rFonts w:ascii="Century Gothic" w:hAnsi="Century Gothic"/>
          <w:sz w:val="18"/>
          <w:szCs w:val="18"/>
        </w:rPr>
        <w:t xml:space="preserve">Se autorizarán prórrogas al </w:t>
      </w:r>
      <w:r w:rsidR="00D3533C" w:rsidRPr="002B5CE3">
        <w:rPr>
          <w:rFonts w:ascii="Century Gothic" w:hAnsi="Century Gothic"/>
          <w:sz w:val="18"/>
          <w:szCs w:val="18"/>
        </w:rPr>
        <w:t>prestador de servicios</w:t>
      </w:r>
      <w:r w:rsidRPr="002B5CE3">
        <w:rPr>
          <w:rFonts w:ascii="Century Gothic" w:hAnsi="Century Gothic"/>
          <w:sz w:val="18"/>
          <w:szCs w:val="18"/>
        </w:rPr>
        <w:t xml:space="preserve">, en los siguientes casos: </w:t>
      </w:r>
    </w:p>
    <w:p w:rsidR="004D2B4C" w:rsidRPr="002B5CE3" w:rsidRDefault="004D2B4C" w:rsidP="00A23B78">
      <w:pPr>
        <w:pStyle w:val="Textoindependiente"/>
        <w:widowControl/>
        <w:numPr>
          <w:ilvl w:val="0"/>
          <w:numId w:val="16"/>
        </w:numPr>
        <w:tabs>
          <w:tab w:val="clear" w:pos="1461"/>
          <w:tab w:val="num" w:pos="1134"/>
          <w:tab w:val="num" w:pos="1254"/>
        </w:tabs>
        <w:spacing w:after="120"/>
        <w:ind w:left="1134" w:hanging="567"/>
        <w:jc w:val="left"/>
        <w:rPr>
          <w:rFonts w:ascii="Century Gothic" w:hAnsi="Century Gothic"/>
          <w:sz w:val="18"/>
          <w:szCs w:val="18"/>
        </w:rPr>
      </w:pPr>
      <w:r w:rsidRPr="002B5CE3">
        <w:rPr>
          <w:rFonts w:ascii="Century Gothic" w:hAnsi="Century Gothic"/>
          <w:sz w:val="18"/>
          <w:szCs w:val="18"/>
        </w:rPr>
        <w:t xml:space="preserve">Cuando los atrasos en la entrega de los bienes o servicios sean atribuibles a </w:t>
      </w:r>
      <w:r w:rsidR="0050361C" w:rsidRPr="002B5CE3">
        <w:rPr>
          <w:rFonts w:ascii="Century Gothic" w:hAnsi="Century Gothic"/>
          <w:b/>
          <w:sz w:val="18"/>
          <w:szCs w:val="18"/>
        </w:rPr>
        <w:t>Canal 22</w:t>
      </w:r>
      <w:r w:rsidRPr="002B5CE3">
        <w:rPr>
          <w:rFonts w:ascii="Century Gothic" w:hAnsi="Century Gothic"/>
          <w:sz w:val="18"/>
          <w:szCs w:val="18"/>
        </w:rPr>
        <w:t xml:space="preserve">. </w:t>
      </w:r>
    </w:p>
    <w:p w:rsidR="004D2B4C" w:rsidRPr="002B5CE3" w:rsidRDefault="004D2B4C" w:rsidP="00A23B78">
      <w:pPr>
        <w:pStyle w:val="Textoindependiente"/>
        <w:widowControl/>
        <w:numPr>
          <w:ilvl w:val="0"/>
          <w:numId w:val="16"/>
        </w:numPr>
        <w:tabs>
          <w:tab w:val="clear" w:pos="1461"/>
          <w:tab w:val="num" w:pos="1134"/>
          <w:tab w:val="num" w:pos="1254"/>
        </w:tabs>
        <w:spacing w:after="120"/>
        <w:ind w:left="1134" w:hanging="567"/>
        <w:rPr>
          <w:rFonts w:ascii="Century Gothic" w:hAnsi="Century Gothic"/>
          <w:sz w:val="18"/>
          <w:szCs w:val="18"/>
        </w:rPr>
      </w:pPr>
      <w:r w:rsidRPr="002B5CE3">
        <w:rPr>
          <w:rFonts w:ascii="Century Gothic" w:hAnsi="Century Gothic"/>
          <w:sz w:val="18"/>
          <w:szCs w:val="18"/>
        </w:rPr>
        <w:t xml:space="preserve">Cuando </w:t>
      </w:r>
      <w:r w:rsidR="0050361C" w:rsidRPr="002B5CE3">
        <w:rPr>
          <w:rFonts w:ascii="Century Gothic" w:hAnsi="Century Gothic"/>
          <w:b/>
          <w:sz w:val="18"/>
          <w:szCs w:val="18"/>
        </w:rPr>
        <w:t>Canal 22</w:t>
      </w:r>
      <w:r w:rsidRPr="002B5CE3">
        <w:rPr>
          <w:rFonts w:ascii="Century Gothic" w:hAnsi="Century Gothic"/>
          <w:sz w:val="18"/>
          <w:szCs w:val="18"/>
        </w:rPr>
        <w:t xml:space="preserve"> retrase la formalización de los contratos o pedidos, se otorgará prórroga en un plazo equivalente al rezago en la formalización de los mismos. </w:t>
      </w:r>
    </w:p>
    <w:p w:rsidR="004D2B4C" w:rsidRPr="002B5CE3" w:rsidRDefault="004D2B4C" w:rsidP="00A23B78">
      <w:pPr>
        <w:pStyle w:val="Textoindependiente"/>
        <w:widowControl/>
        <w:numPr>
          <w:ilvl w:val="0"/>
          <w:numId w:val="16"/>
        </w:numPr>
        <w:tabs>
          <w:tab w:val="clear" w:pos="1461"/>
          <w:tab w:val="num" w:pos="1134"/>
        </w:tabs>
        <w:spacing w:after="120"/>
        <w:ind w:left="1134" w:hanging="567"/>
        <w:rPr>
          <w:rFonts w:ascii="Century Gothic" w:hAnsi="Century Gothic"/>
          <w:sz w:val="18"/>
          <w:szCs w:val="18"/>
        </w:rPr>
      </w:pPr>
      <w:r w:rsidRPr="002B5CE3">
        <w:rPr>
          <w:rFonts w:ascii="Century Gothic" w:hAnsi="Century Gothic"/>
          <w:sz w:val="18"/>
          <w:szCs w:val="18"/>
        </w:rPr>
        <w:t xml:space="preserve">Cuando </w:t>
      </w:r>
      <w:r w:rsidR="00FE0405" w:rsidRPr="002B5CE3">
        <w:rPr>
          <w:rFonts w:ascii="Century Gothic" w:hAnsi="Century Gothic"/>
          <w:sz w:val="18"/>
          <w:szCs w:val="18"/>
        </w:rPr>
        <w:t>el</w:t>
      </w:r>
      <w:r w:rsidR="00483464" w:rsidRPr="002B5CE3">
        <w:rPr>
          <w:rFonts w:ascii="Century Gothic" w:hAnsi="Century Gothic"/>
          <w:sz w:val="18"/>
          <w:szCs w:val="18"/>
        </w:rPr>
        <w:t xml:space="preserve"> </w:t>
      </w:r>
      <w:r w:rsidR="0011304A" w:rsidRPr="002B5CE3">
        <w:rPr>
          <w:rFonts w:ascii="Century Gothic" w:hAnsi="Century Gothic"/>
          <w:sz w:val="18"/>
          <w:szCs w:val="18"/>
        </w:rPr>
        <w:t>prestador de servicios</w:t>
      </w:r>
      <w:r w:rsidRPr="002B5CE3">
        <w:rPr>
          <w:rFonts w:ascii="Century Gothic" w:hAnsi="Century Gothic"/>
          <w:sz w:val="18"/>
          <w:szCs w:val="18"/>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 </w:t>
      </w:r>
    </w:p>
    <w:p w:rsidR="004D2B4C" w:rsidRPr="002B5CE3" w:rsidRDefault="004D2B4C" w:rsidP="00836477">
      <w:pPr>
        <w:spacing w:after="120"/>
        <w:ind w:left="567"/>
        <w:jc w:val="both"/>
        <w:rPr>
          <w:rFonts w:ascii="Century Gothic" w:hAnsi="Century Gothic"/>
          <w:sz w:val="18"/>
          <w:szCs w:val="18"/>
        </w:rPr>
      </w:pPr>
      <w:r w:rsidRPr="002B5CE3">
        <w:rPr>
          <w:rFonts w:ascii="Century Gothic" w:hAnsi="Century Gothic"/>
          <w:sz w:val="18"/>
          <w:szCs w:val="18"/>
        </w:rPr>
        <w:t xml:space="preserve">Cuando </w:t>
      </w:r>
      <w:r w:rsidR="00FE0405" w:rsidRPr="002B5CE3">
        <w:rPr>
          <w:rFonts w:ascii="Century Gothic" w:hAnsi="Century Gothic"/>
          <w:sz w:val="18"/>
          <w:szCs w:val="18"/>
        </w:rPr>
        <w:t>el</w:t>
      </w:r>
      <w:r w:rsidR="00483464" w:rsidRPr="002B5CE3">
        <w:rPr>
          <w:rFonts w:ascii="Century Gothic" w:hAnsi="Century Gothic"/>
          <w:sz w:val="18"/>
          <w:szCs w:val="18"/>
        </w:rPr>
        <w:t xml:space="preserve"> </w:t>
      </w:r>
      <w:r w:rsidR="0011304A" w:rsidRPr="002B5CE3">
        <w:rPr>
          <w:rFonts w:ascii="Century Gothic" w:hAnsi="Century Gothic"/>
          <w:sz w:val="18"/>
          <w:szCs w:val="18"/>
        </w:rPr>
        <w:t>prestador de servicios</w:t>
      </w:r>
      <w:r w:rsidRPr="002B5CE3">
        <w:rPr>
          <w:rFonts w:ascii="Century Gothic" w:hAnsi="Century Gothic"/>
          <w:sz w:val="18"/>
          <w:szCs w:val="18"/>
        </w:rPr>
        <w:t xml:space="preserve"> solicite prórroga en fecha posterior a la comprometida para la entrega, invariablemente se le aplicará la pena convencional establecida en el contrato o pedido, hasta el momento de su solicitud. </w:t>
      </w:r>
    </w:p>
    <w:p w:rsidR="007D216E" w:rsidRPr="002B5CE3" w:rsidRDefault="007D216E" w:rsidP="00836477">
      <w:pPr>
        <w:spacing w:after="120"/>
        <w:ind w:left="567"/>
        <w:jc w:val="both"/>
        <w:rPr>
          <w:rFonts w:ascii="Century Gothic" w:hAnsi="Century Gothic"/>
          <w:sz w:val="18"/>
          <w:szCs w:val="18"/>
        </w:rPr>
      </w:pPr>
    </w:p>
    <w:p w:rsidR="004D2B4C" w:rsidRPr="002B5CE3" w:rsidRDefault="004D2B4C" w:rsidP="00836477">
      <w:pPr>
        <w:tabs>
          <w:tab w:val="left" w:pos="570"/>
        </w:tabs>
        <w:spacing w:after="120"/>
        <w:ind w:left="573" w:hanging="573"/>
        <w:jc w:val="both"/>
        <w:rPr>
          <w:rFonts w:ascii="Century Gothic" w:hAnsi="Century Gothic"/>
          <w:b/>
          <w:snapToGrid/>
          <w:sz w:val="18"/>
          <w:szCs w:val="18"/>
        </w:rPr>
      </w:pPr>
      <w:r w:rsidRPr="002B5CE3">
        <w:rPr>
          <w:rFonts w:ascii="Century Gothic" w:hAnsi="Century Gothic"/>
          <w:b/>
          <w:snapToGrid/>
          <w:sz w:val="18"/>
          <w:szCs w:val="18"/>
        </w:rPr>
        <w:t xml:space="preserve">5.5 </w:t>
      </w:r>
      <w:r w:rsidRPr="002B5CE3">
        <w:rPr>
          <w:rFonts w:ascii="Century Gothic" w:hAnsi="Century Gothic"/>
          <w:b/>
          <w:snapToGrid/>
          <w:sz w:val="18"/>
          <w:szCs w:val="18"/>
        </w:rPr>
        <w:tab/>
        <w:t>DE LA CONCILIACIÓN</w:t>
      </w:r>
    </w:p>
    <w:p w:rsidR="004D2B4C" w:rsidRPr="002B5CE3" w:rsidRDefault="004D2B4C"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2B5CE3">
        <w:rPr>
          <w:rFonts w:ascii="Century Gothic" w:hAnsi="Century Gothic"/>
          <w:snapToGrid/>
          <w:szCs w:val="18"/>
        </w:rPr>
        <w:tab/>
        <w:t xml:space="preserve">En cualquier momento </w:t>
      </w:r>
      <w:r w:rsidR="0050361C" w:rsidRPr="002B5CE3">
        <w:rPr>
          <w:rFonts w:ascii="Century Gothic" w:hAnsi="Century Gothic"/>
          <w:b/>
          <w:snapToGrid/>
          <w:szCs w:val="18"/>
        </w:rPr>
        <w:t>Canal 22</w:t>
      </w:r>
      <w:r w:rsidRPr="002B5CE3">
        <w:rPr>
          <w:rFonts w:ascii="Century Gothic" w:hAnsi="Century Gothic"/>
          <w:snapToGrid/>
          <w:szCs w:val="18"/>
        </w:rPr>
        <w:t xml:space="preserve"> o el (los) licitante(s) ganador(es) podrán presentar ante la Secretaría de la Función Pública solicitud de conciliación, por desavenencias derivadas del cumplimiento de los contratos o pedidos.</w:t>
      </w:r>
    </w:p>
    <w:p w:rsidR="004D2B4C" w:rsidRPr="002B5CE3" w:rsidRDefault="004D2B4C"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2B5CE3">
        <w:rPr>
          <w:rFonts w:ascii="Century Gothic" w:hAnsi="Century Gothic"/>
          <w:snapToGrid/>
          <w:szCs w:val="18"/>
        </w:rPr>
        <w:tab/>
        <w:t>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w:t>
      </w:r>
    </w:p>
    <w:p w:rsidR="007D216E" w:rsidRPr="002B5CE3" w:rsidRDefault="004D2B4C" w:rsidP="00921B5A">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napToGrid/>
          <w:szCs w:val="18"/>
        </w:rPr>
      </w:pPr>
      <w:r w:rsidRPr="002B5CE3">
        <w:rPr>
          <w:rFonts w:ascii="Century Gothic" w:hAnsi="Century Gothic"/>
          <w:snapToGrid/>
          <w:szCs w:val="18"/>
        </w:rPr>
        <w:tab/>
        <w:t>La asistencia a la audiencia de conciliación será obligatoria para ambas partes, por lo que la inasistencia por parte de</w:t>
      </w:r>
      <w:r w:rsidR="00483464" w:rsidRPr="002B5CE3">
        <w:rPr>
          <w:rFonts w:ascii="Century Gothic" w:hAnsi="Century Gothic"/>
          <w:snapToGrid/>
          <w:szCs w:val="18"/>
        </w:rPr>
        <w:t xml:space="preserve">l </w:t>
      </w:r>
      <w:r w:rsidR="0011304A" w:rsidRPr="002B5CE3">
        <w:rPr>
          <w:rFonts w:ascii="Century Gothic" w:hAnsi="Century Gothic"/>
          <w:snapToGrid/>
          <w:szCs w:val="18"/>
        </w:rPr>
        <w:t>prestador de servicios</w:t>
      </w:r>
      <w:r w:rsidRPr="002B5CE3">
        <w:rPr>
          <w:rFonts w:ascii="Century Gothic" w:hAnsi="Century Gothic"/>
          <w:snapToGrid/>
          <w:szCs w:val="18"/>
        </w:rPr>
        <w:t xml:space="preserve"> traerá como consecuencia tener por no presentada su solicitud.</w:t>
      </w:r>
    </w:p>
    <w:p w:rsidR="003B278A" w:rsidRPr="002B5CE3" w:rsidRDefault="003B278A" w:rsidP="00836477">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b/>
          <w:snapToGrid/>
          <w:szCs w:val="18"/>
        </w:rPr>
      </w:pPr>
    </w:p>
    <w:p w:rsidR="004D2B4C" w:rsidRPr="002B5CE3" w:rsidRDefault="004D2B4C" w:rsidP="00836477">
      <w:pPr>
        <w:spacing w:after="120"/>
        <w:ind w:firstLine="142"/>
        <w:jc w:val="both"/>
        <w:rPr>
          <w:rFonts w:ascii="Century Gothic" w:hAnsi="Century Gothic"/>
          <w:b/>
          <w:sz w:val="18"/>
          <w:szCs w:val="18"/>
        </w:rPr>
      </w:pPr>
      <w:r w:rsidRPr="002B5CE3">
        <w:rPr>
          <w:rFonts w:ascii="Century Gothic" w:hAnsi="Century Gothic"/>
          <w:b/>
          <w:sz w:val="18"/>
          <w:szCs w:val="18"/>
        </w:rPr>
        <w:t>5.6</w:t>
      </w:r>
      <w:r w:rsidRPr="002B5CE3">
        <w:rPr>
          <w:rFonts w:ascii="Century Gothic" w:hAnsi="Century Gothic"/>
          <w:b/>
          <w:sz w:val="18"/>
          <w:szCs w:val="18"/>
        </w:rPr>
        <w:tab/>
        <w:t>RESCISIÓN Y TERMINACIÓN A</w:t>
      </w:r>
      <w:r w:rsidR="00A97E98" w:rsidRPr="002B5CE3">
        <w:rPr>
          <w:rFonts w:ascii="Century Gothic" w:hAnsi="Century Gothic"/>
          <w:b/>
          <w:sz w:val="18"/>
          <w:szCs w:val="18"/>
        </w:rPr>
        <w:t>NTICIPADA DEL CONTRATO</w:t>
      </w:r>
    </w:p>
    <w:p w:rsidR="004D2B4C" w:rsidRPr="002B5CE3" w:rsidRDefault="0050361C" w:rsidP="00836477">
      <w:pPr>
        <w:spacing w:after="120"/>
        <w:ind w:left="567"/>
        <w:jc w:val="both"/>
        <w:rPr>
          <w:rFonts w:ascii="Century Gothic" w:hAnsi="Century Gothic"/>
          <w:sz w:val="18"/>
          <w:szCs w:val="18"/>
        </w:rPr>
      </w:pPr>
      <w:r w:rsidRPr="002B5CE3">
        <w:rPr>
          <w:rFonts w:ascii="Century Gothic" w:hAnsi="Century Gothic"/>
          <w:b/>
          <w:sz w:val="18"/>
          <w:szCs w:val="18"/>
        </w:rPr>
        <w:t>Canal 22</w:t>
      </w:r>
      <w:r w:rsidR="004D2B4C" w:rsidRPr="002B5CE3">
        <w:rPr>
          <w:rFonts w:ascii="Century Gothic" w:hAnsi="Century Gothic"/>
          <w:sz w:val="18"/>
          <w:szCs w:val="18"/>
        </w:rPr>
        <w:t xml:space="preserve"> podrá en cualquier momento iniciar el procedimiento de rescisión del contrato derivado de ésta </w:t>
      </w:r>
      <w:r w:rsidR="00EA1476" w:rsidRPr="002B5CE3">
        <w:rPr>
          <w:rFonts w:ascii="Century Gothic" w:hAnsi="Century Gothic"/>
          <w:sz w:val="18"/>
          <w:szCs w:val="18"/>
        </w:rPr>
        <w:t xml:space="preserve">licitación </w:t>
      </w:r>
      <w:r w:rsidR="004D2B4C" w:rsidRPr="002B5CE3">
        <w:rPr>
          <w:rFonts w:ascii="Century Gothic" w:hAnsi="Century Gothic"/>
          <w:sz w:val="18"/>
          <w:szCs w:val="18"/>
        </w:rPr>
        <w:t xml:space="preserve">cuando </w:t>
      </w:r>
      <w:r w:rsidR="00FE0405" w:rsidRPr="002B5CE3">
        <w:rPr>
          <w:rFonts w:ascii="Century Gothic" w:hAnsi="Century Gothic"/>
          <w:sz w:val="18"/>
          <w:szCs w:val="18"/>
        </w:rPr>
        <w:t>el</w:t>
      </w:r>
      <w:r w:rsidR="00483464" w:rsidRPr="002B5CE3">
        <w:rPr>
          <w:rFonts w:ascii="Century Gothic" w:hAnsi="Century Gothic"/>
          <w:sz w:val="18"/>
          <w:szCs w:val="18"/>
        </w:rPr>
        <w:t xml:space="preserve"> </w:t>
      </w:r>
      <w:r w:rsidR="0011304A" w:rsidRPr="002B5CE3">
        <w:rPr>
          <w:rFonts w:ascii="Century Gothic" w:hAnsi="Century Gothic"/>
          <w:sz w:val="18"/>
          <w:szCs w:val="18"/>
        </w:rPr>
        <w:t>prestador de servicios</w:t>
      </w:r>
      <w:r w:rsidR="004D2B4C" w:rsidRPr="002B5CE3">
        <w:rPr>
          <w:rFonts w:ascii="Century Gothic" w:hAnsi="Century Gothic"/>
          <w:sz w:val="18"/>
          <w:szCs w:val="18"/>
        </w:rPr>
        <w:t xml:space="preserve"> incurra en incu</w:t>
      </w:r>
      <w:r w:rsidR="00483464" w:rsidRPr="002B5CE3">
        <w:rPr>
          <w:rFonts w:ascii="Century Gothic" w:hAnsi="Century Gothic"/>
          <w:sz w:val="18"/>
          <w:szCs w:val="18"/>
        </w:rPr>
        <w:t xml:space="preserve">mplimiento de sus obligaciones </w:t>
      </w:r>
      <w:r w:rsidR="004D2B4C" w:rsidRPr="002B5CE3">
        <w:rPr>
          <w:rFonts w:ascii="Century Gothic" w:hAnsi="Century Gothic"/>
          <w:sz w:val="18"/>
          <w:szCs w:val="18"/>
        </w:rPr>
        <w:t xml:space="preserve">contractuales, de conformidad al procedimiento establecido en el Artículo 54 de la LAASSP. </w:t>
      </w:r>
    </w:p>
    <w:p w:rsidR="004D2B4C" w:rsidRPr="002B5CE3" w:rsidRDefault="004D2B4C" w:rsidP="00836477">
      <w:pPr>
        <w:spacing w:after="120"/>
        <w:ind w:left="567"/>
        <w:jc w:val="both"/>
        <w:rPr>
          <w:rFonts w:ascii="Century Gothic" w:hAnsi="Century Gothic"/>
          <w:sz w:val="18"/>
          <w:szCs w:val="18"/>
        </w:rPr>
      </w:pPr>
      <w:r w:rsidRPr="002B5CE3">
        <w:rPr>
          <w:rFonts w:ascii="Century Gothic" w:hAnsi="Century Gothic"/>
          <w:sz w:val="18"/>
          <w:szCs w:val="18"/>
        </w:rPr>
        <w:t>Asimismo se podrá dar por terminado anticipadamente el contrato o pedido cuando concurran razones de interés general, o bien cuando por causas justificadas se extinga la necesidad de requerir los servicios contratados originalmente, y se demuestre que de continuar con el cumplimiento de las obligaciones pactadas, se ocasionaría algún daño o perjuicio al Estado, o se determine la nulidad total o parcial de los actos que dieron origen al contrato, con motivo de la resolución de un inconformidad emitida por la Secretaría de la Función Pública, de conformidad con lo establecido en el Artículo 54 Bis de la citada LAASSP.</w:t>
      </w:r>
    </w:p>
    <w:p w:rsidR="004D2B4C" w:rsidRPr="002B5CE3" w:rsidRDefault="004D2B4C" w:rsidP="00836477">
      <w:pPr>
        <w:spacing w:after="120"/>
        <w:ind w:left="567"/>
        <w:jc w:val="both"/>
        <w:rPr>
          <w:rFonts w:ascii="Century Gothic" w:hAnsi="Century Gothic"/>
          <w:sz w:val="18"/>
          <w:szCs w:val="18"/>
        </w:rPr>
      </w:pPr>
      <w:r w:rsidRPr="002B5CE3">
        <w:rPr>
          <w:rFonts w:ascii="Century Gothic" w:hAnsi="Century Gothic"/>
          <w:sz w:val="18"/>
          <w:szCs w:val="18"/>
        </w:rPr>
        <w:t xml:space="preserve">También será factor de rescisión del contrato o pedido si el licitante ganador hubiere proporcionado información falsa, o que hayan actuado con dolo o con mala fe, en algún proceso para la adjudicación del contrato o pedido, en su celebración, durante su vigencia o bien en la presentación o desahogo de una inconformidad. </w:t>
      </w:r>
    </w:p>
    <w:p w:rsidR="004D2B4C" w:rsidRPr="002B5CE3" w:rsidRDefault="004D2B4C" w:rsidP="00836477">
      <w:pPr>
        <w:spacing w:after="120"/>
        <w:ind w:left="567"/>
        <w:jc w:val="both"/>
        <w:rPr>
          <w:rFonts w:ascii="Century Gothic" w:hAnsi="Century Gothic"/>
          <w:sz w:val="18"/>
          <w:szCs w:val="18"/>
        </w:rPr>
      </w:pPr>
      <w:r w:rsidRPr="002B5CE3">
        <w:rPr>
          <w:rFonts w:ascii="Century Gothic" w:hAnsi="Century Gothic"/>
          <w:sz w:val="18"/>
          <w:szCs w:val="18"/>
        </w:rPr>
        <w:t xml:space="preserve">Para los casos de rescisión se hará efectiva la garantía de cumplimiento del contrato o pedido referida en esta </w:t>
      </w:r>
      <w:r w:rsidR="0099358E" w:rsidRPr="002B5CE3">
        <w:rPr>
          <w:rFonts w:ascii="Century Gothic" w:hAnsi="Century Gothic"/>
          <w:sz w:val="18"/>
          <w:szCs w:val="18"/>
        </w:rPr>
        <w:t>Convocatoria</w:t>
      </w:r>
      <w:r w:rsidRPr="002B5CE3">
        <w:rPr>
          <w:rFonts w:ascii="Century Gothic" w:hAnsi="Century Gothic"/>
          <w:sz w:val="18"/>
          <w:szCs w:val="18"/>
        </w:rPr>
        <w:t>.</w:t>
      </w:r>
    </w:p>
    <w:p w:rsidR="00BE623A" w:rsidRPr="002B5CE3" w:rsidRDefault="00BE623A" w:rsidP="00836477">
      <w:pPr>
        <w:spacing w:after="120"/>
        <w:ind w:left="567"/>
        <w:jc w:val="both"/>
        <w:rPr>
          <w:rFonts w:ascii="Century Gothic" w:hAnsi="Century Gothic"/>
          <w:sz w:val="18"/>
          <w:szCs w:val="18"/>
        </w:rPr>
      </w:pPr>
    </w:p>
    <w:p w:rsidR="004D2B4C" w:rsidRPr="002B5CE3" w:rsidRDefault="004D2B4C"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6.</w:t>
      </w:r>
      <w:r w:rsidRPr="002B5CE3">
        <w:rPr>
          <w:rFonts w:ascii="Century Gothic" w:hAnsi="Century Gothic"/>
          <w:b/>
          <w:sz w:val="18"/>
          <w:szCs w:val="18"/>
        </w:rPr>
        <w:tab/>
        <w:t xml:space="preserve">DE </w:t>
      </w:r>
      <w:r w:rsidR="007E6AE5" w:rsidRPr="002B5CE3">
        <w:rPr>
          <w:rFonts w:ascii="Century Gothic" w:hAnsi="Century Gothic"/>
          <w:b/>
          <w:sz w:val="18"/>
          <w:szCs w:val="18"/>
        </w:rPr>
        <w:t>LAS INCONFORMIDADES O DENUNCIAS</w:t>
      </w:r>
    </w:p>
    <w:p w:rsidR="004D2B4C" w:rsidRPr="002B5CE3" w:rsidRDefault="004D2B4C" w:rsidP="00836477">
      <w:pPr>
        <w:widowControl/>
        <w:spacing w:after="120"/>
        <w:ind w:left="567"/>
        <w:jc w:val="both"/>
        <w:rPr>
          <w:rFonts w:ascii="Century Gothic" w:hAnsi="Century Gothic"/>
          <w:sz w:val="18"/>
          <w:szCs w:val="18"/>
        </w:rPr>
      </w:pPr>
      <w:r w:rsidRPr="002B5CE3">
        <w:rPr>
          <w:rFonts w:ascii="Century Gothic" w:hAnsi="Century Gothic"/>
          <w:sz w:val="18"/>
          <w:szCs w:val="18"/>
        </w:rPr>
        <w:t>Se atenderán y tramitarán ante la Secretaría de la Función Pública o el Órgano Interno de Control en Televisión Metropolitana, S.A. de C.V., ubicado en el primer piso del Edificio Pedro Infante, de Atletas No. 2, Col. Country Club, Delegación Coyoacán, C.P. 04220, en días hábiles de 09:00 a 15:00 horas.</w:t>
      </w:r>
    </w:p>
    <w:p w:rsidR="004D2B4C" w:rsidRPr="002B5CE3" w:rsidRDefault="004D2B4C" w:rsidP="00836477">
      <w:pPr>
        <w:pStyle w:val="Textoindependiente2"/>
        <w:tabs>
          <w:tab w:val="clear" w:pos="720"/>
          <w:tab w:val="left" w:pos="567"/>
        </w:tabs>
        <w:spacing w:after="120"/>
        <w:rPr>
          <w:rFonts w:ascii="Century Gothic" w:hAnsi="Century Gothic"/>
          <w:b/>
          <w:sz w:val="18"/>
          <w:lang w:val="es-ES_tradnl"/>
        </w:rPr>
      </w:pPr>
      <w:r w:rsidRPr="002B5CE3">
        <w:rPr>
          <w:rFonts w:ascii="Century Gothic" w:hAnsi="Century Gothic"/>
          <w:b/>
          <w:sz w:val="18"/>
          <w:lang w:val="es-ES_tradnl"/>
        </w:rPr>
        <w:t>7.</w:t>
      </w:r>
      <w:r w:rsidRPr="002B5CE3">
        <w:rPr>
          <w:rFonts w:ascii="Century Gothic" w:hAnsi="Century Gothic"/>
          <w:b/>
          <w:sz w:val="18"/>
          <w:lang w:val="es-ES_tradnl"/>
        </w:rPr>
        <w:tab/>
        <w:t>REQUISITOS DE LA DENUNCIA</w:t>
      </w:r>
    </w:p>
    <w:p w:rsidR="00E034D1" w:rsidRPr="002B5CE3" w:rsidRDefault="00E034D1" w:rsidP="00E034D1">
      <w:pPr>
        <w:pStyle w:val="Textoindependiente2"/>
        <w:tabs>
          <w:tab w:val="clear" w:pos="720"/>
          <w:tab w:val="left" w:pos="567"/>
        </w:tabs>
        <w:spacing w:after="120"/>
        <w:ind w:left="567"/>
        <w:rPr>
          <w:rFonts w:ascii="Century Gothic" w:hAnsi="Century Gothic"/>
          <w:sz w:val="18"/>
          <w:lang w:val="es-ES_tradnl"/>
        </w:rPr>
      </w:pPr>
      <w:r w:rsidRPr="002B5CE3">
        <w:rPr>
          <w:rFonts w:ascii="Century Gothic" w:hAnsi="Century Gothic"/>
          <w:sz w:val="18"/>
          <w:lang w:val="es-ES_tradnl"/>
        </w:rPr>
        <w:t>De conformidad con lo establecido en el artículo 93 de la Ley General de Responsabilidades Administrativas,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rsidR="004D2B4C" w:rsidRPr="002B5CE3" w:rsidRDefault="007E6AE5" w:rsidP="00836477">
      <w:pPr>
        <w:spacing w:after="120"/>
        <w:ind w:left="567" w:hanging="567"/>
        <w:jc w:val="both"/>
        <w:rPr>
          <w:rFonts w:ascii="Century Gothic" w:hAnsi="Century Gothic"/>
          <w:b/>
          <w:snapToGrid/>
          <w:sz w:val="18"/>
          <w:szCs w:val="18"/>
        </w:rPr>
      </w:pPr>
      <w:r w:rsidRPr="002B5CE3">
        <w:rPr>
          <w:rFonts w:ascii="Century Gothic" w:hAnsi="Century Gothic"/>
          <w:b/>
          <w:snapToGrid/>
          <w:sz w:val="18"/>
          <w:szCs w:val="18"/>
        </w:rPr>
        <w:t>8.</w:t>
      </w:r>
      <w:r w:rsidRPr="002B5CE3">
        <w:rPr>
          <w:rFonts w:ascii="Century Gothic" w:hAnsi="Century Gothic"/>
          <w:b/>
          <w:snapToGrid/>
          <w:sz w:val="18"/>
          <w:szCs w:val="18"/>
        </w:rPr>
        <w:tab/>
        <w:t>SANCIONES</w:t>
      </w:r>
    </w:p>
    <w:p w:rsidR="004D2B4C" w:rsidRPr="002B5CE3" w:rsidRDefault="004D2B4C" w:rsidP="00836477">
      <w:pPr>
        <w:spacing w:after="120"/>
        <w:ind w:left="567"/>
        <w:jc w:val="both"/>
        <w:rPr>
          <w:rFonts w:ascii="Century Gothic" w:hAnsi="Century Gothic"/>
          <w:sz w:val="18"/>
          <w:szCs w:val="18"/>
        </w:rPr>
      </w:pPr>
      <w:r w:rsidRPr="002B5CE3">
        <w:rPr>
          <w:rFonts w:ascii="Century Gothic" w:hAnsi="Century Gothic"/>
          <w:sz w:val="18"/>
          <w:szCs w:val="18"/>
        </w:rPr>
        <w:t>Se podrán aplicar las sanciones a que se refiere el Título Quinto de la LAASSP, de conformidad a lo siguiente:</w:t>
      </w:r>
    </w:p>
    <w:p w:rsidR="004D2B4C" w:rsidRPr="002B5CE3" w:rsidRDefault="004D2B4C" w:rsidP="00836477">
      <w:pPr>
        <w:spacing w:after="120"/>
        <w:ind w:left="993" w:hanging="426"/>
        <w:jc w:val="both"/>
        <w:rPr>
          <w:rFonts w:ascii="Century Gothic" w:hAnsi="Century Gothic"/>
          <w:sz w:val="18"/>
          <w:szCs w:val="18"/>
        </w:rPr>
      </w:pPr>
      <w:r w:rsidRPr="002B5CE3">
        <w:rPr>
          <w:rFonts w:ascii="Century Gothic" w:hAnsi="Century Gothic"/>
          <w:sz w:val="18"/>
          <w:szCs w:val="18"/>
        </w:rPr>
        <w:t>a)</w:t>
      </w:r>
      <w:r w:rsidRPr="002B5CE3">
        <w:rPr>
          <w:rFonts w:ascii="Century Gothic" w:hAnsi="Century Gothic"/>
          <w:sz w:val="18"/>
          <w:szCs w:val="18"/>
        </w:rPr>
        <w:tab/>
        <w:t xml:space="preserve">Los licitantes y </w:t>
      </w:r>
      <w:r w:rsidR="0011304A" w:rsidRPr="002B5CE3">
        <w:rPr>
          <w:rFonts w:ascii="Century Gothic" w:hAnsi="Century Gothic"/>
          <w:sz w:val="18"/>
          <w:szCs w:val="18"/>
        </w:rPr>
        <w:t>prestador de servicios</w:t>
      </w:r>
      <w:r w:rsidR="00AF258D" w:rsidRPr="002B5CE3">
        <w:rPr>
          <w:rFonts w:ascii="Century Gothic" w:hAnsi="Century Gothic"/>
          <w:sz w:val="18"/>
          <w:szCs w:val="18"/>
        </w:rPr>
        <w:t xml:space="preserve"> </w:t>
      </w:r>
      <w:r w:rsidRPr="002B5CE3">
        <w:rPr>
          <w:rFonts w:ascii="Century Gothic" w:hAnsi="Century Gothic"/>
          <w:sz w:val="18"/>
          <w:szCs w:val="18"/>
        </w:rPr>
        <w:t xml:space="preserve">que infrinjan las disposiciones de la Ley, previa comunicación que por escrito formule </w:t>
      </w:r>
      <w:r w:rsidR="0050361C" w:rsidRPr="002B5CE3">
        <w:rPr>
          <w:rFonts w:ascii="Century Gothic" w:hAnsi="Century Gothic"/>
          <w:b/>
          <w:sz w:val="18"/>
          <w:szCs w:val="18"/>
        </w:rPr>
        <w:t>Canal 22</w:t>
      </w:r>
      <w:r w:rsidRPr="002B5CE3">
        <w:rPr>
          <w:rFonts w:ascii="Century Gothic" w:hAnsi="Century Gothic"/>
          <w:sz w:val="18"/>
          <w:szCs w:val="18"/>
        </w:rPr>
        <w:t xml:space="preserve"> y desahogo del procedimiento administrativo correspondiente, serán sancionados por la Secretaría de la Función Pública con multa equivalente a la cantidad de cincuenta hasta mil </w:t>
      </w:r>
      <w:r w:rsidR="008279E7" w:rsidRPr="002B5CE3">
        <w:rPr>
          <w:rFonts w:ascii="Century Gothic" w:hAnsi="Century Gothic"/>
          <w:sz w:val="18"/>
          <w:szCs w:val="18"/>
        </w:rPr>
        <w:t xml:space="preserve">Unidades de Medida y Actualización (UMA), </w:t>
      </w:r>
      <w:r w:rsidRPr="002B5CE3">
        <w:rPr>
          <w:rFonts w:ascii="Century Gothic" w:hAnsi="Century Gothic"/>
          <w:sz w:val="18"/>
          <w:szCs w:val="18"/>
        </w:rPr>
        <w:t>elevado al mes, en la fecha de la infracción.</w:t>
      </w:r>
    </w:p>
    <w:p w:rsidR="008279E7" w:rsidRPr="002B5CE3" w:rsidRDefault="008279E7" w:rsidP="008279E7">
      <w:pPr>
        <w:spacing w:after="120"/>
        <w:ind w:left="993"/>
        <w:jc w:val="both"/>
        <w:rPr>
          <w:rFonts w:ascii="Century Gothic" w:hAnsi="Century Gothic"/>
          <w:noProof/>
          <w:sz w:val="18"/>
          <w:szCs w:val="18"/>
        </w:rPr>
      </w:pPr>
      <w:r w:rsidRPr="002B5CE3">
        <w:rPr>
          <w:rFonts w:ascii="Century Gothic" w:hAnsi="Century Gothic"/>
          <w:noProof/>
          <w:sz w:val="18"/>
          <w:szCs w:val="18"/>
        </w:rPr>
        <w:t xml:space="preserve">Cuando los licitantes, injustificadamente y por causas imputables a los mismos, no formalicen los contratos o pedidos, cuyo monto no exceda de cincuenta </w:t>
      </w:r>
      <w:r w:rsidRPr="002B5CE3">
        <w:rPr>
          <w:rFonts w:ascii="Century Gothic" w:hAnsi="Century Gothic"/>
          <w:sz w:val="18"/>
          <w:szCs w:val="18"/>
        </w:rPr>
        <w:t>Unidades de Medida y Actualización (UMA)</w:t>
      </w:r>
      <w:r w:rsidRPr="002B5CE3">
        <w:rPr>
          <w:rFonts w:ascii="Century Gothic" w:hAnsi="Century Gothic"/>
          <w:noProof/>
          <w:sz w:val="18"/>
          <w:szCs w:val="18"/>
        </w:rPr>
        <w:t xml:space="preserve">, serán sancionados con multa equivalente a la cantidad de diez hasta cuarenta y cinco </w:t>
      </w:r>
      <w:r w:rsidRPr="002B5CE3">
        <w:rPr>
          <w:rFonts w:ascii="Century Gothic" w:hAnsi="Century Gothic"/>
          <w:sz w:val="18"/>
          <w:szCs w:val="18"/>
        </w:rPr>
        <w:t>Unidades de Medida y Actualización (UMA),</w:t>
      </w:r>
      <w:r w:rsidRPr="002B5CE3">
        <w:rPr>
          <w:rFonts w:ascii="Century Gothic" w:hAnsi="Century Gothic"/>
          <w:noProof/>
          <w:sz w:val="18"/>
          <w:szCs w:val="18"/>
        </w:rPr>
        <w:t xml:space="preserve"> elevado al mes, en la fecha de la infracción.</w:t>
      </w:r>
    </w:p>
    <w:p w:rsidR="004D2B4C" w:rsidRPr="002B5CE3" w:rsidRDefault="004D2B4C" w:rsidP="00836477">
      <w:pPr>
        <w:spacing w:after="120"/>
        <w:ind w:left="993" w:hanging="426"/>
        <w:jc w:val="both"/>
        <w:rPr>
          <w:rFonts w:ascii="Century Gothic" w:hAnsi="Century Gothic"/>
          <w:sz w:val="18"/>
          <w:szCs w:val="18"/>
        </w:rPr>
      </w:pPr>
      <w:r w:rsidRPr="002B5CE3">
        <w:rPr>
          <w:rFonts w:ascii="Century Gothic" w:hAnsi="Century Gothic"/>
          <w:sz w:val="18"/>
          <w:szCs w:val="18"/>
        </w:rPr>
        <w:t>b)</w:t>
      </w:r>
      <w:r w:rsidRPr="002B5CE3">
        <w:rPr>
          <w:rFonts w:ascii="Century Gothic" w:hAnsi="Century Gothic"/>
          <w:sz w:val="18"/>
          <w:szCs w:val="18"/>
        </w:rPr>
        <w:tab/>
        <w:t xml:space="preserve">La Secretaría de la Función Pública además de la sanción anterior, inhabilitará temporalmente para participar de manera directa o por interpósita persona en procedimientos de contratación o celebrar contratos o pedidos regulados por la Ley, al licitante o </w:t>
      </w:r>
      <w:r w:rsidR="00D3533C" w:rsidRPr="002B5CE3">
        <w:rPr>
          <w:rFonts w:ascii="Century Gothic" w:hAnsi="Century Gothic"/>
          <w:sz w:val="18"/>
          <w:szCs w:val="18"/>
        </w:rPr>
        <w:t>prestador de servicios</w:t>
      </w:r>
      <w:r w:rsidRPr="002B5CE3">
        <w:rPr>
          <w:rFonts w:ascii="Century Gothic" w:hAnsi="Century Gothic"/>
          <w:sz w:val="18"/>
          <w:szCs w:val="18"/>
        </w:rPr>
        <w:t xml:space="preserve"> que se ubique en alguno de los siguientes supuestos, cuando:</w:t>
      </w:r>
    </w:p>
    <w:p w:rsidR="004D2B4C" w:rsidRPr="002B5CE3" w:rsidRDefault="004D2B4C" w:rsidP="00927070">
      <w:pPr>
        <w:numPr>
          <w:ilvl w:val="0"/>
          <w:numId w:val="13"/>
        </w:numPr>
        <w:tabs>
          <w:tab w:val="clear" w:pos="360"/>
        </w:tabs>
        <w:spacing w:after="120"/>
        <w:ind w:left="1134" w:hanging="142"/>
        <w:jc w:val="both"/>
        <w:rPr>
          <w:rFonts w:ascii="Century Gothic" w:hAnsi="Century Gothic"/>
          <w:sz w:val="18"/>
          <w:szCs w:val="18"/>
        </w:rPr>
      </w:pPr>
      <w:r w:rsidRPr="002B5CE3">
        <w:rPr>
          <w:rFonts w:ascii="Century Gothic" w:hAnsi="Century Gothic" w:cs="Arial"/>
          <w:sz w:val="18"/>
          <w:szCs w:val="18"/>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r w:rsidRPr="002B5CE3">
        <w:rPr>
          <w:rFonts w:ascii="Century Gothic" w:hAnsi="Century Gothic"/>
          <w:sz w:val="18"/>
          <w:szCs w:val="18"/>
        </w:rPr>
        <w:t>;</w:t>
      </w:r>
    </w:p>
    <w:p w:rsidR="004D2B4C" w:rsidRPr="002B5CE3" w:rsidRDefault="004D2B4C" w:rsidP="00927070">
      <w:pPr>
        <w:numPr>
          <w:ilvl w:val="0"/>
          <w:numId w:val="13"/>
        </w:numPr>
        <w:tabs>
          <w:tab w:val="clear" w:pos="360"/>
        </w:tabs>
        <w:spacing w:after="120"/>
        <w:ind w:left="1134" w:hanging="142"/>
        <w:jc w:val="both"/>
        <w:rPr>
          <w:rFonts w:ascii="Century Gothic" w:hAnsi="Century Gothic"/>
          <w:sz w:val="18"/>
          <w:szCs w:val="18"/>
        </w:rPr>
      </w:pPr>
      <w:r w:rsidRPr="002B5CE3">
        <w:rPr>
          <w:rFonts w:ascii="Century Gothic" w:hAnsi="Century Gothic" w:cs="Arial"/>
          <w:sz w:val="18"/>
          <w:szCs w:val="18"/>
        </w:rPr>
        <w:t xml:space="preserve">Los </w:t>
      </w:r>
      <w:r w:rsidR="0011304A" w:rsidRPr="002B5CE3">
        <w:rPr>
          <w:rFonts w:ascii="Century Gothic" w:hAnsi="Century Gothic" w:cs="Arial"/>
          <w:sz w:val="18"/>
          <w:szCs w:val="18"/>
        </w:rPr>
        <w:t>prestador</w:t>
      </w:r>
      <w:r w:rsidR="004B4E28" w:rsidRPr="002B5CE3">
        <w:rPr>
          <w:rFonts w:ascii="Century Gothic" w:hAnsi="Century Gothic" w:cs="Arial"/>
          <w:sz w:val="18"/>
          <w:szCs w:val="18"/>
        </w:rPr>
        <w:t>es</w:t>
      </w:r>
      <w:r w:rsidR="0011304A" w:rsidRPr="002B5CE3">
        <w:rPr>
          <w:rFonts w:ascii="Century Gothic" w:hAnsi="Century Gothic" w:cs="Arial"/>
          <w:sz w:val="18"/>
          <w:szCs w:val="18"/>
        </w:rPr>
        <w:t xml:space="preserve"> de servicios</w:t>
      </w:r>
      <w:r w:rsidR="004B4E28" w:rsidRPr="002B5CE3">
        <w:rPr>
          <w:rFonts w:ascii="Century Gothic" w:hAnsi="Century Gothic" w:cs="Arial"/>
          <w:sz w:val="18"/>
          <w:szCs w:val="18"/>
        </w:rPr>
        <w:t xml:space="preserve"> </w:t>
      </w:r>
      <w:r w:rsidRPr="002B5CE3">
        <w:rPr>
          <w:rFonts w:ascii="Century Gothic" w:hAnsi="Century Gothic" w:cs="Arial"/>
          <w:sz w:val="18"/>
          <w:szCs w:val="18"/>
        </w:rPr>
        <w:t>a los que se les haya rescindido administrativamente un contrato en dos o más dependencias o entidades en un plazo de tres años</w:t>
      </w:r>
      <w:r w:rsidRPr="002B5CE3">
        <w:rPr>
          <w:rFonts w:ascii="Century Gothic" w:hAnsi="Century Gothic"/>
          <w:sz w:val="18"/>
          <w:szCs w:val="18"/>
        </w:rPr>
        <w:t>;</w:t>
      </w:r>
    </w:p>
    <w:p w:rsidR="004D2B4C" w:rsidRPr="002B5CE3" w:rsidRDefault="004D2B4C" w:rsidP="00927070">
      <w:pPr>
        <w:numPr>
          <w:ilvl w:val="0"/>
          <w:numId w:val="13"/>
        </w:numPr>
        <w:tabs>
          <w:tab w:val="clear" w:pos="360"/>
        </w:tabs>
        <w:spacing w:after="120"/>
        <w:ind w:left="1134" w:hanging="142"/>
        <w:jc w:val="both"/>
        <w:rPr>
          <w:rFonts w:ascii="Century Gothic" w:hAnsi="Century Gothic"/>
          <w:sz w:val="18"/>
          <w:szCs w:val="18"/>
        </w:rPr>
      </w:pPr>
      <w:r w:rsidRPr="002B5CE3">
        <w:rPr>
          <w:rFonts w:ascii="Century Gothic" w:hAnsi="Century Gothic"/>
          <w:noProof/>
          <w:sz w:val="18"/>
          <w:szCs w:val="18"/>
        </w:rPr>
        <w:t xml:space="preserve">Los </w:t>
      </w:r>
      <w:r w:rsidR="0011304A" w:rsidRPr="002B5CE3">
        <w:rPr>
          <w:rFonts w:ascii="Century Gothic" w:hAnsi="Century Gothic"/>
          <w:noProof/>
          <w:sz w:val="18"/>
          <w:szCs w:val="18"/>
        </w:rPr>
        <w:t>prestador</w:t>
      </w:r>
      <w:r w:rsidR="004B4E28" w:rsidRPr="002B5CE3">
        <w:rPr>
          <w:rFonts w:ascii="Century Gothic" w:hAnsi="Century Gothic"/>
          <w:noProof/>
          <w:sz w:val="18"/>
          <w:szCs w:val="18"/>
        </w:rPr>
        <w:t>es</w:t>
      </w:r>
      <w:r w:rsidR="0011304A" w:rsidRPr="002B5CE3">
        <w:rPr>
          <w:rFonts w:ascii="Century Gothic" w:hAnsi="Century Gothic"/>
          <w:noProof/>
          <w:sz w:val="18"/>
          <w:szCs w:val="18"/>
        </w:rPr>
        <w:t xml:space="preserve"> de servicios</w:t>
      </w:r>
      <w:r w:rsidR="004B4E28" w:rsidRPr="002B5CE3">
        <w:rPr>
          <w:rFonts w:ascii="Century Gothic" w:hAnsi="Century Gothic"/>
          <w:noProof/>
          <w:sz w:val="18"/>
          <w:szCs w:val="18"/>
        </w:rPr>
        <w:t xml:space="preserve"> </w:t>
      </w:r>
      <w:r w:rsidRPr="002B5CE3">
        <w:rPr>
          <w:rFonts w:ascii="Century Gothic" w:hAnsi="Century Gothic"/>
          <w:noProof/>
          <w:sz w:val="18"/>
          <w:szCs w:val="18"/>
        </w:rPr>
        <w:t xml:space="preserve">que no cumplan con sus obligaciones contractuales por causas imputables a ellos y que, como consecuencia, causen daños o perjuicios graves a </w:t>
      </w:r>
      <w:r w:rsidR="0050361C" w:rsidRPr="002B5CE3">
        <w:rPr>
          <w:rFonts w:ascii="Century Gothic" w:hAnsi="Century Gothic"/>
          <w:b/>
          <w:noProof/>
          <w:sz w:val="18"/>
          <w:szCs w:val="18"/>
        </w:rPr>
        <w:t>Canal 22</w:t>
      </w:r>
      <w:r w:rsidRPr="002B5CE3">
        <w:rPr>
          <w:rFonts w:ascii="Century Gothic" w:hAnsi="Century Gothic"/>
          <w:noProof/>
          <w:sz w:val="18"/>
          <w:szCs w:val="18"/>
        </w:rPr>
        <w:t>; así como, aquellos que entreguen bienes o servicios con especificaciones distintas de las convenidas</w:t>
      </w:r>
      <w:r w:rsidRPr="002B5CE3">
        <w:rPr>
          <w:rFonts w:ascii="Century Gothic" w:hAnsi="Century Gothic"/>
          <w:sz w:val="18"/>
          <w:szCs w:val="18"/>
        </w:rPr>
        <w:t>;</w:t>
      </w:r>
    </w:p>
    <w:p w:rsidR="004D2B4C" w:rsidRPr="002B5CE3" w:rsidRDefault="004D2B4C" w:rsidP="00927070">
      <w:pPr>
        <w:numPr>
          <w:ilvl w:val="0"/>
          <w:numId w:val="13"/>
        </w:numPr>
        <w:tabs>
          <w:tab w:val="clear" w:pos="360"/>
        </w:tabs>
        <w:spacing w:after="120"/>
        <w:ind w:left="1134" w:hanging="142"/>
        <w:jc w:val="both"/>
        <w:rPr>
          <w:rFonts w:ascii="Century Gothic" w:hAnsi="Century Gothic"/>
          <w:sz w:val="18"/>
          <w:szCs w:val="18"/>
        </w:rPr>
      </w:pPr>
      <w:r w:rsidRPr="002B5CE3">
        <w:rPr>
          <w:rFonts w:ascii="Century Gothic" w:hAnsi="Century Gothic"/>
          <w:sz w:val="18"/>
          <w:szCs w:val="18"/>
        </w:rPr>
        <w:t xml:space="preserve">Las que proporcionen información falsa o que actúen con dolo o mala fe en algún procedimiento de contratación, en la celebración del contrato o pedido o durante su vigencia, o bien, en la presentación o desahogo de una solicitud de conciliación o de una inconformidad, </w:t>
      </w:r>
    </w:p>
    <w:p w:rsidR="004D2B4C" w:rsidRPr="002B5CE3" w:rsidRDefault="004D2B4C" w:rsidP="00927070">
      <w:pPr>
        <w:numPr>
          <w:ilvl w:val="0"/>
          <w:numId w:val="13"/>
        </w:numPr>
        <w:tabs>
          <w:tab w:val="clear" w:pos="360"/>
        </w:tabs>
        <w:spacing w:after="120"/>
        <w:ind w:left="1134" w:hanging="142"/>
        <w:jc w:val="both"/>
        <w:rPr>
          <w:rFonts w:ascii="Century Gothic" w:hAnsi="Century Gothic"/>
          <w:sz w:val="18"/>
          <w:szCs w:val="18"/>
        </w:rPr>
      </w:pPr>
      <w:r w:rsidRPr="002B5CE3">
        <w:rPr>
          <w:rFonts w:ascii="Century Gothic" w:hAnsi="Century Gothic"/>
          <w:noProof/>
          <w:sz w:val="18"/>
          <w:szCs w:val="18"/>
        </w:rPr>
        <w:t>Las que se encuentren en el supuesto de la fracción XII del artículo 50 de este ordenamiento</w:t>
      </w:r>
      <w:r w:rsidRPr="002B5CE3">
        <w:rPr>
          <w:rFonts w:ascii="Century Gothic" w:hAnsi="Century Gothic"/>
          <w:sz w:val="18"/>
          <w:szCs w:val="18"/>
        </w:rPr>
        <w:t>, y</w:t>
      </w:r>
    </w:p>
    <w:p w:rsidR="004D2B4C" w:rsidRPr="002B5CE3" w:rsidRDefault="004D2B4C" w:rsidP="00927070">
      <w:pPr>
        <w:numPr>
          <w:ilvl w:val="0"/>
          <w:numId w:val="13"/>
        </w:numPr>
        <w:tabs>
          <w:tab w:val="clear" w:pos="360"/>
        </w:tabs>
        <w:spacing w:after="120"/>
        <w:ind w:left="1134" w:hanging="142"/>
        <w:jc w:val="both"/>
        <w:rPr>
          <w:rFonts w:ascii="Century Gothic" w:hAnsi="Century Gothic"/>
          <w:sz w:val="18"/>
          <w:szCs w:val="18"/>
        </w:rPr>
      </w:pPr>
      <w:r w:rsidRPr="002B5CE3">
        <w:rPr>
          <w:rFonts w:ascii="Century Gothic" w:hAnsi="Century Gothic"/>
          <w:sz w:val="18"/>
          <w:szCs w:val="18"/>
        </w:rPr>
        <w:t>Aquéllas que se encuentren en el supuesto del segundo párrafo del artículo 74 de la LAASSP.</w:t>
      </w:r>
    </w:p>
    <w:p w:rsidR="00270A6C" w:rsidRPr="002B5CE3" w:rsidRDefault="00270A6C" w:rsidP="00270A6C">
      <w:pPr>
        <w:ind w:left="567"/>
        <w:jc w:val="both"/>
        <w:rPr>
          <w:rFonts w:ascii="Century Gothic" w:hAnsi="Century Gothic"/>
          <w:sz w:val="18"/>
          <w:szCs w:val="18"/>
        </w:rPr>
      </w:pPr>
      <w:r w:rsidRPr="002B5CE3">
        <w:rPr>
          <w:rFonts w:ascii="Century Gothic" w:hAnsi="Century Gothic"/>
          <w:sz w:val="18"/>
          <w:szCs w:val="18"/>
        </w:rPr>
        <w:t>Asimismo, se podrán aplicar las sanciones a que se refiere el Capítulo III de la Ley General de Responsabilidades Administrativas (LGRA) de conformidad a lo siguiente:</w:t>
      </w:r>
    </w:p>
    <w:p w:rsidR="00270A6C" w:rsidRPr="002B5CE3" w:rsidRDefault="00270A6C" w:rsidP="00270A6C">
      <w:pPr>
        <w:ind w:left="567"/>
        <w:jc w:val="both"/>
        <w:rPr>
          <w:rFonts w:ascii="Century Gothic" w:hAnsi="Century Gothic"/>
          <w:sz w:val="18"/>
          <w:szCs w:val="18"/>
        </w:rPr>
      </w:pPr>
    </w:p>
    <w:p w:rsidR="00270A6C" w:rsidRPr="002B5CE3" w:rsidRDefault="00270A6C" w:rsidP="00270A6C">
      <w:pPr>
        <w:ind w:left="567"/>
        <w:jc w:val="both"/>
        <w:rPr>
          <w:rFonts w:ascii="Century Gothic" w:hAnsi="Century Gothic"/>
          <w:sz w:val="18"/>
          <w:szCs w:val="18"/>
        </w:rPr>
      </w:pPr>
      <w:r w:rsidRPr="002B5CE3">
        <w:rPr>
          <w:rFonts w:ascii="Century Gothic" w:hAnsi="Century Gothic"/>
          <w:sz w:val="18"/>
          <w:szCs w:val="18"/>
        </w:rPr>
        <w:t xml:space="preserve">Las sanciones administrativas que deban imponerse por Faltas de particulares por comisión de alguna de las conductas previstas en los Capítulos III </w:t>
      </w:r>
      <w:r w:rsidR="00153A5A" w:rsidRPr="002B5CE3">
        <w:rPr>
          <w:rFonts w:ascii="Century Gothic" w:hAnsi="Century Gothic"/>
          <w:sz w:val="18"/>
          <w:szCs w:val="18"/>
        </w:rPr>
        <w:t>y IV del Título Tercero de la LG</w:t>
      </w:r>
      <w:r w:rsidRPr="002B5CE3">
        <w:rPr>
          <w:rFonts w:ascii="Century Gothic" w:hAnsi="Century Gothic"/>
          <w:sz w:val="18"/>
          <w:szCs w:val="18"/>
        </w:rPr>
        <w:t>RA, consistirán en:</w:t>
      </w:r>
    </w:p>
    <w:p w:rsidR="00270A6C" w:rsidRPr="002B5CE3" w:rsidRDefault="00270A6C" w:rsidP="00270A6C">
      <w:pPr>
        <w:ind w:left="567"/>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I.</w:t>
      </w:r>
      <w:r w:rsidRPr="002B5CE3">
        <w:rPr>
          <w:rFonts w:ascii="Century Gothic" w:hAnsi="Century Gothic"/>
          <w:sz w:val="18"/>
          <w:szCs w:val="18"/>
        </w:rPr>
        <w:tab/>
        <w:t>Tratándose de personas físicas:</w:t>
      </w:r>
    </w:p>
    <w:p w:rsidR="00270A6C" w:rsidRPr="002B5CE3" w:rsidRDefault="00270A6C" w:rsidP="00270A6C">
      <w:pPr>
        <w:ind w:left="851" w:hanging="284"/>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a)</w:t>
      </w:r>
      <w:r w:rsidRPr="002B5CE3">
        <w:rPr>
          <w:rFonts w:ascii="Century Gothic" w:hAnsi="Century Gothic"/>
          <w:sz w:val="18"/>
          <w:szCs w:val="18"/>
        </w:rPr>
        <w:tab/>
        <w:t>Sanción económica que podrá alcanzar hasta dos tantos de los beneficios obtenidos o, en caso de no haberlos obtenido, por el equivalente a la cantidad de cien hasta ciento cincuenta mil veces el valor diario de la Unidad de Medida y Actualización;</w:t>
      </w:r>
    </w:p>
    <w:p w:rsidR="00270A6C" w:rsidRPr="002B5CE3" w:rsidRDefault="00270A6C" w:rsidP="00270A6C">
      <w:pPr>
        <w:ind w:left="851" w:hanging="284"/>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b)</w:t>
      </w:r>
      <w:r w:rsidRPr="002B5CE3">
        <w:rPr>
          <w:rFonts w:ascii="Century Gothic" w:hAnsi="Century Gothic"/>
          <w:sz w:val="18"/>
          <w:szCs w:val="18"/>
        </w:rPr>
        <w:tab/>
        <w:t>Inhabilitación temporal para participar en adquisiciones, arrendamientos, servicios u obras públicas, según corresponda, por un periodo que no será menor de tres meses ni mayor de ocho años;</w:t>
      </w:r>
    </w:p>
    <w:p w:rsidR="00270A6C" w:rsidRPr="002B5CE3" w:rsidRDefault="00270A6C" w:rsidP="00270A6C">
      <w:pPr>
        <w:ind w:left="851" w:hanging="284"/>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c)</w:t>
      </w:r>
      <w:r w:rsidRPr="002B5CE3">
        <w:rPr>
          <w:rFonts w:ascii="Century Gothic" w:hAnsi="Century Gothic"/>
          <w:sz w:val="18"/>
          <w:szCs w:val="18"/>
        </w:rPr>
        <w:tab/>
        <w:t>Indemnización por los daños y perjuicios ocasionados a la Hacienda Pública Federal, local o municipal, o al patrimonio de los entes públicos.</w:t>
      </w:r>
    </w:p>
    <w:p w:rsidR="00270A6C" w:rsidRPr="002B5CE3" w:rsidRDefault="00270A6C" w:rsidP="00270A6C">
      <w:pPr>
        <w:ind w:left="851" w:hanging="284"/>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II.</w:t>
      </w:r>
      <w:r w:rsidRPr="002B5CE3">
        <w:rPr>
          <w:rFonts w:ascii="Century Gothic" w:hAnsi="Century Gothic"/>
          <w:sz w:val="18"/>
          <w:szCs w:val="18"/>
        </w:rPr>
        <w:tab/>
        <w:t>Tratándose de personas morales:</w:t>
      </w:r>
    </w:p>
    <w:p w:rsidR="00270A6C" w:rsidRPr="002B5CE3" w:rsidRDefault="00270A6C" w:rsidP="00270A6C">
      <w:pPr>
        <w:ind w:left="851" w:hanging="284"/>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a)</w:t>
      </w:r>
      <w:r w:rsidRPr="002B5CE3">
        <w:rPr>
          <w:rFonts w:ascii="Century Gothic" w:hAnsi="Century Gothic"/>
          <w:sz w:val="18"/>
          <w:szCs w:val="18"/>
        </w:rPr>
        <w:tab/>
        <w:t>Sanción económica que podrá alcanzar hasta dos tantos de los beneficios obtenidos, en caso de no haberlos obtenido, por el equivalente a la cantidad de mil hasta un millón quinientas mil veces el valor diario de la Unidad de Medida y Actualización;</w:t>
      </w:r>
    </w:p>
    <w:p w:rsidR="00270A6C" w:rsidRPr="002B5CE3" w:rsidRDefault="00270A6C" w:rsidP="00270A6C">
      <w:pPr>
        <w:ind w:left="851" w:hanging="284"/>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b)</w:t>
      </w:r>
      <w:r w:rsidRPr="002B5CE3">
        <w:rPr>
          <w:rFonts w:ascii="Century Gothic" w:hAnsi="Century Gothic"/>
          <w:sz w:val="18"/>
          <w:szCs w:val="18"/>
        </w:rPr>
        <w:tab/>
        <w:t>Inhabilitación temporal para participar en adquisiciones, arrendamientos, servicios u obras públicas, por un periodo que no será menor de tres meses ni mayor de diez años;</w:t>
      </w:r>
    </w:p>
    <w:p w:rsidR="00270A6C" w:rsidRPr="002B5CE3" w:rsidRDefault="00270A6C" w:rsidP="00270A6C">
      <w:pPr>
        <w:ind w:left="851" w:hanging="284"/>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c)</w:t>
      </w:r>
      <w:r w:rsidRPr="002B5CE3">
        <w:rPr>
          <w:rFonts w:ascii="Century Gothic" w:hAnsi="Century Gothic"/>
          <w:sz w:val="18"/>
          <w:szCs w:val="18"/>
        </w:rPr>
        <w:tab/>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la LGRA;</w:t>
      </w:r>
    </w:p>
    <w:p w:rsidR="00270A6C" w:rsidRPr="002B5CE3" w:rsidRDefault="00270A6C" w:rsidP="00270A6C">
      <w:pPr>
        <w:ind w:left="851" w:hanging="284"/>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d)</w:t>
      </w:r>
      <w:r w:rsidRPr="002B5CE3">
        <w:rPr>
          <w:rFonts w:ascii="Century Gothic" w:hAnsi="Century Gothic"/>
          <w:sz w:val="18"/>
          <w:szCs w:val="18"/>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la LGRA;</w:t>
      </w:r>
    </w:p>
    <w:p w:rsidR="00270A6C" w:rsidRPr="002B5CE3" w:rsidRDefault="00270A6C" w:rsidP="00270A6C">
      <w:pPr>
        <w:ind w:left="851" w:hanging="284"/>
        <w:jc w:val="both"/>
        <w:rPr>
          <w:rFonts w:ascii="Century Gothic" w:hAnsi="Century Gothic"/>
          <w:sz w:val="18"/>
          <w:szCs w:val="18"/>
        </w:rPr>
      </w:pPr>
    </w:p>
    <w:p w:rsidR="00270A6C" w:rsidRPr="002B5CE3" w:rsidRDefault="00270A6C" w:rsidP="00270A6C">
      <w:pPr>
        <w:ind w:left="851" w:hanging="284"/>
        <w:jc w:val="both"/>
        <w:rPr>
          <w:rFonts w:ascii="Century Gothic" w:hAnsi="Century Gothic"/>
          <w:sz w:val="18"/>
          <w:szCs w:val="18"/>
        </w:rPr>
      </w:pPr>
      <w:r w:rsidRPr="002B5CE3">
        <w:rPr>
          <w:rFonts w:ascii="Century Gothic" w:hAnsi="Century Gothic"/>
          <w:sz w:val="18"/>
          <w:szCs w:val="18"/>
        </w:rPr>
        <w:t>e)</w:t>
      </w:r>
      <w:r w:rsidRPr="002B5CE3">
        <w:rPr>
          <w:rFonts w:ascii="Century Gothic" w:hAnsi="Century Gothic"/>
          <w:sz w:val="18"/>
          <w:szCs w:val="18"/>
        </w:rPr>
        <w:tab/>
        <w:t>Indemnización por los daños y perjuicios ocasionados a la Hacienda Pública Federal, local o municipal, o al patrimonio de los entes públicos.</w:t>
      </w:r>
    </w:p>
    <w:p w:rsidR="00270A6C" w:rsidRPr="002B5CE3" w:rsidRDefault="00270A6C" w:rsidP="00270A6C">
      <w:pPr>
        <w:ind w:left="567"/>
        <w:jc w:val="both"/>
        <w:rPr>
          <w:rFonts w:ascii="Century Gothic" w:hAnsi="Century Gothic"/>
          <w:sz w:val="18"/>
          <w:szCs w:val="18"/>
        </w:rPr>
      </w:pPr>
    </w:p>
    <w:p w:rsidR="00270A6C" w:rsidRPr="002B5CE3" w:rsidRDefault="00270A6C" w:rsidP="00270A6C">
      <w:pPr>
        <w:ind w:left="567"/>
        <w:jc w:val="both"/>
        <w:rPr>
          <w:rFonts w:ascii="Century Gothic" w:hAnsi="Century Gothic"/>
          <w:sz w:val="18"/>
          <w:szCs w:val="18"/>
        </w:rPr>
      </w:pPr>
      <w:r w:rsidRPr="002B5CE3">
        <w:rPr>
          <w:rFonts w:ascii="Century Gothic" w:hAnsi="Century Gothic"/>
          <w:sz w:val="18"/>
          <w:szCs w:val="18"/>
        </w:rPr>
        <w:t>Para la imposición de sanciones a las personas morales deberá observarse además, lo previsto en los artículos 24 y 25 de la LGRA.</w:t>
      </w:r>
    </w:p>
    <w:p w:rsidR="00270A6C" w:rsidRPr="002B5CE3" w:rsidRDefault="00270A6C" w:rsidP="00270A6C">
      <w:pPr>
        <w:ind w:left="567"/>
        <w:jc w:val="both"/>
        <w:rPr>
          <w:rFonts w:ascii="Century Gothic" w:hAnsi="Century Gothic"/>
          <w:sz w:val="18"/>
          <w:szCs w:val="18"/>
        </w:rPr>
      </w:pPr>
    </w:p>
    <w:p w:rsidR="00270A6C" w:rsidRPr="002B5CE3" w:rsidRDefault="00270A6C" w:rsidP="00270A6C">
      <w:pPr>
        <w:ind w:left="567"/>
        <w:jc w:val="both"/>
        <w:rPr>
          <w:rFonts w:ascii="Century Gothic" w:hAnsi="Century Gothic"/>
          <w:sz w:val="18"/>
          <w:szCs w:val="18"/>
        </w:rPr>
      </w:pPr>
      <w:r w:rsidRPr="002B5CE3">
        <w:rPr>
          <w:rFonts w:ascii="Century Gothic" w:hAnsi="Century Gothic"/>
          <w:sz w:val="18"/>
          <w:szCs w:val="18"/>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rsidR="00270A6C" w:rsidRPr="002B5CE3" w:rsidRDefault="00270A6C" w:rsidP="00270A6C">
      <w:pPr>
        <w:ind w:left="567"/>
        <w:jc w:val="both"/>
        <w:rPr>
          <w:rFonts w:ascii="Century Gothic" w:hAnsi="Century Gothic"/>
          <w:sz w:val="18"/>
          <w:szCs w:val="18"/>
        </w:rPr>
      </w:pPr>
    </w:p>
    <w:p w:rsidR="00270A6C" w:rsidRPr="002B5CE3" w:rsidRDefault="00270A6C" w:rsidP="00270A6C">
      <w:pPr>
        <w:ind w:left="567"/>
        <w:jc w:val="both"/>
        <w:rPr>
          <w:rFonts w:ascii="Century Gothic" w:hAnsi="Century Gothic"/>
          <w:sz w:val="18"/>
          <w:szCs w:val="18"/>
        </w:rPr>
      </w:pPr>
      <w:r w:rsidRPr="002B5CE3">
        <w:rPr>
          <w:rFonts w:ascii="Century Gothic" w:hAnsi="Century Gothic"/>
          <w:sz w:val="18"/>
          <w:szCs w:val="18"/>
        </w:rPr>
        <w:t>A juicio del Tribunal, podrán ser impuestas al infractor una o más de las sanciones señaladas, siempre que sean compatibles entre ellas y de acuerdo a la gravedad de las faltas de particulares.</w:t>
      </w:r>
    </w:p>
    <w:p w:rsidR="00270A6C" w:rsidRPr="002B5CE3" w:rsidRDefault="00270A6C" w:rsidP="00270A6C">
      <w:pPr>
        <w:ind w:left="567"/>
        <w:jc w:val="both"/>
        <w:rPr>
          <w:rFonts w:ascii="Century Gothic" w:hAnsi="Century Gothic"/>
          <w:sz w:val="18"/>
          <w:szCs w:val="18"/>
        </w:rPr>
      </w:pPr>
    </w:p>
    <w:p w:rsidR="00270A6C" w:rsidRPr="002B5CE3" w:rsidRDefault="00270A6C" w:rsidP="00270A6C">
      <w:pPr>
        <w:ind w:left="567"/>
        <w:jc w:val="both"/>
        <w:rPr>
          <w:rFonts w:ascii="Century Gothic" w:hAnsi="Century Gothic"/>
          <w:sz w:val="18"/>
          <w:szCs w:val="18"/>
        </w:rPr>
      </w:pPr>
      <w:r w:rsidRPr="002B5CE3">
        <w:rPr>
          <w:rFonts w:ascii="Century Gothic" w:hAnsi="Century Gothic"/>
          <w:sz w:val="18"/>
          <w:szCs w:val="18"/>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rsidR="00270A6C" w:rsidRPr="002B5CE3" w:rsidRDefault="00270A6C" w:rsidP="00270A6C">
      <w:pPr>
        <w:ind w:left="567"/>
        <w:jc w:val="both"/>
        <w:rPr>
          <w:rFonts w:ascii="Century Gothic" w:hAnsi="Century Gothic"/>
          <w:sz w:val="18"/>
          <w:szCs w:val="18"/>
        </w:rPr>
      </w:pPr>
    </w:p>
    <w:p w:rsidR="00270A6C" w:rsidRPr="002B5CE3" w:rsidRDefault="00270A6C" w:rsidP="00270A6C">
      <w:pPr>
        <w:ind w:left="567"/>
        <w:jc w:val="both"/>
        <w:rPr>
          <w:rFonts w:ascii="Century Gothic" w:hAnsi="Century Gothic"/>
          <w:sz w:val="18"/>
          <w:szCs w:val="18"/>
        </w:rPr>
      </w:pPr>
      <w:r w:rsidRPr="002B5CE3">
        <w:rPr>
          <w:rFonts w:ascii="Century Gothic" w:hAnsi="Century Gothic"/>
          <w:sz w:val="18"/>
          <w:szCs w:val="18"/>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rsidR="0018352F" w:rsidRPr="002B5CE3" w:rsidRDefault="0018352F" w:rsidP="00836477">
      <w:pPr>
        <w:widowControl/>
        <w:spacing w:after="120"/>
        <w:ind w:left="567" w:hanging="567"/>
        <w:jc w:val="both"/>
        <w:rPr>
          <w:rFonts w:ascii="Century Gothic" w:hAnsi="Century Gothic"/>
          <w:b/>
          <w:sz w:val="18"/>
          <w:szCs w:val="18"/>
        </w:rPr>
      </w:pPr>
    </w:p>
    <w:p w:rsidR="00511A2C" w:rsidRPr="002B5CE3" w:rsidRDefault="007D216E" w:rsidP="00836477">
      <w:pPr>
        <w:widowControl/>
        <w:spacing w:after="120"/>
        <w:ind w:left="567" w:hanging="567"/>
        <w:jc w:val="both"/>
        <w:rPr>
          <w:rFonts w:ascii="Century Gothic" w:hAnsi="Century Gothic"/>
          <w:b/>
          <w:sz w:val="18"/>
          <w:szCs w:val="18"/>
        </w:rPr>
      </w:pPr>
      <w:r w:rsidRPr="002B5CE3">
        <w:rPr>
          <w:rFonts w:ascii="Century Gothic" w:hAnsi="Century Gothic"/>
          <w:b/>
          <w:sz w:val="18"/>
          <w:szCs w:val="18"/>
        </w:rPr>
        <w:t>9.</w:t>
      </w:r>
      <w:r w:rsidRPr="002B5CE3">
        <w:rPr>
          <w:rFonts w:ascii="Century Gothic" w:hAnsi="Century Gothic"/>
          <w:b/>
          <w:sz w:val="18"/>
          <w:szCs w:val="18"/>
        </w:rPr>
        <w:tab/>
        <w:t>PENAS CONVENCIONALES</w:t>
      </w:r>
    </w:p>
    <w:p w:rsidR="00BB7746" w:rsidRPr="002B5CE3" w:rsidRDefault="00BB7746" w:rsidP="00F274BC">
      <w:pPr>
        <w:tabs>
          <w:tab w:val="left" w:pos="284"/>
        </w:tabs>
        <w:spacing w:line="276" w:lineRule="auto"/>
        <w:ind w:left="567"/>
        <w:jc w:val="both"/>
        <w:rPr>
          <w:rFonts w:ascii="Century Gothic" w:hAnsi="Century Gothic"/>
          <w:sz w:val="18"/>
          <w:szCs w:val="18"/>
          <w:lang w:val="es-ES"/>
        </w:rPr>
      </w:pPr>
      <w:r w:rsidRPr="002B5CE3">
        <w:rPr>
          <w:rFonts w:ascii="Century Gothic" w:hAnsi="Century Gothic"/>
          <w:sz w:val="18"/>
          <w:szCs w:val="18"/>
          <w:lang w:val="es-ES"/>
        </w:rPr>
        <w:t>Con base en los artículos 53 y 53 bis de la Ley de Adquisiciones, Arrendamientos y Servicios del Sector Público y 95 y 97 de su Reglamento, Canal 22 podrá aplicar las siguientes sanciones, en caso</w:t>
      </w:r>
      <w:r w:rsidR="00A81399" w:rsidRPr="002B5CE3">
        <w:rPr>
          <w:rFonts w:ascii="Century Gothic" w:hAnsi="Century Gothic"/>
          <w:sz w:val="18"/>
          <w:szCs w:val="18"/>
          <w:lang w:val="es-ES"/>
        </w:rPr>
        <w:t xml:space="preserve"> de</w:t>
      </w:r>
      <w:r w:rsidRPr="002B5CE3">
        <w:rPr>
          <w:rFonts w:ascii="Century Gothic" w:hAnsi="Century Gothic"/>
          <w:sz w:val="18"/>
          <w:szCs w:val="18"/>
          <w:lang w:val="es-ES"/>
        </w:rPr>
        <w:t xml:space="preserve"> que el prestador de servicios incurra en cualquiera de los siguientes supuestos:</w:t>
      </w:r>
    </w:p>
    <w:p w:rsidR="00BB7746" w:rsidRPr="002B5CE3" w:rsidRDefault="00BB7746" w:rsidP="00BB7746">
      <w:pPr>
        <w:tabs>
          <w:tab w:val="left" w:pos="284"/>
        </w:tabs>
        <w:spacing w:line="276" w:lineRule="auto"/>
        <w:jc w:val="both"/>
        <w:rPr>
          <w:rFonts w:ascii="Century Gothic" w:hAnsi="Century Gothic"/>
          <w:sz w:val="18"/>
          <w:szCs w:val="18"/>
          <w:lang w:val="es-ES"/>
        </w:rPr>
      </w:pPr>
    </w:p>
    <w:p w:rsidR="00470430" w:rsidRPr="002B5CE3" w:rsidRDefault="00470430" w:rsidP="00A23B78">
      <w:pPr>
        <w:pStyle w:val="Prrafodelista"/>
        <w:numPr>
          <w:ilvl w:val="0"/>
          <w:numId w:val="20"/>
        </w:numPr>
        <w:ind w:left="1134" w:hanging="283"/>
        <w:jc w:val="both"/>
        <w:rPr>
          <w:rFonts w:ascii="Century Gothic" w:eastAsia="MS Mincho" w:hAnsi="Century Gothic"/>
          <w:color w:val="auto"/>
          <w:sz w:val="18"/>
          <w:szCs w:val="18"/>
          <w:lang w:eastAsia="es-ES"/>
        </w:rPr>
      </w:pPr>
      <w:r w:rsidRPr="002B5CE3">
        <w:rPr>
          <w:rFonts w:ascii="Century Gothic" w:eastAsia="MS Mincho" w:hAnsi="Century Gothic"/>
          <w:color w:val="auto"/>
          <w:sz w:val="18"/>
          <w:szCs w:val="18"/>
          <w:lang w:eastAsia="es-ES"/>
        </w:rPr>
        <w:t xml:space="preserve">Pena convencional del 1% del valor total del contrato por cada día de </w:t>
      </w:r>
      <w:r w:rsidR="00804969" w:rsidRPr="002B5CE3">
        <w:rPr>
          <w:rFonts w:ascii="Century Gothic" w:eastAsia="MS Mincho" w:hAnsi="Century Gothic"/>
          <w:color w:val="auto"/>
          <w:sz w:val="18"/>
          <w:szCs w:val="18"/>
          <w:lang w:eastAsia="es-ES"/>
        </w:rPr>
        <w:t>a</w:t>
      </w:r>
      <w:r w:rsidRPr="002B5CE3">
        <w:rPr>
          <w:rFonts w:ascii="Century Gothic" w:eastAsia="MS Mincho" w:hAnsi="Century Gothic"/>
          <w:color w:val="auto"/>
          <w:sz w:val="18"/>
          <w:szCs w:val="18"/>
          <w:lang w:eastAsia="es-ES"/>
        </w:rPr>
        <w:t xml:space="preserve">traso en la instalación, hasta el día en que se realice la debida entrega de los mismos, las que no excederán del 10% del importe total del contrato, </w:t>
      </w:r>
      <w:r w:rsidR="00B4643E" w:rsidRPr="002B5CE3">
        <w:rPr>
          <w:rFonts w:ascii="Century Gothic" w:eastAsia="MS Mincho" w:hAnsi="Century Gothic"/>
          <w:color w:val="auto"/>
          <w:sz w:val="18"/>
          <w:szCs w:val="18"/>
          <w:lang w:eastAsia="es-ES"/>
        </w:rPr>
        <w:t>salvo causa de fuerza mayor o caso fortuito. U</w:t>
      </w:r>
      <w:r w:rsidRPr="002B5CE3">
        <w:rPr>
          <w:rFonts w:ascii="Century Gothic" w:eastAsia="MS Mincho" w:hAnsi="Century Gothic"/>
          <w:color w:val="auto"/>
          <w:sz w:val="18"/>
          <w:szCs w:val="18"/>
          <w:lang w:eastAsia="es-ES"/>
        </w:rPr>
        <w:t>na vez agotado el plazo anterior Canal 22 podrá iniciar lo conducente para rescindir el contrato.</w:t>
      </w:r>
    </w:p>
    <w:p w:rsidR="00470430" w:rsidRPr="002B5CE3" w:rsidRDefault="00470430" w:rsidP="00470430">
      <w:pPr>
        <w:pStyle w:val="Prrafodelista"/>
        <w:ind w:left="1134" w:hanging="283"/>
        <w:jc w:val="both"/>
        <w:rPr>
          <w:rFonts w:ascii="Century Gothic" w:eastAsia="MS Mincho" w:hAnsi="Century Gothic"/>
          <w:color w:val="auto"/>
          <w:sz w:val="18"/>
          <w:szCs w:val="18"/>
          <w:lang w:eastAsia="es-ES"/>
        </w:rPr>
      </w:pPr>
    </w:p>
    <w:p w:rsidR="00BB7746" w:rsidRPr="002B5CE3" w:rsidRDefault="00470430" w:rsidP="00307F94">
      <w:pPr>
        <w:pStyle w:val="Prrafodelista"/>
        <w:numPr>
          <w:ilvl w:val="0"/>
          <w:numId w:val="20"/>
        </w:numPr>
        <w:ind w:left="1134" w:hanging="283"/>
        <w:jc w:val="both"/>
        <w:rPr>
          <w:rFonts w:ascii="Century Gothic" w:eastAsia="MS Mincho" w:hAnsi="Century Gothic"/>
          <w:color w:val="auto"/>
          <w:sz w:val="18"/>
          <w:szCs w:val="18"/>
          <w:lang w:eastAsia="es-ES"/>
        </w:rPr>
      </w:pPr>
      <w:r w:rsidRPr="002B5CE3">
        <w:rPr>
          <w:rFonts w:ascii="Century Gothic" w:eastAsia="MS Mincho" w:hAnsi="Century Gothic"/>
          <w:color w:val="auto"/>
          <w:sz w:val="18"/>
          <w:szCs w:val="18"/>
          <w:lang w:eastAsia="es-ES"/>
        </w:rPr>
        <w:t xml:space="preserve">Pena convencional </w:t>
      </w:r>
      <w:r w:rsidR="009976DE" w:rsidRPr="002B5CE3">
        <w:rPr>
          <w:rFonts w:ascii="Century Gothic" w:eastAsia="MS Mincho" w:hAnsi="Century Gothic"/>
          <w:color w:val="auto"/>
          <w:sz w:val="18"/>
          <w:szCs w:val="18"/>
          <w:lang w:eastAsia="es-ES"/>
        </w:rPr>
        <w:t xml:space="preserve">en caso de falla </w:t>
      </w:r>
      <w:r w:rsidRPr="002B5CE3">
        <w:rPr>
          <w:rFonts w:ascii="Century Gothic" w:eastAsia="MS Mincho" w:hAnsi="Century Gothic"/>
          <w:color w:val="auto"/>
          <w:sz w:val="18"/>
          <w:szCs w:val="18"/>
          <w:lang w:eastAsia="es-ES"/>
        </w:rPr>
        <w:t xml:space="preserve">del </w:t>
      </w:r>
      <w:r w:rsidR="00307F94" w:rsidRPr="002B5CE3">
        <w:rPr>
          <w:rFonts w:ascii="Century Gothic" w:eastAsia="MS Mincho" w:hAnsi="Century Gothic"/>
          <w:color w:val="auto"/>
          <w:sz w:val="18"/>
          <w:szCs w:val="18"/>
          <w:lang w:eastAsia="es-ES"/>
        </w:rPr>
        <w:t xml:space="preserve">0.5% </w:t>
      </w:r>
      <w:r w:rsidRPr="002B5CE3">
        <w:rPr>
          <w:rFonts w:ascii="Century Gothic" w:eastAsia="MS Mincho" w:hAnsi="Century Gothic"/>
          <w:color w:val="auto"/>
          <w:sz w:val="18"/>
          <w:szCs w:val="18"/>
          <w:lang w:eastAsia="es-ES"/>
        </w:rPr>
        <w:t xml:space="preserve">del valor total del contrato por cada </w:t>
      </w:r>
      <w:r w:rsidR="00307F94" w:rsidRPr="002B5CE3">
        <w:rPr>
          <w:rFonts w:ascii="Century Gothic" w:eastAsia="MS Mincho" w:hAnsi="Century Gothic"/>
          <w:color w:val="auto"/>
          <w:sz w:val="18"/>
          <w:szCs w:val="18"/>
          <w:lang w:eastAsia="es-ES"/>
        </w:rPr>
        <w:t xml:space="preserve">quince minutos </w:t>
      </w:r>
      <w:r w:rsidR="00630B0A" w:rsidRPr="002B5CE3">
        <w:rPr>
          <w:rFonts w:ascii="Century Gothic" w:eastAsia="MS Mincho" w:hAnsi="Century Gothic"/>
          <w:color w:val="auto"/>
          <w:sz w:val="18"/>
          <w:szCs w:val="18"/>
          <w:lang w:eastAsia="es-ES"/>
        </w:rPr>
        <w:t>a</w:t>
      </w:r>
      <w:r w:rsidR="00307F94" w:rsidRPr="002B5CE3">
        <w:rPr>
          <w:rFonts w:ascii="Century Gothic" w:eastAsia="MS Mincho" w:hAnsi="Century Gothic"/>
          <w:color w:val="auto"/>
          <w:sz w:val="18"/>
          <w:szCs w:val="18"/>
          <w:lang w:eastAsia="es-ES"/>
        </w:rPr>
        <w:t>cumulados</w:t>
      </w:r>
      <w:r w:rsidR="00630B0A" w:rsidRPr="002B5CE3">
        <w:rPr>
          <w:rFonts w:ascii="Century Gothic" w:eastAsia="MS Mincho" w:hAnsi="Century Gothic"/>
          <w:color w:val="auto"/>
          <w:sz w:val="18"/>
          <w:szCs w:val="18"/>
          <w:lang w:eastAsia="es-ES"/>
        </w:rPr>
        <w:t xml:space="preserve"> </w:t>
      </w:r>
      <w:r w:rsidRPr="002B5CE3">
        <w:rPr>
          <w:rFonts w:ascii="Century Gothic" w:eastAsia="MS Mincho" w:hAnsi="Century Gothic"/>
          <w:color w:val="auto"/>
          <w:sz w:val="18"/>
          <w:szCs w:val="18"/>
          <w:lang w:eastAsia="es-ES"/>
        </w:rPr>
        <w:t>de suspensión del servicio</w:t>
      </w:r>
      <w:r w:rsidR="00B4643E" w:rsidRPr="002B5CE3">
        <w:rPr>
          <w:rFonts w:ascii="Century Gothic" w:eastAsia="MS Mincho" w:hAnsi="Century Gothic"/>
          <w:color w:val="auto"/>
          <w:sz w:val="18"/>
          <w:szCs w:val="18"/>
          <w:lang w:eastAsia="es-ES"/>
        </w:rPr>
        <w:t xml:space="preserve"> </w:t>
      </w:r>
      <w:r w:rsidRPr="002B5CE3">
        <w:rPr>
          <w:rFonts w:ascii="Century Gothic" w:eastAsia="MS Mincho" w:hAnsi="Century Gothic"/>
          <w:color w:val="auto"/>
          <w:sz w:val="18"/>
          <w:szCs w:val="18"/>
          <w:lang w:eastAsia="es-ES"/>
        </w:rPr>
        <w:t>las que no excederán del 10% del importe total del contrato,</w:t>
      </w:r>
      <w:r w:rsidR="00B4643E" w:rsidRPr="002B5CE3">
        <w:rPr>
          <w:rFonts w:ascii="Century Gothic" w:eastAsia="MS Mincho" w:hAnsi="Century Gothic"/>
          <w:color w:val="auto"/>
          <w:sz w:val="18"/>
          <w:szCs w:val="18"/>
          <w:lang w:eastAsia="es-ES"/>
        </w:rPr>
        <w:t xml:space="preserve"> salvo causa de fuerza mayor o caso fortuito. U</w:t>
      </w:r>
      <w:r w:rsidRPr="002B5CE3">
        <w:rPr>
          <w:rFonts w:ascii="Century Gothic" w:eastAsia="MS Mincho" w:hAnsi="Century Gothic"/>
          <w:color w:val="auto"/>
          <w:sz w:val="18"/>
          <w:szCs w:val="18"/>
          <w:lang w:eastAsia="es-ES"/>
        </w:rPr>
        <w:t>na vez agotado el plazo anterior CANAL 22 podrá iniciar lo conducente para rescindir el contrato.</w:t>
      </w:r>
    </w:p>
    <w:p w:rsidR="00F274BC" w:rsidRPr="002B5CE3" w:rsidRDefault="00F274BC" w:rsidP="00F274BC">
      <w:pPr>
        <w:tabs>
          <w:tab w:val="left" w:pos="284"/>
        </w:tabs>
        <w:ind w:left="360"/>
        <w:jc w:val="both"/>
        <w:rPr>
          <w:rFonts w:ascii="Century Gothic" w:eastAsia="MS Mincho" w:hAnsi="Century Gothic"/>
          <w:sz w:val="18"/>
          <w:szCs w:val="18"/>
        </w:rPr>
      </w:pPr>
    </w:p>
    <w:p w:rsidR="00BB7746" w:rsidRPr="002B5CE3" w:rsidRDefault="00BB7746" w:rsidP="00473A93">
      <w:pPr>
        <w:tabs>
          <w:tab w:val="left" w:pos="284"/>
        </w:tabs>
        <w:ind w:left="567"/>
        <w:jc w:val="both"/>
        <w:rPr>
          <w:rFonts w:ascii="Century Gothic" w:hAnsi="Century Gothic"/>
          <w:sz w:val="18"/>
          <w:szCs w:val="18"/>
          <w:lang w:val="es-ES"/>
        </w:rPr>
      </w:pPr>
      <w:r w:rsidRPr="002B5CE3">
        <w:rPr>
          <w:rFonts w:ascii="Century Gothic" w:hAnsi="Century Gothic"/>
          <w:sz w:val="18"/>
          <w:szCs w:val="18"/>
          <w:lang w:val="es-ES"/>
        </w:rPr>
        <w:t xml:space="preserve">Las penas convencionales deberán ser cubiertas por el prestador de servicios mediante cheque de caja o cheque certificado expedido a nombre de Televisión Metropolitana </w:t>
      </w:r>
      <w:r w:rsidR="00470430" w:rsidRPr="002B5CE3">
        <w:rPr>
          <w:rFonts w:ascii="Century Gothic" w:hAnsi="Century Gothic"/>
          <w:sz w:val="18"/>
          <w:szCs w:val="18"/>
          <w:lang w:val="es-ES"/>
        </w:rPr>
        <w:t xml:space="preserve">S.A. de C.V., mismo que deberá </w:t>
      </w:r>
      <w:r w:rsidRPr="002B5CE3">
        <w:rPr>
          <w:rFonts w:ascii="Century Gothic" w:hAnsi="Century Gothic"/>
          <w:sz w:val="18"/>
          <w:szCs w:val="18"/>
          <w:lang w:val="es-ES"/>
        </w:rPr>
        <w:t xml:space="preserve">acreditar ante la </w:t>
      </w:r>
      <w:r w:rsidR="00FC1319" w:rsidRPr="002B5CE3">
        <w:rPr>
          <w:rFonts w:ascii="Century Gothic" w:hAnsi="Century Gothic"/>
          <w:sz w:val="18"/>
          <w:szCs w:val="18"/>
          <w:lang w:val="es-ES"/>
        </w:rPr>
        <w:t>Dirección de Transmisiones</w:t>
      </w:r>
      <w:r w:rsidR="00A97E98" w:rsidRPr="002B5CE3">
        <w:rPr>
          <w:rFonts w:ascii="Century Gothic" w:hAnsi="Century Gothic"/>
          <w:sz w:val="18"/>
          <w:szCs w:val="18"/>
          <w:lang w:val="es-ES"/>
        </w:rPr>
        <w:t>,</w:t>
      </w:r>
      <w:r w:rsidRPr="002B5CE3">
        <w:rPr>
          <w:rFonts w:ascii="Century Gothic" w:hAnsi="Century Gothic"/>
          <w:sz w:val="18"/>
          <w:szCs w:val="18"/>
          <w:lang w:val="es-ES"/>
        </w:rPr>
        <w:t xml:space="preserve"> con la entrega del recibo emitido por la Dirección de Finanzas de Canal 22.</w:t>
      </w:r>
    </w:p>
    <w:p w:rsidR="00BB7746" w:rsidRPr="002B5CE3" w:rsidRDefault="00BB7746" w:rsidP="00BB7746">
      <w:pPr>
        <w:tabs>
          <w:tab w:val="left" w:pos="284"/>
        </w:tabs>
        <w:jc w:val="both"/>
        <w:rPr>
          <w:rFonts w:ascii="Century Gothic" w:hAnsi="Century Gothic"/>
          <w:sz w:val="18"/>
          <w:szCs w:val="18"/>
          <w:lang w:val="es-ES"/>
        </w:rPr>
      </w:pPr>
    </w:p>
    <w:p w:rsidR="00511A2C" w:rsidRPr="002B5CE3" w:rsidRDefault="00511A2C" w:rsidP="00836477">
      <w:pPr>
        <w:spacing w:after="120"/>
        <w:ind w:left="567"/>
        <w:jc w:val="both"/>
        <w:rPr>
          <w:rFonts w:ascii="Century Gothic" w:hAnsi="Century Gothic"/>
          <w:sz w:val="18"/>
          <w:szCs w:val="18"/>
          <w:lang w:val="es-MX"/>
        </w:rPr>
      </w:pPr>
      <w:r w:rsidRPr="002B5CE3">
        <w:rPr>
          <w:rFonts w:ascii="Century Gothic" w:hAnsi="Century Gothic"/>
          <w:sz w:val="18"/>
          <w:szCs w:val="18"/>
          <w:lang w:val="es-ES"/>
        </w:rPr>
        <w:t>Una vez determinado el monto de las penas convencionales, a este se le aplicará el Impuesto al Valor Agregado</w:t>
      </w:r>
      <w:r w:rsidRPr="002B5CE3">
        <w:rPr>
          <w:rFonts w:ascii="Century Gothic" w:hAnsi="Century Gothic"/>
          <w:sz w:val="18"/>
          <w:szCs w:val="18"/>
        </w:rPr>
        <w:t xml:space="preserve">, </w:t>
      </w:r>
      <w:r w:rsidRPr="002B5CE3">
        <w:rPr>
          <w:rFonts w:ascii="Century Gothic" w:hAnsi="Century Gothic"/>
          <w:sz w:val="18"/>
          <w:szCs w:val="18"/>
          <w:lang w:val="es-MX"/>
        </w:rPr>
        <w:t xml:space="preserve">con sustento en lo establecido en el artículo 15 de la Ley del Impuesto al Valor Agregado. </w:t>
      </w:r>
      <w:r w:rsidRPr="002B5CE3">
        <w:rPr>
          <w:rFonts w:ascii="Century Gothic" w:hAnsi="Century Gothic"/>
          <w:sz w:val="18"/>
          <w:szCs w:val="18"/>
        </w:rPr>
        <w:t>El importe de las penas convencionales en ningún momento podrá exceder del monto de la garantía de cumplimiento del contrato.</w:t>
      </w:r>
      <w:r w:rsidRPr="002B5CE3">
        <w:rPr>
          <w:rFonts w:ascii="Century Gothic" w:hAnsi="Century Gothic"/>
          <w:sz w:val="18"/>
          <w:szCs w:val="18"/>
          <w:lang w:val="es-MX"/>
        </w:rPr>
        <w:t xml:space="preserve"> Agotado el plazo anterior </w:t>
      </w:r>
      <w:r w:rsidR="0050361C" w:rsidRPr="002B5CE3">
        <w:rPr>
          <w:rFonts w:ascii="Century Gothic" w:hAnsi="Century Gothic"/>
          <w:b/>
          <w:sz w:val="18"/>
          <w:szCs w:val="18"/>
          <w:lang w:val="es-MX"/>
        </w:rPr>
        <w:t>Canal 22</w:t>
      </w:r>
      <w:r w:rsidRPr="002B5CE3">
        <w:rPr>
          <w:rFonts w:ascii="Century Gothic" w:hAnsi="Century Gothic"/>
          <w:sz w:val="18"/>
          <w:szCs w:val="18"/>
          <w:lang w:val="es-MX"/>
        </w:rPr>
        <w:t xml:space="preserve"> podrá iniciar lo conducente para rescindir el contrato.</w:t>
      </w:r>
    </w:p>
    <w:p w:rsidR="00511A2C" w:rsidRPr="002B5CE3" w:rsidRDefault="00511A2C" w:rsidP="00836477">
      <w:pPr>
        <w:spacing w:after="120"/>
        <w:ind w:left="567"/>
        <w:jc w:val="both"/>
        <w:rPr>
          <w:rFonts w:ascii="Century Gothic" w:hAnsi="Century Gothic"/>
          <w:sz w:val="18"/>
          <w:szCs w:val="18"/>
        </w:rPr>
      </w:pPr>
      <w:r w:rsidRPr="002B5CE3">
        <w:rPr>
          <w:rFonts w:ascii="Century Gothic" w:hAnsi="Century Gothic"/>
          <w:sz w:val="18"/>
          <w:szCs w:val="18"/>
        </w:rPr>
        <w:t xml:space="preserve">El pago de los servicios quedará condicionado, proporcionalmente, al pago que </w:t>
      </w:r>
      <w:r w:rsidR="00483464" w:rsidRPr="002B5CE3">
        <w:rPr>
          <w:rFonts w:ascii="Century Gothic" w:hAnsi="Century Gothic"/>
          <w:sz w:val="18"/>
          <w:szCs w:val="18"/>
        </w:rPr>
        <w:t xml:space="preserve">los </w:t>
      </w:r>
      <w:r w:rsidR="0011304A" w:rsidRPr="002B5CE3">
        <w:rPr>
          <w:rFonts w:ascii="Century Gothic" w:hAnsi="Century Gothic"/>
          <w:sz w:val="18"/>
          <w:szCs w:val="18"/>
        </w:rPr>
        <w:t>prestador de servicios</w:t>
      </w:r>
      <w:r w:rsidRPr="002B5CE3">
        <w:rPr>
          <w:rFonts w:ascii="Century Gothic" w:hAnsi="Century Gothic"/>
          <w:sz w:val="18"/>
          <w:szCs w:val="18"/>
        </w:rPr>
        <w:t xml:space="preserve"> deba</w:t>
      </w:r>
      <w:r w:rsidR="00483464" w:rsidRPr="002B5CE3">
        <w:rPr>
          <w:rFonts w:ascii="Century Gothic" w:hAnsi="Century Gothic"/>
          <w:sz w:val="18"/>
          <w:szCs w:val="18"/>
        </w:rPr>
        <w:t>n</w:t>
      </w:r>
      <w:r w:rsidRPr="002B5CE3">
        <w:rPr>
          <w:rFonts w:ascii="Century Gothic" w:hAnsi="Century Gothic"/>
          <w:sz w:val="18"/>
          <w:szCs w:val="18"/>
        </w:rPr>
        <w:t xml:space="preserve"> efectuar por concepto de penas convencionales, por atraso, en el entendido de que en el supuesto de que sea rescindido el contrato, no procederá el cobro de dichas penas ni la contabilización de las mismas al hacer efectiva la garantía de cumplimiento, de acuerdo a lo establecido en el artículo 95 del Reglamento de la L</w:t>
      </w:r>
      <w:r w:rsidR="000D24F4" w:rsidRPr="002B5CE3">
        <w:rPr>
          <w:rFonts w:ascii="Century Gothic" w:hAnsi="Century Gothic"/>
          <w:sz w:val="18"/>
          <w:szCs w:val="18"/>
        </w:rPr>
        <w:t>ASSSP</w:t>
      </w:r>
      <w:r w:rsidRPr="002B5CE3">
        <w:rPr>
          <w:rFonts w:ascii="Century Gothic" w:hAnsi="Century Gothic"/>
          <w:sz w:val="18"/>
          <w:szCs w:val="18"/>
        </w:rPr>
        <w:t>.</w:t>
      </w:r>
    </w:p>
    <w:p w:rsidR="00511A2C" w:rsidRPr="002B5CE3" w:rsidRDefault="00511A2C" w:rsidP="00836477">
      <w:pPr>
        <w:spacing w:after="120"/>
        <w:ind w:left="567" w:right="120"/>
        <w:jc w:val="both"/>
        <w:rPr>
          <w:rFonts w:ascii="Century Gothic" w:hAnsi="Century Gothic"/>
          <w:sz w:val="18"/>
          <w:szCs w:val="18"/>
        </w:rPr>
      </w:pPr>
      <w:r w:rsidRPr="002B5CE3">
        <w:rPr>
          <w:rFonts w:ascii="Century Gothic" w:hAnsi="Century Gothic"/>
          <w:sz w:val="18"/>
          <w:szCs w:val="18"/>
        </w:rPr>
        <w:t>Podrán otorgarse prórrogas para el cumplimiento de las obligaciones contractuales en casos fortuitos y de fuerza mayor o para aquellos que estén debidamente justificados.</w:t>
      </w:r>
    </w:p>
    <w:p w:rsidR="00041BF8" w:rsidRPr="002B5CE3" w:rsidRDefault="00041BF8">
      <w:pPr>
        <w:widowControl/>
        <w:rPr>
          <w:rFonts w:ascii="Century Gothic" w:hAnsi="Century Gothic"/>
          <w:b/>
          <w:sz w:val="18"/>
          <w:szCs w:val="18"/>
        </w:rPr>
      </w:pPr>
    </w:p>
    <w:p w:rsidR="00511A2C" w:rsidRPr="002B5CE3" w:rsidRDefault="00063B40" w:rsidP="00836477">
      <w:pPr>
        <w:spacing w:after="120"/>
        <w:ind w:left="567" w:right="115" w:hanging="394"/>
        <w:jc w:val="both"/>
        <w:rPr>
          <w:rFonts w:ascii="Century Gothic" w:hAnsi="Century Gothic"/>
          <w:b/>
          <w:sz w:val="18"/>
          <w:szCs w:val="18"/>
        </w:rPr>
      </w:pPr>
      <w:r w:rsidRPr="002B5CE3">
        <w:rPr>
          <w:rFonts w:ascii="Century Gothic" w:hAnsi="Century Gothic"/>
          <w:b/>
          <w:sz w:val="18"/>
          <w:szCs w:val="18"/>
        </w:rPr>
        <w:t>10</w:t>
      </w:r>
      <w:r w:rsidR="00511A2C" w:rsidRPr="002B5CE3">
        <w:rPr>
          <w:rFonts w:ascii="Century Gothic" w:hAnsi="Century Gothic"/>
          <w:b/>
          <w:sz w:val="18"/>
          <w:szCs w:val="18"/>
        </w:rPr>
        <w:t>.</w:t>
      </w:r>
      <w:r w:rsidR="00511A2C" w:rsidRPr="002B5CE3">
        <w:rPr>
          <w:rFonts w:ascii="Century Gothic" w:hAnsi="Century Gothic"/>
          <w:b/>
          <w:sz w:val="18"/>
          <w:szCs w:val="18"/>
        </w:rPr>
        <w:tab/>
        <w:t>CONTROVERSIAS</w:t>
      </w:r>
    </w:p>
    <w:p w:rsidR="00511A2C" w:rsidRPr="002B5CE3" w:rsidRDefault="00511A2C" w:rsidP="00836477">
      <w:pPr>
        <w:spacing w:after="120"/>
        <w:ind w:left="567" w:right="115"/>
        <w:jc w:val="both"/>
        <w:rPr>
          <w:rFonts w:ascii="Century Gothic" w:hAnsi="Century Gothic"/>
          <w:sz w:val="18"/>
          <w:szCs w:val="18"/>
        </w:rPr>
      </w:pPr>
      <w:r w:rsidRPr="002B5CE3">
        <w:rPr>
          <w:rFonts w:ascii="Century Gothic" w:hAnsi="Century Gothic"/>
          <w:sz w:val="18"/>
          <w:szCs w:val="18"/>
        </w:rPr>
        <w:t xml:space="preserve">Las controversias que se susciten con motivo de la interpretación o aplicación de la </w:t>
      </w:r>
      <w:r w:rsidR="0029454F" w:rsidRPr="002B5CE3">
        <w:rPr>
          <w:rFonts w:ascii="Century Gothic" w:hAnsi="Century Gothic"/>
          <w:sz w:val="18"/>
          <w:szCs w:val="18"/>
        </w:rPr>
        <w:t>LAASSP</w:t>
      </w:r>
      <w:r w:rsidRPr="002B5CE3">
        <w:rPr>
          <w:rFonts w:ascii="Century Gothic" w:hAnsi="Century Gothic"/>
          <w:sz w:val="18"/>
          <w:szCs w:val="18"/>
        </w:rPr>
        <w:t xml:space="preserve">, de su Reglamento o de los Contratos o Convenios que se deriven de los procedimientos de asignación, serán resueltas por los Tribunales Federales competentes, conforme al artículo </w:t>
      </w:r>
      <w:r w:rsidR="00021D58" w:rsidRPr="002B5CE3">
        <w:rPr>
          <w:rFonts w:ascii="Century Gothic" w:hAnsi="Century Gothic"/>
          <w:sz w:val="18"/>
          <w:szCs w:val="18"/>
        </w:rPr>
        <w:t>85</w:t>
      </w:r>
      <w:r w:rsidRPr="002B5CE3">
        <w:rPr>
          <w:rFonts w:ascii="Century Gothic" w:hAnsi="Century Gothic"/>
          <w:sz w:val="18"/>
          <w:szCs w:val="18"/>
        </w:rPr>
        <w:t xml:space="preserve"> de la propia Ley.</w:t>
      </w:r>
    </w:p>
    <w:p w:rsidR="00511A2C" w:rsidRPr="002B5CE3" w:rsidRDefault="00511A2C" w:rsidP="00836477">
      <w:pPr>
        <w:spacing w:after="120"/>
        <w:ind w:left="567" w:right="114"/>
        <w:jc w:val="both"/>
        <w:rPr>
          <w:rFonts w:ascii="Century Gothic" w:hAnsi="Century Gothic"/>
          <w:sz w:val="18"/>
          <w:szCs w:val="18"/>
        </w:rPr>
      </w:pPr>
      <w:r w:rsidRPr="002B5CE3">
        <w:rPr>
          <w:rFonts w:ascii="Century Gothic" w:hAnsi="Century Gothic"/>
          <w:sz w:val="18"/>
          <w:szCs w:val="18"/>
        </w:rPr>
        <w:t xml:space="preserve">Asimismo, ninguna de las condiciones contenidas en la presente </w:t>
      </w:r>
      <w:r w:rsidR="0099358E" w:rsidRPr="002B5CE3">
        <w:rPr>
          <w:rFonts w:ascii="Century Gothic" w:hAnsi="Century Gothic"/>
          <w:sz w:val="18"/>
          <w:szCs w:val="18"/>
        </w:rPr>
        <w:t>Convocatoria</w:t>
      </w:r>
      <w:r w:rsidRPr="002B5CE3">
        <w:rPr>
          <w:rFonts w:ascii="Century Gothic" w:hAnsi="Century Gothic"/>
          <w:sz w:val="18"/>
          <w:szCs w:val="18"/>
        </w:rPr>
        <w:t>, así como en las proposiciones presentadas por los licitantes podrán ser negociadas, conforme al artículo 26, séptimo párrafo, de la L</w:t>
      </w:r>
      <w:r w:rsidR="00FE7246" w:rsidRPr="002B5CE3">
        <w:rPr>
          <w:rFonts w:ascii="Century Gothic" w:hAnsi="Century Gothic"/>
          <w:sz w:val="18"/>
          <w:szCs w:val="18"/>
        </w:rPr>
        <w:t>AASSP</w:t>
      </w:r>
      <w:r w:rsidRPr="002B5CE3">
        <w:rPr>
          <w:rFonts w:ascii="Century Gothic" w:hAnsi="Century Gothic"/>
          <w:sz w:val="18"/>
          <w:szCs w:val="18"/>
        </w:rPr>
        <w:t>.</w:t>
      </w:r>
    </w:p>
    <w:p w:rsidR="00033B6E" w:rsidRPr="002B5CE3" w:rsidRDefault="00033B6E">
      <w:pPr>
        <w:widowControl/>
        <w:rPr>
          <w:rFonts w:ascii="Century Gothic" w:hAnsi="Century Gothic"/>
          <w:b/>
          <w:sz w:val="18"/>
          <w:szCs w:val="18"/>
        </w:rPr>
      </w:pPr>
    </w:p>
    <w:p w:rsidR="009E4501" w:rsidRPr="002B5CE3" w:rsidRDefault="009E4501">
      <w:pPr>
        <w:widowControl/>
        <w:rPr>
          <w:rFonts w:ascii="Century Gothic" w:hAnsi="Century Gothic"/>
          <w:b/>
          <w:sz w:val="18"/>
          <w:szCs w:val="18"/>
        </w:rPr>
      </w:pPr>
    </w:p>
    <w:p w:rsidR="009E4501" w:rsidRPr="002B5CE3" w:rsidRDefault="009E4501">
      <w:pPr>
        <w:widowControl/>
        <w:rPr>
          <w:rFonts w:ascii="Century Gothic" w:hAnsi="Century Gothic"/>
          <w:b/>
          <w:sz w:val="18"/>
          <w:szCs w:val="18"/>
        </w:rPr>
      </w:pPr>
    </w:p>
    <w:p w:rsidR="00EB2929" w:rsidRPr="002B5CE3" w:rsidRDefault="00EB2929" w:rsidP="00EB2929">
      <w:pPr>
        <w:spacing w:after="120"/>
        <w:ind w:left="567" w:right="115" w:hanging="394"/>
        <w:jc w:val="both"/>
        <w:rPr>
          <w:rFonts w:ascii="Century Gothic" w:hAnsi="Century Gothic"/>
          <w:b/>
          <w:sz w:val="18"/>
          <w:szCs w:val="18"/>
        </w:rPr>
      </w:pPr>
      <w:r w:rsidRPr="002B5CE3">
        <w:rPr>
          <w:rFonts w:ascii="Century Gothic" w:hAnsi="Century Gothic"/>
          <w:b/>
          <w:sz w:val="18"/>
          <w:szCs w:val="18"/>
        </w:rPr>
        <w:t>11.</w:t>
      </w:r>
      <w:r w:rsidRPr="002B5CE3">
        <w:rPr>
          <w:rFonts w:ascii="Century Gothic" w:hAnsi="Century Gothic"/>
          <w:b/>
          <w:sz w:val="18"/>
          <w:szCs w:val="18"/>
        </w:rPr>
        <w:tab/>
        <w:t>INFORME A PARTICULARES</w:t>
      </w:r>
    </w:p>
    <w:p w:rsidR="00EB2929" w:rsidRPr="002B5CE3" w:rsidRDefault="00EB2929" w:rsidP="00EB2929">
      <w:pPr>
        <w:spacing w:after="120"/>
        <w:ind w:left="567" w:right="114"/>
        <w:jc w:val="both"/>
        <w:rPr>
          <w:rFonts w:ascii="Century Gothic" w:hAnsi="Century Gothic"/>
          <w:sz w:val="18"/>
          <w:szCs w:val="18"/>
        </w:rPr>
      </w:pPr>
      <w:r w:rsidRPr="002B5CE3">
        <w:rPr>
          <w:rFonts w:ascii="Century Gothic" w:hAnsi="Century Gothic"/>
          <w:sz w:val="18"/>
          <w:szCs w:val="18"/>
        </w:rPr>
        <w:t>De conformidad con lo establecido en la Sección II, Reglas Generales para el contacto con particulares, numeral 6 del “</w:t>
      </w:r>
      <w:r w:rsidRPr="002B5CE3">
        <w:rPr>
          <w:rFonts w:ascii="Century Gothic" w:hAnsi="Century Gothic"/>
          <w:b/>
          <w:sz w:val="18"/>
          <w:szCs w:val="18"/>
        </w:rPr>
        <w:t>ACUERDO por el que se expide el protocolo de actuación en materia de contrataciones públicas, otorgamiento y prórroga de licencias, permisos, autorizaciones y concesiones</w:t>
      </w:r>
      <w:r w:rsidRPr="002B5CE3">
        <w:rPr>
          <w:rFonts w:ascii="Century Gothic" w:hAnsi="Century Gothic"/>
          <w:sz w:val="18"/>
          <w:szCs w:val="18"/>
        </w:rPr>
        <w:t>”, publicado en el Diario Oficial de la Federación de fecha 20 de agosto de 2015 y su</w:t>
      </w:r>
      <w:r w:rsidR="004A1F75" w:rsidRPr="002B5CE3">
        <w:rPr>
          <w:rFonts w:ascii="Century Gothic" w:hAnsi="Century Gothic"/>
          <w:sz w:val="18"/>
          <w:szCs w:val="18"/>
        </w:rPr>
        <w:t>s modificaciones</w:t>
      </w:r>
      <w:r w:rsidRPr="002B5CE3">
        <w:rPr>
          <w:rFonts w:ascii="Century Gothic" w:hAnsi="Century Gothic"/>
          <w:sz w:val="18"/>
          <w:szCs w:val="18"/>
        </w:rPr>
        <w:t xml:space="preserve"> de fecha 19 de febrero de 2016</w:t>
      </w:r>
      <w:r w:rsidR="004A1F75" w:rsidRPr="002B5CE3">
        <w:rPr>
          <w:rFonts w:ascii="Century Gothic" w:hAnsi="Century Gothic"/>
          <w:sz w:val="18"/>
          <w:szCs w:val="18"/>
        </w:rPr>
        <w:t xml:space="preserve"> y 28 de febrero de 2017</w:t>
      </w:r>
      <w:r w:rsidRPr="002B5CE3">
        <w:rPr>
          <w:rFonts w:ascii="Century Gothic" w:hAnsi="Century Gothic"/>
          <w:sz w:val="18"/>
          <w:szCs w:val="18"/>
        </w:rPr>
        <w:t>, se hace de su conocimiento lo siguiente:</w:t>
      </w:r>
    </w:p>
    <w:p w:rsidR="00EB2929" w:rsidRPr="002B5CE3" w:rsidRDefault="00EB2929" w:rsidP="00EB2929">
      <w:pPr>
        <w:spacing w:after="120"/>
        <w:ind w:left="1134" w:right="114" w:hanging="425"/>
        <w:jc w:val="both"/>
        <w:rPr>
          <w:rFonts w:ascii="Century Gothic" w:hAnsi="Century Gothic"/>
          <w:sz w:val="18"/>
          <w:szCs w:val="18"/>
        </w:rPr>
      </w:pPr>
      <w:r w:rsidRPr="002B5CE3">
        <w:rPr>
          <w:rFonts w:ascii="Century Gothic" w:hAnsi="Century Gothic"/>
          <w:sz w:val="18"/>
          <w:szCs w:val="18"/>
        </w:rPr>
        <w:t>a)</w:t>
      </w:r>
      <w:r w:rsidRPr="002B5CE3">
        <w:rPr>
          <w:rFonts w:ascii="Century Gothic" w:hAnsi="Century Gothic"/>
          <w:sz w:val="18"/>
          <w:szCs w:val="18"/>
        </w:rPr>
        <w:tab/>
        <w:t>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 www.gob.mx/sfp;</w:t>
      </w:r>
    </w:p>
    <w:p w:rsidR="004A1F75" w:rsidRPr="002B5CE3" w:rsidRDefault="004A1F75" w:rsidP="004A1F75">
      <w:pPr>
        <w:spacing w:after="120"/>
        <w:ind w:left="1134" w:right="114" w:hanging="425"/>
        <w:jc w:val="both"/>
        <w:rPr>
          <w:rFonts w:ascii="Century Gothic" w:hAnsi="Century Gothic"/>
          <w:sz w:val="18"/>
          <w:szCs w:val="18"/>
        </w:rPr>
      </w:pPr>
      <w:r w:rsidRPr="002B5CE3">
        <w:rPr>
          <w:rFonts w:ascii="Century Gothic" w:hAnsi="Century Gothic"/>
          <w:sz w:val="18"/>
          <w:szCs w:val="18"/>
        </w:rPr>
        <w:t>b)</w:t>
      </w:r>
      <w:r w:rsidRPr="002B5CE3">
        <w:rPr>
          <w:rFonts w:ascii="Century Gothic" w:hAnsi="Century Gothic"/>
          <w:sz w:val="18"/>
          <w:szCs w:val="18"/>
        </w:rPr>
        <w:tab/>
        <w:t>Que a fin de promover las mejores prácticas en materia de combate a la corrupción y prevención de conflictos de interés, en los procedimientos que a continuación se enuncian las reuniones, visitas y actos públicos serán videograbados:</w:t>
      </w:r>
    </w:p>
    <w:p w:rsidR="004A1F75" w:rsidRPr="002B5CE3" w:rsidRDefault="004A1F75" w:rsidP="004A1F75">
      <w:pPr>
        <w:spacing w:after="120"/>
        <w:ind w:left="1134" w:right="114" w:hanging="141"/>
        <w:jc w:val="both"/>
        <w:rPr>
          <w:rFonts w:ascii="Century Gothic" w:hAnsi="Century Gothic"/>
          <w:sz w:val="18"/>
          <w:szCs w:val="18"/>
        </w:rPr>
      </w:pPr>
      <w:r w:rsidRPr="002B5CE3">
        <w:rPr>
          <w:rFonts w:ascii="Century Gothic" w:hAnsi="Century Gothic"/>
          <w:sz w:val="18"/>
          <w:szCs w:val="18"/>
        </w:rPr>
        <w:t>i. Contrataciones públicas sujetas a la Ley de Adquisiciones, Arrendamientos y Servicios del Sector Público, cuyo monto rebase el equivalente a cinco millones de Unidades de Medida y Actualización;</w:t>
      </w:r>
    </w:p>
    <w:p w:rsidR="004A1F75" w:rsidRPr="002B5CE3" w:rsidRDefault="004A1F75" w:rsidP="004A1F75">
      <w:pPr>
        <w:spacing w:after="120"/>
        <w:ind w:left="1134" w:right="114" w:hanging="141"/>
        <w:jc w:val="both"/>
        <w:rPr>
          <w:rFonts w:ascii="Century Gothic" w:hAnsi="Century Gothic"/>
          <w:sz w:val="18"/>
          <w:szCs w:val="18"/>
        </w:rPr>
      </w:pPr>
      <w:r w:rsidRPr="002B5CE3">
        <w:rPr>
          <w:rFonts w:ascii="Century Gothic" w:hAnsi="Century Gothic"/>
          <w:sz w:val="18"/>
          <w:szCs w:val="18"/>
        </w:rPr>
        <w:t>ii. Contrataciones públicas sujetas a la Ley de Obras Públicas y Servicios Relacionados con las Mismas, cuyo monto rebase el equivalente a diez millones de Unidades de Medida y Actualización;</w:t>
      </w:r>
    </w:p>
    <w:p w:rsidR="004A1F75" w:rsidRPr="002B5CE3" w:rsidRDefault="004A1F75" w:rsidP="004A1F75">
      <w:pPr>
        <w:spacing w:after="120"/>
        <w:ind w:left="1134" w:right="114" w:hanging="141"/>
        <w:jc w:val="both"/>
        <w:rPr>
          <w:rFonts w:ascii="Century Gothic" w:hAnsi="Century Gothic"/>
          <w:sz w:val="18"/>
          <w:szCs w:val="18"/>
        </w:rPr>
      </w:pPr>
      <w:r w:rsidRPr="002B5CE3">
        <w:rPr>
          <w:rFonts w:ascii="Century Gothic" w:hAnsi="Century Gothic"/>
          <w:sz w:val="18"/>
          <w:szCs w:val="18"/>
        </w:rPr>
        <w:t>iii. Contrataciones públicas sujetas a la Ley de Asociaciones Público Privadas, cuyo monto rebase el equivalente a cuatrocientos millones de Unidades de Inversión, y</w:t>
      </w:r>
    </w:p>
    <w:p w:rsidR="004A1F75" w:rsidRPr="002B5CE3" w:rsidRDefault="004A1F75" w:rsidP="004A1F75">
      <w:pPr>
        <w:spacing w:after="120"/>
        <w:ind w:left="1134" w:right="114" w:hanging="141"/>
        <w:jc w:val="both"/>
        <w:rPr>
          <w:rFonts w:ascii="Century Gothic" w:hAnsi="Century Gothic"/>
          <w:sz w:val="18"/>
          <w:szCs w:val="18"/>
        </w:rPr>
      </w:pPr>
      <w:r w:rsidRPr="002B5CE3">
        <w:rPr>
          <w:rFonts w:ascii="Century Gothic" w:hAnsi="Century Gothic"/>
          <w:sz w:val="18"/>
          <w:szCs w:val="18"/>
        </w:rPr>
        <w:t>iv. Otorgamiento y prórroga de concesiones.</w:t>
      </w:r>
    </w:p>
    <w:p w:rsidR="004A1F75" w:rsidRPr="002B5CE3" w:rsidRDefault="004A1F75" w:rsidP="004A1F75">
      <w:pPr>
        <w:spacing w:after="120"/>
        <w:ind w:left="1134" w:right="114" w:hanging="425"/>
        <w:jc w:val="both"/>
        <w:rPr>
          <w:rFonts w:ascii="Century Gothic" w:hAnsi="Century Gothic"/>
          <w:sz w:val="18"/>
          <w:szCs w:val="18"/>
        </w:rPr>
      </w:pPr>
      <w:r w:rsidRPr="002B5CE3">
        <w:rPr>
          <w:rFonts w:ascii="Century Gothic" w:hAnsi="Century Gothic"/>
          <w:sz w:val="18"/>
          <w:szCs w:val="18"/>
        </w:rPr>
        <w:t>c)</w:t>
      </w:r>
      <w:r w:rsidRPr="002B5CE3">
        <w:rPr>
          <w:rFonts w:ascii="Century Gothic" w:hAnsi="Century Gothic"/>
          <w:sz w:val="18"/>
          <w:szCs w:val="18"/>
        </w:rPr>
        <w:tab/>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rsidR="004A1F75" w:rsidRPr="002B5CE3" w:rsidRDefault="004A1F75" w:rsidP="004A1F75">
      <w:pPr>
        <w:spacing w:after="120"/>
        <w:ind w:left="1134" w:right="114" w:hanging="425"/>
        <w:jc w:val="both"/>
        <w:rPr>
          <w:rFonts w:ascii="Century Gothic" w:hAnsi="Century Gothic"/>
          <w:sz w:val="18"/>
          <w:szCs w:val="18"/>
        </w:rPr>
      </w:pPr>
      <w:r w:rsidRPr="002B5CE3">
        <w:rPr>
          <w:rFonts w:ascii="Century Gothic" w:hAnsi="Century Gothic"/>
          <w:sz w:val="18"/>
          <w:szCs w:val="18"/>
        </w:rPr>
        <w:t>d)</w:t>
      </w:r>
      <w:r w:rsidRPr="002B5CE3">
        <w:rPr>
          <w:rFonts w:ascii="Century Gothic" w:hAnsi="Century Gothic"/>
          <w:sz w:val="18"/>
          <w:szCs w:val="18"/>
        </w:rPr>
        <w:tab/>
        <w:t>Que los datos personales que se recaben con motivo del contacto con particulares serán protegidos y tratados conforme a las disposiciones jurídicas aplicables, y</w:t>
      </w:r>
    </w:p>
    <w:p w:rsidR="004A1F75" w:rsidRPr="002B5CE3" w:rsidRDefault="004A1F75" w:rsidP="004A1F75">
      <w:pPr>
        <w:spacing w:after="120"/>
        <w:ind w:left="1134" w:right="114" w:hanging="425"/>
        <w:jc w:val="both"/>
        <w:rPr>
          <w:rFonts w:ascii="Century Gothic" w:hAnsi="Century Gothic"/>
          <w:sz w:val="18"/>
          <w:szCs w:val="18"/>
        </w:rPr>
      </w:pPr>
      <w:r w:rsidRPr="002B5CE3">
        <w:rPr>
          <w:rFonts w:ascii="Century Gothic" w:hAnsi="Century Gothic"/>
          <w:sz w:val="18"/>
          <w:szCs w:val="18"/>
        </w:rPr>
        <w:t>e)</w:t>
      </w:r>
      <w:r w:rsidRPr="002B5CE3">
        <w:rPr>
          <w:rFonts w:ascii="Century Gothic" w:hAnsi="Century Gothic"/>
          <w:sz w:val="18"/>
          <w:szCs w:val="18"/>
        </w:rPr>
        <w:tab/>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A5463D" w:rsidRPr="002B5CE3" w:rsidRDefault="004E4CDF" w:rsidP="00307F94">
      <w:pPr>
        <w:spacing w:after="120"/>
        <w:ind w:left="567" w:right="114"/>
        <w:jc w:val="both"/>
        <w:rPr>
          <w:rFonts w:ascii="Century Gothic" w:hAnsi="Century Gothic"/>
          <w:b/>
          <w:i/>
          <w:sz w:val="18"/>
          <w:szCs w:val="18"/>
        </w:rPr>
      </w:pPr>
      <w:r w:rsidRPr="002B5CE3">
        <w:rPr>
          <w:rFonts w:ascii="Century Gothic" w:hAnsi="Century Gothic"/>
          <w:sz w:val="18"/>
          <w:szCs w:val="18"/>
        </w:rPr>
        <w:t>Asimismo, los particulares deberán presentar un m</w:t>
      </w:r>
      <w:r w:rsidR="004E5C4E" w:rsidRPr="002B5CE3">
        <w:rPr>
          <w:rFonts w:ascii="Century Gothic" w:hAnsi="Century Gothic"/>
          <w:sz w:val="18"/>
          <w:szCs w:val="18"/>
        </w:rPr>
        <w:t xml:space="preserve">anifiesto </w:t>
      </w:r>
      <w:r w:rsidRPr="002B5CE3">
        <w:rPr>
          <w:rFonts w:ascii="Century Gothic" w:hAnsi="Century Gothic"/>
          <w:sz w:val="18"/>
          <w:szCs w:val="18"/>
        </w:rPr>
        <w:t xml:space="preserve">de vínculos o relaciones de negocios, laborales, profesionales, personales o de parentesco en los procedimientos de contrataciones públicas, de otorgamiento y prórroga de licencias, permisos, autorizaciones y concesiones de conformidad a lo </w:t>
      </w:r>
      <w:r w:rsidR="004E5C4E" w:rsidRPr="002B5CE3">
        <w:rPr>
          <w:rFonts w:ascii="Century Gothic" w:hAnsi="Century Gothic"/>
          <w:sz w:val="18"/>
          <w:szCs w:val="18"/>
        </w:rPr>
        <w:t xml:space="preserve">señalado en el </w:t>
      </w:r>
      <w:r w:rsidR="004E5C4E" w:rsidRPr="002B5CE3">
        <w:rPr>
          <w:rFonts w:ascii="Century Gothic" w:hAnsi="Century Gothic"/>
          <w:b/>
          <w:sz w:val="18"/>
          <w:szCs w:val="18"/>
        </w:rPr>
        <w:t xml:space="preserve">Anexo </w:t>
      </w:r>
      <w:r w:rsidR="003850DA" w:rsidRPr="002B5CE3">
        <w:rPr>
          <w:rFonts w:ascii="Century Gothic" w:hAnsi="Century Gothic"/>
          <w:b/>
          <w:sz w:val="18"/>
          <w:szCs w:val="18"/>
        </w:rPr>
        <w:t>Segundo</w:t>
      </w:r>
      <w:r w:rsidR="004E5C4E" w:rsidRPr="002B5CE3">
        <w:rPr>
          <w:rFonts w:ascii="Century Gothic" w:hAnsi="Century Gothic"/>
          <w:sz w:val="18"/>
          <w:szCs w:val="18"/>
        </w:rPr>
        <w:t xml:space="preserve"> del </w:t>
      </w:r>
      <w:r w:rsidR="004E5C4E" w:rsidRPr="002B5CE3">
        <w:rPr>
          <w:rFonts w:ascii="Century Gothic" w:hAnsi="Century Gothic"/>
          <w:b/>
          <w:sz w:val="18"/>
          <w:szCs w:val="18"/>
        </w:rPr>
        <w:t xml:space="preserve">Protocolo de </w:t>
      </w:r>
      <w:r w:rsidR="003850DA" w:rsidRPr="002B5CE3">
        <w:rPr>
          <w:rFonts w:ascii="Century Gothic" w:hAnsi="Century Gothic"/>
          <w:b/>
          <w:sz w:val="18"/>
          <w:szCs w:val="18"/>
        </w:rPr>
        <w:t>actuación en materia de contrataciones públicas, otorgamiento y prórroga de licencias, permisos, autorizaciones y concesiones</w:t>
      </w:r>
      <w:r w:rsidR="003B278A" w:rsidRPr="002B5CE3">
        <w:rPr>
          <w:rFonts w:ascii="Century Gothic" w:hAnsi="Century Gothic"/>
          <w:b/>
          <w:sz w:val="18"/>
          <w:szCs w:val="18"/>
        </w:rPr>
        <w:t>, el cual podrá</w:t>
      </w:r>
      <w:r w:rsidR="00F779BE" w:rsidRPr="002B5CE3">
        <w:rPr>
          <w:rFonts w:ascii="Century Gothic" w:hAnsi="Century Gothic"/>
          <w:b/>
          <w:sz w:val="18"/>
          <w:szCs w:val="18"/>
        </w:rPr>
        <w:t>n</w:t>
      </w:r>
      <w:r w:rsidR="003B278A" w:rsidRPr="002B5CE3">
        <w:rPr>
          <w:rFonts w:ascii="Century Gothic" w:hAnsi="Century Gothic"/>
          <w:b/>
          <w:sz w:val="18"/>
          <w:szCs w:val="18"/>
        </w:rPr>
        <w:t xml:space="preserve"> consultar en l</w:t>
      </w:r>
      <w:r w:rsidR="00F779BE" w:rsidRPr="002B5CE3">
        <w:rPr>
          <w:rFonts w:ascii="Century Gothic" w:hAnsi="Century Gothic"/>
          <w:b/>
          <w:sz w:val="18"/>
          <w:szCs w:val="18"/>
        </w:rPr>
        <w:t>a</w:t>
      </w:r>
      <w:r w:rsidR="003B278A" w:rsidRPr="002B5CE3">
        <w:rPr>
          <w:rFonts w:ascii="Century Gothic" w:hAnsi="Century Gothic"/>
          <w:b/>
          <w:sz w:val="18"/>
          <w:szCs w:val="18"/>
        </w:rPr>
        <w:t xml:space="preserve"> sigu</w:t>
      </w:r>
      <w:r w:rsidR="00F779BE" w:rsidRPr="002B5CE3">
        <w:rPr>
          <w:rFonts w:ascii="Century Gothic" w:hAnsi="Century Gothic"/>
          <w:b/>
          <w:sz w:val="18"/>
          <w:szCs w:val="18"/>
        </w:rPr>
        <w:t>i</w:t>
      </w:r>
      <w:r w:rsidR="003B278A" w:rsidRPr="002B5CE3">
        <w:rPr>
          <w:rFonts w:ascii="Century Gothic" w:hAnsi="Century Gothic"/>
          <w:b/>
          <w:sz w:val="18"/>
          <w:szCs w:val="18"/>
        </w:rPr>
        <w:t xml:space="preserve">ente dirección: </w:t>
      </w:r>
      <w:r w:rsidR="00F779BE" w:rsidRPr="002B5CE3">
        <w:rPr>
          <w:rFonts w:ascii="Century Gothic" w:hAnsi="Century Gothic"/>
          <w:b/>
          <w:i/>
          <w:sz w:val="18"/>
          <w:szCs w:val="18"/>
        </w:rPr>
        <w:t>https://manifiesto.funcionpublica.gob.mx/SMP-web/loginPage.jsf.</w:t>
      </w:r>
    </w:p>
    <w:p w:rsidR="00511A2C" w:rsidRPr="002B5CE3" w:rsidRDefault="00511A2C" w:rsidP="00836477">
      <w:pPr>
        <w:pStyle w:val="Sangra2detindependiente"/>
        <w:widowControl/>
        <w:tabs>
          <w:tab w:val="left" w:pos="1069"/>
        </w:tabs>
        <w:spacing w:after="120"/>
        <w:ind w:left="142"/>
        <w:rPr>
          <w:rFonts w:ascii="Century Gothic" w:hAnsi="Century Gothic"/>
          <w:b/>
          <w:sz w:val="18"/>
        </w:rPr>
      </w:pPr>
      <w:r w:rsidRPr="002B5CE3">
        <w:rPr>
          <w:rFonts w:ascii="Century Gothic" w:hAnsi="Century Gothic"/>
          <w:b/>
          <w:sz w:val="18"/>
        </w:rPr>
        <w:t xml:space="preserve">PARA LA INTERPRETACIÓN Y EFECTOS DE LA PRESENTE </w:t>
      </w:r>
      <w:r w:rsidR="0099358E" w:rsidRPr="002B5CE3">
        <w:rPr>
          <w:rFonts w:ascii="Century Gothic" w:hAnsi="Century Gothic"/>
          <w:b/>
          <w:sz w:val="18"/>
        </w:rPr>
        <w:t>CONVOCATORIA</w:t>
      </w:r>
      <w:r w:rsidRPr="002B5CE3">
        <w:rPr>
          <w:rFonts w:ascii="Century Gothic" w:hAnsi="Century Gothic"/>
          <w:b/>
          <w:sz w:val="18"/>
        </w:rPr>
        <w:t>, SE</w:t>
      </w:r>
      <w:r w:rsidR="000E50D4" w:rsidRPr="002B5CE3">
        <w:rPr>
          <w:rFonts w:ascii="Century Gothic" w:hAnsi="Century Gothic"/>
          <w:b/>
          <w:sz w:val="18"/>
        </w:rPr>
        <w:t xml:space="preserve"> </w:t>
      </w:r>
      <w:r w:rsidRPr="002B5CE3">
        <w:rPr>
          <w:rFonts w:ascii="Century Gothic" w:hAnsi="Century Gothic"/>
          <w:b/>
          <w:sz w:val="18"/>
        </w:rPr>
        <w:t xml:space="preserve">SUJETARÁ A LO DISPUESTO POR LA </w:t>
      </w:r>
      <w:r w:rsidR="0029454F" w:rsidRPr="002B5CE3">
        <w:rPr>
          <w:rFonts w:ascii="Century Gothic" w:hAnsi="Century Gothic"/>
          <w:b/>
          <w:sz w:val="18"/>
        </w:rPr>
        <w:t>LAASSP</w:t>
      </w:r>
      <w:r w:rsidRPr="002B5CE3">
        <w:rPr>
          <w:rFonts w:ascii="Century Gothic" w:hAnsi="Century Gothic"/>
          <w:b/>
          <w:sz w:val="18"/>
        </w:rPr>
        <w:t xml:space="preserve"> Y SU REGLAMENTO.</w:t>
      </w:r>
    </w:p>
    <w:p w:rsidR="00511A2C" w:rsidRPr="002B5CE3" w:rsidRDefault="0071401A" w:rsidP="008364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Century Gothic" w:hAnsi="Century Gothic"/>
          <w:b/>
          <w:sz w:val="18"/>
        </w:rPr>
      </w:pPr>
      <w:r w:rsidRPr="002B5CE3">
        <w:rPr>
          <w:rFonts w:ascii="Century Gothic" w:hAnsi="Century Gothic"/>
          <w:b/>
          <w:sz w:val="18"/>
        </w:rPr>
        <w:t>Ciudad de México</w:t>
      </w:r>
      <w:r w:rsidR="00DF68BA" w:rsidRPr="002B5CE3">
        <w:rPr>
          <w:rFonts w:ascii="Century Gothic" w:hAnsi="Century Gothic"/>
          <w:b/>
          <w:sz w:val="18"/>
        </w:rPr>
        <w:t xml:space="preserve">, a </w:t>
      </w:r>
      <w:r w:rsidR="00B51538">
        <w:rPr>
          <w:rFonts w:ascii="Century Gothic" w:hAnsi="Century Gothic"/>
          <w:b/>
          <w:sz w:val="18"/>
        </w:rPr>
        <w:t>2</w:t>
      </w:r>
      <w:r w:rsidR="008E22FA" w:rsidRPr="002B5CE3">
        <w:rPr>
          <w:rFonts w:ascii="Century Gothic" w:hAnsi="Century Gothic"/>
          <w:b/>
          <w:sz w:val="18"/>
        </w:rPr>
        <w:t xml:space="preserve"> de </w:t>
      </w:r>
      <w:r w:rsidR="002B5CE3" w:rsidRPr="002B5CE3">
        <w:rPr>
          <w:rFonts w:ascii="Century Gothic" w:hAnsi="Century Gothic"/>
          <w:b/>
          <w:sz w:val="18"/>
        </w:rPr>
        <w:t>ju</w:t>
      </w:r>
      <w:r w:rsidR="00B51538">
        <w:rPr>
          <w:rFonts w:ascii="Century Gothic" w:hAnsi="Century Gothic"/>
          <w:b/>
          <w:sz w:val="18"/>
        </w:rPr>
        <w:t>l</w:t>
      </w:r>
      <w:r w:rsidR="002B5CE3" w:rsidRPr="002B5CE3">
        <w:rPr>
          <w:rFonts w:ascii="Century Gothic" w:hAnsi="Century Gothic"/>
          <w:b/>
          <w:sz w:val="18"/>
        </w:rPr>
        <w:t>i</w:t>
      </w:r>
      <w:r w:rsidR="00EF589A" w:rsidRPr="002B5CE3">
        <w:rPr>
          <w:rFonts w:ascii="Century Gothic" w:hAnsi="Century Gothic"/>
          <w:b/>
          <w:sz w:val="18"/>
        </w:rPr>
        <w:t>o</w:t>
      </w:r>
      <w:r w:rsidR="00663ABD" w:rsidRPr="002B5CE3">
        <w:rPr>
          <w:rFonts w:ascii="Century Gothic" w:hAnsi="Century Gothic"/>
          <w:b/>
          <w:sz w:val="18"/>
        </w:rPr>
        <w:t xml:space="preserve"> </w:t>
      </w:r>
      <w:r w:rsidR="003003A6" w:rsidRPr="002B5CE3">
        <w:rPr>
          <w:rFonts w:ascii="Century Gothic" w:hAnsi="Century Gothic"/>
          <w:b/>
          <w:sz w:val="18"/>
        </w:rPr>
        <w:t>de 2018</w:t>
      </w:r>
    </w:p>
    <w:p w:rsidR="00CC5F14" w:rsidRPr="002B5CE3" w:rsidRDefault="00CC5F14" w:rsidP="003941B8">
      <w:pPr>
        <w:widowControl/>
        <w:ind w:left="567" w:hanging="567"/>
        <w:jc w:val="center"/>
        <w:rPr>
          <w:rFonts w:ascii="Century Gothic" w:hAnsi="Century Gothic"/>
          <w:b/>
          <w:sz w:val="18"/>
        </w:rPr>
      </w:pPr>
    </w:p>
    <w:p w:rsidR="00041BF8" w:rsidRPr="002B5CE3" w:rsidRDefault="00041BF8" w:rsidP="003941B8">
      <w:pPr>
        <w:widowControl/>
        <w:ind w:left="567" w:hanging="567"/>
        <w:jc w:val="center"/>
        <w:rPr>
          <w:rFonts w:ascii="Century Gothic" w:hAnsi="Century Gothic"/>
          <w:b/>
          <w:sz w:val="18"/>
        </w:rPr>
      </w:pPr>
    </w:p>
    <w:p w:rsidR="003941B8" w:rsidRPr="002B5CE3" w:rsidRDefault="00FE4374" w:rsidP="003941B8">
      <w:pPr>
        <w:widowControl/>
        <w:ind w:left="567" w:hanging="567"/>
        <w:jc w:val="center"/>
        <w:rPr>
          <w:rFonts w:ascii="Century Gothic" w:hAnsi="Century Gothic"/>
          <w:b/>
          <w:sz w:val="18"/>
        </w:rPr>
      </w:pPr>
      <w:r w:rsidRPr="002B5CE3">
        <w:rPr>
          <w:rFonts w:ascii="Century Gothic" w:hAnsi="Century Gothic"/>
          <w:b/>
          <w:sz w:val="18"/>
        </w:rPr>
        <w:t>LIC. MARÍA ALEJANDRA AYALA ARROYO</w:t>
      </w:r>
    </w:p>
    <w:p w:rsidR="003941B8" w:rsidRPr="002B5CE3" w:rsidRDefault="008156D1" w:rsidP="003941B8">
      <w:pPr>
        <w:widowControl/>
        <w:ind w:left="567" w:hanging="567"/>
        <w:jc w:val="center"/>
        <w:rPr>
          <w:rFonts w:ascii="Century Gothic" w:hAnsi="Century Gothic"/>
          <w:b/>
        </w:rPr>
      </w:pPr>
      <w:r w:rsidRPr="002B5CE3">
        <w:rPr>
          <w:rFonts w:ascii="Century Gothic" w:hAnsi="Century Gothic"/>
          <w:b/>
          <w:sz w:val="18"/>
        </w:rPr>
        <w:t>DIRECTOR</w:t>
      </w:r>
      <w:r w:rsidR="00FE4374" w:rsidRPr="002B5CE3">
        <w:rPr>
          <w:rFonts w:ascii="Century Gothic" w:hAnsi="Century Gothic"/>
          <w:b/>
          <w:sz w:val="18"/>
        </w:rPr>
        <w:t>A</w:t>
      </w:r>
      <w:r w:rsidRPr="002B5CE3">
        <w:rPr>
          <w:rFonts w:ascii="Century Gothic" w:hAnsi="Century Gothic"/>
          <w:b/>
          <w:sz w:val="18"/>
        </w:rPr>
        <w:t xml:space="preserve"> DE </w:t>
      </w:r>
      <w:r w:rsidR="003941B8" w:rsidRPr="002B5CE3">
        <w:rPr>
          <w:rFonts w:ascii="Century Gothic" w:hAnsi="Century Gothic"/>
          <w:b/>
          <w:sz w:val="18"/>
        </w:rPr>
        <w:t>ADMINISTRACIÓN</w:t>
      </w:r>
    </w:p>
    <w:p w:rsidR="00F61757" w:rsidRPr="002B5CE3" w:rsidRDefault="00511A2C" w:rsidP="00056830">
      <w:pPr>
        <w:jc w:val="center"/>
        <w:rPr>
          <w:rFonts w:ascii="Century Gothic" w:hAnsi="Century Gothic"/>
          <w:b/>
          <w:sz w:val="18"/>
          <w:szCs w:val="18"/>
        </w:rPr>
      </w:pPr>
      <w:r w:rsidRPr="002B5CE3">
        <w:rPr>
          <w:rFonts w:ascii="Century Gothic" w:hAnsi="Century Gothic"/>
          <w:b/>
          <w:sz w:val="18"/>
        </w:rPr>
        <w:br w:type="page"/>
      </w:r>
      <w:r w:rsidR="003E3CC7" w:rsidRPr="002B5CE3">
        <w:rPr>
          <w:rFonts w:ascii="Century Gothic" w:eastAsia="Batang" w:hAnsi="Century Gothic" w:cs="Tahoma"/>
          <w:b/>
          <w:sz w:val="18"/>
          <w:szCs w:val="18"/>
        </w:rPr>
        <w:t>ANEXO</w:t>
      </w:r>
      <w:r w:rsidR="00E811C7" w:rsidRPr="002B5CE3">
        <w:rPr>
          <w:rFonts w:ascii="Century Gothic" w:eastAsia="Batang" w:hAnsi="Century Gothic" w:cs="Tahoma"/>
          <w:b/>
          <w:sz w:val="18"/>
          <w:szCs w:val="18"/>
        </w:rPr>
        <w:t xml:space="preserve"> </w:t>
      </w:r>
      <w:r w:rsidR="00F61757" w:rsidRPr="002B5CE3">
        <w:rPr>
          <w:rFonts w:ascii="Century Gothic" w:eastAsia="Batang" w:hAnsi="Century Gothic" w:cs="Tahoma"/>
          <w:b/>
          <w:sz w:val="18"/>
          <w:szCs w:val="18"/>
        </w:rPr>
        <w:t>No.</w:t>
      </w:r>
      <w:r w:rsidR="003E3CC7" w:rsidRPr="002B5CE3">
        <w:rPr>
          <w:rFonts w:ascii="Century Gothic" w:eastAsia="Batang" w:hAnsi="Century Gothic" w:cs="Tahoma"/>
          <w:b/>
          <w:sz w:val="18"/>
          <w:szCs w:val="18"/>
        </w:rPr>
        <w:t xml:space="preserve"> </w:t>
      </w:r>
      <w:r w:rsidR="005C20B6" w:rsidRPr="002B5CE3">
        <w:rPr>
          <w:rFonts w:ascii="Century Gothic" w:eastAsia="Batang" w:hAnsi="Century Gothic" w:cs="Tahoma"/>
          <w:b/>
          <w:sz w:val="18"/>
          <w:szCs w:val="18"/>
        </w:rPr>
        <w:t>1</w:t>
      </w:r>
    </w:p>
    <w:p w:rsidR="009968AD" w:rsidRPr="002B5CE3" w:rsidRDefault="009968AD" w:rsidP="00D16150">
      <w:pPr>
        <w:ind w:left="284"/>
        <w:jc w:val="both"/>
        <w:rPr>
          <w:rFonts w:ascii="Century Gothic" w:eastAsia="Batang" w:hAnsi="Century Gothic" w:cs="Tahoma"/>
          <w:sz w:val="18"/>
          <w:szCs w:val="18"/>
        </w:rPr>
      </w:pPr>
    </w:p>
    <w:p w:rsidR="00D16150" w:rsidRPr="002B5CE3" w:rsidRDefault="00EF589A" w:rsidP="00E0270F">
      <w:pPr>
        <w:jc w:val="center"/>
        <w:rPr>
          <w:rFonts w:ascii="Century Gothic" w:hAnsi="Century Gothic"/>
          <w:sz w:val="18"/>
          <w:szCs w:val="18"/>
        </w:rPr>
      </w:pPr>
      <w:r w:rsidRPr="002B5CE3">
        <w:rPr>
          <w:rFonts w:ascii="Century Gothic" w:hAnsi="Century Gothic" w:cs="Tahoma"/>
          <w:b/>
          <w:bCs/>
          <w:sz w:val="18"/>
          <w:szCs w:val="18"/>
        </w:rPr>
        <w:t>A</w:t>
      </w:r>
      <w:r w:rsidR="004C323F" w:rsidRPr="002B5CE3">
        <w:rPr>
          <w:rFonts w:ascii="Century Gothic" w:hAnsi="Century Gothic" w:cs="Tahoma"/>
          <w:b/>
          <w:bCs/>
          <w:sz w:val="18"/>
          <w:szCs w:val="18"/>
        </w:rPr>
        <w:t>NEXO TÉCNICO</w:t>
      </w:r>
    </w:p>
    <w:p w:rsidR="005415CE" w:rsidRPr="002B5CE3" w:rsidRDefault="005415CE" w:rsidP="00C66870">
      <w:pPr>
        <w:pStyle w:val="Ttulo2"/>
        <w:numPr>
          <w:ilvl w:val="0"/>
          <w:numId w:val="39"/>
        </w:numPr>
        <w:jc w:val="both"/>
        <w:rPr>
          <w:rFonts w:ascii="Century Gothic" w:hAnsi="Century Gothic"/>
          <w:sz w:val="18"/>
          <w:szCs w:val="18"/>
        </w:rPr>
      </w:pPr>
      <w:bookmarkStart w:id="4" w:name="_Toc506028058"/>
      <w:bookmarkStart w:id="5" w:name="_Toc506028672"/>
      <w:bookmarkStart w:id="6" w:name="_Toc509261168"/>
      <w:r w:rsidRPr="002B5CE3">
        <w:rPr>
          <w:rFonts w:ascii="Century Gothic" w:hAnsi="Century Gothic"/>
          <w:sz w:val="18"/>
          <w:szCs w:val="18"/>
        </w:rPr>
        <w:t>Introducción</w:t>
      </w:r>
      <w:bookmarkEnd w:id="4"/>
      <w:bookmarkEnd w:id="5"/>
      <w:bookmarkEnd w:id="6"/>
    </w:p>
    <w:p w:rsidR="005415CE" w:rsidRPr="002B5CE3" w:rsidRDefault="005415CE" w:rsidP="00C66870">
      <w:pPr>
        <w:jc w:val="both"/>
        <w:rPr>
          <w:rFonts w:ascii="Century Gothic" w:hAnsi="Century Gothic"/>
          <w:sz w:val="18"/>
          <w:szCs w:val="18"/>
          <w:lang w:val="es-ES"/>
        </w:rPr>
      </w:pPr>
    </w:p>
    <w:p w:rsidR="00C66870" w:rsidRPr="002B5CE3" w:rsidRDefault="00C66870" w:rsidP="00C66870">
      <w:pPr>
        <w:jc w:val="both"/>
        <w:rPr>
          <w:rFonts w:ascii="Century Gothic" w:hAnsi="Century Gothic" w:cs="Arial"/>
          <w:sz w:val="18"/>
          <w:szCs w:val="18"/>
          <w:lang w:val="es-ES"/>
        </w:rPr>
      </w:pPr>
      <w:r w:rsidRPr="002B5CE3">
        <w:rPr>
          <w:rFonts w:ascii="Century Gothic" w:hAnsi="Century Gothic" w:cs="Arial"/>
          <w:sz w:val="18"/>
          <w:szCs w:val="18"/>
          <w:lang w:val="es-ES"/>
        </w:rPr>
        <w:t>Televisión Metropolitana S.A. de C.V., (Canal 22) en mayo de 2004 transmite su señal CANAL 22 INTERNACIONAL en los Estados Unidos de América a través de  la empresa Encompass  DirecTV quienes a su vez redistribuyen la señal en 9 sistemas de televisión por cable teniendo una opción de proyectar la cultura de México esa nación, atendiendo a los televidentes hispanoparlantes, la señal Internacional que tiene una Penetración del Mercado de 1’719,335 Suscriptores, con 9 Distribuidores de sistemas de TV de paga como es DirecTV y  Verizon cubriendo toda la nación norteamericana vía satélite, y a través de los sistemas de cable Charter, Wave Division,  At&amp;T U-Verse, Time Warner Cable, Grande Communications, San Bruno Communications, Frontier, cubriendo las principales ciudades de USA, por lo que se necesita continuar con la distribución  de la presencia de CANAL 22 Internacional en los Estados Unidos. por lo que requiere la contratación del Servicio de CONDUCCIÓN DE SEÑAL DE VIDEO Y AUDIO HD EN BANDA BASE POR FIBRA ÓPTICA para hacer llegar la señal de Canal 22 Internacional al nodo de distribución en la ciudad de Atlanta Georgia USA.</w:t>
      </w:r>
    </w:p>
    <w:p w:rsidR="00C66870" w:rsidRPr="002B5CE3" w:rsidRDefault="00C66870" w:rsidP="00C66870">
      <w:pPr>
        <w:pStyle w:val="Ttulo2"/>
        <w:jc w:val="both"/>
        <w:rPr>
          <w:rFonts w:ascii="Century Gothic" w:hAnsi="Century Gothic"/>
          <w:sz w:val="18"/>
          <w:szCs w:val="18"/>
        </w:rPr>
      </w:pPr>
    </w:p>
    <w:p w:rsidR="00C66870" w:rsidRPr="002B5CE3" w:rsidRDefault="00C66870" w:rsidP="00C66870">
      <w:pPr>
        <w:pStyle w:val="Ttulo2"/>
        <w:jc w:val="both"/>
        <w:rPr>
          <w:rFonts w:ascii="Century Gothic" w:hAnsi="Century Gothic"/>
          <w:sz w:val="18"/>
          <w:szCs w:val="18"/>
        </w:rPr>
      </w:pPr>
      <w:r w:rsidRPr="002B5CE3">
        <w:rPr>
          <w:rFonts w:ascii="Century Gothic" w:hAnsi="Century Gothic"/>
          <w:sz w:val="18"/>
          <w:szCs w:val="18"/>
        </w:rPr>
        <w:t>1.1 Objetivo</w:t>
      </w:r>
    </w:p>
    <w:p w:rsidR="00C66870" w:rsidRPr="002B5CE3" w:rsidRDefault="00C66870" w:rsidP="00C66870">
      <w:pPr>
        <w:jc w:val="both"/>
        <w:rPr>
          <w:rFonts w:ascii="Century Gothic" w:hAnsi="Century Gothic" w:cs="Arial"/>
          <w:sz w:val="18"/>
          <w:szCs w:val="18"/>
          <w:lang w:val="es-ES"/>
        </w:rPr>
      </w:pPr>
    </w:p>
    <w:p w:rsidR="00C66870" w:rsidRPr="002B5CE3" w:rsidRDefault="00C66870" w:rsidP="00C66870">
      <w:pPr>
        <w:jc w:val="both"/>
        <w:rPr>
          <w:rFonts w:ascii="Century Gothic" w:hAnsi="Century Gothic" w:cs="Arial"/>
          <w:sz w:val="18"/>
          <w:szCs w:val="18"/>
          <w:lang w:val="es-ES"/>
        </w:rPr>
      </w:pPr>
      <w:r w:rsidRPr="002B5CE3">
        <w:rPr>
          <w:rFonts w:ascii="Century Gothic" w:hAnsi="Century Gothic" w:cs="Arial"/>
          <w:sz w:val="18"/>
          <w:szCs w:val="18"/>
          <w:lang w:val="es-ES"/>
        </w:rPr>
        <w:t>CONTRATACION DEL SERVICIO DE “CONDUCCIÓN DE SEÑAL DE VIDEO Y AUDIO HD EN BANDA BASE POR FIBRA ÓPTICA” que tiene por objeto llevar la señal del CANAL 22 INTERNACIONAL al nodo de distribución en la ciudad de Atlanta Georgia USA para ser distribuida a 9 sistemas de televisión restringida en los Estados Unidos y evitar la interrupción de esta señal generada en los estudios de Canal 22 en la Ciudad de México.</w:t>
      </w:r>
    </w:p>
    <w:p w:rsidR="00C66870" w:rsidRPr="002B5CE3" w:rsidRDefault="00C66870" w:rsidP="00C66870">
      <w:pPr>
        <w:pStyle w:val="Ttulo2"/>
        <w:jc w:val="both"/>
        <w:rPr>
          <w:rFonts w:ascii="Century Gothic" w:hAnsi="Century Gothic"/>
          <w:sz w:val="18"/>
          <w:szCs w:val="18"/>
        </w:rPr>
      </w:pPr>
    </w:p>
    <w:p w:rsidR="00C66870" w:rsidRPr="002B5CE3" w:rsidRDefault="00C66870" w:rsidP="00C66870">
      <w:pPr>
        <w:pStyle w:val="Ttulo2"/>
        <w:jc w:val="both"/>
        <w:rPr>
          <w:rFonts w:ascii="Century Gothic" w:hAnsi="Century Gothic"/>
          <w:sz w:val="18"/>
          <w:szCs w:val="18"/>
        </w:rPr>
      </w:pPr>
      <w:r w:rsidRPr="002B5CE3">
        <w:rPr>
          <w:rFonts w:ascii="Century Gothic" w:hAnsi="Century Gothic"/>
          <w:sz w:val="18"/>
          <w:szCs w:val="18"/>
        </w:rPr>
        <w:t>1.2 Alcance</w:t>
      </w:r>
    </w:p>
    <w:p w:rsidR="00C66870" w:rsidRPr="002B5CE3" w:rsidRDefault="00C66870" w:rsidP="00C66870">
      <w:pPr>
        <w:jc w:val="both"/>
        <w:rPr>
          <w:rFonts w:ascii="Century Gothic" w:hAnsi="Century Gothic"/>
          <w:sz w:val="18"/>
          <w:szCs w:val="18"/>
          <w:lang w:val="x-none"/>
        </w:rPr>
      </w:pPr>
    </w:p>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L</w:t>
      </w:r>
      <w:r w:rsidRPr="002B5CE3">
        <w:rPr>
          <w:rFonts w:ascii="Century Gothic" w:hAnsi="Century Gothic"/>
          <w:sz w:val="18"/>
          <w:szCs w:val="18"/>
          <w:lang w:val="x-none"/>
        </w:rPr>
        <w:t xml:space="preserve">A CONTRATACION DEL SERVICIO </w:t>
      </w:r>
      <w:r w:rsidRPr="002B5CE3">
        <w:rPr>
          <w:rFonts w:ascii="Century Gothic" w:hAnsi="Century Gothic"/>
          <w:i/>
          <w:sz w:val="18"/>
          <w:szCs w:val="18"/>
          <w:lang w:val="x-none"/>
        </w:rPr>
        <w:t>DE “CONDUCCIÓN DE SEÑAL DE VIDEO Y AUDIO HD EN BANDA BASE POR FIBRA ÓPTICA</w:t>
      </w:r>
      <w:r w:rsidRPr="002B5CE3">
        <w:rPr>
          <w:rFonts w:ascii="Century Gothic" w:hAnsi="Century Gothic"/>
          <w:i/>
          <w:sz w:val="18"/>
          <w:szCs w:val="18"/>
        </w:rPr>
        <w:t>”</w:t>
      </w:r>
      <w:r w:rsidRPr="002B5CE3">
        <w:rPr>
          <w:rFonts w:ascii="Century Gothic" w:hAnsi="Century Gothic"/>
          <w:sz w:val="18"/>
          <w:szCs w:val="18"/>
          <w:lang w:val="x-none"/>
        </w:rPr>
        <w:t xml:space="preserve"> </w:t>
      </w:r>
      <w:r w:rsidRPr="002B5CE3">
        <w:rPr>
          <w:rFonts w:ascii="Century Gothic" w:hAnsi="Century Gothic"/>
          <w:sz w:val="18"/>
          <w:szCs w:val="18"/>
        </w:rPr>
        <w:t xml:space="preserve">permitirá la continuidad de la difusión y transmisión </w:t>
      </w:r>
      <w:r w:rsidRPr="002B5CE3">
        <w:rPr>
          <w:rFonts w:ascii="Century Gothic" w:hAnsi="Century Gothic"/>
          <w:sz w:val="18"/>
          <w:szCs w:val="18"/>
          <w:lang w:val="x-none"/>
        </w:rPr>
        <w:t>de la señal del CANAL 22 INTERNACIONAL al nodo de distribución en la ciudad de Atlanta Georgia USA</w:t>
      </w:r>
      <w:r w:rsidRPr="002B5CE3">
        <w:rPr>
          <w:rFonts w:ascii="Century Gothic" w:hAnsi="Century Gothic"/>
          <w:sz w:val="18"/>
          <w:szCs w:val="18"/>
        </w:rPr>
        <w:t xml:space="preserve">. Permitiendo dentro del Programa Institucional de Mediano Plazo 2014-2018 de Televisión Metropolitana, S. A. de C.V.  que tiene congruencia con el Plan Nacional de Desarrollo, con el Programa Sectorial de Educación y con el Programa Especial de Cultura y Arte, cumpliendo con el objetivo institucional “FORTALECER LA DIFUSION DE LA INDENTIDAD DE MEXICO EN EL EXTRANJERO, MOSTRANDO LAS MANIFESTACIONES DEL ARTE Y LA CULTURA NACIONAL” </w:t>
      </w:r>
    </w:p>
    <w:p w:rsidR="00C66870" w:rsidRPr="002B5CE3" w:rsidRDefault="00C66870" w:rsidP="00C66870">
      <w:pPr>
        <w:jc w:val="both"/>
        <w:rPr>
          <w:rFonts w:ascii="Century Gothic" w:hAnsi="Century Gothic"/>
          <w:sz w:val="18"/>
          <w:szCs w:val="18"/>
        </w:rPr>
      </w:pPr>
    </w:p>
    <w:p w:rsidR="00C66870" w:rsidRPr="002B5CE3" w:rsidRDefault="00C66870" w:rsidP="00C66870">
      <w:pPr>
        <w:jc w:val="both"/>
        <w:rPr>
          <w:rFonts w:ascii="Century Gothic" w:hAnsi="Century Gothic"/>
          <w:sz w:val="18"/>
          <w:szCs w:val="18"/>
        </w:rPr>
      </w:pPr>
    </w:p>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-A través de un enlace de fibra óptica dedicada conducirá la señal de Canal 22 en la ciudad de México hasta Encompass en Atlanta Georgia en lo Estados Unidos.</w:t>
      </w:r>
    </w:p>
    <w:p w:rsidR="00C66870" w:rsidRPr="002B5CE3" w:rsidRDefault="00C66870" w:rsidP="00C66870">
      <w:pPr>
        <w:jc w:val="both"/>
        <w:rPr>
          <w:rFonts w:ascii="Century Gothic" w:hAnsi="Century Gothic"/>
          <w:sz w:val="18"/>
          <w:szCs w:val="18"/>
        </w:rPr>
      </w:pPr>
    </w:p>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-La instalación de fibra óptica y el equipo necesario para la configuración del enlace, así como los gastos que genere correrán por parte del proveedor participante.</w:t>
      </w:r>
    </w:p>
    <w:p w:rsidR="00C66870" w:rsidRPr="002B5CE3" w:rsidRDefault="00C66870" w:rsidP="00C66870">
      <w:pPr>
        <w:jc w:val="both"/>
        <w:rPr>
          <w:rFonts w:ascii="Century Gothic" w:hAnsi="Century Gothic"/>
          <w:sz w:val="18"/>
          <w:szCs w:val="18"/>
        </w:rPr>
      </w:pPr>
    </w:p>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-La conducción de la señal por medio del enlace de fibra óptica será continua por 36 meses con una disponibilidad del 99.95 por ciento.</w:t>
      </w:r>
    </w:p>
    <w:p w:rsidR="00C66870" w:rsidRPr="002B5CE3" w:rsidRDefault="00C66870" w:rsidP="00C66870">
      <w:pPr>
        <w:tabs>
          <w:tab w:val="left" w:pos="3407"/>
        </w:tabs>
        <w:jc w:val="both"/>
        <w:rPr>
          <w:rFonts w:ascii="Century Gothic" w:hAnsi="Century Gothic"/>
          <w:sz w:val="18"/>
          <w:szCs w:val="18"/>
          <w:lang w:val="x-none"/>
        </w:rPr>
      </w:pPr>
    </w:p>
    <w:p w:rsidR="00C66870" w:rsidRPr="002B5CE3" w:rsidRDefault="00C66870" w:rsidP="00C66870">
      <w:pPr>
        <w:pStyle w:val="Ttulo2"/>
        <w:jc w:val="both"/>
        <w:rPr>
          <w:rFonts w:ascii="Century Gothic" w:hAnsi="Century Gothic"/>
          <w:sz w:val="18"/>
          <w:szCs w:val="18"/>
        </w:rPr>
      </w:pPr>
      <w:r w:rsidRPr="002B5CE3">
        <w:rPr>
          <w:rFonts w:ascii="Century Gothic" w:hAnsi="Century Gothic"/>
          <w:sz w:val="18"/>
          <w:szCs w:val="18"/>
        </w:rPr>
        <w:t>1.3 Lugar de presentación del servicio</w:t>
      </w:r>
    </w:p>
    <w:p w:rsidR="00C66870" w:rsidRPr="002B5CE3" w:rsidRDefault="00C66870" w:rsidP="00C66870">
      <w:pPr>
        <w:pStyle w:val="Ttulo1"/>
        <w:ind w:left="720"/>
        <w:jc w:val="both"/>
        <w:rPr>
          <w:rFonts w:ascii="Century Gothic" w:hAnsi="Century Gothic"/>
          <w:b w:val="0"/>
          <w:sz w:val="18"/>
          <w:szCs w:val="18"/>
        </w:rPr>
      </w:pPr>
      <w:r w:rsidRPr="002B5CE3">
        <w:rPr>
          <w:rFonts w:ascii="Century Gothic" w:hAnsi="Century Gothic"/>
          <w:b w:val="0"/>
          <w:sz w:val="18"/>
          <w:szCs w:val="18"/>
        </w:rPr>
        <w:t xml:space="preserve">-El servicio de </w:t>
      </w:r>
      <w:r w:rsidRPr="002B5CE3">
        <w:rPr>
          <w:rFonts w:ascii="Century Gothic" w:hAnsi="Century Gothic"/>
          <w:b w:val="0"/>
          <w:i/>
          <w:sz w:val="18"/>
          <w:szCs w:val="18"/>
        </w:rPr>
        <w:t xml:space="preserve">“CONDUCCIÓN DE SEÑAL DE VIDEO Y AUDIO HD EN BANDA BASE POR FIBRA ÓPTICA” </w:t>
      </w:r>
      <w:r w:rsidRPr="002B5CE3">
        <w:rPr>
          <w:rFonts w:ascii="Century Gothic" w:hAnsi="Century Gothic"/>
          <w:b w:val="0"/>
          <w:sz w:val="18"/>
          <w:szCs w:val="18"/>
        </w:rPr>
        <w:t>debe incluir la instalación de fibra óptica los equipos encoder y decoder de video SDI/ASI/TS HD para comunicar el punto “A” CANAL 22 y el punto “B” Encompass Digital Media, en las siguientes direcciones:</w:t>
      </w:r>
    </w:p>
    <w:p w:rsidR="00C66870" w:rsidRPr="002B5CE3" w:rsidRDefault="00C66870" w:rsidP="00C66870">
      <w:pPr>
        <w:jc w:val="both"/>
        <w:rPr>
          <w:rFonts w:ascii="Century Gothic" w:hAnsi="Century Gothic"/>
          <w:sz w:val="18"/>
          <w:szCs w:val="18"/>
          <w:lang w:val="es-ES"/>
        </w:rPr>
      </w:pPr>
    </w:p>
    <w:p w:rsidR="00C66870" w:rsidRPr="002B5CE3" w:rsidRDefault="00C66870" w:rsidP="00C66870">
      <w:pPr>
        <w:ind w:left="720"/>
        <w:jc w:val="both"/>
        <w:rPr>
          <w:rFonts w:ascii="Century Gothic" w:hAnsi="Century Gothic"/>
          <w:sz w:val="18"/>
          <w:szCs w:val="18"/>
          <w:lang w:val="es-ES"/>
        </w:rPr>
      </w:pPr>
      <w:r w:rsidRPr="002B5CE3">
        <w:rPr>
          <w:rFonts w:ascii="Century Gothic" w:hAnsi="Century Gothic"/>
          <w:sz w:val="18"/>
          <w:szCs w:val="18"/>
          <w:lang w:val="es-ES"/>
        </w:rPr>
        <w:t xml:space="preserve">-Punto “A” </w:t>
      </w:r>
      <w:r w:rsidRPr="002B5CE3">
        <w:rPr>
          <w:rFonts w:ascii="Century Gothic" w:hAnsi="Century Gothic"/>
          <w:b/>
          <w:sz w:val="18"/>
          <w:szCs w:val="18"/>
        </w:rPr>
        <w:t xml:space="preserve">  </w:t>
      </w:r>
      <w:r w:rsidRPr="002B5CE3">
        <w:rPr>
          <w:rFonts w:ascii="Century Gothic" w:hAnsi="Century Gothic"/>
          <w:sz w:val="18"/>
          <w:szCs w:val="18"/>
        </w:rPr>
        <w:t>ubicado en el ala sur segundo piso en la central de aparatos dentro del “Edificio Pedro Infante” Atletas Núm. 2. Colonia Country Club, Delegación Coyoacán, Ciudad de México C.P. 04220.</w:t>
      </w:r>
    </w:p>
    <w:p w:rsidR="00C66870" w:rsidRPr="002B5CE3" w:rsidRDefault="00C66870" w:rsidP="00C66870">
      <w:pPr>
        <w:pStyle w:val="Ttulo1"/>
        <w:ind w:left="720"/>
        <w:jc w:val="both"/>
        <w:rPr>
          <w:rFonts w:ascii="Century Gothic" w:hAnsi="Century Gothic"/>
          <w:b w:val="0"/>
          <w:sz w:val="18"/>
          <w:szCs w:val="18"/>
        </w:rPr>
      </w:pPr>
      <w:r w:rsidRPr="002B5CE3">
        <w:rPr>
          <w:rFonts w:ascii="Century Gothic" w:hAnsi="Century Gothic"/>
          <w:b w:val="0"/>
          <w:sz w:val="18"/>
          <w:szCs w:val="18"/>
        </w:rPr>
        <w:t xml:space="preserve">-Punto “B”  ubicado en telepuerto de Encompass Digital Media; 3845 Pleasantdale Rd, Atlanta, GA 30340, Estados Unidos ( </w:t>
      </w:r>
      <w:r w:rsidRPr="002B5CE3">
        <w:rPr>
          <w:rFonts w:ascii="Century Gothic" w:hAnsi="Century Gothic"/>
          <w:i/>
          <w:sz w:val="18"/>
          <w:szCs w:val="18"/>
        </w:rPr>
        <w:t>El dato de contacto se proporcionará al licitante ganador</w:t>
      </w:r>
      <w:r w:rsidRPr="002B5CE3">
        <w:rPr>
          <w:rFonts w:ascii="Century Gothic" w:hAnsi="Century Gothic"/>
          <w:b w:val="0"/>
          <w:sz w:val="18"/>
          <w:szCs w:val="18"/>
        </w:rPr>
        <w:t>)</w:t>
      </w:r>
    </w:p>
    <w:p w:rsidR="00C66870" w:rsidRPr="002B5CE3" w:rsidRDefault="00C66870" w:rsidP="00C66870">
      <w:pPr>
        <w:jc w:val="both"/>
        <w:rPr>
          <w:rFonts w:ascii="Century Gothic" w:hAnsi="Century Gothic"/>
          <w:sz w:val="18"/>
          <w:szCs w:val="18"/>
          <w:lang w:val="x-none"/>
        </w:rPr>
      </w:pPr>
    </w:p>
    <w:p w:rsidR="00C66870" w:rsidRPr="002B5CE3" w:rsidRDefault="00C66870" w:rsidP="00C66870">
      <w:pPr>
        <w:jc w:val="both"/>
        <w:rPr>
          <w:rFonts w:ascii="Century Gothic" w:hAnsi="Century Gothic"/>
          <w:sz w:val="18"/>
          <w:szCs w:val="18"/>
          <w:lang w:val="x-none"/>
        </w:rPr>
      </w:pPr>
      <w:r w:rsidRPr="002B5CE3">
        <w:rPr>
          <w:rFonts w:ascii="Century Gothic" w:hAnsi="Century Gothic"/>
          <w:sz w:val="18"/>
          <w:szCs w:val="18"/>
          <w:lang w:val="x-none"/>
        </w:rPr>
        <w:t xml:space="preserve">Tiempo de entrega </w:t>
      </w:r>
      <w:r w:rsidRPr="002B5CE3">
        <w:rPr>
          <w:rFonts w:ascii="Century Gothic" w:hAnsi="Century Gothic"/>
          <w:sz w:val="18"/>
          <w:szCs w:val="18"/>
        </w:rPr>
        <w:t>hasta 8 semanas a partir de la firma del contrato</w:t>
      </w:r>
      <w:r w:rsidRPr="002B5CE3">
        <w:rPr>
          <w:rFonts w:ascii="Century Gothic" w:hAnsi="Century Gothic"/>
          <w:sz w:val="18"/>
          <w:szCs w:val="18"/>
          <w:lang w:val="x-none"/>
        </w:rPr>
        <w:t xml:space="preserve">. </w:t>
      </w:r>
    </w:p>
    <w:p w:rsidR="00C66870" w:rsidRPr="002B5CE3" w:rsidRDefault="00C66870" w:rsidP="00C66870">
      <w:pPr>
        <w:jc w:val="both"/>
        <w:rPr>
          <w:rFonts w:ascii="Century Gothic" w:hAnsi="Century Gothic"/>
          <w:sz w:val="18"/>
          <w:szCs w:val="18"/>
        </w:rPr>
      </w:pPr>
    </w:p>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lang w:val="x-none"/>
        </w:rPr>
        <w:t xml:space="preserve">Todo el </w:t>
      </w:r>
      <w:r w:rsidRPr="002B5CE3">
        <w:rPr>
          <w:rFonts w:ascii="Century Gothic" w:hAnsi="Century Gothic"/>
          <w:sz w:val="18"/>
          <w:szCs w:val="18"/>
        </w:rPr>
        <w:t xml:space="preserve">servicio </w:t>
      </w:r>
      <w:r w:rsidRPr="002B5CE3">
        <w:rPr>
          <w:rFonts w:ascii="Century Gothic" w:hAnsi="Century Gothic"/>
          <w:sz w:val="18"/>
          <w:szCs w:val="18"/>
          <w:lang w:val="x-none"/>
        </w:rPr>
        <w:t>incluye 36 meses de soporte vía remota o en sitio según sea el caso, 24x7</w:t>
      </w:r>
      <w:r w:rsidRPr="002B5CE3">
        <w:rPr>
          <w:rFonts w:ascii="Century Gothic" w:hAnsi="Century Gothic"/>
          <w:sz w:val="18"/>
          <w:szCs w:val="18"/>
        </w:rPr>
        <w:t>x365</w:t>
      </w:r>
      <w:r w:rsidRPr="002B5CE3">
        <w:rPr>
          <w:rFonts w:ascii="Century Gothic" w:hAnsi="Century Gothic"/>
          <w:sz w:val="18"/>
          <w:szCs w:val="18"/>
          <w:lang w:val="x-none"/>
        </w:rPr>
        <w:t xml:space="preserve">  e  instalación y configuración en sitio</w:t>
      </w:r>
      <w:r w:rsidRPr="002B5CE3">
        <w:rPr>
          <w:rFonts w:ascii="Century Gothic" w:hAnsi="Century Gothic"/>
          <w:sz w:val="18"/>
          <w:szCs w:val="18"/>
        </w:rPr>
        <w:t>.</w:t>
      </w:r>
    </w:p>
    <w:p w:rsidR="00C66870" w:rsidRPr="002B5CE3" w:rsidRDefault="00C66870" w:rsidP="00C66870">
      <w:pPr>
        <w:jc w:val="both"/>
        <w:rPr>
          <w:rFonts w:ascii="Century Gothic" w:hAnsi="Century Gothic" w:cs="Arial"/>
          <w:sz w:val="18"/>
          <w:szCs w:val="18"/>
          <w:lang w:val="es-ES"/>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 xml:space="preserve">Requerimientos </w:t>
      </w:r>
    </w:p>
    <w:p w:rsidR="00C66870" w:rsidRPr="002B5CE3" w:rsidRDefault="00C66870" w:rsidP="00C66870">
      <w:pPr>
        <w:jc w:val="both"/>
        <w:rPr>
          <w:rFonts w:ascii="Century Gothic" w:hAnsi="Century Gothic" w:cs="Arial"/>
          <w:sz w:val="18"/>
          <w:szCs w:val="18"/>
          <w:lang w:val="es-ES"/>
        </w:rPr>
      </w:pPr>
    </w:p>
    <w:p w:rsidR="00C66870" w:rsidRPr="002B5CE3" w:rsidRDefault="00C66870" w:rsidP="00C66870">
      <w:pPr>
        <w:spacing w:after="160" w:line="259" w:lineRule="auto"/>
        <w:jc w:val="both"/>
        <w:rPr>
          <w:rFonts w:ascii="Century Gothic" w:hAnsi="Century Gothic" w:cs="Arial"/>
          <w:b/>
          <w:sz w:val="18"/>
          <w:szCs w:val="18"/>
        </w:rPr>
      </w:pPr>
      <w:r w:rsidRPr="002B5CE3">
        <w:rPr>
          <w:rFonts w:ascii="Century Gothic" w:hAnsi="Century Gothic" w:cs="Arial"/>
          <w:b/>
          <w:sz w:val="18"/>
          <w:szCs w:val="18"/>
        </w:rPr>
        <w:t>Aspectos generales del servicio a proporcionar:</w:t>
      </w:r>
    </w:p>
    <w:p w:rsidR="00C66870" w:rsidRPr="002B5CE3" w:rsidRDefault="00C66870" w:rsidP="00C66870">
      <w:pPr>
        <w:ind w:left="720"/>
        <w:jc w:val="both"/>
        <w:rPr>
          <w:rFonts w:ascii="Century Gothic" w:hAnsi="Century Gothic"/>
          <w:sz w:val="18"/>
          <w:szCs w:val="18"/>
          <w:lang w:val="x-none"/>
        </w:rPr>
      </w:pPr>
      <w:r w:rsidRPr="002B5CE3">
        <w:rPr>
          <w:rFonts w:ascii="Century Gothic" w:hAnsi="Century Gothic"/>
          <w:b/>
          <w:sz w:val="18"/>
          <w:szCs w:val="18"/>
        </w:rPr>
        <w:t>A</w:t>
      </w:r>
      <w:r w:rsidRPr="002B5CE3">
        <w:rPr>
          <w:rFonts w:ascii="Century Gothic" w:hAnsi="Century Gothic"/>
          <w:b/>
          <w:sz w:val="18"/>
          <w:szCs w:val="18"/>
          <w:lang w:val="x-none"/>
        </w:rPr>
        <w:t>.-</w:t>
      </w:r>
      <w:r w:rsidRPr="002B5CE3">
        <w:rPr>
          <w:rFonts w:ascii="Century Gothic" w:hAnsi="Century Gothic"/>
          <w:b/>
          <w:sz w:val="18"/>
          <w:szCs w:val="18"/>
        </w:rPr>
        <w:t xml:space="preserve"> In</w:t>
      </w:r>
      <w:r w:rsidRPr="002B5CE3">
        <w:rPr>
          <w:rFonts w:ascii="Century Gothic" w:hAnsi="Century Gothic"/>
          <w:b/>
          <w:sz w:val="18"/>
          <w:szCs w:val="18"/>
          <w:lang w:val="x-none"/>
        </w:rPr>
        <w:t>stalación de Fibra óptica</w:t>
      </w:r>
      <w:r w:rsidRPr="002B5CE3">
        <w:rPr>
          <w:rFonts w:ascii="Century Gothic" w:hAnsi="Century Gothic"/>
          <w:sz w:val="18"/>
          <w:szCs w:val="18"/>
          <w:lang w:val="x-none"/>
        </w:rPr>
        <w:t xml:space="preserve"> que incluye encoder y decoder de video SDI/ASI/TS - HD para comunicar. a CANAL 22,  ubicado en el “Edificio Pedro Infante” Atletas Núm. 2. Colonia Country Club, Delegación Coyoacán, Ciudad de México y en Encompass Digital Media; 3845 Pleasantdale Rd, Atlanta, GA 30340, Estados Unidos en el Circuito denominado: PERM 1002-ALT-VID01 - Canal 22 to Level 3. </w:t>
      </w:r>
    </w:p>
    <w:p w:rsidR="00C66870" w:rsidRPr="002B5CE3" w:rsidRDefault="00C66870" w:rsidP="00C66870">
      <w:pPr>
        <w:ind w:left="720"/>
        <w:jc w:val="both"/>
        <w:rPr>
          <w:rFonts w:ascii="Century Gothic" w:hAnsi="Century Gothic"/>
          <w:sz w:val="18"/>
          <w:szCs w:val="18"/>
          <w:lang w:val="x-none"/>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b/>
          <w:sz w:val="18"/>
          <w:szCs w:val="18"/>
        </w:rPr>
        <w:t>B.- Realizar la configuración del enlace de fibra óptica</w:t>
      </w:r>
      <w:r w:rsidRPr="002B5CE3">
        <w:rPr>
          <w:rFonts w:ascii="Century Gothic" w:hAnsi="Century Gothic"/>
          <w:sz w:val="18"/>
          <w:szCs w:val="18"/>
        </w:rPr>
        <w:t xml:space="preserve"> </w:t>
      </w:r>
      <w:r w:rsidRPr="002B5CE3">
        <w:rPr>
          <w:rFonts w:ascii="Century Gothic" w:hAnsi="Century Gothic"/>
          <w:sz w:val="18"/>
          <w:szCs w:val="18"/>
          <w:lang w:val="x-none"/>
        </w:rPr>
        <w:t>tanto física como lógica que permita un buen rendimiento del enlace, así como; minimizar los riesgos de seguridad en la misma, una vez realizado el servicio deberá entregar la memoria técnica</w:t>
      </w:r>
    </w:p>
    <w:p w:rsidR="00C66870" w:rsidRPr="002B5CE3" w:rsidRDefault="00C66870" w:rsidP="00C66870">
      <w:pPr>
        <w:jc w:val="both"/>
        <w:rPr>
          <w:rFonts w:ascii="Century Gothic" w:hAnsi="Century Gothic"/>
          <w:sz w:val="18"/>
          <w:szCs w:val="18"/>
          <w:lang w:val="x-none"/>
        </w:rPr>
      </w:pPr>
    </w:p>
    <w:p w:rsidR="00C66870" w:rsidRPr="002B5CE3" w:rsidRDefault="00C66870" w:rsidP="00C66870">
      <w:pPr>
        <w:ind w:left="720"/>
        <w:jc w:val="both"/>
        <w:rPr>
          <w:rFonts w:ascii="Century Gothic" w:hAnsi="Century Gothic"/>
          <w:sz w:val="18"/>
          <w:szCs w:val="18"/>
          <w:lang w:val="x-none"/>
        </w:rPr>
      </w:pPr>
      <w:r w:rsidRPr="002B5CE3">
        <w:rPr>
          <w:rFonts w:ascii="Century Gothic" w:hAnsi="Century Gothic"/>
          <w:b/>
          <w:sz w:val="18"/>
          <w:szCs w:val="18"/>
          <w:lang w:val="x-none"/>
        </w:rPr>
        <w:t>C.</w:t>
      </w:r>
      <w:r w:rsidRPr="002B5CE3">
        <w:rPr>
          <w:rFonts w:ascii="Century Gothic" w:hAnsi="Century Gothic"/>
          <w:b/>
          <w:sz w:val="18"/>
          <w:szCs w:val="18"/>
        </w:rPr>
        <w:t>-</w:t>
      </w:r>
      <w:r w:rsidRPr="002B5CE3">
        <w:rPr>
          <w:rFonts w:ascii="Century Gothic" w:hAnsi="Century Gothic"/>
          <w:b/>
          <w:sz w:val="18"/>
          <w:szCs w:val="18"/>
          <w:lang w:val="x-none"/>
        </w:rPr>
        <w:t xml:space="preserve"> Realizar la configuración de los enconders</w:t>
      </w:r>
      <w:r w:rsidRPr="002B5CE3">
        <w:rPr>
          <w:rFonts w:ascii="Century Gothic" w:hAnsi="Century Gothic"/>
          <w:sz w:val="18"/>
          <w:szCs w:val="18"/>
          <w:lang w:val="x-none"/>
        </w:rPr>
        <w:t xml:space="preserve"> </w:t>
      </w:r>
      <w:r w:rsidRPr="002B5CE3">
        <w:rPr>
          <w:rFonts w:ascii="Century Gothic" w:hAnsi="Century Gothic"/>
          <w:b/>
          <w:sz w:val="18"/>
          <w:szCs w:val="18"/>
        </w:rPr>
        <w:t>y decoders</w:t>
      </w:r>
      <w:r w:rsidRPr="002B5CE3">
        <w:rPr>
          <w:rFonts w:ascii="Century Gothic" w:hAnsi="Century Gothic"/>
          <w:sz w:val="18"/>
          <w:szCs w:val="18"/>
        </w:rPr>
        <w:t xml:space="preserve"> </w:t>
      </w:r>
      <w:r w:rsidRPr="002B5CE3">
        <w:rPr>
          <w:rFonts w:ascii="Century Gothic" w:hAnsi="Century Gothic"/>
          <w:sz w:val="18"/>
          <w:szCs w:val="18"/>
          <w:lang w:val="x-none"/>
        </w:rPr>
        <w:t>tanto física como lógica que permita un buen rendimiento del enlace, así como; minimizar los riesgos de seguridad en la misma, una vez realizado el servicio deberá entregar la memoria técnica. Realiza pruebas de comunicación y medición de perdida a través del OTDR (Optical Time Domain Reflectometer)</w:t>
      </w:r>
    </w:p>
    <w:p w:rsidR="00C66870" w:rsidRPr="002B5CE3" w:rsidRDefault="00C66870" w:rsidP="00C66870">
      <w:pPr>
        <w:ind w:left="720"/>
        <w:jc w:val="both"/>
        <w:rPr>
          <w:rFonts w:ascii="Century Gothic" w:hAnsi="Century Gothic"/>
          <w:sz w:val="18"/>
          <w:szCs w:val="18"/>
          <w:lang w:val="x-none"/>
        </w:rPr>
      </w:pPr>
    </w:p>
    <w:p w:rsidR="00C66870" w:rsidRPr="002B5CE3" w:rsidRDefault="00C66870" w:rsidP="00C66870">
      <w:pPr>
        <w:ind w:left="720"/>
        <w:jc w:val="both"/>
        <w:rPr>
          <w:rFonts w:ascii="Century Gothic" w:hAnsi="Century Gothic"/>
          <w:sz w:val="18"/>
          <w:szCs w:val="18"/>
          <w:lang w:val="x-none"/>
        </w:rPr>
      </w:pPr>
      <w:r w:rsidRPr="002B5CE3">
        <w:rPr>
          <w:rFonts w:ascii="Century Gothic" w:hAnsi="Century Gothic"/>
          <w:sz w:val="18"/>
          <w:szCs w:val="18"/>
        </w:rPr>
        <w:t xml:space="preserve">D.- El proveedor realizará las gestiones necesarias incluyendo el costo y gastos de  instalación con la empresa distribuidora </w:t>
      </w:r>
      <w:r w:rsidRPr="002B5CE3">
        <w:rPr>
          <w:rFonts w:ascii="Century Gothic" w:hAnsi="Century Gothic"/>
          <w:sz w:val="18"/>
          <w:szCs w:val="18"/>
          <w:lang w:val="x-none"/>
        </w:rPr>
        <w:t>Encompass Digital Media; 3845 Pleasantdale Rd, Atlanta, GA 30340, Estados Unidos</w:t>
      </w:r>
      <w:r w:rsidRPr="002B5CE3">
        <w:rPr>
          <w:rFonts w:ascii="Century Gothic" w:hAnsi="Century Gothic"/>
          <w:sz w:val="18"/>
          <w:szCs w:val="18"/>
        </w:rPr>
        <w:t xml:space="preserve">, para la instalación y entrega de la señal mencionada, </w:t>
      </w:r>
      <w:r w:rsidRPr="002B5CE3">
        <w:rPr>
          <w:rFonts w:ascii="Century Gothic" w:hAnsi="Century Gothic"/>
          <w:b/>
          <w:i/>
          <w:sz w:val="18"/>
          <w:szCs w:val="18"/>
        </w:rPr>
        <w:t>al licitante ganador se le proporcionará el contacto de Encompass Digital</w:t>
      </w:r>
      <w:r w:rsidRPr="002B5CE3">
        <w:rPr>
          <w:rFonts w:ascii="Century Gothic" w:hAnsi="Century Gothic"/>
          <w:sz w:val="18"/>
          <w:szCs w:val="18"/>
        </w:rPr>
        <w:t>.</w:t>
      </w:r>
      <w:r w:rsidRPr="002B5CE3">
        <w:rPr>
          <w:rFonts w:ascii="Century Gothic" w:hAnsi="Century Gothic"/>
          <w:sz w:val="18"/>
          <w:szCs w:val="18"/>
          <w:lang w:val="x-none"/>
        </w:rPr>
        <w:t xml:space="preserve"> </w:t>
      </w:r>
    </w:p>
    <w:p w:rsidR="00C66870" w:rsidRPr="002B5CE3" w:rsidRDefault="00C66870" w:rsidP="00C66870">
      <w:pPr>
        <w:ind w:left="720"/>
        <w:jc w:val="both"/>
        <w:rPr>
          <w:rFonts w:ascii="Century Gothic" w:hAnsi="Century Gothic"/>
          <w:sz w:val="18"/>
          <w:szCs w:val="18"/>
        </w:rPr>
      </w:pPr>
    </w:p>
    <w:p w:rsidR="00C66870" w:rsidRPr="002B5CE3" w:rsidRDefault="00C66870" w:rsidP="00C66870">
      <w:pPr>
        <w:ind w:left="720"/>
        <w:jc w:val="both"/>
        <w:rPr>
          <w:rFonts w:ascii="Century Gothic" w:hAnsi="Century Gothic"/>
          <w:sz w:val="18"/>
          <w:szCs w:val="18"/>
          <w:lang w:val="es-ES"/>
        </w:rPr>
      </w:pPr>
      <w:r w:rsidRPr="002B5CE3">
        <w:rPr>
          <w:rFonts w:ascii="Century Gothic" w:hAnsi="Century Gothic"/>
          <w:sz w:val="18"/>
          <w:szCs w:val="18"/>
        </w:rPr>
        <w:t xml:space="preserve">E.- </w:t>
      </w:r>
      <w:r w:rsidRPr="002B5CE3">
        <w:rPr>
          <w:rFonts w:ascii="Century Gothic" w:hAnsi="Century Gothic"/>
          <w:sz w:val="18"/>
          <w:szCs w:val="18"/>
          <w:lang w:val="es-ES"/>
        </w:rPr>
        <w:t xml:space="preserve">El ingreso a las instalaciones de la fibra óptica se sugiere que sea por la calle de Atletas pasando por los Estudios Churubusco, Canal 22 efectuará las gestiones y permisos ante los Estudios Churubusco para que el licitante ganador pueda instalar la fibra hasta el interior del edificio Pedro Infante y se proporcionará el contacto Telefónico de Atlanta para las gestiones necesarias, estas últimas serán responsabilidad del Licitante ganador. </w:t>
      </w:r>
    </w:p>
    <w:p w:rsidR="00C66870" w:rsidRPr="002B5CE3" w:rsidRDefault="00C66870" w:rsidP="00C66870">
      <w:pPr>
        <w:ind w:left="720"/>
        <w:jc w:val="both"/>
        <w:rPr>
          <w:rFonts w:ascii="Century Gothic" w:hAnsi="Century Gothic"/>
          <w:sz w:val="18"/>
          <w:szCs w:val="18"/>
          <w:lang w:val="es-ES"/>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sz w:val="18"/>
          <w:szCs w:val="18"/>
        </w:rPr>
        <w:t>Trayectoria sugerida del exterior hacia el edificio Pedro Infante</w:t>
      </w:r>
    </w:p>
    <w:p w:rsidR="00C66870" w:rsidRPr="002B5CE3" w:rsidRDefault="00C66870" w:rsidP="00C66870">
      <w:pPr>
        <w:ind w:left="720"/>
        <w:jc w:val="both"/>
        <w:rPr>
          <w:rFonts w:ascii="Century Gothic" w:hAnsi="Century Gothic"/>
          <w:sz w:val="18"/>
          <w:szCs w:val="18"/>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noProof/>
          <w:sz w:val="18"/>
          <w:szCs w:val="18"/>
        </w:rPr>
        <w:drawing>
          <wp:inline distT="0" distB="0" distL="0" distR="0" wp14:anchorId="11C28CCC" wp14:editId="6FA03284">
            <wp:extent cx="4532818" cy="2477069"/>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5595" cy="2489516"/>
                    </a:xfrm>
                    <a:prstGeom prst="rect">
                      <a:avLst/>
                    </a:prstGeom>
                    <a:noFill/>
                    <a:ln>
                      <a:noFill/>
                    </a:ln>
                  </pic:spPr>
                </pic:pic>
              </a:graphicData>
            </a:graphic>
          </wp:inline>
        </w:drawing>
      </w:r>
    </w:p>
    <w:p w:rsidR="00C66870" w:rsidRPr="002B5CE3" w:rsidRDefault="00C66870" w:rsidP="00C66870">
      <w:pPr>
        <w:ind w:left="720"/>
        <w:jc w:val="both"/>
        <w:rPr>
          <w:rFonts w:ascii="Century Gothic" w:hAnsi="Century Gothic"/>
          <w:sz w:val="18"/>
          <w:szCs w:val="18"/>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sz w:val="18"/>
          <w:szCs w:val="18"/>
        </w:rPr>
        <w:t>Se sugiere que para ingresar al edificio se realice una canalización subterránea de 6 metros</w:t>
      </w:r>
      <w:r w:rsidR="006E7563" w:rsidRPr="002B5CE3">
        <w:rPr>
          <w:rFonts w:ascii="Century Gothic" w:hAnsi="Century Gothic"/>
          <w:sz w:val="18"/>
          <w:szCs w:val="18"/>
        </w:rPr>
        <w:t xml:space="preserve"> de longitud</w:t>
      </w:r>
      <w:r w:rsidRPr="002B5CE3">
        <w:rPr>
          <w:rFonts w:ascii="Century Gothic" w:hAnsi="Century Gothic"/>
          <w:sz w:val="18"/>
          <w:szCs w:val="18"/>
        </w:rPr>
        <w:t xml:space="preserve"> para pasar el estacionamiento </w:t>
      </w:r>
    </w:p>
    <w:p w:rsidR="00C66870" w:rsidRPr="002B5CE3" w:rsidRDefault="00C66870" w:rsidP="00C66870">
      <w:pPr>
        <w:ind w:left="720"/>
        <w:jc w:val="both"/>
        <w:rPr>
          <w:rFonts w:ascii="Century Gothic" w:hAnsi="Century Gothic"/>
          <w:sz w:val="18"/>
          <w:szCs w:val="18"/>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noProof/>
          <w:sz w:val="18"/>
          <w:szCs w:val="18"/>
        </w:rPr>
        <mc:AlternateContent>
          <mc:Choice Requires="wpg">
            <w:drawing>
              <wp:anchor distT="0" distB="0" distL="114300" distR="114300" simplePos="0" relativeHeight="251661312" behindDoc="0" locked="0" layoutInCell="1" allowOverlap="1" wp14:anchorId="6FBEEBEF" wp14:editId="0A6E24F1">
                <wp:simplePos x="0" y="0"/>
                <wp:positionH relativeFrom="column">
                  <wp:posOffset>2552700</wp:posOffset>
                </wp:positionH>
                <wp:positionV relativeFrom="paragraph">
                  <wp:posOffset>1905000</wp:posOffset>
                </wp:positionV>
                <wp:extent cx="2162175" cy="666750"/>
                <wp:effectExtent l="38100" t="19050" r="28575" b="19050"/>
                <wp:wrapNone/>
                <wp:docPr id="1" name="Grupo 1"/>
                <wp:cNvGraphicFramePr/>
                <a:graphic xmlns:a="http://schemas.openxmlformats.org/drawingml/2006/main">
                  <a:graphicData uri="http://schemas.microsoft.com/office/word/2010/wordprocessingGroup">
                    <wpg:wgp>
                      <wpg:cNvGrpSpPr/>
                      <wpg:grpSpPr>
                        <a:xfrm>
                          <a:off x="0" y="0"/>
                          <a:ext cx="2162175" cy="666750"/>
                          <a:chOff x="0" y="0"/>
                          <a:chExt cx="2162175" cy="666750"/>
                        </a:xfrm>
                      </wpg:grpSpPr>
                      <wps:wsp>
                        <wps:cNvPr id="6" name="Conector recto 6"/>
                        <wps:cNvCnPr/>
                        <wps:spPr>
                          <a:xfrm flipH="1">
                            <a:off x="0" y="0"/>
                            <a:ext cx="209550" cy="428625"/>
                          </a:xfrm>
                          <a:prstGeom prst="line">
                            <a:avLst/>
                          </a:prstGeom>
                          <a:ln w="76200"/>
                        </wps:spPr>
                        <wps:style>
                          <a:lnRef idx="3">
                            <a:schemeClr val="accent1"/>
                          </a:lnRef>
                          <a:fillRef idx="0">
                            <a:schemeClr val="accent1"/>
                          </a:fillRef>
                          <a:effectRef idx="2">
                            <a:schemeClr val="accent1"/>
                          </a:effectRef>
                          <a:fontRef idx="minor">
                            <a:schemeClr val="tx1"/>
                          </a:fontRef>
                        </wps:style>
                        <wps:bodyPr/>
                      </wps:wsp>
                      <wps:wsp>
                        <wps:cNvPr id="7" name="Cuadro de texto 2"/>
                        <wps:cNvSpPr txBox="1">
                          <a:spLocks noChangeArrowheads="1"/>
                        </wps:cNvSpPr>
                        <wps:spPr bwMode="auto">
                          <a:xfrm>
                            <a:off x="666750" y="190500"/>
                            <a:ext cx="1495425" cy="476250"/>
                          </a:xfrm>
                          <a:prstGeom prst="rect">
                            <a:avLst/>
                          </a:prstGeom>
                          <a:solidFill>
                            <a:srgbClr val="FFFFFF"/>
                          </a:solidFill>
                          <a:ln w="9525">
                            <a:solidFill>
                              <a:srgbClr val="000000"/>
                            </a:solidFill>
                            <a:miter lim="800000"/>
                            <a:headEnd/>
                            <a:tailEnd/>
                          </a:ln>
                        </wps:spPr>
                        <wps:txbx>
                          <w:txbxContent>
                            <w:p w:rsidR="009E4501" w:rsidRDefault="009E4501" w:rsidP="00C66870">
                              <w:r>
                                <w:rPr>
                                  <w:b/>
                                  <w:color w:val="0070C0"/>
                                  <w:sz w:val="56"/>
                                  <w:szCs w:val="144"/>
                                </w:rPr>
                                <w:t>-</w:t>
                              </w:r>
                              <w:r>
                                <w:t>Tramo subterráneo</w:t>
                              </w:r>
                            </w:p>
                          </w:txbxContent>
                        </wps:txbx>
                        <wps:bodyPr rot="0" vert="horz" wrap="square" lIns="91440" tIns="45720" rIns="91440" bIns="45720" anchor="t" anchorCtr="0">
                          <a:noAutofit/>
                        </wps:bodyPr>
                      </wps:wsp>
                      <wps:wsp>
                        <wps:cNvPr id="8" name="Conector recto de flecha 8"/>
                        <wps:cNvCnPr/>
                        <wps:spPr>
                          <a:xfrm flipH="1" flipV="1">
                            <a:off x="161925" y="200025"/>
                            <a:ext cx="4953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BEEBEF" id="Grupo 1" o:spid="_x0000_s1026" style="position:absolute;left:0;text-align:left;margin-left:201pt;margin-top:150pt;width:170.25pt;height:52.5pt;z-index:251661312" coordsize="21621,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">
                <v:line id="Conector recto 6" o:spid="_x0000_s1027" style="position:absolute;flip:x;visibility:visible;mso-wrap-style:square" from="0,0" to="2095,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" strokecolor="#4f81bd [3204]" strokeweight="6pt">
                  <v:shadow on="t" color="black" opacity="22937f" origin=",.5" offset="0,.63889mm"/>
                </v:line>
                <v:shapetype id="_x0000_t202" coordsize="21600,21600" o:spt="202" path="m,l,21600r21600,l21600,xe">
                  <v:stroke joinstyle="miter"/>
                  <v:path gradientshapeok="t" o:connecttype="rect"/>
                </v:shapetype>
                <v:shape id="Cuadro de texto 2" o:spid="_x0000_s1028" type="#_x0000_t202" style="position:absolute;left:6667;top:1905;width:1495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E4501" w:rsidRDefault="009E4501" w:rsidP="00C66870">
                        <w:r>
                          <w:rPr>
                            <w:b/>
                            <w:color w:val="0070C0"/>
                            <w:sz w:val="56"/>
                            <w:szCs w:val="144"/>
                          </w:rPr>
                          <w:t>-</w:t>
                        </w:r>
                        <w:r>
                          <w:t>Tramo subterráneo</w:t>
                        </w:r>
                      </w:p>
                    </w:txbxContent>
                  </v:textbox>
                </v:shape>
                <v:shapetype id="_x0000_t32" coordsize="21600,21600" o:spt="32" o:oned="t" path="m,l21600,21600e" filled="f">
                  <v:path arrowok="t" fillok="f" o:connecttype="none"/>
                  <o:lock v:ext="edit" shapetype="t"/>
                </v:shapetype>
                <v:shape id="Conector recto de flecha 8" o:spid="_x0000_s1029" type="#_x0000_t32" style="position:absolute;left:1619;top:2000;width:4953;height:28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" strokecolor="#4579b8 [3044]">
                  <v:stroke endarrow="block"/>
                </v:shape>
              </v:group>
            </w:pict>
          </mc:Fallback>
        </mc:AlternateContent>
      </w:r>
      <w:r w:rsidRPr="002B5CE3">
        <w:rPr>
          <w:rFonts w:ascii="Century Gothic" w:hAnsi="Century Gothic"/>
          <w:noProof/>
          <w:sz w:val="18"/>
          <w:szCs w:val="18"/>
        </w:rPr>
        <w:drawing>
          <wp:inline distT="0" distB="0" distL="0" distR="0" wp14:anchorId="3E8BE16E" wp14:editId="1754156D">
            <wp:extent cx="3629025" cy="279050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64736" t="31923" r="17609" b="39615"/>
                    <a:stretch/>
                  </pic:blipFill>
                  <pic:spPr bwMode="auto">
                    <a:xfrm>
                      <a:off x="0" y="0"/>
                      <a:ext cx="3644288" cy="2802239"/>
                    </a:xfrm>
                    <a:prstGeom prst="rect">
                      <a:avLst/>
                    </a:prstGeom>
                    <a:noFill/>
                    <a:ln>
                      <a:noFill/>
                    </a:ln>
                    <a:extLst>
                      <a:ext uri="{53640926-AAD7-44D8-BBD7-CCE9431645EC}">
                        <a14:shadowObscured xmlns:a14="http://schemas.microsoft.com/office/drawing/2010/main"/>
                      </a:ext>
                    </a:extLst>
                  </pic:spPr>
                </pic:pic>
              </a:graphicData>
            </a:graphic>
          </wp:inline>
        </w:drawing>
      </w:r>
    </w:p>
    <w:p w:rsidR="00C66870" w:rsidRPr="002B5CE3" w:rsidRDefault="00C66870" w:rsidP="00C66870">
      <w:pPr>
        <w:ind w:left="720"/>
        <w:jc w:val="both"/>
        <w:rPr>
          <w:rFonts w:ascii="Century Gothic" w:hAnsi="Century Gothic"/>
          <w:sz w:val="18"/>
          <w:szCs w:val="18"/>
        </w:rPr>
      </w:pPr>
    </w:p>
    <w:p w:rsidR="00C66870" w:rsidRPr="002B5CE3" w:rsidRDefault="00C66870" w:rsidP="00C66870">
      <w:pPr>
        <w:jc w:val="both"/>
        <w:rPr>
          <w:rFonts w:ascii="Century Gothic" w:hAnsi="Century Gothic"/>
          <w:sz w:val="18"/>
          <w:szCs w:val="18"/>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sz w:val="18"/>
          <w:szCs w:val="18"/>
        </w:rPr>
        <w:t>Trayectoria por el interior del edificio Pedro Infante</w:t>
      </w:r>
    </w:p>
    <w:p w:rsidR="00C66870" w:rsidRPr="002B5CE3" w:rsidRDefault="00C66870" w:rsidP="00C66870">
      <w:pPr>
        <w:ind w:left="720"/>
        <w:jc w:val="both"/>
        <w:rPr>
          <w:rFonts w:ascii="Century Gothic" w:hAnsi="Century Gothic"/>
          <w:sz w:val="18"/>
          <w:szCs w:val="18"/>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noProof/>
          <w:sz w:val="18"/>
          <w:szCs w:val="18"/>
        </w:rPr>
        <w:drawing>
          <wp:inline distT="0" distB="0" distL="0" distR="0" wp14:anchorId="0FC6AF9F" wp14:editId="544C2301">
            <wp:extent cx="4981433" cy="259968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5040" cy="2601562"/>
                    </a:xfrm>
                    <a:prstGeom prst="rect">
                      <a:avLst/>
                    </a:prstGeom>
                    <a:noFill/>
                    <a:ln>
                      <a:noFill/>
                    </a:ln>
                  </pic:spPr>
                </pic:pic>
              </a:graphicData>
            </a:graphic>
          </wp:inline>
        </w:drawing>
      </w:r>
    </w:p>
    <w:p w:rsidR="00C66870" w:rsidRPr="002B5CE3" w:rsidRDefault="00C66870" w:rsidP="00C66870">
      <w:pPr>
        <w:pStyle w:val="Ttulo1"/>
        <w:ind w:left="720"/>
        <w:jc w:val="both"/>
        <w:rPr>
          <w:rFonts w:ascii="Century Gothic" w:hAnsi="Century Gothic"/>
          <w:sz w:val="18"/>
          <w:szCs w:val="18"/>
        </w:rPr>
      </w:pPr>
      <w:r w:rsidRPr="002B5CE3">
        <w:rPr>
          <w:rFonts w:ascii="Century Gothic" w:hAnsi="Century Gothic"/>
          <w:sz w:val="18"/>
          <w:szCs w:val="18"/>
        </w:rPr>
        <w:t>F</w:t>
      </w:r>
      <w:r w:rsidRPr="002B5CE3">
        <w:rPr>
          <w:rFonts w:ascii="Century Gothic" w:hAnsi="Century Gothic"/>
          <w:b w:val="0"/>
          <w:sz w:val="18"/>
          <w:szCs w:val="18"/>
        </w:rPr>
        <w:t>.- El servicio de “</w:t>
      </w:r>
      <w:r w:rsidRPr="002B5CE3">
        <w:rPr>
          <w:rFonts w:ascii="Century Gothic" w:hAnsi="Century Gothic"/>
          <w:b w:val="0"/>
          <w:i/>
          <w:sz w:val="18"/>
          <w:szCs w:val="18"/>
        </w:rPr>
        <w:t>CONDUCCIÓN DE SEÑAL DE VIDEO Y AUDIO HD EN BANDA BASE POR FIBRA ÓPTICA”</w:t>
      </w:r>
      <w:r w:rsidRPr="002B5CE3">
        <w:rPr>
          <w:rFonts w:ascii="Century Gothic" w:hAnsi="Century Gothic"/>
          <w:b w:val="0"/>
          <w:sz w:val="18"/>
          <w:szCs w:val="18"/>
        </w:rPr>
        <w:t xml:space="preserve"> será continúo y privado, NO VPN por internet, garantizando al menos 10 Mbps de TX y baja latencia, máxima 200 milisegundos </w:t>
      </w:r>
    </w:p>
    <w:p w:rsidR="00C66870" w:rsidRPr="002B5CE3" w:rsidRDefault="00C66870" w:rsidP="00C66870">
      <w:pPr>
        <w:jc w:val="both"/>
        <w:rPr>
          <w:rFonts w:ascii="Century Gothic" w:hAnsi="Century Gothic"/>
          <w:sz w:val="18"/>
          <w:szCs w:val="18"/>
          <w:lang w:val="es-ES"/>
        </w:rPr>
      </w:pPr>
    </w:p>
    <w:p w:rsidR="00C66870" w:rsidRPr="002B5CE3" w:rsidRDefault="00C66870" w:rsidP="00C66870">
      <w:pPr>
        <w:ind w:left="720"/>
        <w:jc w:val="both"/>
        <w:rPr>
          <w:rFonts w:ascii="Century Gothic" w:hAnsi="Century Gothic"/>
          <w:sz w:val="18"/>
          <w:szCs w:val="18"/>
          <w:lang w:val="es-ES"/>
        </w:rPr>
      </w:pPr>
      <w:r w:rsidRPr="002B5CE3">
        <w:rPr>
          <w:rFonts w:ascii="Century Gothic" w:hAnsi="Century Gothic"/>
          <w:b/>
          <w:sz w:val="18"/>
          <w:szCs w:val="18"/>
          <w:lang w:val="es-ES"/>
        </w:rPr>
        <w:t>G</w:t>
      </w:r>
      <w:r w:rsidRPr="002B5CE3">
        <w:rPr>
          <w:rFonts w:ascii="Century Gothic" w:hAnsi="Century Gothic"/>
          <w:sz w:val="18"/>
          <w:szCs w:val="18"/>
          <w:lang w:val="es-ES"/>
        </w:rPr>
        <w:t>.- El proveedor debe garantizar la disponibilidad del enlace end-to-end de 99.95% como mínimo.</w:t>
      </w:r>
    </w:p>
    <w:p w:rsidR="00C66870" w:rsidRPr="002B5CE3" w:rsidRDefault="00C66870" w:rsidP="00C66870">
      <w:pPr>
        <w:ind w:left="720"/>
        <w:jc w:val="both"/>
        <w:rPr>
          <w:rFonts w:ascii="Century Gothic" w:hAnsi="Century Gothic"/>
          <w:sz w:val="18"/>
          <w:szCs w:val="18"/>
          <w:lang w:val="es-ES"/>
        </w:rPr>
      </w:pPr>
    </w:p>
    <w:p w:rsidR="00C66870" w:rsidRPr="002B5CE3" w:rsidRDefault="00C66870" w:rsidP="00C66870">
      <w:pPr>
        <w:ind w:left="720"/>
        <w:jc w:val="both"/>
        <w:rPr>
          <w:rFonts w:ascii="Century Gothic" w:hAnsi="Century Gothic"/>
          <w:sz w:val="18"/>
          <w:szCs w:val="18"/>
          <w:lang w:val="es-ES"/>
        </w:rPr>
      </w:pPr>
      <w:r w:rsidRPr="002B5CE3">
        <w:rPr>
          <w:rFonts w:ascii="Century Gothic" w:hAnsi="Century Gothic"/>
          <w:b/>
          <w:sz w:val="18"/>
          <w:szCs w:val="18"/>
          <w:lang w:val="es-ES"/>
        </w:rPr>
        <w:t>H</w:t>
      </w:r>
      <w:r w:rsidRPr="002B5CE3">
        <w:rPr>
          <w:rFonts w:ascii="Century Gothic" w:hAnsi="Century Gothic"/>
          <w:sz w:val="18"/>
          <w:szCs w:val="18"/>
          <w:lang w:val="es-ES"/>
        </w:rPr>
        <w:t>.- Soporte técnico las 24 horas del día por los 36 meses de servicio.</w:t>
      </w:r>
    </w:p>
    <w:p w:rsidR="00C66870" w:rsidRPr="002B5CE3" w:rsidRDefault="00C66870" w:rsidP="00C66870">
      <w:pPr>
        <w:ind w:left="720"/>
        <w:jc w:val="both"/>
        <w:rPr>
          <w:rFonts w:ascii="Century Gothic" w:hAnsi="Century Gothic"/>
          <w:sz w:val="18"/>
          <w:szCs w:val="18"/>
          <w:lang w:val="es-ES"/>
        </w:rPr>
      </w:pPr>
    </w:p>
    <w:p w:rsidR="00C66870" w:rsidRPr="002B5CE3" w:rsidRDefault="00C66870" w:rsidP="00C66870">
      <w:pPr>
        <w:ind w:left="720"/>
        <w:jc w:val="both"/>
        <w:rPr>
          <w:rFonts w:ascii="Century Gothic" w:hAnsi="Century Gothic"/>
          <w:sz w:val="18"/>
          <w:szCs w:val="18"/>
          <w:lang w:val="es-ES"/>
        </w:rPr>
      </w:pPr>
      <w:r w:rsidRPr="002B5CE3">
        <w:rPr>
          <w:rFonts w:ascii="Century Gothic" w:hAnsi="Century Gothic"/>
          <w:b/>
          <w:sz w:val="18"/>
          <w:szCs w:val="18"/>
          <w:lang w:val="es-ES"/>
        </w:rPr>
        <w:t>I.-</w:t>
      </w:r>
      <w:r w:rsidRPr="002B5CE3">
        <w:rPr>
          <w:rFonts w:ascii="Century Gothic" w:hAnsi="Century Gothic"/>
          <w:sz w:val="18"/>
          <w:szCs w:val="18"/>
          <w:lang w:val="es-ES"/>
        </w:rPr>
        <w:t xml:space="preserve"> El proveedor debe contar con un NOC (Network Operations Center) O SOC demostrable (en el territorio nacional) de servicio atención para garantizar la seguridad del enlace y conducción de la señal con software cortafuegos y/o antivirus originales con certificación </w:t>
      </w:r>
    </w:p>
    <w:p w:rsidR="00C66870" w:rsidRPr="002B5CE3" w:rsidRDefault="00C66870" w:rsidP="00C66870">
      <w:pPr>
        <w:ind w:left="720"/>
        <w:jc w:val="both"/>
        <w:rPr>
          <w:rFonts w:ascii="Century Gothic" w:hAnsi="Century Gothic"/>
          <w:sz w:val="18"/>
          <w:szCs w:val="18"/>
          <w:lang w:val="es-ES"/>
        </w:rPr>
      </w:pPr>
    </w:p>
    <w:p w:rsidR="00C66870" w:rsidRPr="002B5CE3" w:rsidRDefault="00C66870" w:rsidP="00C66870">
      <w:pPr>
        <w:ind w:left="720"/>
        <w:jc w:val="both"/>
        <w:rPr>
          <w:rFonts w:ascii="Century Gothic" w:hAnsi="Century Gothic"/>
          <w:sz w:val="18"/>
          <w:szCs w:val="18"/>
          <w:lang w:val="es-ES"/>
        </w:rPr>
      </w:pPr>
      <w:r w:rsidRPr="002B5CE3">
        <w:rPr>
          <w:rFonts w:ascii="Century Gothic" w:hAnsi="Century Gothic"/>
          <w:b/>
          <w:sz w:val="18"/>
          <w:szCs w:val="18"/>
          <w:lang w:val="es-ES"/>
        </w:rPr>
        <w:t>J</w:t>
      </w:r>
      <w:r w:rsidRPr="002B5CE3">
        <w:rPr>
          <w:rFonts w:ascii="Century Gothic" w:hAnsi="Century Gothic"/>
          <w:sz w:val="18"/>
          <w:szCs w:val="18"/>
          <w:lang w:val="es-ES"/>
        </w:rPr>
        <w:t>.- El proveedor debe realizar 2 mantenimientos preventivos anuales para detectar y verificar las configuraciones del enlace, durante los 36 meses del servicio, el proveedor deberá solicitar por escrito y con al menos 5 días hábiles de anticipación al área correspondiente la autorización para realizar este mantenimiento.</w:t>
      </w:r>
    </w:p>
    <w:p w:rsidR="00C66870" w:rsidRPr="002B5CE3" w:rsidRDefault="00C66870" w:rsidP="00C66870">
      <w:pPr>
        <w:jc w:val="both"/>
        <w:rPr>
          <w:rFonts w:ascii="Century Gothic" w:hAnsi="Century Gothic"/>
          <w:sz w:val="18"/>
          <w:szCs w:val="18"/>
          <w:lang w:val="x-none"/>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Especificaciones técnicas</w:t>
      </w:r>
    </w:p>
    <w:p w:rsidR="00C66870" w:rsidRPr="002B5CE3" w:rsidRDefault="00C66870" w:rsidP="00C66870">
      <w:pPr>
        <w:jc w:val="both"/>
        <w:rPr>
          <w:rFonts w:ascii="Century Gothic" w:hAnsi="Century Gothic" w:cs="Arial"/>
          <w:b/>
          <w:sz w:val="18"/>
          <w:szCs w:val="18"/>
          <w:lang w:val="es-ES"/>
        </w:rPr>
      </w:pPr>
    </w:p>
    <w:p w:rsidR="00C66870" w:rsidRPr="002B5CE3" w:rsidRDefault="00C66870" w:rsidP="00C66870">
      <w:pPr>
        <w:jc w:val="both"/>
        <w:rPr>
          <w:rFonts w:ascii="Century Gothic" w:hAnsi="Century Gothic" w:cs="Arial"/>
          <w:sz w:val="18"/>
          <w:szCs w:val="18"/>
          <w:lang w:val="es-ES"/>
        </w:rPr>
      </w:pPr>
      <w:r w:rsidRPr="002B5CE3">
        <w:rPr>
          <w:rFonts w:ascii="Century Gothic" w:hAnsi="Century Gothic" w:cs="Arial"/>
          <w:sz w:val="18"/>
          <w:szCs w:val="18"/>
          <w:lang w:val="es-ES"/>
        </w:rPr>
        <w:t>La fibra debe de cumplir con la recomendación de la IUT-T G562 incluyendo:</w:t>
      </w:r>
    </w:p>
    <w:p w:rsidR="00C66870" w:rsidRPr="002B5CE3" w:rsidRDefault="00C66870" w:rsidP="00C66870">
      <w:pPr>
        <w:jc w:val="both"/>
        <w:rPr>
          <w:rFonts w:ascii="Century Gothic" w:hAnsi="Century Gothic" w:cs="Arial"/>
          <w:sz w:val="18"/>
          <w:szCs w:val="18"/>
          <w:lang w:val="es-ES"/>
        </w:rPr>
      </w:pPr>
    </w:p>
    <w:p w:rsidR="00C66870" w:rsidRPr="002B5CE3" w:rsidRDefault="00C66870" w:rsidP="00C66870">
      <w:pPr>
        <w:widowControl/>
        <w:numPr>
          <w:ilvl w:val="0"/>
          <w:numId w:val="34"/>
        </w:numPr>
        <w:jc w:val="both"/>
        <w:rPr>
          <w:rFonts w:ascii="Century Gothic" w:hAnsi="Century Gothic" w:cs="Arial"/>
          <w:sz w:val="18"/>
          <w:szCs w:val="18"/>
          <w:lang w:val="es-ES"/>
        </w:rPr>
      </w:pPr>
      <w:r w:rsidRPr="002B5CE3">
        <w:rPr>
          <w:rFonts w:ascii="Century Gothic" w:hAnsi="Century Gothic" w:cs="Arial"/>
          <w:sz w:val="18"/>
          <w:szCs w:val="18"/>
          <w:lang w:val="es-ES"/>
        </w:rPr>
        <w:t>Protección contra roedores ideal para fauna nociva.</w:t>
      </w:r>
    </w:p>
    <w:p w:rsidR="00C66870" w:rsidRPr="002B5CE3" w:rsidRDefault="00C66870" w:rsidP="00C66870">
      <w:pPr>
        <w:widowControl/>
        <w:numPr>
          <w:ilvl w:val="0"/>
          <w:numId w:val="34"/>
        </w:numPr>
        <w:jc w:val="both"/>
        <w:rPr>
          <w:rFonts w:ascii="Century Gothic" w:hAnsi="Century Gothic" w:cs="Arial"/>
          <w:sz w:val="18"/>
          <w:szCs w:val="18"/>
          <w:lang w:val="es-ES"/>
        </w:rPr>
      </w:pPr>
      <w:r w:rsidRPr="002B5CE3">
        <w:rPr>
          <w:rFonts w:ascii="Century Gothic" w:hAnsi="Century Gothic" w:cs="Arial"/>
          <w:sz w:val="18"/>
          <w:szCs w:val="18"/>
          <w:lang w:val="es-ES"/>
        </w:rPr>
        <w:t>Protección contra agua.</w:t>
      </w:r>
    </w:p>
    <w:p w:rsidR="00C66870" w:rsidRPr="002B5CE3" w:rsidRDefault="00C66870" w:rsidP="00C66870">
      <w:pPr>
        <w:widowControl/>
        <w:numPr>
          <w:ilvl w:val="0"/>
          <w:numId w:val="34"/>
        </w:numPr>
        <w:jc w:val="both"/>
        <w:rPr>
          <w:rFonts w:ascii="Century Gothic" w:hAnsi="Century Gothic" w:cs="Arial"/>
          <w:sz w:val="18"/>
          <w:szCs w:val="18"/>
          <w:lang w:val="es-ES"/>
        </w:rPr>
      </w:pPr>
      <w:r w:rsidRPr="002B5CE3">
        <w:rPr>
          <w:rFonts w:ascii="Century Gothic" w:hAnsi="Century Gothic" w:cs="Arial"/>
          <w:sz w:val="18"/>
          <w:szCs w:val="18"/>
          <w:lang w:val="es-ES"/>
        </w:rPr>
        <w:t>Protección contra rayos UV.</w:t>
      </w:r>
    </w:p>
    <w:p w:rsidR="00C66870" w:rsidRPr="002B5CE3" w:rsidRDefault="00C66870" w:rsidP="00C66870">
      <w:pPr>
        <w:widowControl/>
        <w:numPr>
          <w:ilvl w:val="0"/>
          <w:numId w:val="34"/>
        </w:numPr>
        <w:jc w:val="both"/>
        <w:rPr>
          <w:rFonts w:ascii="Century Gothic" w:hAnsi="Century Gothic" w:cs="Arial"/>
          <w:sz w:val="18"/>
          <w:szCs w:val="18"/>
          <w:lang w:val="es-ES"/>
        </w:rPr>
      </w:pPr>
      <w:r w:rsidRPr="002B5CE3">
        <w:rPr>
          <w:rFonts w:ascii="Century Gothic" w:hAnsi="Century Gothic" w:cs="Arial"/>
          <w:sz w:val="18"/>
          <w:szCs w:val="18"/>
          <w:lang w:val="es-ES"/>
        </w:rPr>
        <w:t xml:space="preserve">Robustecita para cableado exterior </w:t>
      </w:r>
    </w:p>
    <w:p w:rsidR="00C66870" w:rsidRPr="002B5CE3" w:rsidRDefault="00C66870" w:rsidP="00C66870">
      <w:pPr>
        <w:widowControl/>
        <w:numPr>
          <w:ilvl w:val="0"/>
          <w:numId w:val="34"/>
        </w:numPr>
        <w:jc w:val="both"/>
        <w:rPr>
          <w:rFonts w:ascii="Century Gothic" w:hAnsi="Century Gothic" w:cs="Arial"/>
          <w:sz w:val="18"/>
          <w:szCs w:val="18"/>
          <w:lang w:val="es-ES"/>
        </w:rPr>
      </w:pPr>
      <w:r w:rsidRPr="002B5CE3">
        <w:rPr>
          <w:rFonts w:ascii="Century Gothic" w:hAnsi="Century Gothic" w:cs="Arial"/>
          <w:sz w:val="18"/>
          <w:szCs w:val="18"/>
          <w:lang w:val="es-ES"/>
        </w:rPr>
        <w:t>Alta resistencia.</w:t>
      </w:r>
    </w:p>
    <w:p w:rsidR="00C66870" w:rsidRPr="002B5CE3" w:rsidRDefault="00C66870" w:rsidP="00C66870">
      <w:pPr>
        <w:widowControl/>
        <w:numPr>
          <w:ilvl w:val="0"/>
          <w:numId w:val="34"/>
        </w:numPr>
        <w:jc w:val="both"/>
        <w:rPr>
          <w:rFonts w:ascii="Century Gothic" w:hAnsi="Century Gothic" w:cs="Arial"/>
          <w:sz w:val="18"/>
          <w:szCs w:val="18"/>
          <w:lang w:val="es-ES"/>
        </w:rPr>
      </w:pPr>
      <w:r w:rsidRPr="002B5CE3">
        <w:rPr>
          <w:rFonts w:ascii="Century Gothic" w:hAnsi="Century Gothic" w:cs="Arial"/>
          <w:sz w:val="18"/>
          <w:szCs w:val="18"/>
          <w:lang w:val="es-ES"/>
        </w:rPr>
        <w:t>Mayor protección para instalaciones subterráneas.</w:t>
      </w:r>
    </w:p>
    <w:p w:rsidR="00C66870" w:rsidRPr="002B5CE3" w:rsidRDefault="00C66870" w:rsidP="00C66870">
      <w:pPr>
        <w:widowControl/>
        <w:numPr>
          <w:ilvl w:val="0"/>
          <w:numId w:val="34"/>
        </w:numPr>
        <w:jc w:val="both"/>
        <w:rPr>
          <w:rFonts w:ascii="Century Gothic" w:hAnsi="Century Gothic" w:cs="Arial"/>
          <w:sz w:val="18"/>
          <w:szCs w:val="18"/>
          <w:lang w:val="es-ES"/>
        </w:rPr>
      </w:pPr>
      <w:r w:rsidRPr="002B5CE3">
        <w:rPr>
          <w:rFonts w:ascii="Century Gothic" w:hAnsi="Century Gothic" w:cs="Arial"/>
          <w:sz w:val="18"/>
          <w:szCs w:val="18"/>
          <w:lang w:val="es-ES"/>
        </w:rPr>
        <w:t>Armadura de aluminio con repelente para roedores.</w:t>
      </w:r>
    </w:p>
    <w:p w:rsidR="00C66870" w:rsidRPr="002B5CE3" w:rsidRDefault="00C66870" w:rsidP="00C66870">
      <w:pPr>
        <w:jc w:val="both"/>
        <w:rPr>
          <w:rFonts w:ascii="Century Gothic" w:hAnsi="Century Gothic" w:cs="Arial"/>
          <w:sz w:val="18"/>
          <w:szCs w:val="18"/>
          <w:lang w:val="es-ES"/>
        </w:rPr>
      </w:pPr>
    </w:p>
    <w:p w:rsidR="00C66870" w:rsidRPr="002B5CE3" w:rsidRDefault="00C66870" w:rsidP="00C66870">
      <w:pPr>
        <w:jc w:val="both"/>
        <w:rPr>
          <w:rFonts w:ascii="Century Gothic" w:hAnsi="Century Gothic" w:cs="Arial"/>
          <w:sz w:val="18"/>
          <w:szCs w:val="18"/>
          <w:lang w:val="es-ES"/>
        </w:rPr>
      </w:pPr>
      <w:r w:rsidRPr="002B5CE3">
        <w:rPr>
          <w:rFonts w:ascii="Century Gothic" w:hAnsi="Century Gothic" w:cs="Arial"/>
          <w:sz w:val="18"/>
          <w:szCs w:val="18"/>
          <w:lang w:val="es-ES"/>
        </w:rPr>
        <w:t>El encoder y decoder deberá soportar entrada SDI-HD a 1080i MPEG 4  a 10 Mbps mínimo  (incluidos audios). con salida IP conector óptico ST o SC o LC,  y con conector RJ45 para conexión de hub switcher  de 10/100/1000 Mb/s a Fibra Óptica además de entregar los siguientes parámetros en su configuración:</w:t>
      </w:r>
    </w:p>
    <w:p w:rsidR="00C66870" w:rsidRPr="002B5CE3" w:rsidRDefault="00C66870" w:rsidP="00C66870">
      <w:pPr>
        <w:widowControl/>
        <w:numPr>
          <w:ilvl w:val="0"/>
          <w:numId w:val="33"/>
        </w:numPr>
        <w:jc w:val="both"/>
        <w:rPr>
          <w:rFonts w:ascii="Century Gothic" w:hAnsi="Century Gothic" w:cs="Arial"/>
          <w:sz w:val="18"/>
          <w:szCs w:val="18"/>
          <w:lang w:val="es-ES"/>
        </w:rPr>
      </w:pPr>
      <w:r w:rsidRPr="002B5CE3">
        <w:rPr>
          <w:rFonts w:ascii="Century Gothic" w:hAnsi="Century Gothic" w:cs="Arial"/>
          <w:sz w:val="18"/>
          <w:szCs w:val="18"/>
          <w:lang w:val="es-ES"/>
        </w:rPr>
        <w:t>Compresión: H.264/MPEG-4,</w:t>
      </w:r>
    </w:p>
    <w:p w:rsidR="00C66870" w:rsidRPr="002B5CE3" w:rsidRDefault="00C66870" w:rsidP="00C66870">
      <w:pPr>
        <w:widowControl/>
        <w:numPr>
          <w:ilvl w:val="0"/>
          <w:numId w:val="33"/>
        </w:numPr>
        <w:jc w:val="both"/>
        <w:rPr>
          <w:rFonts w:ascii="Century Gothic" w:hAnsi="Century Gothic" w:cs="Arial"/>
          <w:sz w:val="18"/>
          <w:szCs w:val="18"/>
          <w:lang w:val="es-ES"/>
        </w:rPr>
      </w:pPr>
      <w:r w:rsidRPr="002B5CE3">
        <w:rPr>
          <w:rFonts w:ascii="Century Gothic" w:hAnsi="Century Gothic" w:cs="Arial"/>
          <w:sz w:val="18"/>
          <w:szCs w:val="18"/>
          <w:lang w:val="es-ES"/>
        </w:rPr>
        <w:t>Resolución: 1920 x 1080 i</w:t>
      </w:r>
    </w:p>
    <w:p w:rsidR="00C66870" w:rsidRPr="002B5CE3" w:rsidRDefault="00C66870" w:rsidP="00C66870">
      <w:pPr>
        <w:widowControl/>
        <w:numPr>
          <w:ilvl w:val="0"/>
          <w:numId w:val="33"/>
        </w:numPr>
        <w:jc w:val="both"/>
        <w:rPr>
          <w:rFonts w:ascii="Century Gothic" w:hAnsi="Century Gothic" w:cs="Arial"/>
          <w:sz w:val="18"/>
          <w:szCs w:val="18"/>
          <w:lang w:val="es-ES"/>
        </w:rPr>
      </w:pPr>
      <w:r w:rsidRPr="002B5CE3">
        <w:rPr>
          <w:rFonts w:ascii="Century Gothic" w:hAnsi="Century Gothic" w:cs="Arial"/>
          <w:sz w:val="18"/>
          <w:szCs w:val="18"/>
          <w:lang w:val="es-ES"/>
        </w:rPr>
        <w:t>Relación de Aspecto: 16:9</w:t>
      </w:r>
    </w:p>
    <w:p w:rsidR="00C66870" w:rsidRPr="002B5CE3" w:rsidRDefault="00C66870" w:rsidP="00C66870">
      <w:pPr>
        <w:widowControl/>
        <w:numPr>
          <w:ilvl w:val="0"/>
          <w:numId w:val="33"/>
        </w:numPr>
        <w:jc w:val="both"/>
        <w:rPr>
          <w:rFonts w:ascii="Century Gothic" w:hAnsi="Century Gothic" w:cs="Arial"/>
          <w:sz w:val="18"/>
          <w:szCs w:val="18"/>
          <w:lang w:val="es-ES"/>
        </w:rPr>
      </w:pPr>
      <w:r w:rsidRPr="002B5CE3">
        <w:rPr>
          <w:rFonts w:ascii="Century Gothic" w:hAnsi="Century Gothic" w:cs="Arial"/>
          <w:sz w:val="18"/>
          <w:szCs w:val="18"/>
          <w:lang w:val="es-ES"/>
        </w:rPr>
        <w:t>Audio:  MPEG-1</w:t>
      </w:r>
      <w:r w:rsidR="00A84848">
        <w:rPr>
          <w:rFonts w:ascii="Century Gothic" w:hAnsi="Century Gothic" w:cs="Arial"/>
          <w:sz w:val="18"/>
          <w:szCs w:val="18"/>
          <w:lang w:val="es-ES"/>
        </w:rPr>
        <w:t xml:space="preserve"> L2</w:t>
      </w:r>
      <w:r w:rsidRPr="002B5CE3">
        <w:rPr>
          <w:rFonts w:ascii="Century Gothic" w:hAnsi="Century Gothic" w:cs="Arial"/>
          <w:sz w:val="18"/>
          <w:szCs w:val="18"/>
          <w:lang w:val="es-ES"/>
        </w:rPr>
        <w:t xml:space="preserve"> (192, 256, 384kbps)</w:t>
      </w:r>
    </w:p>
    <w:p w:rsidR="00C66870" w:rsidRPr="002B5CE3" w:rsidRDefault="00C66870" w:rsidP="00C66870">
      <w:pPr>
        <w:widowControl/>
        <w:numPr>
          <w:ilvl w:val="0"/>
          <w:numId w:val="33"/>
        </w:numPr>
        <w:jc w:val="both"/>
        <w:rPr>
          <w:rFonts w:ascii="Century Gothic" w:hAnsi="Century Gothic" w:cs="Arial"/>
          <w:sz w:val="18"/>
          <w:szCs w:val="18"/>
          <w:lang w:val="es-ES"/>
        </w:rPr>
      </w:pPr>
      <w:r w:rsidRPr="002B5CE3">
        <w:rPr>
          <w:rFonts w:ascii="Century Gothic" w:hAnsi="Century Gothic" w:cs="Arial"/>
          <w:sz w:val="18"/>
          <w:szCs w:val="18"/>
          <w:lang w:val="es-ES"/>
        </w:rPr>
        <w:t>Video PID: 1011</w:t>
      </w:r>
    </w:p>
    <w:p w:rsidR="00C66870" w:rsidRPr="002B5CE3" w:rsidRDefault="00C66870" w:rsidP="00C66870">
      <w:pPr>
        <w:widowControl/>
        <w:numPr>
          <w:ilvl w:val="0"/>
          <w:numId w:val="33"/>
        </w:numPr>
        <w:jc w:val="both"/>
        <w:rPr>
          <w:rFonts w:ascii="Century Gothic" w:hAnsi="Century Gothic" w:cs="Arial"/>
          <w:sz w:val="18"/>
          <w:szCs w:val="18"/>
        </w:rPr>
      </w:pPr>
      <w:r w:rsidRPr="002B5CE3">
        <w:rPr>
          <w:rFonts w:ascii="Century Gothic" w:hAnsi="Century Gothic" w:cs="Arial"/>
          <w:sz w:val="18"/>
          <w:szCs w:val="18"/>
          <w:lang w:val="es-ES"/>
        </w:rPr>
        <w:t>Audio PID: 1100</w:t>
      </w:r>
    </w:p>
    <w:p w:rsidR="00C66870" w:rsidRPr="002B5CE3" w:rsidRDefault="00C66870" w:rsidP="00C66870">
      <w:pPr>
        <w:widowControl/>
        <w:numPr>
          <w:ilvl w:val="0"/>
          <w:numId w:val="33"/>
        </w:numPr>
        <w:jc w:val="both"/>
        <w:rPr>
          <w:rFonts w:ascii="Century Gothic" w:hAnsi="Century Gothic" w:cs="Arial"/>
          <w:sz w:val="18"/>
          <w:szCs w:val="18"/>
        </w:rPr>
      </w:pPr>
      <w:r w:rsidRPr="002B5CE3">
        <w:rPr>
          <w:rFonts w:ascii="Century Gothic" w:hAnsi="Century Gothic" w:cs="Arial"/>
          <w:sz w:val="18"/>
          <w:szCs w:val="18"/>
          <w:lang w:val="es-ES"/>
        </w:rPr>
        <w:t xml:space="preserve">Deberá soportar Subtitulaje oculto (Closed Caption) </w:t>
      </w:r>
    </w:p>
    <w:p w:rsidR="00C66870" w:rsidRPr="002B5CE3" w:rsidRDefault="00C66870" w:rsidP="00C66870">
      <w:pPr>
        <w:widowControl/>
        <w:numPr>
          <w:ilvl w:val="0"/>
          <w:numId w:val="33"/>
        </w:numPr>
        <w:jc w:val="both"/>
        <w:rPr>
          <w:rFonts w:ascii="Century Gothic" w:hAnsi="Century Gothic" w:cs="Arial"/>
          <w:sz w:val="18"/>
          <w:szCs w:val="18"/>
          <w:lang w:val="es-ES"/>
        </w:rPr>
      </w:pPr>
      <w:r w:rsidRPr="002B5CE3">
        <w:rPr>
          <w:rFonts w:ascii="Century Gothic" w:hAnsi="Century Gothic" w:cs="Arial"/>
          <w:sz w:val="18"/>
          <w:szCs w:val="18"/>
          <w:lang w:val="es-ES"/>
        </w:rPr>
        <w:t>Se deberá Considerar un par dos para CueTone y un Tercer Par para Audio descriptivo</w:t>
      </w:r>
    </w:p>
    <w:p w:rsidR="00C66870" w:rsidRPr="002B5CE3" w:rsidRDefault="00C66870" w:rsidP="00C66870">
      <w:pPr>
        <w:jc w:val="both"/>
        <w:rPr>
          <w:rFonts w:ascii="Century Gothic" w:hAnsi="Century Gothic" w:cs="Arial"/>
          <w:sz w:val="18"/>
          <w:szCs w:val="18"/>
          <w:lang w:val="es-ES"/>
        </w:rPr>
      </w:pPr>
      <w:r w:rsidRPr="002B5CE3">
        <w:rPr>
          <w:rFonts w:ascii="Century Gothic" w:hAnsi="Century Gothic" w:cs="Arial"/>
          <w:sz w:val="18"/>
          <w:szCs w:val="18"/>
          <w:lang w:val="es-ES"/>
        </w:rPr>
        <w:t xml:space="preserve">                    </w:t>
      </w:r>
    </w:p>
    <w:p w:rsidR="00C66870" w:rsidRPr="002B5CE3" w:rsidRDefault="00C66870" w:rsidP="00C66870">
      <w:pPr>
        <w:jc w:val="both"/>
        <w:rPr>
          <w:rFonts w:ascii="Century Gothic" w:hAnsi="Century Gothic" w:cs="Arial"/>
          <w:sz w:val="18"/>
          <w:szCs w:val="18"/>
          <w:lang w:val="es-ES"/>
        </w:rPr>
      </w:pPr>
      <w:r w:rsidRPr="002B5CE3">
        <w:rPr>
          <w:rFonts w:ascii="Century Gothic" w:hAnsi="Century Gothic" w:cs="Arial"/>
          <w:sz w:val="18"/>
          <w:szCs w:val="18"/>
          <w:lang w:val="es-ES"/>
        </w:rPr>
        <w:t>El Router de fibra óptica para enlace privado debe de contener al menos los siguientes protocolos y características</w:t>
      </w:r>
    </w:p>
    <w:p w:rsidR="00C66870" w:rsidRPr="002B5CE3" w:rsidRDefault="00C66870" w:rsidP="00C66870">
      <w:pPr>
        <w:jc w:val="both"/>
        <w:rPr>
          <w:rFonts w:ascii="Century Gothic" w:hAnsi="Century Gothic" w:cs="Arial"/>
          <w:sz w:val="18"/>
          <w:szCs w:val="18"/>
          <w:lang w:val="es-ES"/>
        </w:rPr>
      </w:pPr>
    </w:p>
    <w:p w:rsidR="00C66870" w:rsidRPr="002B5CE3" w:rsidRDefault="00C66870" w:rsidP="00C66870">
      <w:pPr>
        <w:widowControl/>
        <w:numPr>
          <w:ilvl w:val="0"/>
          <w:numId w:val="33"/>
        </w:numPr>
        <w:jc w:val="both"/>
        <w:rPr>
          <w:rFonts w:ascii="Century Gothic" w:hAnsi="Century Gothic" w:cs="Arial"/>
          <w:sz w:val="18"/>
          <w:szCs w:val="18"/>
          <w:lang w:val="en-US"/>
        </w:rPr>
      </w:pPr>
      <w:r w:rsidRPr="002B5CE3">
        <w:rPr>
          <w:rFonts w:ascii="Century Gothic" w:hAnsi="Century Gothic" w:cs="Arial"/>
          <w:sz w:val="18"/>
          <w:szCs w:val="18"/>
          <w:lang w:val="en-US"/>
        </w:rPr>
        <w:t xml:space="preserve">LAN protocolo IEEE 802.1P, IEEE 802.1Q, IEEE 802.3, MAC address management, MSTP </w:t>
      </w:r>
    </w:p>
    <w:p w:rsidR="00C66870" w:rsidRPr="002B5CE3" w:rsidRDefault="00C66870" w:rsidP="00C66870">
      <w:pPr>
        <w:widowControl/>
        <w:numPr>
          <w:ilvl w:val="0"/>
          <w:numId w:val="33"/>
        </w:numPr>
        <w:jc w:val="both"/>
        <w:rPr>
          <w:rFonts w:ascii="Century Gothic" w:hAnsi="Century Gothic" w:cs="Arial"/>
          <w:sz w:val="18"/>
          <w:szCs w:val="18"/>
          <w:lang w:val="en-US"/>
        </w:rPr>
      </w:pPr>
      <w:r w:rsidRPr="002B5CE3">
        <w:rPr>
          <w:rFonts w:ascii="Century Gothic" w:hAnsi="Century Gothic" w:cs="Arial"/>
          <w:sz w:val="18"/>
          <w:szCs w:val="18"/>
          <w:lang w:val="en-US"/>
        </w:rPr>
        <w:t xml:space="preserve">IPv4 con unicast routing Routing policy, static route, </w:t>
      </w:r>
      <w:bookmarkStart w:id="7" w:name="OLE_LINK8"/>
      <w:r w:rsidRPr="002B5CE3">
        <w:rPr>
          <w:rFonts w:ascii="Century Gothic" w:hAnsi="Century Gothic" w:cs="Arial"/>
          <w:sz w:val="18"/>
          <w:szCs w:val="18"/>
          <w:lang w:val="en-US"/>
        </w:rPr>
        <w:t>RIP</w:t>
      </w:r>
      <w:bookmarkEnd w:id="7"/>
      <w:r w:rsidRPr="002B5CE3">
        <w:rPr>
          <w:rFonts w:ascii="Century Gothic" w:hAnsi="Century Gothic" w:cs="Arial"/>
          <w:sz w:val="18"/>
          <w:szCs w:val="18"/>
          <w:lang w:val="en-US"/>
        </w:rPr>
        <w:t xml:space="preserve">, OSPF, IS-IS, BGP </w:t>
      </w:r>
    </w:p>
    <w:p w:rsidR="00C66870" w:rsidRPr="002B5CE3" w:rsidRDefault="00C66870" w:rsidP="00C66870">
      <w:pPr>
        <w:widowControl/>
        <w:numPr>
          <w:ilvl w:val="0"/>
          <w:numId w:val="33"/>
        </w:numPr>
        <w:jc w:val="both"/>
        <w:rPr>
          <w:rFonts w:ascii="Century Gothic" w:hAnsi="Century Gothic" w:cs="Arial"/>
          <w:sz w:val="18"/>
          <w:szCs w:val="18"/>
          <w:lang w:val="en-US"/>
        </w:rPr>
      </w:pPr>
      <w:r w:rsidRPr="002B5CE3">
        <w:rPr>
          <w:rFonts w:ascii="Century Gothic" w:hAnsi="Century Gothic" w:cs="Arial"/>
          <w:sz w:val="18"/>
          <w:szCs w:val="18"/>
          <w:lang w:val="en-US"/>
        </w:rPr>
        <w:t xml:space="preserve">IPv6 con unicast routing Routing policy, static route, RIPng, OSPFv3, IS-ISv6, BGP4+ </w:t>
      </w:r>
    </w:p>
    <w:p w:rsidR="00C66870" w:rsidRPr="002B5CE3" w:rsidRDefault="00C66870" w:rsidP="00C66870">
      <w:pPr>
        <w:widowControl/>
        <w:numPr>
          <w:ilvl w:val="0"/>
          <w:numId w:val="33"/>
        </w:numPr>
        <w:jc w:val="both"/>
        <w:rPr>
          <w:rFonts w:ascii="Century Gothic" w:hAnsi="Century Gothic" w:cs="Arial"/>
          <w:sz w:val="18"/>
          <w:szCs w:val="18"/>
          <w:lang w:val="en-US"/>
        </w:rPr>
      </w:pPr>
      <w:r w:rsidRPr="002B5CE3">
        <w:rPr>
          <w:rFonts w:ascii="Century Gothic" w:hAnsi="Century Gothic" w:cs="Arial"/>
          <w:sz w:val="18"/>
          <w:szCs w:val="18"/>
          <w:lang w:val="en-US"/>
        </w:rPr>
        <w:t xml:space="preserve">Multicast con soporte  IGMP v1/v2/v3, IGMP-Snooping v1/v2/v3, PIM SM, PIM DM, MSDP, MBGP </w:t>
      </w:r>
    </w:p>
    <w:p w:rsidR="00C66870" w:rsidRPr="002B5CE3" w:rsidRDefault="00C66870" w:rsidP="00C66870">
      <w:pPr>
        <w:widowControl/>
        <w:numPr>
          <w:ilvl w:val="0"/>
          <w:numId w:val="33"/>
        </w:numPr>
        <w:jc w:val="both"/>
        <w:rPr>
          <w:rFonts w:ascii="Century Gothic" w:hAnsi="Century Gothic" w:cs="Arial"/>
          <w:sz w:val="18"/>
          <w:szCs w:val="18"/>
          <w:lang w:val="en-US"/>
        </w:rPr>
      </w:pPr>
      <w:r w:rsidRPr="002B5CE3">
        <w:rPr>
          <w:rFonts w:ascii="Century Gothic" w:hAnsi="Century Gothic" w:cs="Arial"/>
          <w:sz w:val="18"/>
          <w:szCs w:val="18"/>
          <w:lang w:val="en-US"/>
        </w:rPr>
        <w:t xml:space="preserve">MPLS LDP, PWE3,static LSP, dynamic LSP, MPLS TE, IP FRR, LDP FRR, TE FRR </w:t>
      </w:r>
    </w:p>
    <w:p w:rsidR="00C66870" w:rsidRPr="002B5CE3" w:rsidRDefault="00C66870" w:rsidP="00C66870">
      <w:pPr>
        <w:widowControl/>
        <w:numPr>
          <w:ilvl w:val="0"/>
          <w:numId w:val="33"/>
        </w:numPr>
        <w:jc w:val="both"/>
        <w:rPr>
          <w:rFonts w:ascii="Century Gothic" w:hAnsi="Century Gothic" w:cs="Arial"/>
          <w:sz w:val="18"/>
          <w:szCs w:val="18"/>
          <w:lang w:val="en-US"/>
        </w:rPr>
      </w:pPr>
      <w:r w:rsidRPr="002B5CE3">
        <w:rPr>
          <w:rFonts w:ascii="Century Gothic" w:hAnsi="Century Gothic" w:cs="Arial"/>
          <w:sz w:val="18"/>
          <w:szCs w:val="18"/>
          <w:lang w:val="en-US"/>
        </w:rPr>
        <w:t xml:space="preserve">SEGURIDAD ACL, firewall, 802.1x authentication, MAC address authentication, Web Authentication, AAA authentication, RADIUS authentication, HWTACACS authentication, broadcast storm suppression, ARP security, ICMP attack defense, URPF, IP Source Guard, DHCP snooping, CPCAR, blacklist, IP source tracing </w:t>
      </w:r>
    </w:p>
    <w:p w:rsidR="00C66870" w:rsidRPr="002B5CE3" w:rsidRDefault="00C66870" w:rsidP="00C66870">
      <w:pPr>
        <w:widowControl/>
        <w:jc w:val="both"/>
        <w:rPr>
          <w:rFonts w:ascii="Century Gothic" w:hAnsi="Century Gothic" w:cs="Arial"/>
          <w:sz w:val="18"/>
          <w:szCs w:val="18"/>
          <w:lang w:val="en-US"/>
        </w:rPr>
      </w:pP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 xml:space="preserve">Para la instalación deberá cumplir con la norma mexicana NOM-101-sct1-1994 </w:t>
      </w:r>
    </w:p>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Todos los periféricos involucrados serán responsabilidad del Licitante ganador, así como el tendido de fibra óptica hasta el interior de las instalaciones tanto en punta A como en punta B.</w:t>
      </w:r>
    </w:p>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Canal 22 brindara espacio en sus instalaciones para el equipo de codificación del sistema así como aire acondicionado y energía de UPS.</w:t>
      </w:r>
    </w:p>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b/>
          <w:sz w:val="18"/>
          <w:szCs w:val="18"/>
        </w:rPr>
      </w:pPr>
      <w:r w:rsidRPr="002B5CE3">
        <w:rPr>
          <w:rFonts w:ascii="Century Gothic" w:hAnsi="Century Gothic"/>
          <w:b/>
          <w:sz w:val="18"/>
          <w:szCs w:val="18"/>
        </w:rPr>
        <w:t>Perfil del proveedor</w:t>
      </w:r>
    </w:p>
    <w:p w:rsidR="00C66870" w:rsidRPr="002B5CE3" w:rsidRDefault="00C66870" w:rsidP="00C66870">
      <w:pPr>
        <w:jc w:val="both"/>
        <w:rPr>
          <w:rFonts w:ascii="Century Gothic" w:hAnsi="Century Gothic" w:cs="Arial"/>
          <w:sz w:val="18"/>
          <w:szCs w:val="18"/>
        </w:rPr>
      </w:pPr>
    </w:p>
    <w:p w:rsidR="00C66870" w:rsidRPr="002B5CE3" w:rsidRDefault="00C66870" w:rsidP="00C66870">
      <w:pPr>
        <w:ind w:left="720"/>
        <w:jc w:val="both"/>
        <w:rPr>
          <w:rFonts w:ascii="Century Gothic" w:hAnsi="Century Gothic"/>
          <w:sz w:val="18"/>
          <w:szCs w:val="18"/>
          <w:lang w:val="x-none"/>
        </w:rPr>
      </w:pPr>
      <w:r w:rsidRPr="002B5CE3">
        <w:rPr>
          <w:rFonts w:ascii="Century Gothic" w:hAnsi="Century Gothic"/>
          <w:b/>
          <w:sz w:val="18"/>
          <w:szCs w:val="18"/>
          <w:lang w:val="x-none"/>
        </w:rPr>
        <w:t>El participante deberá</w:t>
      </w:r>
      <w:r w:rsidRPr="002B5CE3">
        <w:rPr>
          <w:rFonts w:ascii="Century Gothic" w:hAnsi="Century Gothic"/>
          <w:b/>
          <w:sz w:val="18"/>
          <w:szCs w:val="18"/>
        </w:rPr>
        <w:t xml:space="preserve"> comprobar </w:t>
      </w:r>
      <w:r w:rsidRPr="002B5CE3">
        <w:rPr>
          <w:rFonts w:ascii="Century Gothic" w:hAnsi="Century Gothic"/>
          <w:sz w:val="18"/>
          <w:szCs w:val="18"/>
        </w:rPr>
        <w:t>s</w:t>
      </w:r>
      <w:r w:rsidRPr="002B5CE3">
        <w:rPr>
          <w:rFonts w:ascii="Century Gothic" w:hAnsi="Century Gothic"/>
          <w:sz w:val="18"/>
          <w:szCs w:val="18"/>
          <w:lang w:val="x-none"/>
        </w:rPr>
        <w:t xml:space="preserve">er un proveedor de servicios </w:t>
      </w:r>
      <w:r w:rsidRPr="002B5CE3">
        <w:rPr>
          <w:rFonts w:ascii="Century Gothic" w:hAnsi="Century Gothic"/>
          <w:sz w:val="18"/>
          <w:szCs w:val="18"/>
        </w:rPr>
        <w:t xml:space="preserve">que debe contar con al menos 3 años de </w:t>
      </w:r>
      <w:r w:rsidRPr="002B5CE3">
        <w:rPr>
          <w:rFonts w:ascii="Century Gothic" w:hAnsi="Century Gothic"/>
          <w:sz w:val="18"/>
          <w:szCs w:val="18"/>
          <w:lang w:val="x-none"/>
        </w:rPr>
        <w:t xml:space="preserve">experiencia en el </w:t>
      </w:r>
      <w:r w:rsidRPr="002B5CE3">
        <w:rPr>
          <w:rFonts w:ascii="Century Gothic" w:hAnsi="Century Gothic"/>
          <w:sz w:val="18"/>
          <w:szCs w:val="18"/>
        </w:rPr>
        <w:t>ramo de la conducción de señales por fibra óptica, comprobables.</w:t>
      </w:r>
    </w:p>
    <w:p w:rsidR="00C66870" w:rsidRPr="002B5CE3" w:rsidRDefault="00C66870" w:rsidP="00C66870">
      <w:pPr>
        <w:ind w:left="720"/>
        <w:jc w:val="both"/>
        <w:rPr>
          <w:rFonts w:ascii="Century Gothic" w:hAnsi="Century Gothic"/>
          <w:b/>
          <w:sz w:val="18"/>
          <w:szCs w:val="18"/>
          <w:lang w:val="x-none"/>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b/>
          <w:sz w:val="18"/>
          <w:szCs w:val="18"/>
          <w:lang w:val="x-none"/>
        </w:rPr>
        <w:t>El participante deberá</w:t>
      </w:r>
      <w:r w:rsidRPr="002B5CE3">
        <w:rPr>
          <w:rFonts w:ascii="Century Gothic" w:hAnsi="Century Gothic"/>
          <w:b/>
          <w:sz w:val="18"/>
          <w:szCs w:val="18"/>
        </w:rPr>
        <w:t xml:space="preserve"> comprobar </w:t>
      </w:r>
      <w:r w:rsidRPr="002B5CE3">
        <w:rPr>
          <w:rFonts w:ascii="Century Gothic" w:hAnsi="Century Gothic"/>
          <w:sz w:val="18"/>
          <w:szCs w:val="18"/>
        </w:rPr>
        <w:t xml:space="preserve">su experiencia, con al menos 3 contratos en este tipo de servicios presentando copia simple de los mismos. </w:t>
      </w:r>
    </w:p>
    <w:p w:rsidR="00C66870" w:rsidRPr="002B5CE3" w:rsidRDefault="00C66870" w:rsidP="00C66870">
      <w:pPr>
        <w:ind w:left="720"/>
        <w:jc w:val="both"/>
        <w:rPr>
          <w:rFonts w:ascii="Century Gothic" w:hAnsi="Century Gothic"/>
          <w:b/>
          <w:sz w:val="18"/>
          <w:szCs w:val="18"/>
          <w:lang w:val="x-none"/>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b/>
          <w:sz w:val="18"/>
          <w:szCs w:val="18"/>
          <w:lang w:val="x-none"/>
        </w:rPr>
        <w:t>El participante deberá comprobar</w:t>
      </w:r>
      <w:r w:rsidRPr="002B5CE3">
        <w:rPr>
          <w:rFonts w:ascii="Century Gothic" w:hAnsi="Century Gothic"/>
          <w:sz w:val="18"/>
          <w:szCs w:val="18"/>
          <w:lang w:val="x-none"/>
        </w:rPr>
        <w:t xml:space="preserve"> que el personal que habrá de realizar la instalación cuenta con certificaciones  vigentes en redes,  Instalación y configuración en sitio, </w:t>
      </w:r>
      <w:r w:rsidRPr="002B5CE3">
        <w:rPr>
          <w:rFonts w:ascii="Century Gothic" w:hAnsi="Century Gothic"/>
          <w:sz w:val="18"/>
          <w:szCs w:val="18"/>
        </w:rPr>
        <w:t>presentando copia simple de los mismas.</w:t>
      </w:r>
    </w:p>
    <w:p w:rsidR="00C66870" w:rsidRPr="002B5CE3" w:rsidRDefault="00C66870" w:rsidP="00C66870">
      <w:pPr>
        <w:ind w:left="720"/>
        <w:jc w:val="both"/>
        <w:rPr>
          <w:rFonts w:ascii="Century Gothic" w:hAnsi="Century Gothic"/>
          <w:b/>
          <w:sz w:val="18"/>
          <w:szCs w:val="18"/>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b/>
          <w:sz w:val="18"/>
          <w:szCs w:val="18"/>
        </w:rPr>
        <w:t xml:space="preserve">El participante deberá </w:t>
      </w:r>
      <w:r w:rsidRPr="002B5CE3">
        <w:rPr>
          <w:rFonts w:ascii="Century Gothic" w:hAnsi="Century Gothic"/>
          <w:sz w:val="18"/>
          <w:szCs w:val="18"/>
        </w:rPr>
        <w:t>contar con capacidad técnica y operativa para la instalación, configuración y soporte técnico enlaces de fibra óptica,</w:t>
      </w:r>
      <w:r w:rsidRPr="002B5CE3">
        <w:rPr>
          <w:rFonts w:ascii="Century Gothic" w:hAnsi="Century Gothic"/>
          <w:sz w:val="18"/>
          <w:szCs w:val="18"/>
          <w:lang w:val="x-none"/>
        </w:rPr>
        <w:t xml:space="preserve"> debiendo presentar documento</w:t>
      </w:r>
      <w:r w:rsidRPr="002B5CE3">
        <w:rPr>
          <w:rFonts w:ascii="Century Gothic" w:hAnsi="Century Gothic"/>
          <w:sz w:val="18"/>
          <w:szCs w:val="18"/>
        </w:rPr>
        <w:t>s copia simple de cursos o certificados de capacitación los mismos.</w:t>
      </w:r>
    </w:p>
    <w:p w:rsidR="00C66870" w:rsidRPr="002B5CE3" w:rsidRDefault="00C66870" w:rsidP="00C66870">
      <w:pPr>
        <w:ind w:left="720"/>
        <w:jc w:val="both"/>
        <w:rPr>
          <w:rFonts w:ascii="Century Gothic" w:hAnsi="Century Gothic"/>
          <w:b/>
          <w:sz w:val="18"/>
          <w:szCs w:val="18"/>
          <w:lang w:val="x-none"/>
        </w:rPr>
      </w:pPr>
    </w:p>
    <w:p w:rsidR="00C66870" w:rsidRPr="002B5CE3" w:rsidRDefault="00C66870" w:rsidP="00C66870">
      <w:pPr>
        <w:ind w:left="720"/>
        <w:jc w:val="both"/>
        <w:rPr>
          <w:rFonts w:ascii="Century Gothic" w:hAnsi="Century Gothic"/>
          <w:sz w:val="18"/>
          <w:szCs w:val="18"/>
        </w:rPr>
      </w:pPr>
      <w:r w:rsidRPr="002B5CE3">
        <w:rPr>
          <w:rFonts w:ascii="Century Gothic" w:hAnsi="Century Gothic"/>
          <w:b/>
          <w:sz w:val="18"/>
          <w:szCs w:val="18"/>
          <w:lang w:val="x-none"/>
        </w:rPr>
        <w:t>El participante que celebre el contrato</w:t>
      </w:r>
      <w:r w:rsidRPr="002B5CE3">
        <w:rPr>
          <w:rFonts w:ascii="Century Gothic" w:hAnsi="Century Gothic"/>
          <w:sz w:val="18"/>
          <w:szCs w:val="18"/>
          <w:lang w:val="x-none"/>
        </w:rPr>
        <w:t xml:space="preserve"> debe asegurar a la Institución que su personal no harán uso indebido de la documentación, información ni activos de TIC a los que tengan acceso o que se generen con motivo de la prestación del servicio,</w:t>
      </w:r>
      <w:r w:rsidRPr="002B5CE3">
        <w:rPr>
          <w:rFonts w:ascii="Century Gothic" w:hAnsi="Century Gothic"/>
          <w:sz w:val="18"/>
          <w:szCs w:val="18"/>
        </w:rPr>
        <w:t xml:space="preserve"> </w:t>
      </w:r>
      <w:r w:rsidRPr="002B5CE3">
        <w:rPr>
          <w:rFonts w:ascii="Century Gothic" w:hAnsi="Century Gothic"/>
          <w:sz w:val="18"/>
          <w:szCs w:val="18"/>
          <w:lang w:val="x-none"/>
        </w:rPr>
        <w:t>por lo que deberá presentar documento firmado bajo protesta de decir verdad</w:t>
      </w:r>
      <w:r w:rsidRPr="002B5CE3">
        <w:rPr>
          <w:rFonts w:ascii="Century Gothic" w:hAnsi="Century Gothic"/>
          <w:sz w:val="18"/>
          <w:szCs w:val="18"/>
        </w:rPr>
        <w:t xml:space="preserve"> que no hará uso de la información que conduzcan por sus red de fibra óptica</w:t>
      </w:r>
    </w:p>
    <w:p w:rsidR="00C66870" w:rsidRPr="002B5CE3" w:rsidRDefault="00C66870" w:rsidP="00C66870">
      <w:pPr>
        <w:jc w:val="both"/>
        <w:rPr>
          <w:rFonts w:ascii="Century Gothic" w:hAnsi="Century Gothic"/>
          <w:sz w:val="18"/>
          <w:szCs w:val="18"/>
          <w:lang w:val="x-none"/>
        </w:rPr>
      </w:pPr>
    </w:p>
    <w:p w:rsidR="00C66870" w:rsidRPr="002B5CE3" w:rsidRDefault="00C66870" w:rsidP="00C66870">
      <w:pPr>
        <w:ind w:left="720"/>
        <w:jc w:val="both"/>
        <w:rPr>
          <w:rFonts w:ascii="Century Gothic" w:hAnsi="Century Gothic"/>
          <w:sz w:val="18"/>
          <w:szCs w:val="18"/>
          <w:lang w:val="x-none"/>
        </w:rPr>
      </w:pPr>
      <w:r w:rsidRPr="002B5CE3">
        <w:rPr>
          <w:rFonts w:ascii="Century Gothic" w:hAnsi="Century Gothic"/>
          <w:sz w:val="18"/>
          <w:szCs w:val="18"/>
          <w:lang w:val="x-none"/>
        </w:rPr>
        <w:t xml:space="preserve">Para acreditar que cuenta con reconocimiento y experiencia en los servicios que presta, el licitante deberá presentar documento firmado bajo protesta de decir verdad, mediante el cual enliste y detalle su experiencia, el cual deberá contener al menos tres </w:t>
      </w:r>
      <w:r w:rsidRPr="002B5CE3">
        <w:rPr>
          <w:rFonts w:ascii="Century Gothic" w:hAnsi="Century Gothic"/>
          <w:sz w:val="18"/>
          <w:szCs w:val="18"/>
        </w:rPr>
        <w:t>contratos</w:t>
      </w:r>
      <w:r w:rsidRPr="002B5CE3">
        <w:rPr>
          <w:rFonts w:ascii="Century Gothic" w:hAnsi="Century Gothic"/>
          <w:sz w:val="18"/>
          <w:szCs w:val="18"/>
          <w:lang w:val="x-none"/>
        </w:rPr>
        <w:t>. De igual forma, deberá integrar copia en versión pública de los contratos u órdenes de servicio que avalen las referencias debiendo</w:t>
      </w:r>
      <w:r w:rsidRPr="002B5CE3">
        <w:rPr>
          <w:rFonts w:ascii="Century Gothic" w:hAnsi="Century Gothic"/>
          <w:sz w:val="18"/>
          <w:szCs w:val="18"/>
        </w:rPr>
        <w:t>.</w:t>
      </w:r>
      <w:r w:rsidRPr="002B5CE3">
        <w:rPr>
          <w:rFonts w:ascii="Century Gothic" w:hAnsi="Century Gothic"/>
          <w:sz w:val="18"/>
          <w:szCs w:val="18"/>
          <w:lang w:val="x-none"/>
        </w:rPr>
        <w:t xml:space="preserve"> </w:t>
      </w:r>
    </w:p>
    <w:p w:rsidR="00C66870" w:rsidRPr="002B5CE3" w:rsidRDefault="00C66870" w:rsidP="00C66870">
      <w:pPr>
        <w:jc w:val="both"/>
        <w:rPr>
          <w:rFonts w:ascii="Century Gothic" w:hAnsi="Century Gothic" w:cs="Arial"/>
          <w:sz w:val="18"/>
          <w:szCs w:val="18"/>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Condiciones técnicas de aceptación del servicio</w:t>
      </w:r>
    </w:p>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lang w:val="x-none"/>
        </w:rPr>
        <w:t>El participante que celebre el contrato</w:t>
      </w:r>
      <w:r w:rsidRPr="002B5CE3">
        <w:rPr>
          <w:rFonts w:ascii="Century Gothic" w:hAnsi="Century Gothic"/>
          <w:sz w:val="18"/>
          <w:szCs w:val="18"/>
        </w:rPr>
        <w:t xml:space="preserve"> deberá cumplir con todas las características solicitadas en las especificaciones técnicas del presente anexo.</w:t>
      </w:r>
    </w:p>
    <w:p w:rsidR="00C66870" w:rsidRPr="002B5CE3" w:rsidRDefault="00C66870" w:rsidP="00C66870">
      <w:pPr>
        <w:jc w:val="both"/>
        <w:rPr>
          <w:rFonts w:ascii="Century Gothic" w:hAnsi="Century Gothic" w:cs="Arial"/>
          <w:sz w:val="18"/>
          <w:szCs w:val="18"/>
          <w:lang w:val="es-ES"/>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Cronograma de actividades</w:t>
      </w:r>
    </w:p>
    <w:p w:rsidR="00C66870" w:rsidRPr="002B5CE3" w:rsidRDefault="00C66870" w:rsidP="00C66870">
      <w:pPr>
        <w:jc w:val="both"/>
        <w:rPr>
          <w:rFonts w:ascii="Century Gothic" w:hAnsi="Century Gothic"/>
          <w:sz w:val="18"/>
          <w:szCs w:val="18"/>
          <w:lang w:val="es-ES"/>
        </w:rPr>
      </w:pPr>
    </w:p>
    <w:p w:rsidR="00C66870" w:rsidRPr="002B5CE3" w:rsidRDefault="00C66870" w:rsidP="00C66870">
      <w:pPr>
        <w:jc w:val="both"/>
        <w:rPr>
          <w:rFonts w:ascii="Century Gothic" w:hAnsi="Century Gothic"/>
          <w:sz w:val="18"/>
          <w:szCs w:val="18"/>
          <w:lang w:val="es-ES"/>
        </w:rPr>
      </w:pPr>
      <w:r w:rsidRPr="002B5CE3">
        <w:rPr>
          <w:rFonts w:ascii="Century Gothic" w:hAnsi="Century Gothic"/>
          <w:sz w:val="18"/>
          <w:szCs w:val="18"/>
          <w:lang w:val="es-ES"/>
        </w:rPr>
        <w:t xml:space="preserve">El participante propondrá su cronograma de actividades, sin embargo, se sugiere que la instalación y puesta en marcha del servicio sea realizada de 6 a 8 semanas, al término de la instalación el servicio de conducción de señal por fibra óptica será continuo por 36 meses. </w:t>
      </w:r>
    </w:p>
    <w:p w:rsidR="00C66870" w:rsidRPr="002B5CE3" w:rsidRDefault="00C66870" w:rsidP="00C66870">
      <w:pPr>
        <w:jc w:val="both"/>
        <w:rPr>
          <w:rFonts w:ascii="Century Gothic" w:hAnsi="Century Gothic"/>
          <w:sz w:val="18"/>
          <w:szCs w:val="18"/>
          <w:lang w:val="es-ES"/>
        </w:rPr>
      </w:pPr>
    </w:p>
    <w:tbl>
      <w:tblPr>
        <w:tblW w:w="4690" w:type="dxa"/>
        <w:tblInd w:w="2327" w:type="dxa"/>
        <w:tblCellMar>
          <w:left w:w="70" w:type="dxa"/>
          <w:right w:w="70" w:type="dxa"/>
        </w:tblCellMar>
        <w:tblLook w:val="04A0" w:firstRow="1" w:lastRow="0" w:firstColumn="1" w:lastColumn="0" w:noHBand="0" w:noVBand="1"/>
      </w:tblPr>
      <w:tblGrid>
        <w:gridCol w:w="4690"/>
      </w:tblGrid>
      <w:tr w:rsidR="00C66870" w:rsidRPr="002B5CE3" w:rsidTr="00C66870">
        <w:trPr>
          <w:trHeight w:val="287"/>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870" w:rsidRPr="002B5CE3" w:rsidRDefault="00C66870" w:rsidP="00C66870">
            <w:pPr>
              <w:jc w:val="both"/>
              <w:rPr>
                <w:rFonts w:ascii="Century Gothic" w:hAnsi="Century Gothic" w:cs="Calibri"/>
                <w:b/>
                <w:bCs/>
                <w:sz w:val="18"/>
                <w:szCs w:val="18"/>
                <w:lang w:eastAsia="es-MX"/>
              </w:rPr>
            </w:pPr>
            <w:r w:rsidRPr="002B5CE3">
              <w:rPr>
                <w:rFonts w:ascii="Century Gothic" w:hAnsi="Century Gothic" w:cs="Calibri"/>
                <w:b/>
                <w:bCs/>
                <w:sz w:val="18"/>
                <w:szCs w:val="18"/>
                <w:lang w:eastAsia="es-MX"/>
              </w:rPr>
              <w:t>FASES DEL PROYECTO</w:t>
            </w:r>
          </w:p>
        </w:tc>
      </w:tr>
      <w:tr w:rsidR="00C66870" w:rsidRPr="002B5CE3" w:rsidTr="00C66870">
        <w:trPr>
          <w:trHeight w:val="71"/>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870" w:rsidRPr="002B5CE3" w:rsidRDefault="00C66870" w:rsidP="00C66870">
            <w:pPr>
              <w:jc w:val="both"/>
              <w:rPr>
                <w:rFonts w:ascii="Century Gothic" w:hAnsi="Century Gothic" w:cs="Calibri"/>
                <w:b/>
                <w:bCs/>
                <w:sz w:val="18"/>
                <w:szCs w:val="18"/>
                <w:lang w:eastAsia="es-MX"/>
              </w:rPr>
            </w:pPr>
          </w:p>
        </w:tc>
      </w:tr>
      <w:tr w:rsidR="00C66870" w:rsidRPr="002B5CE3" w:rsidTr="00C66870">
        <w:trPr>
          <w:trHeight w:val="71"/>
        </w:trPr>
        <w:tc>
          <w:tcPr>
            <w:tcW w:w="46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870" w:rsidRPr="002B5CE3" w:rsidRDefault="00C66870" w:rsidP="00C66870">
            <w:pPr>
              <w:jc w:val="both"/>
              <w:rPr>
                <w:rFonts w:ascii="Century Gothic" w:hAnsi="Century Gothic" w:cs="Calibri"/>
                <w:b/>
                <w:bCs/>
                <w:sz w:val="18"/>
                <w:szCs w:val="18"/>
                <w:lang w:eastAsia="es-MX"/>
              </w:rPr>
            </w:pPr>
            <w:r w:rsidRPr="002B5CE3">
              <w:rPr>
                <w:rFonts w:ascii="Century Gothic" w:hAnsi="Century Gothic" w:cs="Calibri"/>
                <w:sz w:val="18"/>
                <w:szCs w:val="18"/>
                <w:lang w:eastAsia="es-MX"/>
              </w:rPr>
              <w:t>ENTREGA DE DATOS DE CONTACTO PARA INSTALACION EN PUNTA B</w:t>
            </w:r>
          </w:p>
        </w:tc>
      </w:tr>
      <w:tr w:rsidR="00C66870" w:rsidRPr="002B5CE3" w:rsidTr="00C66870">
        <w:trPr>
          <w:trHeight w:val="287"/>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INSTALACION DE FIBRA OPTICA</w:t>
            </w:r>
          </w:p>
        </w:tc>
      </w:tr>
      <w:tr w:rsidR="00C66870" w:rsidRPr="002B5CE3" w:rsidTr="00C66870">
        <w:trPr>
          <w:trHeight w:val="287"/>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xml:space="preserve">INSTALACION DE ENCONDERS Y DECODERS. </w:t>
            </w:r>
          </w:p>
        </w:tc>
      </w:tr>
      <w:tr w:rsidR="00C66870" w:rsidRPr="002B5CE3" w:rsidTr="00C66870">
        <w:trPr>
          <w:trHeight w:val="287"/>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xml:space="preserve">CONFIGURACION DE ENCODERS Y ENLACE F.O </w:t>
            </w:r>
          </w:p>
        </w:tc>
      </w:tr>
      <w:tr w:rsidR="00C66870" w:rsidRPr="002B5CE3" w:rsidTr="00C66870">
        <w:trPr>
          <w:trHeight w:val="287"/>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PRUEBAS AL AIRE y PUESTA EN MARCHA</w:t>
            </w:r>
          </w:p>
        </w:tc>
      </w:tr>
      <w:tr w:rsidR="00C66870" w:rsidRPr="002B5CE3" w:rsidTr="00C66870">
        <w:trPr>
          <w:trHeight w:val="112"/>
        </w:trPr>
        <w:tc>
          <w:tcPr>
            <w:tcW w:w="4690" w:type="dxa"/>
            <w:tcBorders>
              <w:top w:val="nil"/>
              <w:left w:val="nil"/>
              <w:bottom w:val="nil"/>
              <w:right w:val="nil"/>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p>
        </w:tc>
      </w:tr>
    </w:tbl>
    <w:p w:rsidR="00C66870" w:rsidRPr="002B5CE3" w:rsidRDefault="00C66870" w:rsidP="00C66870">
      <w:pPr>
        <w:jc w:val="both"/>
        <w:rPr>
          <w:rFonts w:ascii="Century Gothic" w:hAnsi="Century Gothic" w:cs="Arial"/>
          <w:sz w:val="18"/>
          <w:szCs w:val="18"/>
        </w:rPr>
      </w:pPr>
    </w:p>
    <w:tbl>
      <w:tblPr>
        <w:tblW w:w="8256" w:type="dxa"/>
        <w:jc w:val="center"/>
        <w:tblCellMar>
          <w:left w:w="70" w:type="dxa"/>
          <w:right w:w="70" w:type="dxa"/>
        </w:tblCellMar>
        <w:tblLook w:val="04A0" w:firstRow="1" w:lastRow="0" w:firstColumn="1" w:lastColumn="0" w:noHBand="0" w:noVBand="1"/>
      </w:tblPr>
      <w:tblGrid>
        <w:gridCol w:w="3119"/>
        <w:gridCol w:w="1276"/>
        <w:gridCol w:w="1275"/>
        <w:gridCol w:w="1134"/>
        <w:gridCol w:w="1452"/>
      </w:tblGrid>
      <w:tr w:rsidR="00C66870" w:rsidRPr="002B5CE3" w:rsidTr="00C66870">
        <w:trPr>
          <w:trHeight w:val="647"/>
          <w:jc w:val="center"/>
        </w:trPr>
        <w:tc>
          <w:tcPr>
            <w:tcW w:w="8256" w:type="dxa"/>
            <w:gridSpan w:val="5"/>
            <w:tcBorders>
              <w:top w:val="nil"/>
              <w:left w:val="nil"/>
              <w:bottom w:val="nil"/>
              <w:right w:val="nil"/>
            </w:tcBorders>
            <w:shd w:val="clear" w:color="auto" w:fill="auto"/>
            <w:vAlign w:val="center"/>
            <w:hideMark/>
          </w:tcPr>
          <w:p w:rsidR="00C66870" w:rsidRPr="002B5CE3" w:rsidRDefault="00C66870" w:rsidP="00C66870">
            <w:pPr>
              <w:jc w:val="both"/>
              <w:rPr>
                <w:rFonts w:ascii="Century Gothic" w:hAnsi="Century Gothic" w:cs="Calibri"/>
                <w:b/>
                <w:sz w:val="18"/>
                <w:szCs w:val="18"/>
                <w:lang w:eastAsia="es-MX"/>
              </w:rPr>
            </w:pPr>
          </w:p>
          <w:p w:rsidR="00C66870" w:rsidRPr="002B5CE3" w:rsidRDefault="00C66870" w:rsidP="00C66870">
            <w:pPr>
              <w:jc w:val="both"/>
              <w:rPr>
                <w:rFonts w:ascii="Century Gothic" w:hAnsi="Century Gothic" w:cs="Calibri"/>
                <w:b/>
                <w:sz w:val="18"/>
                <w:szCs w:val="18"/>
                <w:lang w:eastAsia="es-MX"/>
              </w:rPr>
            </w:pPr>
          </w:p>
        </w:tc>
      </w:tr>
      <w:tr w:rsidR="00C66870" w:rsidRPr="002B5CE3" w:rsidTr="00C66870">
        <w:trPr>
          <w:trHeight w:val="215"/>
          <w:jc w:val="center"/>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C66870" w:rsidRPr="002B5CE3" w:rsidRDefault="00C66870" w:rsidP="00C66870">
            <w:pPr>
              <w:jc w:val="both"/>
              <w:rPr>
                <w:rFonts w:ascii="Century Gothic" w:hAnsi="Century Gothic" w:cs="Calibri"/>
                <w:b/>
                <w:bCs/>
                <w:sz w:val="18"/>
                <w:szCs w:val="18"/>
                <w:lang w:eastAsia="es-MX"/>
              </w:rPr>
            </w:pPr>
            <w:r w:rsidRPr="002B5CE3">
              <w:rPr>
                <w:rFonts w:ascii="Century Gothic" w:hAnsi="Century Gothic" w:cs="Calibri"/>
                <w:b/>
                <w:bCs/>
                <w:sz w:val="18"/>
                <w:szCs w:val="18"/>
                <w:lang w:eastAsia="es-MX"/>
              </w:rPr>
              <w:t>FASES DEL PROYECTO</w:t>
            </w:r>
          </w:p>
        </w:tc>
        <w:tc>
          <w:tcPr>
            <w:tcW w:w="513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66870" w:rsidRPr="002B5CE3" w:rsidRDefault="00C66870" w:rsidP="00C66870">
            <w:pPr>
              <w:jc w:val="both"/>
              <w:rPr>
                <w:rFonts w:ascii="Century Gothic" w:hAnsi="Century Gothic" w:cs="Calibri"/>
                <w:b/>
                <w:bCs/>
                <w:sz w:val="18"/>
                <w:szCs w:val="18"/>
                <w:lang w:eastAsia="es-MX"/>
              </w:rPr>
            </w:pPr>
            <w:r w:rsidRPr="002B5CE3">
              <w:rPr>
                <w:rFonts w:ascii="Century Gothic" w:hAnsi="Century Gothic" w:cs="Calibri"/>
                <w:b/>
                <w:bCs/>
                <w:sz w:val="18"/>
                <w:szCs w:val="18"/>
                <w:lang w:eastAsia="es-MX"/>
              </w:rPr>
              <w:t>DIAS ESTIMADOS PARA LA REALIZACIÓN DEL PROYECTO</w:t>
            </w:r>
          </w:p>
        </w:tc>
      </w:tr>
      <w:tr w:rsidR="00C66870" w:rsidRPr="002B5CE3" w:rsidTr="00C66870">
        <w:trPr>
          <w:trHeight w:val="53"/>
          <w:jc w:val="center"/>
        </w:trPr>
        <w:tc>
          <w:tcPr>
            <w:tcW w:w="3119" w:type="dxa"/>
            <w:tcBorders>
              <w:top w:val="nil"/>
              <w:left w:val="nil"/>
              <w:bottom w:val="nil"/>
              <w:right w:val="nil"/>
            </w:tcBorders>
            <w:shd w:val="clear" w:color="auto" w:fill="auto"/>
            <w:noWrap/>
            <w:vAlign w:val="center"/>
            <w:hideMark/>
          </w:tcPr>
          <w:p w:rsidR="00C66870" w:rsidRPr="002B5CE3" w:rsidRDefault="00C66870" w:rsidP="00C66870">
            <w:pPr>
              <w:jc w:val="both"/>
              <w:rPr>
                <w:rFonts w:ascii="Century Gothic" w:hAnsi="Century Gothic" w:cs="Calibri"/>
                <w:b/>
                <w:bCs/>
                <w:sz w:val="18"/>
                <w:szCs w:val="18"/>
                <w:lang w:eastAsia="es-MX"/>
              </w:rPr>
            </w:pPr>
          </w:p>
        </w:tc>
        <w:tc>
          <w:tcPr>
            <w:tcW w:w="1276" w:type="dxa"/>
            <w:tcBorders>
              <w:top w:val="nil"/>
              <w:left w:val="nil"/>
              <w:bottom w:val="nil"/>
              <w:right w:val="nil"/>
            </w:tcBorders>
            <w:shd w:val="clear" w:color="auto" w:fill="auto"/>
            <w:vAlign w:val="bottom"/>
            <w:hideMark/>
          </w:tcPr>
          <w:p w:rsidR="00C66870" w:rsidRPr="002B5CE3" w:rsidRDefault="00C66870" w:rsidP="00C66870">
            <w:pPr>
              <w:jc w:val="both"/>
              <w:rPr>
                <w:rFonts w:ascii="Century Gothic" w:hAnsi="Century Gothic"/>
                <w:sz w:val="18"/>
                <w:szCs w:val="18"/>
                <w:lang w:eastAsia="es-MX"/>
              </w:rPr>
            </w:pPr>
          </w:p>
        </w:tc>
        <w:tc>
          <w:tcPr>
            <w:tcW w:w="1275" w:type="dxa"/>
            <w:tcBorders>
              <w:top w:val="nil"/>
              <w:left w:val="nil"/>
              <w:bottom w:val="nil"/>
              <w:right w:val="nil"/>
            </w:tcBorders>
            <w:shd w:val="clear" w:color="auto" w:fill="auto"/>
            <w:vAlign w:val="bottom"/>
            <w:hideMark/>
          </w:tcPr>
          <w:p w:rsidR="00C66870" w:rsidRPr="002B5CE3" w:rsidRDefault="00C66870" w:rsidP="00C66870">
            <w:pPr>
              <w:jc w:val="both"/>
              <w:rPr>
                <w:rFonts w:ascii="Century Gothic" w:hAnsi="Century Gothic"/>
                <w:sz w:val="18"/>
                <w:szCs w:val="18"/>
                <w:lang w:eastAsia="es-MX"/>
              </w:rPr>
            </w:pPr>
          </w:p>
        </w:tc>
        <w:tc>
          <w:tcPr>
            <w:tcW w:w="1134" w:type="dxa"/>
            <w:tcBorders>
              <w:top w:val="nil"/>
              <w:left w:val="nil"/>
              <w:bottom w:val="nil"/>
              <w:right w:val="nil"/>
            </w:tcBorders>
            <w:shd w:val="clear" w:color="auto" w:fill="auto"/>
            <w:vAlign w:val="bottom"/>
            <w:hideMark/>
          </w:tcPr>
          <w:p w:rsidR="00C66870" w:rsidRPr="002B5CE3" w:rsidRDefault="00C66870" w:rsidP="00C66870">
            <w:pPr>
              <w:jc w:val="both"/>
              <w:rPr>
                <w:rFonts w:ascii="Century Gothic" w:hAnsi="Century Gothic"/>
                <w:sz w:val="18"/>
                <w:szCs w:val="18"/>
                <w:lang w:eastAsia="es-MX"/>
              </w:rPr>
            </w:pPr>
          </w:p>
        </w:tc>
        <w:tc>
          <w:tcPr>
            <w:tcW w:w="1452" w:type="dxa"/>
            <w:tcBorders>
              <w:top w:val="nil"/>
              <w:left w:val="nil"/>
              <w:bottom w:val="nil"/>
              <w:right w:val="nil"/>
            </w:tcBorders>
            <w:shd w:val="clear" w:color="auto" w:fill="auto"/>
            <w:vAlign w:val="bottom"/>
            <w:hideMark/>
          </w:tcPr>
          <w:p w:rsidR="00C66870" w:rsidRPr="002B5CE3" w:rsidRDefault="00C66870" w:rsidP="00C66870">
            <w:pPr>
              <w:jc w:val="both"/>
              <w:rPr>
                <w:rFonts w:ascii="Century Gothic" w:hAnsi="Century Gothic"/>
                <w:sz w:val="18"/>
                <w:szCs w:val="18"/>
                <w:lang w:eastAsia="es-MX"/>
              </w:rPr>
            </w:pPr>
          </w:p>
        </w:tc>
      </w:tr>
      <w:tr w:rsidR="00C66870" w:rsidRPr="002B5CE3" w:rsidTr="00C66870">
        <w:trPr>
          <w:trHeight w:val="215"/>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INSTALACION DE FIBRA OPTICA</w:t>
            </w:r>
          </w:p>
        </w:tc>
        <w:tc>
          <w:tcPr>
            <w:tcW w:w="1276" w:type="dxa"/>
            <w:tcBorders>
              <w:top w:val="single" w:sz="4" w:space="0" w:color="auto"/>
              <w:left w:val="nil"/>
              <w:bottom w:val="single" w:sz="4" w:space="0" w:color="auto"/>
              <w:right w:val="single" w:sz="4" w:space="0" w:color="auto"/>
            </w:tcBorders>
            <w:shd w:val="clear" w:color="000000" w:fill="FFC7CE"/>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5 semanas</w:t>
            </w:r>
          </w:p>
        </w:tc>
        <w:tc>
          <w:tcPr>
            <w:tcW w:w="1275" w:type="dxa"/>
            <w:tcBorders>
              <w:top w:val="single" w:sz="4" w:space="0" w:color="auto"/>
              <w:left w:val="nil"/>
              <w:bottom w:val="single" w:sz="4" w:space="0" w:color="auto"/>
              <w:right w:val="nil"/>
            </w:tcBorders>
            <w:shd w:val="clear" w:color="auto" w:fill="auto"/>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c>
          <w:tcPr>
            <w:tcW w:w="1134" w:type="dxa"/>
            <w:tcBorders>
              <w:top w:val="single" w:sz="4" w:space="0" w:color="auto"/>
              <w:left w:val="nil"/>
              <w:bottom w:val="single" w:sz="4" w:space="0" w:color="auto"/>
              <w:right w:val="nil"/>
            </w:tcBorders>
            <w:shd w:val="clear" w:color="auto" w:fill="auto"/>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r>
      <w:tr w:rsidR="00C66870" w:rsidRPr="002B5CE3" w:rsidTr="00C66870">
        <w:trPr>
          <w:trHeight w:val="215"/>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xml:space="preserve">INSTALACION DE  ENCONDERS Y. </w:t>
            </w:r>
          </w:p>
        </w:tc>
        <w:tc>
          <w:tcPr>
            <w:tcW w:w="1276" w:type="dxa"/>
            <w:tcBorders>
              <w:top w:val="nil"/>
              <w:left w:val="nil"/>
              <w:bottom w:val="nil"/>
              <w:right w:val="nil"/>
            </w:tcBorders>
            <w:shd w:val="clear" w:color="auto" w:fill="auto"/>
            <w:noWrap/>
            <w:vAlign w:val="center"/>
            <w:hideMark/>
          </w:tcPr>
          <w:p w:rsidR="00C66870" w:rsidRPr="002B5CE3" w:rsidRDefault="00C66870" w:rsidP="00C66870">
            <w:pPr>
              <w:jc w:val="both"/>
              <w:rPr>
                <w:rFonts w:ascii="Century Gothic" w:hAnsi="Century Gothic" w:cs="Calibri"/>
                <w:sz w:val="18"/>
                <w:szCs w:val="18"/>
                <w:lang w:eastAsia="es-MX"/>
              </w:rPr>
            </w:pPr>
          </w:p>
        </w:tc>
        <w:tc>
          <w:tcPr>
            <w:tcW w:w="1275" w:type="dxa"/>
            <w:tcBorders>
              <w:top w:val="nil"/>
              <w:left w:val="single" w:sz="4" w:space="0" w:color="auto"/>
              <w:bottom w:val="nil"/>
              <w:right w:val="single" w:sz="4" w:space="0" w:color="auto"/>
            </w:tcBorders>
            <w:shd w:val="clear" w:color="000000" w:fill="FFC7CE"/>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1 semana</w:t>
            </w:r>
          </w:p>
        </w:tc>
        <w:tc>
          <w:tcPr>
            <w:tcW w:w="1134" w:type="dxa"/>
            <w:tcBorders>
              <w:top w:val="nil"/>
              <w:left w:val="nil"/>
              <w:bottom w:val="single" w:sz="4" w:space="0" w:color="auto"/>
              <w:right w:val="nil"/>
            </w:tcBorders>
            <w:shd w:val="clear" w:color="auto" w:fill="auto"/>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c>
          <w:tcPr>
            <w:tcW w:w="1452" w:type="dxa"/>
            <w:tcBorders>
              <w:top w:val="nil"/>
              <w:left w:val="nil"/>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r>
      <w:tr w:rsidR="00C66870" w:rsidRPr="002B5CE3" w:rsidTr="00C66870">
        <w:trPr>
          <w:trHeight w:val="215"/>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xml:space="preserve">CONFIGURACION DE ENCODERS Y ENLACE F.O </w:t>
            </w:r>
          </w:p>
        </w:tc>
        <w:tc>
          <w:tcPr>
            <w:tcW w:w="1276" w:type="dxa"/>
            <w:tcBorders>
              <w:top w:val="single" w:sz="4" w:space="0" w:color="auto"/>
              <w:left w:val="nil"/>
              <w:bottom w:val="single" w:sz="4" w:space="0" w:color="auto"/>
              <w:right w:val="nil"/>
            </w:tcBorders>
            <w:shd w:val="clear" w:color="auto" w:fill="auto"/>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c>
          <w:tcPr>
            <w:tcW w:w="1134" w:type="dxa"/>
            <w:tcBorders>
              <w:top w:val="nil"/>
              <w:left w:val="nil"/>
              <w:bottom w:val="single" w:sz="4" w:space="0" w:color="auto"/>
              <w:right w:val="single" w:sz="4" w:space="0" w:color="auto"/>
            </w:tcBorders>
            <w:shd w:val="clear" w:color="000000" w:fill="FFC7CE"/>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1 semana</w:t>
            </w:r>
          </w:p>
        </w:tc>
        <w:tc>
          <w:tcPr>
            <w:tcW w:w="1452" w:type="dxa"/>
            <w:tcBorders>
              <w:top w:val="nil"/>
              <w:left w:val="nil"/>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r>
      <w:tr w:rsidR="00C66870" w:rsidRPr="002B5CE3" w:rsidTr="00C66870">
        <w:trPr>
          <w:trHeight w:val="215"/>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xml:space="preserve">PUESTA EN MARCHA Y PRUEBAS AL AIRE </w:t>
            </w:r>
          </w:p>
        </w:tc>
        <w:tc>
          <w:tcPr>
            <w:tcW w:w="1276" w:type="dxa"/>
            <w:tcBorders>
              <w:top w:val="nil"/>
              <w:left w:val="nil"/>
              <w:bottom w:val="single" w:sz="4" w:space="0" w:color="auto"/>
              <w:right w:val="nil"/>
            </w:tcBorders>
            <w:shd w:val="clear" w:color="auto" w:fill="auto"/>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c>
          <w:tcPr>
            <w:tcW w:w="1275" w:type="dxa"/>
            <w:tcBorders>
              <w:top w:val="nil"/>
              <w:left w:val="nil"/>
              <w:bottom w:val="single" w:sz="4" w:space="0" w:color="auto"/>
              <w:right w:val="nil"/>
            </w:tcBorders>
            <w:shd w:val="clear" w:color="auto" w:fill="auto"/>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p>
        </w:tc>
        <w:tc>
          <w:tcPr>
            <w:tcW w:w="1452" w:type="dxa"/>
            <w:tcBorders>
              <w:top w:val="nil"/>
              <w:left w:val="nil"/>
              <w:bottom w:val="single" w:sz="4" w:space="0" w:color="auto"/>
              <w:right w:val="single" w:sz="4" w:space="0" w:color="auto"/>
            </w:tcBorders>
            <w:shd w:val="clear" w:color="000000" w:fill="FFC7CE"/>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1 semana</w:t>
            </w:r>
          </w:p>
        </w:tc>
      </w:tr>
      <w:tr w:rsidR="00C66870" w:rsidRPr="002B5CE3" w:rsidTr="00C66870">
        <w:trPr>
          <w:trHeight w:val="215"/>
          <w:jc w:val="center"/>
        </w:trPr>
        <w:tc>
          <w:tcPr>
            <w:tcW w:w="3119" w:type="dxa"/>
            <w:tcBorders>
              <w:top w:val="nil"/>
              <w:left w:val="nil"/>
              <w:bottom w:val="nil"/>
              <w:right w:val="nil"/>
            </w:tcBorders>
            <w:shd w:val="clear" w:color="auto" w:fill="auto"/>
            <w:noWrap/>
            <w:vAlign w:val="bottom"/>
            <w:hideMark/>
          </w:tcPr>
          <w:p w:rsidR="00C66870" w:rsidRPr="002B5CE3" w:rsidRDefault="00C66870" w:rsidP="00C66870">
            <w:pPr>
              <w:jc w:val="both"/>
              <w:rPr>
                <w:rFonts w:ascii="Century Gothic" w:hAnsi="Century Gothic" w:cs="Calibri"/>
                <w:sz w:val="18"/>
                <w:szCs w:val="18"/>
                <w:lang w:eastAsia="es-MX"/>
              </w:rPr>
            </w:pPr>
          </w:p>
        </w:tc>
        <w:tc>
          <w:tcPr>
            <w:tcW w:w="1276" w:type="dxa"/>
            <w:tcBorders>
              <w:top w:val="nil"/>
              <w:left w:val="nil"/>
              <w:bottom w:val="nil"/>
              <w:right w:val="nil"/>
            </w:tcBorders>
            <w:shd w:val="clear" w:color="auto" w:fill="auto"/>
            <w:noWrap/>
            <w:vAlign w:val="bottom"/>
            <w:hideMark/>
          </w:tcPr>
          <w:p w:rsidR="00C66870" w:rsidRPr="002B5CE3" w:rsidRDefault="00C66870" w:rsidP="00C66870">
            <w:pPr>
              <w:jc w:val="both"/>
              <w:rPr>
                <w:rFonts w:ascii="Century Gothic" w:hAnsi="Century Gothic"/>
                <w:sz w:val="18"/>
                <w:szCs w:val="18"/>
                <w:lang w:eastAsia="es-MX"/>
              </w:rPr>
            </w:pPr>
          </w:p>
        </w:tc>
        <w:tc>
          <w:tcPr>
            <w:tcW w:w="1275" w:type="dxa"/>
            <w:tcBorders>
              <w:top w:val="nil"/>
              <w:left w:val="nil"/>
              <w:bottom w:val="nil"/>
              <w:right w:val="nil"/>
            </w:tcBorders>
            <w:shd w:val="clear" w:color="auto" w:fill="auto"/>
            <w:noWrap/>
            <w:vAlign w:val="bottom"/>
            <w:hideMark/>
          </w:tcPr>
          <w:p w:rsidR="00C66870" w:rsidRPr="002B5CE3" w:rsidRDefault="00C66870" w:rsidP="00C66870">
            <w:pPr>
              <w:jc w:val="both"/>
              <w:rPr>
                <w:rFonts w:ascii="Century Gothic" w:hAnsi="Century Gothic"/>
                <w:sz w:val="18"/>
                <w:szCs w:val="18"/>
                <w:lang w:eastAsia="es-MX"/>
              </w:rPr>
            </w:pPr>
          </w:p>
        </w:tc>
        <w:tc>
          <w:tcPr>
            <w:tcW w:w="1134" w:type="dxa"/>
            <w:tcBorders>
              <w:top w:val="nil"/>
              <w:left w:val="nil"/>
              <w:bottom w:val="nil"/>
              <w:right w:val="nil"/>
            </w:tcBorders>
            <w:shd w:val="clear" w:color="auto" w:fill="auto"/>
            <w:noWrap/>
            <w:vAlign w:val="bottom"/>
            <w:hideMark/>
          </w:tcPr>
          <w:p w:rsidR="00C66870" w:rsidRPr="002B5CE3" w:rsidRDefault="00C66870" w:rsidP="00C66870">
            <w:pPr>
              <w:jc w:val="both"/>
              <w:rPr>
                <w:rFonts w:ascii="Century Gothic" w:hAnsi="Century Gothic"/>
                <w:sz w:val="18"/>
                <w:szCs w:val="18"/>
                <w:lang w:eastAsia="es-MX"/>
              </w:rPr>
            </w:pPr>
          </w:p>
        </w:tc>
        <w:tc>
          <w:tcPr>
            <w:tcW w:w="1452" w:type="dxa"/>
            <w:tcBorders>
              <w:top w:val="nil"/>
              <w:left w:val="nil"/>
              <w:bottom w:val="nil"/>
              <w:right w:val="nil"/>
            </w:tcBorders>
            <w:shd w:val="clear" w:color="auto" w:fill="auto"/>
            <w:noWrap/>
            <w:vAlign w:val="bottom"/>
            <w:hideMark/>
          </w:tcPr>
          <w:p w:rsidR="00C66870" w:rsidRPr="002B5CE3" w:rsidRDefault="00C66870" w:rsidP="00C66870">
            <w:pPr>
              <w:jc w:val="both"/>
              <w:rPr>
                <w:rFonts w:ascii="Century Gothic" w:hAnsi="Century Gothic"/>
                <w:sz w:val="18"/>
                <w:szCs w:val="18"/>
                <w:lang w:eastAsia="es-MX"/>
              </w:rPr>
            </w:pPr>
          </w:p>
        </w:tc>
      </w:tr>
      <w:tr w:rsidR="00C66870" w:rsidRPr="002B5CE3" w:rsidTr="00C66870">
        <w:trPr>
          <w:trHeight w:val="215"/>
          <w:jc w:val="center"/>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C66870" w:rsidRPr="002B5CE3" w:rsidRDefault="00C66870" w:rsidP="00C66870">
            <w:pPr>
              <w:jc w:val="both"/>
              <w:rPr>
                <w:rFonts w:ascii="Century Gothic" w:hAnsi="Century Gothic" w:cs="Calibri"/>
                <w:b/>
                <w:bCs/>
                <w:sz w:val="18"/>
                <w:szCs w:val="18"/>
                <w:lang w:eastAsia="es-MX"/>
              </w:rPr>
            </w:pPr>
            <w:r w:rsidRPr="002B5CE3">
              <w:rPr>
                <w:rFonts w:ascii="Century Gothic" w:hAnsi="Century Gothic" w:cs="Calibri"/>
                <w:b/>
                <w:bCs/>
                <w:sz w:val="18"/>
                <w:szCs w:val="18"/>
                <w:lang w:eastAsia="es-MX"/>
              </w:rPr>
              <w:t xml:space="preserve">DIAS ESTIMADOS PARA LA REALIZACIÓN DEL PROYECTO </w:t>
            </w:r>
          </w:p>
        </w:tc>
        <w:tc>
          <w:tcPr>
            <w:tcW w:w="5137" w:type="dxa"/>
            <w:gridSpan w:val="4"/>
            <w:tcBorders>
              <w:top w:val="single" w:sz="4" w:space="0" w:color="auto"/>
              <w:left w:val="single" w:sz="4" w:space="0" w:color="auto"/>
              <w:bottom w:val="single" w:sz="4" w:space="0" w:color="auto"/>
              <w:right w:val="single" w:sz="4" w:space="0" w:color="000000"/>
            </w:tcBorders>
            <w:shd w:val="clear" w:color="000000" w:fill="FFC7CE"/>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8 semanas</w:t>
            </w:r>
          </w:p>
        </w:tc>
      </w:tr>
      <w:tr w:rsidR="00C66870" w:rsidRPr="002B5CE3" w:rsidTr="00C66870">
        <w:trPr>
          <w:trHeight w:val="215"/>
          <w:jc w:val="center"/>
        </w:trPr>
        <w:tc>
          <w:tcPr>
            <w:tcW w:w="3119" w:type="dxa"/>
            <w:tcBorders>
              <w:top w:val="single" w:sz="4" w:space="0" w:color="auto"/>
              <w:left w:val="single" w:sz="4" w:space="0" w:color="auto"/>
              <w:bottom w:val="single" w:sz="4" w:space="0" w:color="auto"/>
              <w:right w:val="nil"/>
            </w:tcBorders>
            <w:shd w:val="clear" w:color="auto" w:fill="auto"/>
            <w:noWrap/>
            <w:vAlign w:val="center"/>
          </w:tcPr>
          <w:p w:rsidR="00C66870" w:rsidRPr="002B5CE3" w:rsidRDefault="00C66870" w:rsidP="00C66870">
            <w:pPr>
              <w:jc w:val="both"/>
              <w:rPr>
                <w:rFonts w:ascii="Century Gothic" w:hAnsi="Century Gothic" w:cs="Calibri"/>
                <w:b/>
                <w:bCs/>
                <w:sz w:val="18"/>
                <w:szCs w:val="18"/>
                <w:lang w:eastAsia="es-MX"/>
              </w:rPr>
            </w:pPr>
            <w:r w:rsidRPr="002B5CE3">
              <w:rPr>
                <w:rFonts w:ascii="Century Gothic" w:hAnsi="Century Gothic" w:cs="Calibri"/>
                <w:b/>
                <w:bCs/>
                <w:sz w:val="18"/>
                <w:szCs w:val="18"/>
                <w:lang w:eastAsia="es-MX"/>
              </w:rPr>
              <w:t>SERVICIO DE CONDUCCIÓN DE SEÑAL A PARTIR DE LA ENTREGA</w:t>
            </w:r>
          </w:p>
        </w:tc>
        <w:tc>
          <w:tcPr>
            <w:tcW w:w="5137" w:type="dxa"/>
            <w:gridSpan w:val="4"/>
            <w:tcBorders>
              <w:top w:val="single" w:sz="4" w:space="0" w:color="auto"/>
              <w:left w:val="single" w:sz="4" w:space="0" w:color="auto"/>
              <w:bottom w:val="single" w:sz="4" w:space="0" w:color="auto"/>
              <w:right w:val="single" w:sz="4" w:space="0" w:color="000000"/>
            </w:tcBorders>
            <w:shd w:val="clear" w:color="000000" w:fill="FFC7CE"/>
            <w:noWrap/>
            <w:vAlign w:val="center"/>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36 MESES</w:t>
            </w:r>
          </w:p>
        </w:tc>
      </w:tr>
    </w:tbl>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cs="Arial"/>
          <w:sz w:val="18"/>
          <w:szCs w:val="18"/>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Vigencia del Contrato</w:t>
      </w:r>
    </w:p>
    <w:p w:rsidR="00C66870" w:rsidRPr="002B5CE3" w:rsidRDefault="00C66870" w:rsidP="00C66870">
      <w:pPr>
        <w:pStyle w:val="NormalWeb"/>
        <w:shd w:val="clear" w:color="auto" w:fill="FFFFFF"/>
        <w:jc w:val="both"/>
        <w:rPr>
          <w:rFonts w:ascii="Century Gothic" w:hAnsi="Century Gothic" w:cs="Arial"/>
          <w:sz w:val="18"/>
          <w:szCs w:val="18"/>
          <w:lang w:val="es-MX"/>
        </w:rPr>
      </w:pPr>
      <w:r w:rsidRPr="002B5CE3">
        <w:rPr>
          <w:rFonts w:ascii="Century Gothic" w:hAnsi="Century Gothic" w:cs="Arial"/>
          <w:sz w:val="18"/>
          <w:szCs w:val="18"/>
          <w:lang w:val="es-MX"/>
        </w:rPr>
        <w:t xml:space="preserve">La vigencia será a partir del día siguiente a la firma del contrato contemplando los días de instalación y puesta en marcha del servicio más los 36 meses de servicio del enlace por fibra óptica para la señal de video y audio HD </w:t>
      </w:r>
    </w:p>
    <w:p w:rsidR="00C66870" w:rsidRPr="002B5CE3" w:rsidRDefault="00C66870" w:rsidP="00C66870">
      <w:pPr>
        <w:jc w:val="both"/>
        <w:rPr>
          <w:rFonts w:ascii="Century Gothic" w:hAnsi="Century Gothic" w:cs="Arial"/>
          <w:sz w:val="18"/>
          <w:szCs w:val="18"/>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 xml:space="preserve">Forma de Pago  </w:t>
      </w:r>
    </w:p>
    <w:p w:rsidR="00C66870" w:rsidRPr="002B5CE3" w:rsidRDefault="00C66870" w:rsidP="00C66870">
      <w:pPr>
        <w:pStyle w:val="NormalWeb"/>
        <w:shd w:val="clear" w:color="auto" w:fill="FFFFFF"/>
        <w:jc w:val="both"/>
        <w:rPr>
          <w:rFonts w:ascii="Century Gothic" w:hAnsi="Century Gothic" w:cs="Arial"/>
          <w:sz w:val="18"/>
          <w:szCs w:val="18"/>
          <w:lang w:val="es-MX"/>
        </w:rPr>
      </w:pPr>
      <w:r w:rsidRPr="002B5CE3">
        <w:rPr>
          <w:rFonts w:ascii="Century Gothic" w:hAnsi="Century Gothic" w:cs="Arial"/>
          <w:sz w:val="18"/>
          <w:szCs w:val="18"/>
          <w:lang w:val="es-MX"/>
        </w:rPr>
        <w:t>Canal 22 realizará el pago en forma mensual, a mes vencido donde el primer pago contempla el primer mes de servicio más la instalación y los 35 restantes por el servicio mensual realizado al 100 por ciento en el periodo establecido y de conformidad con el Vo Bo del responsable de la revisión y supervisión del contrato que será el Director de Transmisiones. Los precios ofertados deberán incluir gastos de administración, seguros, fianzas, material, permisos y todos los relativos a la prestación del servicio.</w:t>
      </w: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Administración y Supervisión del contrato</w:t>
      </w:r>
    </w:p>
    <w:p w:rsidR="00C66870" w:rsidRPr="002B5CE3" w:rsidRDefault="00C66870" w:rsidP="00C66870">
      <w:pPr>
        <w:pStyle w:val="NormalWeb"/>
        <w:shd w:val="clear" w:color="auto" w:fill="FFFFFF"/>
        <w:jc w:val="both"/>
        <w:rPr>
          <w:rFonts w:ascii="Century Gothic" w:hAnsi="Century Gothic" w:cs="Arial"/>
          <w:sz w:val="18"/>
          <w:szCs w:val="18"/>
          <w:lang w:val="es-MX"/>
        </w:rPr>
      </w:pPr>
      <w:r w:rsidRPr="002B5CE3">
        <w:rPr>
          <w:rFonts w:ascii="Century Gothic" w:hAnsi="Century Gothic" w:cs="Arial"/>
          <w:sz w:val="18"/>
          <w:szCs w:val="18"/>
          <w:lang w:val="es-MX"/>
        </w:rPr>
        <w:t>Conforme al penúltimo párrafo del artículo 84 del Reglamento la Ley de Adquisiciones, Arrendamiento y Servicios del Sector Público</w:t>
      </w:r>
      <w:r w:rsidRPr="002B5CE3">
        <w:rPr>
          <w:rFonts w:ascii="Century Gothic" w:hAnsi="Century Gothic" w:cs="Arial"/>
          <w:sz w:val="18"/>
          <w:szCs w:val="18"/>
        </w:rPr>
        <w:t xml:space="preserve"> el responsable de </w:t>
      </w:r>
      <w:r w:rsidRPr="002B5CE3">
        <w:rPr>
          <w:rFonts w:ascii="Century Gothic" w:hAnsi="Century Gothic" w:cs="Arial"/>
          <w:sz w:val="18"/>
          <w:szCs w:val="18"/>
          <w:lang w:val="es-MX"/>
        </w:rPr>
        <w:t>la revisión y supervisión del contrato será el Director de Transmisiones o quién lo sustituya en el cargo.</w:t>
      </w: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Niveles de servicio acordados que deberán cumplirse</w:t>
      </w:r>
    </w:p>
    <w:p w:rsidR="00C66870" w:rsidRPr="002B5CE3" w:rsidRDefault="00C66870" w:rsidP="00C66870">
      <w:pPr>
        <w:pStyle w:val="Ttulo2"/>
        <w:jc w:val="both"/>
        <w:rPr>
          <w:rFonts w:ascii="Century Gothic" w:hAnsi="Century Gothic" w:cs="Arial"/>
          <w:sz w:val="18"/>
          <w:szCs w:val="18"/>
        </w:rPr>
      </w:pPr>
    </w:p>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cs="Arial"/>
          <w:spacing w:val="-2"/>
          <w:sz w:val="18"/>
          <w:szCs w:val="18"/>
        </w:rPr>
      </w:pPr>
      <w:r w:rsidRPr="002B5CE3">
        <w:rPr>
          <w:rFonts w:ascii="Century Gothic" w:hAnsi="Century Gothic" w:cs="Arial"/>
          <w:spacing w:val="-2"/>
          <w:sz w:val="18"/>
          <w:szCs w:val="18"/>
        </w:rPr>
        <w:t>El licitante deberá brindar un tiempo de respuesta inmediato sin catalogar por grado de severidad la contingencia presentada o requerimiento, comprometiéndose a presentarse en sitio en un tiempo máximo de 2 horas cuando así lo solicite Canal 22.</w:t>
      </w:r>
    </w:p>
    <w:p w:rsidR="00C66870" w:rsidRPr="002B5CE3" w:rsidRDefault="00C66870" w:rsidP="00C66870">
      <w:pPr>
        <w:spacing w:before="120"/>
        <w:jc w:val="both"/>
        <w:rPr>
          <w:rFonts w:ascii="Century Gothic" w:hAnsi="Century Gothic" w:cs="Arial"/>
          <w:sz w:val="18"/>
          <w:szCs w:val="18"/>
        </w:rPr>
      </w:pPr>
    </w:p>
    <w:p w:rsidR="00C66870" w:rsidRPr="002B5CE3" w:rsidRDefault="00C66870" w:rsidP="00C66870">
      <w:pPr>
        <w:jc w:val="both"/>
        <w:rPr>
          <w:rFonts w:ascii="Century Gothic" w:hAnsi="Century Gothic" w:cs="Arial"/>
          <w:spacing w:val="-2"/>
          <w:sz w:val="18"/>
          <w:szCs w:val="18"/>
        </w:rPr>
      </w:pPr>
      <w:r w:rsidRPr="002B5CE3">
        <w:rPr>
          <w:rFonts w:ascii="Century Gothic" w:hAnsi="Century Gothic" w:cs="Arial"/>
          <w:spacing w:val="-2"/>
          <w:sz w:val="18"/>
          <w:szCs w:val="18"/>
        </w:rPr>
        <w:t>Los niveles de atención y disponibilidad del servicio, requeridos por Canal 22 que deberán cumplir e incluir los licitantes en su propuesta técnica, se especifican a continuación:</w:t>
      </w:r>
    </w:p>
    <w:p w:rsidR="00C66870" w:rsidRPr="002B5CE3" w:rsidRDefault="00C66870" w:rsidP="00C66870">
      <w:pPr>
        <w:jc w:val="both"/>
        <w:rPr>
          <w:rFonts w:ascii="Century Gothic" w:hAnsi="Century Gothic" w:cs="Arial"/>
          <w:spacing w:val="-2"/>
          <w:sz w:val="18"/>
          <w:szCs w:val="18"/>
        </w:rPr>
      </w:pPr>
    </w:p>
    <w:p w:rsidR="00C66870" w:rsidRPr="002B5CE3" w:rsidRDefault="00C66870" w:rsidP="00C66870">
      <w:pPr>
        <w:pStyle w:val="Prrafodelista"/>
        <w:numPr>
          <w:ilvl w:val="0"/>
          <w:numId w:val="37"/>
        </w:numPr>
        <w:spacing w:after="200" w:line="276" w:lineRule="auto"/>
        <w:contextualSpacing/>
        <w:jc w:val="both"/>
        <w:rPr>
          <w:rFonts w:ascii="Century Gothic" w:hAnsi="Century Gothic" w:cs="Arial"/>
          <w:color w:val="auto"/>
          <w:spacing w:val="-2"/>
          <w:sz w:val="18"/>
          <w:szCs w:val="18"/>
        </w:rPr>
      </w:pPr>
      <w:r w:rsidRPr="002B5CE3">
        <w:rPr>
          <w:rFonts w:ascii="Century Gothic" w:hAnsi="Century Gothic" w:cs="Arial"/>
          <w:color w:val="auto"/>
          <w:spacing w:val="-2"/>
          <w:sz w:val="18"/>
          <w:szCs w:val="18"/>
        </w:rPr>
        <w:t>Toda la infraestructura de conectividad, así como el hardware y software que proporcione o utilice el licitante de acuerdo a su solución propuesta, deberá mantener los porcentajes de disponibilidad del 99.95%.</w:t>
      </w:r>
    </w:p>
    <w:p w:rsidR="00C66870" w:rsidRPr="002B5CE3" w:rsidRDefault="00C66870" w:rsidP="00C66870">
      <w:pPr>
        <w:pStyle w:val="Prrafodelista"/>
        <w:numPr>
          <w:ilvl w:val="0"/>
          <w:numId w:val="37"/>
        </w:numPr>
        <w:spacing w:after="200" w:line="276" w:lineRule="auto"/>
        <w:contextualSpacing/>
        <w:jc w:val="both"/>
        <w:rPr>
          <w:rFonts w:ascii="Century Gothic" w:hAnsi="Century Gothic" w:cs="Arial"/>
          <w:color w:val="auto"/>
          <w:spacing w:val="-2"/>
          <w:sz w:val="18"/>
          <w:szCs w:val="18"/>
        </w:rPr>
      </w:pPr>
      <w:r w:rsidRPr="002B5CE3">
        <w:rPr>
          <w:rFonts w:ascii="Century Gothic" w:hAnsi="Century Gothic" w:cs="Arial"/>
          <w:color w:val="auto"/>
          <w:spacing w:val="-2"/>
          <w:sz w:val="18"/>
          <w:szCs w:val="18"/>
        </w:rPr>
        <w:t xml:space="preserve">El licitante adjudicado deberá realizar la medición de los niveles de servicio en periodos mensuales completos, con inicio al día primero de cada mes, en gráfica que será presentada en el documento del entregable mensual. Dicha información será revisada y validada por la Dirección de Transmisiones y será determinante para la liberación de la facturación del mes transcurrido. </w:t>
      </w:r>
    </w:p>
    <w:p w:rsidR="00C66870" w:rsidRPr="002B5CE3" w:rsidRDefault="00C66870" w:rsidP="00C66870">
      <w:pPr>
        <w:spacing w:before="60"/>
        <w:jc w:val="both"/>
        <w:rPr>
          <w:rFonts w:ascii="Century Gothic" w:eastAsia="Calibri" w:hAnsi="Century Gothic" w:cs="Arial"/>
          <w:sz w:val="18"/>
          <w:szCs w:val="18"/>
        </w:rPr>
      </w:pPr>
    </w:p>
    <w:p w:rsidR="00C66870" w:rsidRPr="002B5CE3" w:rsidRDefault="00C66870" w:rsidP="00C66870">
      <w:pPr>
        <w:jc w:val="both"/>
        <w:rPr>
          <w:rFonts w:ascii="Century Gothic" w:eastAsia="Calibri" w:hAnsi="Century Gothic" w:cs="Arial"/>
          <w:spacing w:val="-2"/>
          <w:sz w:val="18"/>
          <w:szCs w:val="18"/>
          <w:lang w:eastAsia="es-MX"/>
        </w:rPr>
      </w:pPr>
    </w:p>
    <w:p w:rsidR="00C66870" w:rsidRPr="002B5CE3" w:rsidRDefault="00C66870" w:rsidP="00C66870">
      <w:pPr>
        <w:jc w:val="both"/>
        <w:rPr>
          <w:rFonts w:ascii="Century Gothic" w:eastAsia="Calibri" w:hAnsi="Century Gothic" w:cs="Arial"/>
          <w:spacing w:val="-2"/>
          <w:sz w:val="18"/>
          <w:szCs w:val="18"/>
          <w:lang w:eastAsia="es-MX"/>
        </w:rPr>
      </w:pPr>
      <w:r w:rsidRPr="002B5CE3">
        <w:rPr>
          <w:rFonts w:ascii="Century Gothic" w:eastAsia="Calibri" w:hAnsi="Century Gothic" w:cs="Arial"/>
          <w:spacing w:val="-2"/>
          <w:sz w:val="18"/>
          <w:szCs w:val="18"/>
          <w:lang w:eastAsia="es-MX"/>
        </w:rPr>
        <w:t>Las funcionalidades descritas y requeridas por Canal 22 para la totalidad de este anexo son enunciativas y no limitativas, por lo que se consideran mínimas y deben ser cubiertas en su totalidad por medio de las soluciones propuestas y debidamente respaldadas por documentación técnica del licitante.</w:t>
      </w:r>
    </w:p>
    <w:p w:rsidR="00C66870" w:rsidRPr="002B5CE3" w:rsidRDefault="00C66870" w:rsidP="00C66870">
      <w:pPr>
        <w:jc w:val="both"/>
        <w:rPr>
          <w:rFonts w:ascii="Century Gothic" w:hAnsi="Century Gothic" w:cs="Arial"/>
          <w:spacing w:val="-2"/>
          <w:sz w:val="18"/>
          <w:szCs w:val="18"/>
        </w:rPr>
      </w:pPr>
    </w:p>
    <w:p w:rsidR="00C66870" w:rsidRPr="002B5CE3" w:rsidRDefault="00C66870" w:rsidP="00C66870">
      <w:pPr>
        <w:pStyle w:val="Ttulo2"/>
        <w:jc w:val="both"/>
        <w:rPr>
          <w:rFonts w:ascii="Century Gothic" w:hAnsi="Century Gothic" w:cs="Arial"/>
          <w:sz w:val="18"/>
          <w:szCs w:val="18"/>
        </w:rPr>
      </w:pPr>
      <w:r w:rsidRPr="002B5CE3">
        <w:rPr>
          <w:rFonts w:ascii="Century Gothic" w:hAnsi="Century Gothic" w:cs="Arial"/>
          <w:sz w:val="18"/>
          <w:szCs w:val="18"/>
        </w:rPr>
        <w:t xml:space="preserve">Memoria Técnica </w:t>
      </w:r>
    </w:p>
    <w:p w:rsidR="00C66870" w:rsidRPr="002B5CE3" w:rsidRDefault="00C66870" w:rsidP="00C66870">
      <w:pPr>
        <w:jc w:val="both"/>
        <w:rPr>
          <w:rFonts w:ascii="Century Gothic" w:hAnsi="Century Gothic" w:cs="Arial"/>
          <w:spacing w:val="-2"/>
          <w:sz w:val="18"/>
          <w:szCs w:val="18"/>
        </w:rPr>
      </w:pPr>
    </w:p>
    <w:p w:rsidR="00C66870" w:rsidRPr="002B5CE3" w:rsidRDefault="00C66870" w:rsidP="00C66870">
      <w:pPr>
        <w:jc w:val="both"/>
        <w:rPr>
          <w:rFonts w:ascii="Century Gothic" w:hAnsi="Century Gothic" w:cs="Arial"/>
          <w:spacing w:val="-2"/>
          <w:sz w:val="18"/>
          <w:szCs w:val="18"/>
        </w:rPr>
      </w:pPr>
      <w:r w:rsidRPr="002B5CE3">
        <w:rPr>
          <w:rFonts w:ascii="Century Gothic" w:hAnsi="Century Gothic" w:cs="Arial"/>
          <w:spacing w:val="-2"/>
          <w:sz w:val="18"/>
          <w:szCs w:val="18"/>
        </w:rPr>
        <w:t xml:space="preserve">El licitante adjudicado deberá entregar a Canal 22 la memoria técnica de las actividades realizadas para la instalación del servicio objeto de la presente licitación, dicha memoria además de ser en medio impreso y CD, deberá incluir al menos lo siguiente: </w:t>
      </w:r>
    </w:p>
    <w:p w:rsidR="00C66870" w:rsidRPr="002B5CE3" w:rsidRDefault="00C66870" w:rsidP="00C66870">
      <w:pPr>
        <w:jc w:val="both"/>
        <w:rPr>
          <w:rFonts w:ascii="Century Gothic" w:hAnsi="Century Gothic" w:cs="Arial"/>
          <w:spacing w:val="-2"/>
          <w:sz w:val="18"/>
          <w:szCs w:val="18"/>
        </w:rPr>
      </w:pPr>
    </w:p>
    <w:p w:rsidR="00C66870" w:rsidRPr="002B5CE3" w:rsidRDefault="00C66870" w:rsidP="00C66870">
      <w:pPr>
        <w:pStyle w:val="Prrafodelista"/>
        <w:widowControl w:val="0"/>
        <w:numPr>
          <w:ilvl w:val="0"/>
          <w:numId w:val="38"/>
        </w:numPr>
        <w:tabs>
          <w:tab w:val="left" w:pos="220"/>
          <w:tab w:val="left" w:pos="720"/>
        </w:tabs>
        <w:autoSpaceDE w:val="0"/>
        <w:autoSpaceDN w:val="0"/>
        <w:adjustRightInd w:val="0"/>
        <w:spacing w:after="240" w:line="260" w:lineRule="atLeast"/>
        <w:contextualSpacing/>
        <w:jc w:val="both"/>
        <w:rPr>
          <w:rFonts w:ascii="Century Gothic" w:hAnsi="Century Gothic" w:cs="Arial"/>
          <w:color w:val="auto"/>
          <w:spacing w:val="-2"/>
          <w:sz w:val="18"/>
          <w:szCs w:val="18"/>
        </w:rPr>
      </w:pPr>
      <w:r w:rsidRPr="002B5CE3">
        <w:rPr>
          <w:rFonts w:ascii="Century Gothic" w:hAnsi="Century Gothic" w:cs="Arial"/>
          <w:color w:val="auto"/>
          <w:spacing w:val="-2"/>
          <w:sz w:val="18"/>
          <w:szCs w:val="18"/>
        </w:rPr>
        <w:t xml:space="preserve">Instalación del medio de transmisión </w:t>
      </w:r>
    </w:p>
    <w:p w:rsidR="00C66870" w:rsidRPr="002B5CE3" w:rsidRDefault="00C66870" w:rsidP="00C66870">
      <w:pPr>
        <w:pStyle w:val="Prrafodelista"/>
        <w:widowControl w:val="0"/>
        <w:numPr>
          <w:ilvl w:val="0"/>
          <w:numId w:val="38"/>
        </w:numPr>
        <w:tabs>
          <w:tab w:val="left" w:pos="220"/>
          <w:tab w:val="left" w:pos="720"/>
        </w:tabs>
        <w:autoSpaceDE w:val="0"/>
        <w:autoSpaceDN w:val="0"/>
        <w:adjustRightInd w:val="0"/>
        <w:spacing w:after="240" w:line="260" w:lineRule="atLeast"/>
        <w:contextualSpacing/>
        <w:jc w:val="both"/>
        <w:rPr>
          <w:rFonts w:ascii="Century Gothic" w:hAnsi="Century Gothic" w:cs="Arial"/>
          <w:color w:val="auto"/>
          <w:spacing w:val="-2"/>
          <w:sz w:val="18"/>
          <w:szCs w:val="18"/>
        </w:rPr>
      </w:pPr>
      <w:r w:rsidRPr="002B5CE3">
        <w:rPr>
          <w:rFonts w:ascii="Century Gothic" w:hAnsi="Century Gothic" w:cs="Arial"/>
          <w:color w:val="auto"/>
          <w:spacing w:val="-2"/>
          <w:sz w:val="18"/>
          <w:szCs w:val="18"/>
        </w:rPr>
        <w:t xml:space="preserve">Listado, descripción y función de la infraestructura y equipamiento instalado. </w:t>
      </w:r>
    </w:p>
    <w:p w:rsidR="00C66870" w:rsidRPr="002B5CE3" w:rsidRDefault="00C66870" w:rsidP="00C66870">
      <w:pPr>
        <w:pStyle w:val="Prrafodelista"/>
        <w:widowControl w:val="0"/>
        <w:numPr>
          <w:ilvl w:val="0"/>
          <w:numId w:val="38"/>
        </w:numPr>
        <w:tabs>
          <w:tab w:val="left" w:pos="220"/>
          <w:tab w:val="left" w:pos="720"/>
        </w:tabs>
        <w:autoSpaceDE w:val="0"/>
        <w:autoSpaceDN w:val="0"/>
        <w:adjustRightInd w:val="0"/>
        <w:spacing w:after="240" w:line="260" w:lineRule="atLeast"/>
        <w:contextualSpacing/>
        <w:jc w:val="both"/>
        <w:rPr>
          <w:rFonts w:ascii="Century Gothic" w:hAnsi="Century Gothic" w:cs="Arial"/>
          <w:color w:val="auto"/>
          <w:spacing w:val="-2"/>
          <w:sz w:val="18"/>
          <w:szCs w:val="18"/>
        </w:rPr>
      </w:pPr>
      <w:r w:rsidRPr="002B5CE3">
        <w:rPr>
          <w:rFonts w:ascii="Century Gothic" w:hAnsi="Century Gothic" w:cs="Arial"/>
          <w:color w:val="auto"/>
          <w:spacing w:val="-2"/>
          <w:sz w:val="18"/>
          <w:szCs w:val="18"/>
        </w:rPr>
        <w:t>Diagramas de interconexión de Canal 22 y Atlanta Georgia.</w:t>
      </w:r>
    </w:p>
    <w:p w:rsidR="00C66870" w:rsidRPr="002B5CE3" w:rsidRDefault="00C66870" w:rsidP="00C66870">
      <w:pPr>
        <w:pStyle w:val="Prrafodelista"/>
        <w:widowControl w:val="0"/>
        <w:numPr>
          <w:ilvl w:val="0"/>
          <w:numId w:val="38"/>
        </w:numPr>
        <w:tabs>
          <w:tab w:val="left" w:pos="220"/>
          <w:tab w:val="left" w:pos="720"/>
        </w:tabs>
        <w:autoSpaceDE w:val="0"/>
        <w:autoSpaceDN w:val="0"/>
        <w:adjustRightInd w:val="0"/>
        <w:spacing w:after="240" w:line="260" w:lineRule="atLeast"/>
        <w:contextualSpacing/>
        <w:jc w:val="both"/>
        <w:rPr>
          <w:rFonts w:ascii="Century Gothic" w:hAnsi="Century Gothic" w:cs="Arial"/>
          <w:color w:val="auto"/>
          <w:spacing w:val="-2"/>
          <w:sz w:val="18"/>
          <w:szCs w:val="18"/>
        </w:rPr>
      </w:pPr>
      <w:r w:rsidRPr="002B5CE3">
        <w:rPr>
          <w:rFonts w:ascii="Century Gothic" w:hAnsi="Century Gothic" w:cs="Arial"/>
          <w:color w:val="auto"/>
          <w:spacing w:val="-2"/>
          <w:sz w:val="18"/>
          <w:szCs w:val="18"/>
        </w:rPr>
        <w:t xml:space="preserve">Directorio de personas y procedimiento para levantar, dar seguimiento y concluir reportes o incidencias y soporte técnico que puedan presentarse. </w:t>
      </w:r>
    </w:p>
    <w:p w:rsidR="00C66870" w:rsidRPr="002B5CE3" w:rsidRDefault="00C66870" w:rsidP="00C66870">
      <w:pPr>
        <w:pStyle w:val="Prrafodelista"/>
        <w:widowControl w:val="0"/>
        <w:numPr>
          <w:ilvl w:val="0"/>
          <w:numId w:val="38"/>
        </w:numPr>
        <w:tabs>
          <w:tab w:val="left" w:pos="220"/>
          <w:tab w:val="left" w:pos="720"/>
        </w:tabs>
        <w:autoSpaceDE w:val="0"/>
        <w:autoSpaceDN w:val="0"/>
        <w:adjustRightInd w:val="0"/>
        <w:spacing w:after="240" w:line="260" w:lineRule="atLeast"/>
        <w:contextualSpacing/>
        <w:jc w:val="both"/>
        <w:rPr>
          <w:rFonts w:ascii="Century Gothic" w:hAnsi="Century Gothic" w:cs="Arial"/>
          <w:color w:val="auto"/>
          <w:spacing w:val="-2"/>
          <w:sz w:val="18"/>
          <w:szCs w:val="18"/>
        </w:rPr>
      </w:pPr>
      <w:r w:rsidRPr="002B5CE3">
        <w:rPr>
          <w:rFonts w:ascii="Century Gothic" w:hAnsi="Century Gothic" w:cs="Arial"/>
          <w:color w:val="auto"/>
          <w:spacing w:val="-2"/>
          <w:sz w:val="18"/>
          <w:szCs w:val="18"/>
        </w:rPr>
        <w:t xml:space="preserve">Plan de contingencias </w:t>
      </w:r>
    </w:p>
    <w:p w:rsidR="00C66870" w:rsidRPr="002B5CE3" w:rsidRDefault="00C66870" w:rsidP="00C66870">
      <w:pPr>
        <w:jc w:val="both"/>
        <w:rPr>
          <w:rFonts w:ascii="Century Gothic" w:hAnsi="Century Gothic" w:cs="Arial"/>
          <w:sz w:val="18"/>
          <w:szCs w:val="18"/>
          <w:lang w:val="es-ES"/>
        </w:rPr>
      </w:pPr>
    </w:p>
    <w:p w:rsidR="00C66870" w:rsidRPr="002B5CE3" w:rsidRDefault="00C66870" w:rsidP="00C66870">
      <w:pPr>
        <w:jc w:val="both"/>
        <w:rPr>
          <w:rFonts w:ascii="Century Gothic" w:hAnsi="Century Gothic" w:cs="Arial"/>
          <w:sz w:val="18"/>
          <w:szCs w:val="18"/>
          <w:lang w:val="es-ES"/>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Tiempos de respuesta ante incidentes</w:t>
      </w:r>
    </w:p>
    <w:p w:rsidR="00C66870" w:rsidRPr="002B5CE3" w:rsidRDefault="00C66870" w:rsidP="00C66870">
      <w:pPr>
        <w:jc w:val="both"/>
        <w:rPr>
          <w:rFonts w:ascii="Century Gothic" w:hAnsi="Century Gothic"/>
          <w:sz w:val="18"/>
          <w:szCs w:val="18"/>
        </w:rPr>
      </w:pPr>
    </w:p>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El proveedor del servicio deberá estar disponible las 24 horas, durante todos los días que comprendan la vigencia del contrato, incluyendo sábados, domingos y días festivos, lo anterior a fin de dar solución inmediata ante cualquier contingencia.</w:t>
      </w:r>
    </w:p>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cs="Arial"/>
          <w:sz w:val="18"/>
          <w:szCs w:val="18"/>
        </w:rPr>
      </w:pPr>
    </w:p>
    <w:tbl>
      <w:tblPr>
        <w:tblW w:w="9209" w:type="dxa"/>
        <w:tblCellMar>
          <w:left w:w="70" w:type="dxa"/>
          <w:right w:w="70" w:type="dxa"/>
        </w:tblCellMar>
        <w:tblLook w:val="04A0" w:firstRow="1" w:lastRow="0" w:firstColumn="1" w:lastColumn="0" w:noHBand="0" w:noVBand="1"/>
      </w:tblPr>
      <w:tblGrid>
        <w:gridCol w:w="1591"/>
        <w:gridCol w:w="4014"/>
        <w:gridCol w:w="3604"/>
      </w:tblGrid>
      <w:tr w:rsidR="00C66870" w:rsidRPr="002B5CE3" w:rsidTr="00C66870">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870" w:rsidRPr="002B5CE3" w:rsidRDefault="00C66870" w:rsidP="00C66870">
            <w:pPr>
              <w:jc w:val="both"/>
              <w:rPr>
                <w:rFonts w:ascii="Century Gothic" w:hAnsi="Century Gothic" w:cs="Calibri"/>
                <w:b/>
                <w:bCs/>
                <w:sz w:val="18"/>
                <w:szCs w:val="18"/>
                <w:lang w:eastAsia="es-MX"/>
              </w:rPr>
            </w:pPr>
            <w:r w:rsidRPr="002B5CE3">
              <w:rPr>
                <w:rFonts w:ascii="Century Gothic" w:hAnsi="Century Gothic" w:cs="Calibri"/>
                <w:b/>
                <w:bCs/>
                <w:sz w:val="18"/>
                <w:szCs w:val="18"/>
                <w:lang w:eastAsia="es-MX"/>
              </w:rPr>
              <w:t>TIPO</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cs="Calibri"/>
                <w:b/>
                <w:bCs/>
                <w:sz w:val="18"/>
                <w:szCs w:val="18"/>
                <w:lang w:eastAsia="es-MX"/>
              </w:rPr>
            </w:pPr>
            <w:r w:rsidRPr="002B5CE3">
              <w:rPr>
                <w:rFonts w:ascii="Century Gothic" w:hAnsi="Century Gothic" w:cs="Calibri"/>
                <w:b/>
                <w:bCs/>
                <w:sz w:val="18"/>
                <w:szCs w:val="18"/>
                <w:lang w:eastAsia="es-MX"/>
              </w:rPr>
              <w:t>DESCRIPCIÓN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cs="Calibri"/>
                <w:b/>
                <w:bCs/>
                <w:sz w:val="18"/>
                <w:szCs w:val="18"/>
                <w:lang w:eastAsia="es-MX"/>
              </w:rPr>
            </w:pPr>
            <w:r w:rsidRPr="002B5CE3">
              <w:rPr>
                <w:rFonts w:ascii="Century Gothic" w:hAnsi="Century Gothic" w:cs="Calibri"/>
                <w:b/>
                <w:bCs/>
                <w:sz w:val="18"/>
                <w:szCs w:val="18"/>
                <w:lang w:eastAsia="es-MX"/>
              </w:rPr>
              <w:t>NIVEL APLICABLE</w:t>
            </w:r>
          </w:p>
        </w:tc>
      </w:tr>
      <w:tr w:rsidR="00C66870" w:rsidRPr="002B5CE3" w:rsidTr="00C66870">
        <w:trPr>
          <w:trHeight w:val="120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6870" w:rsidRPr="002B5CE3" w:rsidRDefault="00C66870" w:rsidP="00C66870">
            <w:pPr>
              <w:jc w:val="both"/>
              <w:rPr>
                <w:rFonts w:ascii="Century Gothic" w:hAnsi="Century Gothic" w:cs="Calibri"/>
                <w:sz w:val="18"/>
                <w:szCs w:val="18"/>
                <w:lang w:eastAsia="es-MX"/>
              </w:rPr>
            </w:pPr>
            <w:r w:rsidRPr="002B5CE3">
              <w:rPr>
                <w:rFonts w:ascii="Century Gothic" w:hAnsi="Century Gothic" w:cs="Calibri"/>
                <w:sz w:val="18"/>
                <w:szCs w:val="18"/>
                <w:lang w:eastAsia="es-MX"/>
              </w:rPr>
              <w:t> </w:t>
            </w:r>
            <w:r w:rsidRPr="002B5CE3">
              <w:rPr>
                <w:rFonts w:ascii="Century Gothic" w:hAnsi="Century Gothic" w:cs="Arial"/>
                <w:i/>
                <w:sz w:val="18"/>
                <w:szCs w:val="18"/>
              </w:rPr>
              <w:t>“CONDUCCIÓN DE SEÑAL DE VIDEO Y AUDIO HD EN BANDA BASE POR FIBRA ÓPTICA”</w:t>
            </w:r>
          </w:p>
        </w:tc>
        <w:tc>
          <w:tcPr>
            <w:tcW w:w="4111" w:type="dxa"/>
            <w:tcBorders>
              <w:top w:val="nil"/>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Niveles de atención a incidentes o problemas.</w:t>
            </w:r>
          </w:p>
        </w:tc>
        <w:tc>
          <w:tcPr>
            <w:tcW w:w="3685" w:type="dxa"/>
            <w:tcBorders>
              <w:top w:val="nil"/>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7X24X365X3 (Siete días a la semana, 24 horas diarias los 365 días del año, con tiempo máximo de solución de 1 (una hora)</w:t>
            </w:r>
          </w:p>
        </w:tc>
      </w:tr>
      <w:tr w:rsidR="00C66870" w:rsidRPr="002B5CE3" w:rsidTr="00C66870">
        <w:trPr>
          <w:trHeight w:val="1200"/>
        </w:trPr>
        <w:tc>
          <w:tcPr>
            <w:tcW w:w="1413" w:type="dxa"/>
            <w:vMerge/>
            <w:tcBorders>
              <w:top w:val="nil"/>
              <w:left w:val="single" w:sz="4" w:space="0" w:color="auto"/>
              <w:bottom w:val="single" w:sz="4" w:space="0" w:color="auto"/>
              <w:right w:val="single" w:sz="4" w:space="0" w:color="auto"/>
            </w:tcBorders>
            <w:vAlign w:val="center"/>
            <w:hideMark/>
          </w:tcPr>
          <w:p w:rsidR="00C66870" w:rsidRPr="002B5CE3" w:rsidRDefault="00C66870" w:rsidP="00C66870">
            <w:pPr>
              <w:jc w:val="both"/>
              <w:rPr>
                <w:rFonts w:ascii="Century Gothic" w:hAnsi="Century Gothic" w:cs="Calibri"/>
                <w:sz w:val="18"/>
                <w:szCs w:val="18"/>
                <w:lang w:eastAsia="es-MX"/>
              </w:rPr>
            </w:pPr>
          </w:p>
        </w:tc>
        <w:tc>
          <w:tcPr>
            <w:tcW w:w="4111" w:type="dxa"/>
            <w:tcBorders>
              <w:top w:val="nil"/>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 xml:space="preserve">Asistencia en sitio del personal del licitante ganador en el caso de incidente en sitio </w:t>
            </w:r>
          </w:p>
        </w:tc>
        <w:tc>
          <w:tcPr>
            <w:tcW w:w="3685" w:type="dxa"/>
            <w:tcBorders>
              <w:top w:val="nil"/>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Como máximo 2 Horas, después del levantamiento del reporte.</w:t>
            </w:r>
          </w:p>
        </w:tc>
      </w:tr>
      <w:tr w:rsidR="00C66870" w:rsidRPr="002B5CE3" w:rsidTr="00C66870">
        <w:trPr>
          <w:trHeight w:val="600"/>
        </w:trPr>
        <w:tc>
          <w:tcPr>
            <w:tcW w:w="1413" w:type="dxa"/>
            <w:vMerge/>
            <w:tcBorders>
              <w:top w:val="nil"/>
              <w:left w:val="single" w:sz="4" w:space="0" w:color="auto"/>
              <w:bottom w:val="single" w:sz="4" w:space="0" w:color="auto"/>
              <w:right w:val="single" w:sz="4" w:space="0" w:color="auto"/>
            </w:tcBorders>
            <w:vAlign w:val="center"/>
            <w:hideMark/>
          </w:tcPr>
          <w:p w:rsidR="00C66870" w:rsidRPr="002B5CE3" w:rsidRDefault="00C66870" w:rsidP="00C66870">
            <w:pPr>
              <w:jc w:val="both"/>
              <w:rPr>
                <w:rFonts w:ascii="Century Gothic" w:hAnsi="Century Gothic" w:cs="Calibri"/>
                <w:sz w:val="18"/>
                <w:szCs w:val="18"/>
                <w:lang w:eastAsia="es-MX"/>
              </w:rPr>
            </w:pPr>
          </w:p>
        </w:tc>
        <w:tc>
          <w:tcPr>
            <w:tcW w:w="4111" w:type="dxa"/>
            <w:tcBorders>
              <w:top w:val="nil"/>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Atención telefónica para la atención de incidentes o problemas</w:t>
            </w:r>
          </w:p>
        </w:tc>
        <w:tc>
          <w:tcPr>
            <w:tcW w:w="3685" w:type="dxa"/>
            <w:tcBorders>
              <w:top w:val="nil"/>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Máximo 15 minutos.</w:t>
            </w:r>
          </w:p>
        </w:tc>
      </w:tr>
      <w:tr w:rsidR="00C66870" w:rsidRPr="002B5CE3" w:rsidTr="00C66870">
        <w:trPr>
          <w:trHeight w:val="1200"/>
        </w:trPr>
        <w:tc>
          <w:tcPr>
            <w:tcW w:w="1413" w:type="dxa"/>
            <w:vMerge/>
            <w:tcBorders>
              <w:top w:val="nil"/>
              <w:left w:val="single" w:sz="4" w:space="0" w:color="auto"/>
              <w:bottom w:val="single" w:sz="4" w:space="0" w:color="auto"/>
              <w:right w:val="single" w:sz="4" w:space="0" w:color="auto"/>
            </w:tcBorders>
            <w:vAlign w:val="center"/>
            <w:hideMark/>
          </w:tcPr>
          <w:p w:rsidR="00C66870" w:rsidRPr="002B5CE3" w:rsidRDefault="00C66870" w:rsidP="00C66870">
            <w:pPr>
              <w:jc w:val="both"/>
              <w:rPr>
                <w:rFonts w:ascii="Century Gothic" w:hAnsi="Century Gothic" w:cs="Calibri"/>
                <w:sz w:val="18"/>
                <w:szCs w:val="18"/>
                <w:lang w:eastAsia="es-MX"/>
              </w:rPr>
            </w:pPr>
          </w:p>
        </w:tc>
        <w:tc>
          <w:tcPr>
            <w:tcW w:w="4111" w:type="dxa"/>
            <w:tcBorders>
              <w:top w:val="nil"/>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Tiempo máximo para la solución del incidente o problema (ya sea en hardware o software) a partir del levantamiento del reporte</w:t>
            </w:r>
          </w:p>
        </w:tc>
        <w:tc>
          <w:tcPr>
            <w:tcW w:w="3685" w:type="dxa"/>
            <w:tcBorders>
              <w:top w:val="nil"/>
              <w:left w:val="nil"/>
              <w:bottom w:val="single" w:sz="4" w:space="0" w:color="auto"/>
              <w:right w:val="single" w:sz="4" w:space="0" w:color="auto"/>
            </w:tcBorders>
            <w:shd w:val="clear" w:color="auto" w:fill="auto"/>
            <w:vAlign w:val="center"/>
            <w:hideMark/>
          </w:tcPr>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Como máximo 2 horas. Después del levantamiento del reporte.</w:t>
            </w:r>
          </w:p>
        </w:tc>
      </w:tr>
    </w:tbl>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cs="Arial"/>
          <w:sz w:val="18"/>
          <w:szCs w:val="18"/>
        </w:rPr>
      </w:pPr>
    </w:p>
    <w:p w:rsidR="00C66870" w:rsidRPr="002B5CE3" w:rsidRDefault="00C66870" w:rsidP="00C66870">
      <w:pPr>
        <w:pStyle w:val="Ttulo1"/>
        <w:keepNext/>
        <w:numPr>
          <w:ilvl w:val="0"/>
          <w:numId w:val="36"/>
        </w:numPr>
        <w:tabs>
          <w:tab w:val="left" w:pos="142"/>
          <w:tab w:val="left" w:pos="284"/>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Century Gothic" w:hAnsi="Century Gothic"/>
          <w:sz w:val="18"/>
          <w:szCs w:val="18"/>
        </w:rPr>
      </w:pPr>
      <w:r w:rsidRPr="002B5CE3">
        <w:rPr>
          <w:rFonts w:ascii="Century Gothic" w:hAnsi="Century Gothic"/>
          <w:sz w:val="18"/>
          <w:szCs w:val="18"/>
        </w:rPr>
        <w:t>PÓLIZA</w:t>
      </w:r>
    </w:p>
    <w:p w:rsidR="00C66870" w:rsidRPr="002B5CE3" w:rsidRDefault="00C66870" w:rsidP="00C66870">
      <w:pPr>
        <w:pStyle w:val="NormalWeb"/>
        <w:shd w:val="clear" w:color="auto" w:fill="FFFFFF"/>
        <w:jc w:val="both"/>
        <w:rPr>
          <w:rFonts w:ascii="Century Gothic" w:hAnsi="Century Gothic" w:cs="Arial"/>
          <w:sz w:val="18"/>
          <w:szCs w:val="18"/>
          <w:lang w:val="es-MX"/>
        </w:rPr>
      </w:pPr>
      <w:r w:rsidRPr="002B5CE3">
        <w:rPr>
          <w:rFonts w:ascii="Century Gothic" w:hAnsi="Century Gothic" w:cs="Arial"/>
          <w:sz w:val="18"/>
          <w:szCs w:val="18"/>
          <w:lang w:val="es-MX"/>
        </w:rPr>
        <w:t xml:space="preserve">El prestador de servicio contará con una póliza de responsabilidad civil vigente, debidamente suscrita por compañía aseguradora legalmente constituida, en el idioma español por el importe del 20% antes de I.V.A. del valor total del contrato adjudicado, nombrado como beneficiario a Televisión Metropolitana S.A. de C.V.  y/o terceros que puedan verse afectados durante la ejecución de los servicios objeto de la contratación, la cual deberá cubrir el riego de responsabilidad civil por daños  a terceros imputables a el prestador del servicio, por los daños que ocasionen por parte del personal en el desempeño de sus labores, por una falta de atención, negligencia en el manejo de los equipos y materiales utilizados en el servicio, o por cualquier daño realizado en el manejo de los equipos y materiales utilizados en el servicio, o por cualquier otro daño realizado a las instalaciones y contenidos, así como por todas las actividades que desarrolle durante el tiempo de vigencia del contrato y las obligaciones derivados de este, lo anterior, a fin de garantizar que el será el único responsables por los daños a terceros en el que pudiera incurrir durante la vigencia del contrato, liberando a Canal 22 de toda responsabilidad frente a terceros. </w:t>
      </w:r>
    </w:p>
    <w:p w:rsidR="00C66870" w:rsidRPr="002B5CE3" w:rsidRDefault="00C66870" w:rsidP="00C66870">
      <w:pPr>
        <w:pStyle w:val="NormalWeb"/>
        <w:shd w:val="clear" w:color="auto" w:fill="FFFFFF"/>
        <w:jc w:val="both"/>
        <w:rPr>
          <w:rFonts w:ascii="Century Gothic" w:hAnsi="Century Gothic" w:cs="Arial"/>
          <w:sz w:val="18"/>
          <w:szCs w:val="18"/>
          <w:lang w:val="es-MX"/>
        </w:rPr>
      </w:pPr>
      <w:r w:rsidRPr="002B5CE3">
        <w:rPr>
          <w:rFonts w:ascii="Century Gothic" w:hAnsi="Century Gothic" w:cs="Arial"/>
          <w:sz w:val="18"/>
          <w:szCs w:val="18"/>
          <w:lang w:val="es-MX"/>
        </w:rPr>
        <w:t>Si ante cualquier evento o siniestro, esta cobertura resulta insuficiente, los gastos que queden sin cubrir serán por cuenta directamente del prestador del servicio.</w:t>
      </w:r>
    </w:p>
    <w:p w:rsidR="00C66870" w:rsidRPr="002B5CE3" w:rsidRDefault="00C66870" w:rsidP="00C66870">
      <w:pPr>
        <w:pStyle w:val="NormalWeb"/>
        <w:shd w:val="clear" w:color="auto" w:fill="FFFFFF"/>
        <w:jc w:val="both"/>
        <w:rPr>
          <w:rFonts w:ascii="Century Gothic" w:hAnsi="Century Gothic" w:cs="Arial"/>
          <w:sz w:val="18"/>
          <w:szCs w:val="18"/>
          <w:lang w:val="es-MX"/>
        </w:rPr>
      </w:pPr>
      <w:r w:rsidRPr="002B5CE3">
        <w:rPr>
          <w:rFonts w:ascii="Century Gothic" w:hAnsi="Century Gothic" w:cs="Arial"/>
          <w:sz w:val="18"/>
          <w:szCs w:val="18"/>
          <w:lang w:val="es-MX"/>
        </w:rPr>
        <w:t>Una vez ocurrido el evento y se dictaminen la responsabilidad, el prestador del servicio tendrá un plazo máximo de cinco días hábiles, para realizar los pagos de los daños directamente a Canal 22 y/o terceros implicados; o iniciar las gestiones correspondientes ante la aseguradora que corresponda, para que haga los pagos inmediatamente a Canal 22 y/o a los terceros implicados.</w:t>
      </w:r>
    </w:p>
    <w:p w:rsidR="00C66870" w:rsidRPr="002B5CE3" w:rsidRDefault="00C66870" w:rsidP="00C66870">
      <w:pPr>
        <w:pStyle w:val="NormalWeb"/>
        <w:shd w:val="clear" w:color="auto" w:fill="FFFFFF"/>
        <w:jc w:val="both"/>
        <w:rPr>
          <w:rFonts w:ascii="Century Gothic" w:hAnsi="Century Gothic" w:cs="Arial"/>
          <w:sz w:val="18"/>
          <w:szCs w:val="18"/>
          <w:lang w:val="es-MX"/>
        </w:rPr>
      </w:pPr>
      <w:r w:rsidRPr="002B5CE3">
        <w:rPr>
          <w:rFonts w:ascii="Century Gothic" w:hAnsi="Century Gothic" w:cs="Arial"/>
          <w:sz w:val="18"/>
          <w:szCs w:val="18"/>
          <w:lang w:val="es-MX"/>
        </w:rPr>
        <w:t>En el supuesto que no presente la referida póliza dentro de un plazo de 10 días naturales, contados a partir de la firma del contrato, Canal 22 podrá iniciar el procedimiento de recisión del contrato.</w:t>
      </w:r>
    </w:p>
    <w:p w:rsidR="00C66870" w:rsidRPr="002B5CE3" w:rsidRDefault="00C66870" w:rsidP="00C66870">
      <w:pPr>
        <w:pStyle w:val="NormalWeb"/>
        <w:shd w:val="clear" w:color="auto" w:fill="FFFFFF"/>
        <w:jc w:val="both"/>
        <w:rPr>
          <w:rFonts w:ascii="Century Gothic" w:hAnsi="Century Gothic" w:cs="Arial"/>
          <w:sz w:val="18"/>
          <w:szCs w:val="18"/>
          <w:lang w:val="es-MX"/>
        </w:rPr>
      </w:pPr>
      <w:r w:rsidRPr="002B5CE3">
        <w:rPr>
          <w:rFonts w:ascii="Century Gothic" w:hAnsi="Century Gothic" w:cs="Arial"/>
          <w:sz w:val="18"/>
          <w:szCs w:val="18"/>
          <w:lang w:val="es-MX"/>
        </w:rPr>
        <w:t>El prestador del servicio queda obligado a mantener vigente la póliza de seguro de responsabilidad civil mencionada, en tanto permanezca en vigente el contrato que derive de la contratación y durante la sustanciación de todos los recursos legales o juicios que se interponga, hasta que se dicte resolución definitiva por autoridad competente, en la inteligencia de que dicha póliza solo podrá ser cancelada mediante autorización expresa y expresa por escrito de Canal 22.</w:t>
      </w:r>
    </w:p>
    <w:p w:rsidR="00C66870" w:rsidRPr="002B5CE3" w:rsidRDefault="00C66870" w:rsidP="00C66870">
      <w:pPr>
        <w:pStyle w:val="NormalWeb"/>
        <w:shd w:val="clear" w:color="auto" w:fill="FFFFFF"/>
        <w:jc w:val="both"/>
        <w:rPr>
          <w:rFonts w:ascii="Century Gothic" w:hAnsi="Century Gothic" w:cs="Arial"/>
          <w:sz w:val="18"/>
          <w:szCs w:val="18"/>
          <w:lang w:val="es-MX"/>
        </w:rPr>
      </w:pPr>
      <w:r w:rsidRPr="002B5CE3">
        <w:rPr>
          <w:rFonts w:ascii="Century Gothic" w:hAnsi="Century Gothic" w:cs="Arial"/>
          <w:sz w:val="18"/>
          <w:szCs w:val="18"/>
          <w:lang w:val="es-MX"/>
        </w:rPr>
        <w:t xml:space="preserve">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 </w:t>
      </w: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Garantías del servicio</w:t>
      </w:r>
    </w:p>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b/>
          <w:sz w:val="18"/>
          <w:szCs w:val="18"/>
        </w:rPr>
      </w:pPr>
      <w:r w:rsidRPr="002B5CE3">
        <w:rPr>
          <w:rFonts w:ascii="Century Gothic" w:hAnsi="Century Gothic" w:cs="Cambria"/>
          <w:sz w:val="18"/>
          <w:szCs w:val="18"/>
        </w:rPr>
        <w:t xml:space="preserve">Se debe garantizar una disponibilidad del enlace del 99.50%, </w:t>
      </w:r>
      <w:r w:rsidRPr="002B5CE3">
        <w:rPr>
          <w:rFonts w:ascii="Century Gothic" w:hAnsi="Century Gothic"/>
          <w:sz w:val="18"/>
          <w:szCs w:val="18"/>
        </w:rPr>
        <w:t>baja latencia (</w:t>
      </w:r>
      <w:r w:rsidRPr="002B5CE3">
        <w:rPr>
          <w:rFonts w:ascii="Century Gothic" w:hAnsi="Century Gothic"/>
          <w:b/>
          <w:sz w:val="18"/>
          <w:szCs w:val="18"/>
        </w:rPr>
        <w:t xml:space="preserve">máxima de 200 milisegundos) </w:t>
      </w:r>
    </w:p>
    <w:p w:rsidR="00C66870" w:rsidRPr="002B5CE3" w:rsidRDefault="00C66870" w:rsidP="00C66870">
      <w:pPr>
        <w:jc w:val="both"/>
        <w:rPr>
          <w:rFonts w:ascii="Century Gothic" w:hAnsi="Century Gothic" w:cs="Arial"/>
          <w:sz w:val="18"/>
          <w:szCs w:val="18"/>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Garantía de cumplimiento</w:t>
      </w:r>
    </w:p>
    <w:p w:rsidR="00C66870" w:rsidRPr="002B5CE3" w:rsidRDefault="00C66870" w:rsidP="00C66870">
      <w:pPr>
        <w:jc w:val="both"/>
        <w:rPr>
          <w:rFonts w:ascii="Century Gothic" w:hAnsi="Century Gothic" w:cs="Arial"/>
          <w:sz w:val="18"/>
          <w:szCs w:val="18"/>
        </w:rPr>
      </w:pP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Para garantizar el cumplimiento de las obligaciones, EL PROVEEDOR deberá constituir fianza indivisible expedida por una compañía afianzadora mexicana legalmente constituida, por valor igual al 10% (diez por ciento), del monto total del contrato, sin incluir I.V.A., a favor y a disposición de Televisión Metropolitana, S.A. de C.V., misma que deberá ser presentada dentro de los 10 (diez) días naturales siguientes a la firma del contrato, en la fianza se deberá establecer que surte efecto a partir de la fecha de este instrumento, de conformidad con el artículo 48 de la Ley de Adquisiciones, Arrendamientos y Servicios del sector Público.</w:t>
      </w: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 </w:t>
      </w: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EL PROVEEDOR garantiza a CANAL 22 los servicios prestados en cuanto a calidad, infraestructura, capacidad técnica y de operación, por lo que responderá por los defectos y vicios ocultos del servicio objeto del presente contrato durante la vigencia del mismo.</w:t>
      </w: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 </w:t>
      </w: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EL PROVEEDOR, se obliga a garantizar los servicios contra vicios ocultos por un año, contado a partir de que sean recibidos a entera satisfacción de CANAL 22.</w:t>
      </w: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 </w:t>
      </w: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 xml:space="preserve">CANAL 22, contará con un plazo de 3 (tres) días contados a partir de la recepción de los servicios, para verificar las características de cada uno, sin que estos computen para efectos de pago. En caso de que durante el plazo anterior se detecten anomalías en cualquiera de los servicios, EL PROVEEDOR deberá subsanarlos de manera inmediata. </w:t>
      </w: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 </w:t>
      </w: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CANAL 22 devolverá la fianza para su cancelación cuando EL PROVEEDOR haya cumplido en su totalidad con las obligaciones que se deriven de este contrato.</w:t>
      </w:r>
    </w:p>
    <w:p w:rsidR="00C66870" w:rsidRPr="002B5CE3" w:rsidRDefault="00C66870" w:rsidP="00C66870">
      <w:pPr>
        <w:jc w:val="both"/>
        <w:rPr>
          <w:rFonts w:ascii="Century Gothic" w:hAnsi="Century Gothic" w:cs="Arial"/>
          <w:sz w:val="18"/>
          <w:szCs w:val="18"/>
        </w:rPr>
      </w:pPr>
      <w:r w:rsidRPr="002B5CE3">
        <w:rPr>
          <w:rFonts w:ascii="Century Gothic" w:hAnsi="Century Gothic" w:cs="Arial"/>
          <w:sz w:val="18"/>
          <w:szCs w:val="18"/>
        </w:rPr>
        <w:t> </w:t>
      </w:r>
    </w:p>
    <w:p w:rsidR="00C66870" w:rsidRPr="002B5CE3" w:rsidRDefault="00C66870" w:rsidP="00C66870">
      <w:pPr>
        <w:jc w:val="both"/>
        <w:rPr>
          <w:rFonts w:ascii="Century Gothic" w:hAnsi="Century Gothic"/>
          <w:sz w:val="18"/>
          <w:szCs w:val="18"/>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Penas Convencionales</w:t>
      </w:r>
    </w:p>
    <w:p w:rsidR="00C66870" w:rsidRPr="002B5CE3" w:rsidRDefault="00C66870" w:rsidP="00C66870">
      <w:pPr>
        <w:jc w:val="both"/>
        <w:rPr>
          <w:rFonts w:ascii="Century Gothic" w:hAnsi="Century Gothic"/>
          <w:sz w:val="18"/>
          <w:szCs w:val="18"/>
        </w:rPr>
      </w:pPr>
    </w:p>
    <w:p w:rsidR="00C66870" w:rsidRPr="002B5CE3" w:rsidRDefault="00C66870" w:rsidP="00C66870">
      <w:pPr>
        <w:jc w:val="both"/>
        <w:rPr>
          <w:rFonts w:ascii="Century Gothic" w:hAnsi="Century Gothic"/>
          <w:sz w:val="18"/>
          <w:szCs w:val="18"/>
        </w:rPr>
      </w:pPr>
      <w:r w:rsidRPr="002B5CE3">
        <w:rPr>
          <w:rFonts w:ascii="Century Gothic" w:hAnsi="Century Gothic"/>
          <w:sz w:val="18"/>
          <w:szCs w:val="18"/>
        </w:rPr>
        <w:t>Con base en los artículos 53 y 53 bis de la Ley de Adquisiciones, Arrendamientos y Servicios del Sector Público y 95 y 97 de su Reglamento, Canal 22 podrá aplicar las siguientes sanciones, en caso de que el prestador de servicios incurra en cualquiera de los siguientes supuestos:</w:t>
      </w:r>
    </w:p>
    <w:p w:rsidR="00C66870" w:rsidRPr="002B5CE3" w:rsidRDefault="00C66870" w:rsidP="00C66870">
      <w:pPr>
        <w:jc w:val="both"/>
        <w:rPr>
          <w:rFonts w:ascii="Century Gothic" w:hAnsi="Century Gothic"/>
          <w:sz w:val="18"/>
          <w:szCs w:val="18"/>
        </w:rPr>
      </w:pPr>
    </w:p>
    <w:p w:rsidR="00C66870" w:rsidRPr="002B5CE3" w:rsidRDefault="00C66870" w:rsidP="00C66870">
      <w:pPr>
        <w:widowControl/>
        <w:numPr>
          <w:ilvl w:val="0"/>
          <w:numId w:val="32"/>
        </w:numPr>
        <w:jc w:val="both"/>
        <w:rPr>
          <w:rFonts w:ascii="Century Gothic" w:hAnsi="Century Gothic"/>
          <w:sz w:val="18"/>
          <w:szCs w:val="18"/>
        </w:rPr>
      </w:pPr>
      <w:r w:rsidRPr="002B5CE3">
        <w:rPr>
          <w:rFonts w:ascii="Century Gothic" w:hAnsi="Century Gothic"/>
          <w:sz w:val="18"/>
          <w:szCs w:val="18"/>
        </w:rPr>
        <w:t xml:space="preserve">Pena convencional del 1% del valor total del contrato por cada día de </w:t>
      </w:r>
      <w:r w:rsidR="007978D4" w:rsidRPr="002B5CE3">
        <w:rPr>
          <w:rFonts w:ascii="Century Gothic" w:hAnsi="Century Gothic"/>
          <w:sz w:val="18"/>
          <w:szCs w:val="18"/>
        </w:rPr>
        <w:t>a</w:t>
      </w:r>
      <w:r w:rsidRPr="002B5CE3">
        <w:rPr>
          <w:rFonts w:ascii="Century Gothic" w:hAnsi="Century Gothic"/>
          <w:sz w:val="18"/>
          <w:szCs w:val="18"/>
        </w:rPr>
        <w:t>traso en la instalación, hasta el día en que se realice la debida entrega de los mismos, mediante cheque certificado o de caja a nombre de Televisión Metropolitana, S.A. de C.V., las que no excederán del 10% del importe total del contrato, una vez agotado el plazo propuesto para la instalación. CANAL 22 podrá iniciar lo conducente para rescindir el contrato. Una vez determinado el monto de la pena convencional, a esta se le aplicará el I.V.A.</w:t>
      </w:r>
    </w:p>
    <w:p w:rsidR="00C66870" w:rsidRPr="002B5CE3" w:rsidRDefault="00C66870" w:rsidP="00C66870">
      <w:pPr>
        <w:ind w:left="720"/>
        <w:jc w:val="both"/>
        <w:rPr>
          <w:rFonts w:ascii="Century Gothic" w:hAnsi="Century Gothic"/>
          <w:sz w:val="18"/>
          <w:szCs w:val="18"/>
        </w:rPr>
      </w:pPr>
    </w:p>
    <w:p w:rsidR="00C66870" w:rsidRPr="002B5CE3" w:rsidRDefault="00C66870" w:rsidP="00C66870">
      <w:pPr>
        <w:widowControl/>
        <w:numPr>
          <w:ilvl w:val="0"/>
          <w:numId w:val="32"/>
        </w:numPr>
        <w:jc w:val="both"/>
        <w:rPr>
          <w:rFonts w:ascii="Century Gothic" w:hAnsi="Century Gothic"/>
          <w:sz w:val="18"/>
          <w:szCs w:val="18"/>
        </w:rPr>
      </w:pPr>
      <w:r w:rsidRPr="002B5CE3">
        <w:rPr>
          <w:rFonts w:ascii="Century Gothic" w:hAnsi="Century Gothic"/>
          <w:sz w:val="18"/>
          <w:szCs w:val="18"/>
        </w:rPr>
        <w:t xml:space="preserve">Pena convencional en caso de falla del </w:t>
      </w:r>
      <w:r w:rsidR="00862500" w:rsidRPr="002B5CE3">
        <w:rPr>
          <w:rFonts w:ascii="Century Gothic" w:hAnsi="Century Gothic"/>
          <w:sz w:val="18"/>
          <w:szCs w:val="18"/>
        </w:rPr>
        <w:t>0.5</w:t>
      </w:r>
      <w:r w:rsidRPr="002B5CE3">
        <w:rPr>
          <w:rFonts w:ascii="Century Gothic" w:hAnsi="Century Gothic"/>
          <w:sz w:val="18"/>
          <w:szCs w:val="18"/>
        </w:rPr>
        <w:t xml:space="preserve">% del valor total del contrato por cada </w:t>
      </w:r>
      <w:r w:rsidR="007978D4" w:rsidRPr="002B5CE3">
        <w:rPr>
          <w:rFonts w:ascii="Century Gothic" w:hAnsi="Century Gothic"/>
          <w:sz w:val="18"/>
          <w:szCs w:val="18"/>
        </w:rPr>
        <w:t>quince minutos acumulados</w:t>
      </w:r>
      <w:r w:rsidRPr="002B5CE3">
        <w:rPr>
          <w:rFonts w:ascii="Century Gothic" w:hAnsi="Century Gothic"/>
          <w:sz w:val="18"/>
          <w:szCs w:val="18"/>
        </w:rPr>
        <w:t xml:space="preserve"> de suspensión del servicio, mediante cheque certificado o de caja a nombre de Televisión Metropolitana, S.A. de C.V., las que no excederán del 10% del importe total del contrato, una vez agotado el monto anterior CANAL 22 podrá iniciar lo conducente para rescindir el contrato y una vez determinado el monto de la pena convencional, a esta se le aplicará el I.V.A.</w:t>
      </w:r>
    </w:p>
    <w:p w:rsidR="00C66870" w:rsidRPr="002B5CE3" w:rsidRDefault="00C66870" w:rsidP="00C66870">
      <w:pPr>
        <w:tabs>
          <w:tab w:val="left" w:pos="220"/>
          <w:tab w:val="left" w:pos="720"/>
        </w:tabs>
        <w:autoSpaceDE w:val="0"/>
        <w:autoSpaceDN w:val="0"/>
        <w:adjustRightInd w:val="0"/>
        <w:spacing w:after="240" w:line="300" w:lineRule="atLeast"/>
        <w:jc w:val="both"/>
        <w:rPr>
          <w:rFonts w:ascii="Century Gothic" w:hAnsi="Century Gothic" w:cs="Arial"/>
          <w:sz w:val="18"/>
          <w:szCs w:val="18"/>
        </w:rPr>
      </w:pPr>
    </w:p>
    <w:p w:rsidR="00C66870" w:rsidRPr="002B5CE3" w:rsidRDefault="00C66870" w:rsidP="00C66870">
      <w:pPr>
        <w:pStyle w:val="Ttulo1"/>
        <w:keepNext/>
        <w:numPr>
          <w:ilvl w:val="0"/>
          <w:numId w:val="31"/>
        </w:numPr>
        <w:spacing w:before="0"/>
        <w:jc w:val="both"/>
        <w:rPr>
          <w:rFonts w:ascii="Century Gothic" w:hAnsi="Century Gothic"/>
          <w:sz w:val="18"/>
          <w:szCs w:val="18"/>
        </w:rPr>
      </w:pPr>
      <w:r w:rsidRPr="002B5CE3">
        <w:rPr>
          <w:rFonts w:ascii="Century Gothic" w:hAnsi="Century Gothic"/>
          <w:sz w:val="18"/>
          <w:szCs w:val="18"/>
        </w:rPr>
        <w:t>Causales De Rescisión Administrativa</w:t>
      </w:r>
    </w:p>
    <w:p w:rsidR="00C66870" w:rsidRPr="002B5CE3" w:rsidRDefault="00C66870" w:rsidP="00C66870">
      <w:pPr>
        <w:tabs>
          <w:tab w:val="left" w:pos="220"/>
          <w:tab w:val="left" w:pos="720"/>
        </w:tabs>
        <w:autoSpaceDE w:val="0"/>
        <w:autoSpaceDN w:val="0"/>
        <w:adjustRightInd w:val="0"/>
        <w:spacing w:after="240" w:line="300" w:lineRule="atLeast"/>
        <w:jc w:val="both"/>
        <w:rPr>
          <w:rFonts w:ascii="Century Gothic" w:hAnsi="Century Gothic" w:cs="Arial"/>
          <w:sz w:val="18"/>
          <w:szCs w:val="18"/>
        </w:rPr>
      </w:pPr>
    </w:p>
    <w:p w:rsidR="00C66870" w:rsidRPr="002B5CE3" w:rsidRDefault="00C66870" w:rsidP="00C66870">
      <w:pPr>
        <w:spacing w:after="120"/>
        <w:jc w:val="both"/>
        <w:rPr>
          <w:rFonts w:ascii="Century Gothic" w:hAnsi="Century Gothic" w:cs="Arial"/>
          <w:sz w:val="18"/>
          <w:szCs w:val="18"/>
        </w:rPr>
      </w:pPr>
      <w:r w:rsidRPr="002B5CE3">
        <w:rPr>
          <w:rFonts w:ascii="Century Gothic" w:hAnsi="Century Gothic" w:cs="Arial"/>
          <w:sz w:val="18"/>
          <w:szCs w:val="18"/>
        </w:rPr>
        <w:t xml:space="preserve">Canal 22 con fundamento en lo dispuesto en los artículos 54 de la Ley de Adquisiciones, Arrendamientos y Servicios del Sector Público. Asimismo, podrá dar por terminado anticipadamente el presente contrato en términos de lo establecido en el artículo 54 Bis de la LAASSP. </w:t>
      </w:r>
    </w:p>
    <w:p w:rsidR="00C66870" w:rsidRPr="002B5CE3" w:rsidRDefault="00C66870" w:rsidP="00C66870">
      <w:pPr>
        <w:spacing w:after="120"/>
        <w:jc w:val="both"/>
        <w:rPr>
          <w:rFonts w:ascii="Century Gothic" w:hAnsi="Century Gothic" w:cs="Arial"/>
          <w:sz w:val="18"/>
          <w:szCs w:val="18"/>
        </w:rPr>
      </w:pPr>
      <w:r w:rsidRPr="002B5CE3">
        <w:rPr>
          <w:rFonts w:ascii="Century Gothic" w:hAnsi="Century Gothic" w:cs="Arial"/>
          <w:sz w:val="18"/>
          <w:szCs w:val="18"/>
        </w:rPr>
        <w:t>Asimismo, Canal 22 podrá iniciar en cualquier momento posterior a un incumplimiento, el procedimiento de rescisión del documento contractual, cuando el incumplimiento de las obligaciones del prestador de servicios no derive del atraso en la prestación del servicio objeto del documento contractual, sino por otras causas establecidas en el mismo.</w:t>
      </w:r>
    </w:p>
    <w:p w:rsidR="00C66870" w:rsidRPr="002B5CE3" w:rsidRDefault="00C66870" w:rsidP="00C66870">
      <w:pPr>
        <w:spacing w:after="120"/>
        <w:jc w:val="both"/>
        <w:rPr>
          <w:rFonts w:ascii="Century Gothic" w:hAnsi="Century Gothic" w:cs="Arial"/>
          <w:sz w:val="18"/>
          <w:szCs w:val="18"/>
        </w:rPr>
      </w:pPr>
      <w:r w:rsidRPr="002B5CE3">
        <w:rPr>
          <w:rFonts w:ascii="Century Gothic" w:hAnsi="Century Gothic" w:cs="Arial"/>
          <w:sz w:val="18"/>
          <w:szCs w:val="18"/>
        </w:rPr>
        <w:t>Al efecto, se comunicará por escrito al prestador de servicios los hechos constitutivos de la rescisión, para que exponga lo que a su derecho convenga y aporte las pruebas que estime pertinentes, dentro de un término de 5 (cinco) días hábiles contados a partir de la comunicación. Transcurrido el término concedido, Canal 22 resolverá lo conducente, considerando los argumentos y pruebas que se hubieren hecho valer.</w:t>
      </w:r>
    </w:p>
    <w:p w:rsidR="00C66870" w:rsidRPr="002B5CE3" w:rsidRDefault="00C66870" w:rsidP="00C66870">
      <w:pPr>
        <w:spacing w:after="120"/>
        <w:jc w:val="both"/>
        <w:rPr>
          <w:rFonts w:ascii="Century Gothic" w:hAnsi="Century Gothic" w:cs="Arial"/>
          <w:sz w:val="18"/>
          <w:szCs w:val="18"/>
        </w:rPr>
      </w:pPr>
      <w:r w:rsidRPr="002B5CE3">
        <w:rPr>
          <w:rFonts w:ascii="Century Gothic" w:hAnsi="Century Gothic" w:cs="Arial"/>
          <w:sz w:val="18"/>
          <w:szCs w:val="18"/>
        </w:rPr>
        <w:t>La determinación de dar o no por rescindido el documento contractual deberá ser debidamente fundada, motivada y comunicada a Canal 22 dentro de los 15 (quince) días hábiles siguientes de vencido el plazo concedido a este último.</w:t>
      </w:r>
    </w:p>
    <w:p w:rsidR="00C66870" w:rsidRPr="002B5CE3" w:rsidRDefault="00C66870" w:rsidP="00C66870">
      <w:pPr>
        <w:spacing w:after="120"/>
        <w:jc w:val="both"/>
        <w:rPr>
          <w:rFonts w:ascii="Century Gothic" w:hAnsi="Century Gothic" w:cs="Arial"/>
          <w:sz w:val="18"/>
          <w:szCs w:val="18"/>
        </w:rPr>
      </w:pPr>
      <w:r w:rsidRPr="002B5CE3">
        <w:rPr>
          <w:rFonts w:ascii="Century Gothic" w:hAnsi="Century Gothic" w:cs="Arial"/>
          <w:sz w:val="18"/>
          <w:szCs w:val="18"/>
        </w:rPr>
        <w:t>Canal 22 podrá rescindir administrativamente el documento contractual en caso de incumplimiento de cualquiera de las obligaciones a cargo del prestador de servicios, y/o cuando las penas por atraso y/o las deducciones de pago alcancen el 10% del monto total del documento contractual antes de impuestos, en cuyo caso el procedimiento correspondiente se llevará a cabo conforme a lo establecido en el artículo 54 de la Ley de Adquisiciones.</w:t>
      </w:r>
    </w:p>
    <w:p w:rsidR="00EF589A" w:rsidRPr="002B5CE3" w:rsidRDefault="00EF589A" w:rsidP="00EF589A">
      <w:pPr>
        <w:jc w:val="both"/>
        <w:rPr>
          <w:rFonts w:ascii="Century Gothic" w:hAnsi="Century Gothic" w:cs="Arial"/>
          <w:sz w:val="18"/>
          <w:szCs w:val="18"/>
        </w:rPr>
      </w:pPr>
    </w:p>
    <w:p w:rsidR="00EF589A" w:rsidRPr="002B5CE3" w:rsidRDefault="00EF589A" w:rsidP="00EF589A">
      <w:pPr>
        <w:rPr>
          <w:rFonts w:ascii="Century Gothic" w:hAnsi="Century Gothic" w:cs="Arial"/>
          <w:sz w:val="18"/>
          <w:szCs w:val="18"/>
        </w:rPr>
      </w:pPr>
    </w:p>
    <w:p w:rsidR="00EF589A" w:rsidRPr="002B5CE3" w:rsidRDefault="00EF589A" w:rsidP="00164E72">
      <w:pPr>
        <w:widowControl/>
        <w:jc w:val="center"/>
        <w:rPr>
          <w:rFonts w:ascii="Century Gothic" w:hAnsi="Century Gothic"/>
          <w:b/>
          <w:sz w:val="18"/>
          <w:szCs w:val="18"/>
        </w:rPr>
      </w:pPr>
    </w:p>
    <w:p w:rsidR="0084422A" w:rsidRPr="002B5CE3" w:rsidRDefault="0084422A" w:rsidP="00164E72">
      <w:pPr>
        <w:widowControl/>
        <w:jc w:val="center"/>
        <w:rPr>
          <w:rFonts w:ascii="Century Gothic" w:hAnsi="Century Gothic"/>
          <w:b/>
          <w:sz w:val="18"/>
          <w:szCs w:val="18"/>
        </w:rPr>
      </w:pPr>
      <w:r w:rsidRPr="002B5CE3">
        <w:rPr>
          <w:rFonts w:ascii="Century Gothic" w:hAnsi="Century Gothic"/>
          <w:b/>
          <w:sz w:val="18"/>
          <w:szCs w:val="18"/>
        </w:rPr>
        <w:t>A T E N T A M E N T E</w:t>
      </w:r>
    </w:p>
    <w:p w:rsidR="0084422A" w:rsidRPr="002B5CE3" w:rsidRDefault="0084422A" w:rsidP="00164E72">
      <w:pPr>
        <w:widowControl/>
        <w:jc w:val="center"/>
        <w:rPr>
          <w:rFonts w:ascii="Century Gothic" w:hAnsi="Century Gothic"/>
          <w:b/>
          <w:sz w:val="18"/>
          <w:szCs w:val="18"/>
        </w:rPr>
      </w:pPr>
    </w:p>
    <w:p w:rsidR="0084422A" w:rsidRPr="002B5CE3" w:rsidRDefault="0084422A" w:rsidP="00164E72">
      <w:pPr>
        <w:widowControl/>
        <w:jc w:val="center"/>
        <w:rPr>
          <w:rFonts w:ascii="Century Gothic" w:hAnsi="Century Gothic"/>
          <w:b/>
          <w:sz w:val="18"/>
          <w:szCs w:val="18"/>
        </w:rPr>
      </w:pPr>
    </w:p>
    <w:p w:rsidR="00857DBD" w:rsidRPr="002B5CE3" w:rsidRDefault="00857DBD" w:rsidP="00164E72">
      <w:pPr>
        <w:widowControl/>
        <w:jc w:val="center"/>
        <w:rPr>
          <w:rFonts w:ascii="Century Gothic" w:hAnsi="Century Gothic"/>
          <w:b/>
          <w:sz w:val="18"/>
          <w:szCs w:val="18"/>
        </w:rPr>
      </w:pPr>
    </w:p>
    <w:p w:rsidR="007640A5" w:rsidRPr="002B5CE3" w:rsidRDefault="00356C25" w:rsidP="00164E72">
      <w:pPr>
        <w:widowControl/>
        <w:jc w:val="center"/>
        <w:rPr>
          <w:rFonts w:ascii="Century Gothic" w:hAnsi="Century Gothic"/>
          <w:b/>
          <w:sz w:val="18"/>
          <w:szCs w:val="18"/>
        </w:rPr>
      </w:pPr>
      <w:r w:rsidRPr="002B5CE3">
        <w:rPr>
          <w:rFonts w:ascii="Century Gothic" w:hAnsi="Century Gothic"/>
          <w:b/>
          <w:sz w:val="18"/>
          <w:szCs w:val="18"/>
        </w:rPr>
        <w:t>NOMBRE DEL</w:t>
      </w:r>
      <w:r w:rsidR="007640A5" w:rsidRPr="002B5CE3">
        <w:rPr>
          <w:rFonts w:ascii="Century Gothic" w:hAnsi="Century Gothic"/>
          <w:b/>
          <w:sz w:val="18"/>
          <w:szCs w:val="18"/>
        </w:rPr>
        <w:t xml:space="preserve"> LICITANTE</w:t>
      </w:r>
    </w:p>
    <w:p w:rsidR="0084422A" w:rsidRPr="002B5CE3" w:rsidRDefault="007640A5" w:rsidP="00164E72">
      <w:pPr>
        <w:widowControl/>
        <w:jc w:val="center"/>
        <w:rPr>
          <w:rFonts w:ascii="Century Gothic" w:hAnsi="Century Gothic"/>
          <w:b/>
          <w:sz w:val="18"/>
          <w:szCs w:val="18"/>
        </w:rPr>
      </w:pPr>
      <w:r w:rsidRPr="002B5CE3">
        <w:rPr>
          <w:rFonts w:ascii="Century Gothic" w:hAnsi="Century Gothic"/>
          <w:b/>
          <w:sz w:val="18"/>
          <w:szCs w:val="18"/>
        </w:rPr>
        <w:t>(PERSONA FÍSICA O REPRESE</w:t>
      </w:r>
      <w:r w:rsidR="00034765" w:rsidRPr="002B5CE3">
        <w:rPr>
          <w:rFonts w:ascii="Century Gothic" w:hAnsi="Century Gothic"/>
          <w:b/>
          <w:sz w:val="18"/>
          <w:szCs w:val="18"/>
        </w:rPr>
        <w:t>N</w:t>
      </w:r>
      <w:r w:rsidRPr="002B5CE3">
        <w:rPr>
          <w:rFonts w:ascii="Century Gothic" w:hAnsi="Century Gothic"/>
          <w:b/>
          <w:sz w:val="18"/>
          <w:szCs w:val="18"/>
        </w:rPr>
        <w:t>TANTE LEGAL DE LA PERSONA MORAL)</w:t>
      </w:r>
    </w:p>
    <w:p w:rsidR="00F160F3" w:rsidRPr="002B5CE3" w:rsidRDefault="00F160F3" w:rsidP="00BA0868">
      <w:pPr>
        <w:widowControl/>
        <w:jc w:val="both"/>
        <w:rPr>
          <w:rFonts w:ascii="Century Gothic" w:hAnsi="Century Gothic"/>
          <w:b/>
          <w:sz w:val="16"/>
          <w:szCs w:val="18"/>
        </w:rPr>
      </w:pPr>
    </w:p>
    <w:p w:rsidR="00DD297B" w:rsidRPr="002B5CE3" w:rsidRDefault="0084422A" w:rsidP="00BA0868">
      <w:pPr>
        <w:widowControl/>
        <w:jc w:val="both"/>
        <w:rPr>
          <w:rFonts w:ascii="Century Gothic" w:hAnsi="Century Gothic"/>
          <w:b/>
          <w:sz w:val="16"/>
          <w:szCs w:val="18"/>
        </w:rPr>
      </w:pPr>
      <w:r w:rsidRPr="002B5CE3">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rsidR="00BE623A" w:rsidRPr="002B5CE3" w:rsidRDefault="00BE623A" w:rsidP="005F69F3">
      <w:pPr>
        <w:widowControl/>
        <w:jc w:val="center"/>
        <w:rPr>
          <w:rFonts w:ascii="Century Gothic" w:hAnsi="Century Gothic"/>
          <w:b/>
          <w:sz w:val="18"/>
          <w:szCs w:val="18"/>
        </w:rPr>
      </w:pPr>
    </w:p>
    <w:p w:rsidR="005C7644" w:rsidRPr="002B5CE3" w:rsidRDefault="005C7644">
      <w:pPr>
        <w:widowControl/>
        <w:rPr>
          <w:rFonts w:ascii="Century Gothic" w:hAnsi="Century Gothic"/>
          <w:b/>
          <w:sz w:val="18"/>
          <w:szCs w:val="18"/>
        </w:rPr>
      </w:pPr>
      <w:r w:rsidRPr="002B5CE3">
        <w:rPr>
          <w:rFonts w:ascii="Century Gothic" w:hAnsi="Century Gothic"/>
          <w:b/>
          <w:sz w:val="18"/>
          <w:szCs w:val="18"/>
        </w:rPr>
        <w:br w:type="page"/>
      </w:r>
    </w:p>
    <w:p w:rsidR="00663ABD" w:rsidRPr="002B5CE3" w:rsidRDefault="002A516B" w:rsidP="00663ABD">
      <w:pPr>
        <w:jc w:val="center"/>
        <w:rPr>
          <w:rFonts w:ascii="Century Gothic" w:hAnsi="Century Gothic"/>
          <w:b/>
          <w:sz w:val="18"/>
          <w:szCs w:val="18"/>
        </w:rPr>
      </w:pPr>
      <w:r w:rsidRPr="002B5CE3">
        <w:rPr>
          <w:rFonts w:ascii="Century Gothic" w:hAnsi="Century Gothic"/>
          <w:b/>
          <w:sz w:val="18"/>
          <w:szCs w:val="18"/>
        </w:rPr>
        <w:t>ANEXO No.2</w:t>
      </w:r>
    </w:p>
    <w:p w:rsidR="00056830" w:rsidRPr="002B5CE3" w:rsidRDefault="00056830" w:rsidP="00663ABD">
      <w:pPr>
        <w:jc w:val="center"/>
        <w:rPr>
          <w:rFonts w:ascii="Century Gothic" w:hAnsi="Century Gothic"/>
          <w:b/>
          <w:sz w:val="18"/>
          <w:szCs w:val="18"/>
        </w:rPr>
      </w:pPr>
    </w:p>
    <w:p w:rsidR="00663ABD" w:rsidRPr="002B5CE3" w:rsidRDefault="00663ABD" w:rsidP="00663ABD">
      <w:pPr>
        <w:jc w:val="center"/>
        <w:rPr>
          <w:rFonts w:ascii="Century Gothic" w:hAnsi="Century Gothic"/>
          <w:b/>
          <w:sz w:val="18"/>
          <w:szCs w:val="18"/>
        </w:rPr>
      </w:pPr>
      <w:r w:rsidRPr="002B5CE3">
        <w:rPr>
          <w:rFonts w:ascii="Century Gothic" w:hAnsi="Century Gothic"/>
          <w:b/>
          <w:sz w:val="18"/>
          <w:szCs w:val="18"/>
        </w:rPr>
        <w:t>PROPUESTA ECONÓMICA</w:t>
      </w:r>
    </w:p>
    <w:p w:rsidR="00663ABD" w:rsidRPr="002B5CE3" w:rsidRDefault="00663ABD" w:rsidP="00663ABD">
      <w:pPr>
        <w:jc w:val="center"/>
        <w:rPr>
          <w:rFonts w:ascii="Century Gothic" w:hAnsi="Century Gothic"/>
          <w:b/>
          <w:sz w:val="18"/>
          <w:szCs w:val="18"/>
        </w:rPr>
      </w:pPr>
    </w:p>
    <w:p w:rsidR="00F160F3" w:rsidRPr="002B5CE3" w:rsidRDefault="00F160F3" w:rsidP="00F160F3">
      <w:pPr>
        <w:pStyle w:val="Puesto"/>
        <w:jc w:val="center"/>
        <w:rPr>
          <w:rFonts w:ascii="Century Gothic" w:hAnsi="Century Gothic"/>
          <w:sz w:val="20"/>
          <w:szCs w:val="18"/>
        </w:rPr>
      </w:pPr>
      <w:r w:rsidRPr="002B5CE3">
        <w:rPr>
          <w:rFonts w:ascii="Century Gothic" w:hAnsi="Century Gothic"/>
          <w:sz w:val="20"/>
          <w:szCs w:val="18"/>
        </w:rPr>
        <w:t>CONDUCCIÓN DE SEÑAL DE VIDEO Y AUDIO HD EN BANDA BASE POR FIBRA ÓPTICA</w:t>
      </w:r>
    </w:p>
    <w:p w:rsidR="00F160F3" w:rsidRPr="002B5CE3" w:rsidRDefault="00F160F3" w:rsidP="00F160F3">
      <w:pPr>
        <w:jc w:val="center"/>
        <w:rPr>
          <w:rFonts w:ascii="Century Gothic" w:hAnsi="Century Gothic" w:cs="Arial"/>
          <w:b/>
          <w:sz w:val="18"/>
          <w:szCs w:val="18"/>
        </w:rPr>
      </w:pPr>
    </w:p>
    <w:tbl>
      <w:tblPr>
        <w:tblW w:w="9331" w:type="dxa"/>
        <w:jc w:val="center"/>
        <w:tblCellMar>
          <w:left w:w="70" w:type="dxa"/>
          <w:right w:w="70" w:type="dxa"/>
        </w:tblCellMar>
        <w:tblLook w:val="04A0" w:firstRow="1" w:lastRow="0" w:firstColumn="1" w:lastColumn="0" w:noHBand="0" w:noVBand="1"/>
      </w:tblPr>
      <w:tblGrid>
        <w:gridCol w:w="1063"/>
        <w:gridCol w:w="3423"/>
        <w:gridCol w:w="1134"/>
        <w:gridCol w:w="1134"/>
        <w:gridCol w:w="1134"/>
        <w:gridCol w:w="1443"/>
      </w:tblGrid>
      <w:tr w:rsidR="00F160F3" w:rsidRPr="002B5CE3" w:rsidTr="005C7644">
        <w:trPr>
          <w:trHeight w:val="785"/>
          <w:jc w:val="center"/>
        </w:trPr>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F160F3" w:rsidRPr="002B5CE3" w:rsidRDefault="00F160F3" w:rsidP="009B3883">
            <w:pPr>
              <w:jc w:val="center"/>
              <w:rPr>
                <w:rFonts w:ascii="Century Gothic" w:hAnsi="Century Gothic" w:cs="Arial"/>
                <w:b/>
                <w:bCs/>
                <w:sz w:val="18"/>
                <w:szCs w:val="18"/>
                <w:lang w:val="es-ES"/>
              </w:rPr>
            </w:pPr>
            <w:r w:rsidRPr="002B5CE3">
              <w:rPr>
                <w:rFonts w:ascii="Century Gothic" w:hAnsi="Century Gothic" w:cs="Arial"/>
                <w:b/>
                <w:bCs/>
                <w:sz w:val="18"/>
                <w:szCs w:val="18"/>
                <w:lang w:val="es-ES"/>
              </w:rPr>
              <w:t>Concepto</w:t>
            </w:r>
          </w:p>
        </w:tc>
        <w:tc>
          <w:tcPr>
            <w:tcW w:w="3423" w:type="dxa"/>
            <w:tcBorders>
              <w:top w:val="single" w:sz="4" w:space="0" w:color="auto"/>
              <w:left w:val="nil"/>
              <w:bottom w:val="single" w:sz="4" w:space="0" w:color="auto"/>
              <w:right w:val="single" w:sz="4" w:space="0" w:color="auto"/>
            </w:tcBorders>
            <w:shd w:val="clear" w:color="000000" w:fill="FFFF00"/>
            <w:vAlign w:val="center"/>
            <w:hideMark/>
          </w:tcPr>
          <w:p w:rsidR="00F160F3" w:rsidRPr="002B5CE3" w:rsidRDefault="00F160F3" w:rsidP="009B3883">
            <w:pPr>
              <w:jc w:val="center"/>
              <w:rPr>
                <w:rFonts w:ascii="Century Gothic" w:hAnsi="Century Gothic" w:cs="Arial"/>
                <w:b/>
                <w:bCs/>
                <w:sz w:val="18"/>
                <w:szCs w:val="18"/>
                <w:lang w:val="es-ES"/>
              </w:rPr>
            </w:pPr>
            <w:r w:rsidRPr="002B5CE3">
              <w:rPr>
                <w:rFonts w:ascii="Century Gothic" w:hAnsi="Century Gothic" w:cs="Arial"/>
                <w:b/>
                <w:bCs/>
                <w:sz w:val="18"/>
                <w:szCs w:val="18"/>
                <w:lang w:val="es-ES"/>
              </w:rPr>
              <w:t>Descripción</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F160F3" w:rsidRPr="002B5CE3" w:rsidRDefault="00F160F3" w:rsidP="009B3883">
            <w:pPr>
              <w:jc w:val="center"/>
              <w:rPr>
                <w:rFonts w:ascii="Century Gothic" w:hAnsi="Century Gothic" w:cs="Arial"/>
                <w:b/>
                <w:bCs/>
                <w:sz w:val="18"/>
                <w:szCs w:val="18"/>
                <w:lang w:val="es-ES"/>
              </w:rPr>
            </w:pPr>
            <w:r w:rsidRPr="002B5CE3">
              <w:rPr>
                <w:rFonts w:ascii="Century Gothic" w:hAnsi="Century Gothic" w:cs="Arial"/>
                <w:b/>
                <w:bCs/>
                <w:sz w:val="18"/>
                <w:szCs w:val="18"/>
                <w:lang w:val="es-ES"/>
              </w:rPr>
              <w:t>Unidad de Medida</w:t>
            </w:r>
          </w:p>
        </w:tc>
        <w:tc>
          <w:tcPr>
            <w:tcW w:w="1134" w:type="dxa"/>
            <w:tcBorders>
              <w:top w:val="single" w:sz="4" w:space="0" w:color="auto"/>
              <w:left w:val="nil"/>
              <w:bottom w:val="single" w:sz="4" w:space="0" w:color="auto"/>
              <w:right w:val="nil"/>
            </w:tcBorders>
            <w:shd w:val="clear" w:color="000000" w:fill="FFFF00"/>
            <w:vAlign w:val="center"/>
          </w:tcPr>
          <w:p w:rsidR="00F160F3" w:rsidRPr="002B5CE3" w:rsidRDefault="00F160F3" w:rsidP="009B3883">
            <w:pPr>
              <w:jc w:val="center"/>
              <w:rPr>
                <w:rFonts w:ascii="Century Gothic" w:hAnsi="Century Gothic" w:cs="Arial"/>
                <w:b/>
                <w:bCs/>
                <w:sz w:val="18"/>
                <w:szCs w:val="18"/>
                <w:lang w:val="es-ES"/>
              </w:rPr>
            </w:pPr>
            <w:r w:rsidRPr="002B5CE3">
              <w:rPr>
                <w:rFonts w:ascii="Century Gothic" w:hAnsi="Century Gothic" w:cs="Arial"/>
                <w:b/>
                <w:bCs/>
                <w:sz w:val="18"/>
                <w:szCs w:val="18"/>
                <w:lang w:val="es-ES"/>
              </w:rPr>
              <w:t xml:space="preserve">Cantidad </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F160F3" w:rsidRPr="002B5CE3" w:rsidRDefault="00F160F3" w:rsidP="009B3883">
            <w:pPr>
              <w:jc w:val="center"/>
              <w:rPr>
                <w:rFonts w:ascii="Century Gothic" w:hAnsi="Century Gothic" w:cs="Arial"/>
                <w:b/>
                <w:bCs/>
                <w:sz w:val="18"/>
                <w:szCs w:val="18"/>
                <w:lang w:val="es-ES"/>
              </w:rPr>
            </w:pPr>
            <w:r w:rsidRPr="002B5CE3">
              <w:rPr>
                <w:rFonts w:ascii="Century Gothic" w:hAnsi="Century Gothic" w:cs="Arial"/>
                <w:b/>
                <w:bCs/>
                <w:sz w:val="18"/>
                <w:szCs w:val="18"/>
                <w:lang w:val="es-ES"/>
              </w:rPr>
              <w:t>Precio Unitario</w:t>
            </w:r>
          </w:p>
        </w:tc>
        <w:tc>
          <w:tcPr>
            <w:tcW w:w="1443" w:type="dxa"/>
            <w:tcBorders>
              <w:top w:val="single" w:sz="4" w:space="0" w:color="auto"/>
              <w:left w:val="nil"/>
              <w:bottom w:val="single" w:sz="4" w:space="0" w:color="auto"/>
              <w:right w:val="single" w:sz="4" w:space="0" w:color="auto"/>
            </w:tcBorders>
            <w:shd w:val="clear" w:color="000000" w:fill="FFFF00"/>
            <w:vAlign w:val="center"/>
            <w:hideMark/>
          </w:tcPr>
          <w:p w:rsidR="00F160F3" w:rsidRPr="002B5CE3" w:rsidRDefault="00F160F3" w:rsidP="009B3883">
            <w:pPr>
              <w:jc w:val="center"/>
              <w:rPr>
                <w:rFonts w:ascii="Century Gothic" w:hAnsi="Century Gothic" w:cs="Arial"/>
                <w:b/>
                <w:bCs/>
                <w:sz w:val="18"/>
                <w:szCs w:val="18"/>
                <w:lang w:val="es-ES"/>
              </w:rPr>
            </w:pPr>
            <w:r w:rsidRPr="002B5CE3">
              <w:rPr>
                <w:rFonts w:ascii="Century Gothic" w:hAnsi="Century Gothic" w:cs="Arial"/>
                <w:b/>
                <w:bCs/>
                <w:sz w:val="18"/>
                <w:szCs w:val="18"/>
                <w:lang w:val="es-ES"/>
              </w:rPr>
              <w:t xml:space="preserve">Importe </w:t>
            </w:r>
          </w:p>
        </w:tc>
      </w:tr>
      <w:tr w:rsidR="00F160F3" w:rsidRPr="002B5CE3" w:rsidTr="005C7644">
        <w:trPr>
          <w:trHeight w:val="1241"/>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F160F3" w:rsidRPr="002B5CE3" w:rsidRDefault="00F160F3" w:rsidP="009B3883">
            <w:pPr>
              <w:jc w:val="center"/>
              <w:rPr>
                <w:rFonts w:ascii="Century Gothic" w:hAnsi="Century Gothic" w:cs="Arial"/>
                <w:sz w:val="18"/>
                <w:szCs w:val="18"/>
                <w:lang w:val="es-ES"/>
              </w:rPr>
            </w:pPr>
            <w:r w:rsidRPr="002B5CE3">
              <w:rPr>
                <w:rFonts w:ascii="Century Gothic" w:hAnsi="Century Gothic" w:cs="Arial"/>
                <w:sz w:val="18"/>
                <w:szCs w:val="18"/>
              </w:rPr>
              <w:t>1</w:t>
            </w:r>
          </w:p>
        </w:tc>
        <w:tc>
          <w:tcPr>
            <w:tcW w:w="3423" w:type="dxa"/>
            <w:tcBorders>
              <w:top w:val="nil"/>
              <w:left w:val="nil"/>
              <w:bottom w:val="single" w:sz="4" w:space="0" w:color="auto"/>
              <w:right w:val="single" w:sz="4" w:space="0" w:color="auto"/>
            </w:tcBorders>
            <w:shd w:val="clear" w:color="auto" w:fill="auto"/>
            <w:vAlign w:val="center"/>
            <w:hideMark/>
          </w:tcPr>
          <w:p w:rsidR="00F160F3" w:rsidRPr="002B5CE3" w:rsidRDefault="00F160F3" w:rsidP="009B3883">
            <w:pPr>
              <w:pStyle w:val="Prrafodelista"/>
              <w:ind w:left="0"/>
              <w:jc w:val="both"/>
              <w:rPr>
                <w:rFonts w:ascii="Century Gothic" w:hAnsi="Century Gothic" w:cs="Arial"/>
                <w:color w:val="auto"/>
                <w:sz w:val="18"/>
                <w:szCs w:val="18"/>
                <w:lang w:val="es-ES"/>
              </w:rPr>
            </w:pPr>
            <w:r w:rsidRPr="002B5CE3">
              <w:rPr>
                <w:rFonts w:ascii="Century Gothic" w:eastAsia="MS Mincho" w:hAnsi="Century Gothic" w:cs="Arial"/>
                <w:color w:val="auto"/>
                <w:sz w:val="18"/>
                <w:szCs w:val="18"/>
                <w:lang w:val="es-ES" w:eastAsia="en-US"/>
              </w:rPr>
              <w:t>Conducción de señal de video y audio HD en banda base por fibra óptica por un periodo de 36 meses</w:t>
            </w:r>
          </w:p>
        </w:tc>
        <w:tc>
          <w:tcPr>
            <w:tcW w:w="1134" w:type="dxa"/>
            <w:tcBorders>
              <w:top w:val="nil"/>
              <w:left w:val="nil"/>
              <w:bottom w:val="single" w:sz="4" w:space="0" w:color="auto"/>
              <w:right w:val="single" w:sz="4" w:space="0" w:color="auto"/>
            </w:tcBorders>
            <w:shd w:val="clear" w:color="auto" w:fill="auto"/>
            <w:vAlign w:val="center"/>
            <w:hideMark/>
          </w:tcPr>
          <w:p w:rsidR="00F160F3" w:rsidRPr="002B5CE3" w:rsidRDefault="00F160F3" w:rsidP="009B3883">
            <w:pPr>
              <w:jc w:val="center"/>
              <w:rPr>
                <w:rFonts w:ascii="Century Gothic" w:hAnsi="Century Gothic" w:cs="Arial"/>
                <w:sz w:val="18"/>
                <w:szCs w:val="18"/>
                <w:lang w:val="es-ES"/>
              </w:rPr>
            </w:pPr>
            <w:r w:rsidRPr="002B5CE3">
              <w:rPr>
                <w:rFonts w:ascii="Century Gothic" w:hAnsi="Century Gothic" w:cs="Arial"/>
                <w:sz w:val="18"/>
                <w:szCs w:val="18"/>
                <w:lang w:val="es-ES"/>
              </w:rPr>
              <w:t>Servicio</w:t>
            </w:r>
          </w:p>
        </w:tc>
        <w:tc>
          <w:tcPr>
            <w:tcW w:w="1134" w:type="dxa"/>
            <w:tcBorders>
              <w:top w:val="single" w:sz="4" w:space="0" w:color="auto"/>
              <w:left w:val="nil"/>
              <w:bottom w:val="single" w:sz="4" w:space="0" w:color="auto"/>
              <w:right w:val="single" w:sz="4" w:space="0" w:color="auto"/>
            </w:tcBorders>
            <w:vAlign w:val="center"/>
          </w:tcPr>
          <w:p w:rsidR="00F160F3" w:rsidRPr="002B5CE3" w:rsidRDefault="00F160F3" w:rsidP="009B3883">
            <w:pPr>
              <w:jc w:val="center"/>
              <w:rPr>
                <w:rFonts w:ascii="Century Gothic" w:hAnsi="Century Gothic" w:cs="Arial"/>
                <w:sz w:val="18"/>
                <w:szCs w:val="18"/>
                <w:lang w:val="es-ES"/>
              </w:rPr>
            </w:pPr>
            <w:r w:rsidRPr="002B5CE3">
              <w:rPr>
                <w:rFonts w:ascii="Century Gothic" w:hAnsi="Century Gothic" w:cs="Arial"/>
                <w:sz w:val="18"/>
                <w:szCs w:val="18"/>
                <w:lang w:val="es-E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3" w:rsidRPr="002B5CE3" w:rsidRDefault="00F160F3" w:rsidP="009B3883">
            <w:pPr>
              <w:jc w:val="right"/>
              <w:rPr>
                <w:rFonts w:ascii="Century Gothic" w:hAnsi="Century Gothic" w:cs="Arial"/>
                <w:sz w:val="18"/>
                <w:szCs w:val="18"/>
                <w:lang w:val="es-ES"/>
              </w:rPr>
            </w:pPr>
          </w:p>
        </w:tc>
        <w:tc>
          <w:tcPr>
            <w:tcW w:w="1443" w:type="dxa"/>
            <w:tcBorders>
              <w:top w:val="nil"/>
              <w:left w:val="nil"/>
              <w:bottom w:val="single" w:sz="4" w:space="0" w:color="auto"/>
              <w:right w:val="single" w:sz="4" w:space="0" w:color="auto"/>
            </w:tcBorders>
            <w:shd w:val="clear" w:color="auto" w:fill="auto"/>
            <w:noWrap/>
            <w:vAlign w:val="center"/>
          </w:tcPr>
          <w:p w:rsidR="00F160F3" w:rsidRPr="002B5CE3" w:rsidRDefault="00F160F3" w:rsidP="009B3883">
            <w:pPr>
              <w:jc w:val="right"/>
              <w:rPr>
                <w:rFonts w:ascii="Century Gothic" w:hAnsi="Century Gothic" w:cs="Arial"/>
                <w:sz w:val="18"/>
                <w:szCs w:val="18"/>
                <w:lang w:val="es-ES"/>
              </w:rPr>
            </w:pPr>
          </w:p>
        </w:tc>
      </w:tr>
      <w:tr w:rsidR="00F160F3" w:rsidRPr="002B5CE3" w:rsidTr="005C7644">
        <w:trPr>
          <w:trHeight w:val="1210"/>
          <w:jc w:val="center"/>
        </w:trPr>
        <w:tc>
          <w:tcPr>
            <w:tcW w:w="1063" w:type="dxa"/>
            <w:tcBorders>
              <w:top w:val="nil"/>
              <w:left w:val="single" w:sz="4" w:space="0" w:color="auto"/>
              <w:bottom w:val="single" w:sz="4" w:space="0" w:color="auto"/>
              <w:right w:val="single" w:sz="4" w:space="0" w:color="auto"/>
            </w:tcBorders>
            <w:shd w:val="clear" w:color="auto" w:fill="auto"/>
            <w:noWrap/>
            <w:vAlign w:val="center"/>
          </w:tcPr>
          <w:p w:rsidR="00F160F3" w:rsidRPr="002B5CE3" w:rsidRDefault="00F160F3" w:rsidP="009B3883">
            <w:pPr>
              <w:jc w:val="center"/>
              <w:rPr>
                <w:rFonts w:ascii="Century Gothic" w:hAnsi="Century Gothic" w:cs="Arial"/>
                <w:sz w:val="18"/>
                <w:szCs w:val="18"/>
              </w:rPr>
            </w:pPr>
            <w:r w:rsidRPr="002B5CE3">
              <w:rPr>
                <w:rFonts w:ascii="Century Gothic" w:hAnsi="Century Gothic" w:cs="Arial"/>
                <w:sz w:val="18"/>
                <w:szCs w:val="18"/>
              </w:rPr>
              <w:t>2</w:t>
            </w:r>
          </w:p>
        </w:tc>
        <w:tc>
          <w:tcPr>
            <w:tcW w:w="3423" w:type="dxa"/>
            <w:tcBorders>
              <w:top w:val="nil"/>
              <w:left w:val="nil"/>
              <w:bottom w:val="single" w:sz="4" w:space="0" w:color="auto"/>
              <w:right w:val="single" w:sz="4" w:space="0" w:color="auto"/>
            </w:tcBorders>
            <w:shd w:val="clear" w:color="auto" w:fill="auto"/>
            <w:vAlign w:val="center"/>
          </w:tcPr>
          <w:p w:rsidR="00F160F3" w:rsidRPr="002B5CE3" w:rsidRDefault="00F160F3" w:rsidP="009B3883">
            <w:pPr>
              <w:pStyle w:val="Prrafodelista"/>
              <w:ind w:left="0"/>
              <w:jc w:val="both"/>
              <w:rPr>
                <w:rFonts w:ascii="Century Gothic" w:eastAsia="MS Mincho" w:hAnsi="Century Gothic" w:cs="Arial"/>
                <w:color w:val="auto"/>
                <w:sz w:val="18"/>
                <w:szCs w:val="18"/>
                <w:lang w:val="es-ES" w:eastAsia="en-US"/>
              </w:rPr>
            </w:pPr>
            <w:r w:rsidRPr="002B5CE3">
              <w:rPr>
                <w:rFonts w:ascii="Century Gothic" w:eastAsia="MS Mincho" w:hAnsi="Century Gothic" w:cs="Arial"/>
                <w:color w:val="auto"/>
                <w:sz w:val="18"/>
                <w:szCs w:val="18"/>
                <w:lang w:val="es-ES" w:eastAsia="en-US"/>
              </w:rPr>
              <w:t>Instalación de la fibra óptica y puesta en marcha del enlace</w:t>
            </w:r>
          </w:p>
        </w:tc>
        <w:tc>
          <w:tcPr>
            <w:tcW w:w="1134" w:type="dxa"/>
            <w:tcBorders>
              <w:top w:val="nil"/>
              <w:left w:val="nil"/>
              <w:bottom w:val="single" w:sz="4" w:space="0" w:color="auto"/>
              <w:right w:val="single" w:sz="4" w:space="0" w:color="auto"/>
            </w:tcBorders>
            <w:shd w:val="clear" w:color="auto" w:fill="auto"/>
            <w:vAlign w:val="center"/>
          </w:tcPr>
          <w:p w:rsidR="00F160F3" w:rsidRPr="002B5CE3" w:rsidRDefault="00F160F3" w:rsidP="009B3883">
            <w:pPr>
              <w:jc w:val="center"/>
              <w:rPr>
                <w:rFonts w:ascii="Century Gothic" w:hAnsi="Century Gothic" w:cs="Arial"/>
                <w:sz w:val="18"/>
                <w:szCs w:val="18"/>
                <w:lang w:val="es-ES"/>
              </w:rPr>
            </w:pPr>
            <w:r w:rsidRPr="002B5CE3">
              <w:rPr>
                <w:rFonts w:ascii="Century Gothic" w:hAnsi="Century Gothic" w:cs="Arial"/>
                <w:sz w:val="18"/>
                <w:szCs w:val="18"/>
                <w:lang w:val="es-ES"/>
              </w:rPr>
              <w:t>Servicio</w:t>
            </w:r>
          </w:p>
        </w:tc>
        <w:tc>
          <w:tcPr>
            <w:tcW w:w="1134" w:type="dxa"/>
            <w:tcBorders>
              <w:top w:val="single" w:sz="4" w:space="0" w:color="auto"/>
              <w:left w:val="nil"/>
              <w:bottom w:val="single" w:sz="4" w:space="0" w:color="auto"/>
              <w:right w:val="single" w:sz="4" w:space="0" w:color="auto"/>
            </w:tcBorders>
            <w:vAlign w:val="center"/>
          </w:tcPr>
          <w:p w:rsidR="00F160F3" w:rsidRPr="002B5CE3" w:rsidRDefault="00F160F3" w:rsidP="009B3883">
            <w:pPr>
              <w:jc w:val="center"/>
              <w:rPr>
                <w:rFonts w:ascii="Century Gothic" w:hAnsi="Century Gothic" w:cs="Arial"/>
                <w:sz w:val="18"/>
                <w:szCs w:val="18"/>
                <w:lang w:val="es-ES"/>
              </w:rPr>
            </w:pPr>
            <w:r w:rsidRPr="002B5CE3">
              <w:rPr>
                <w:rFonts w:ascii="Century Gothic" w:hAnsi="Century Gothic" w:cs="Arial"/>
                <w:sz w:val="18"/>
                <w:szCs w:val="18"/>
                <w:lang w:val="es-E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F3" w:rsidRPr="002B5CE3" w:rsidRDefault="00F160F3" w:rsidP="009B3883">
            <w:pPr>
              <w:jc w:val="right"/>
              <w:rPr>
                <w:rFonts w:ascii="Century Gothic" w:hAnsi="Century Gothic" w:cs="Arial"/>
                <w:sz w:val="18"/>
                <w:szCs w:val="18"/>
                <w:lang w:val="es-ES"/>
              </w:rPr>
            </w:pPr>
          </w:p>
        </w:tc>
        <w:tc>
          <w:tcPr>
            <w:tcW w:w="1443" w:type="dxa"/>
            <w:tcBorders>
              <w:top w:val="nil"/>
              <w:left w:val="nil"/>
              <w:bottom w:val="single" w:sz="4" w:space="0" w:color="auto"/>
              <w:right w:val="single" w:sz="4" w:space="0" w:color="auto"/>
            </w:tcBorders>
            <w:shd w:val="clear" w:color="auto" w:fill="auto"/>
            <w:noWrap/>
            <w:vAlign w:val="center"/>
          </w:tcPr>
          <w:p w:rsidR="00F160F3" w:rsidRPr="002B5CE3" w:rsidRDefault="00F160F3" w:rsidP="009B3883">
            <w:pPr>
              <w:jc w:val="right"/>
              <w:rPr>
                <w:rFonts w:ascii="Century Gothic" w:hAnsi="Century Gothic" w:cs="Arial"/>
                <w:sz w:val="18"/>
                <w:szCs w:val="18"/>
                <w:lang w:val="es-ES"/>
              </w:rPr>
            </w:pPr>
          </w:p>
        </w:tc>
      </w:tr>
      <w:tr w:rsidR="00F160F3" w:rsidRPr="002B5CE3" w:rsidTr="009B3883">
        <w:trPr>
          <w:trHeight w:val="402"/>
          <w:jc w:val="center"/>
        </w:trPr>
        <w:tc>
          <w:tcPr>
            <w:tcW w:w="1063" w:type="dxa"/>
            <w:tcBorders>
              <w:top w:val="nil"/>
              <w:left w:val="nil"/>
              <w:bottom w:val="nil"/>
              <w:right w:val="nil"/>
            </w:tcBorders>
            <w:shd w:val="clear" w:color="auto" w:fill="auto"/>
            <w:noWrap/>
            <w:vAlign w:val="bottom"/>
          </w:tcPr>
          <w:p w:rsidR="00F160F3" w:rsidRPr="002B5CE3" w:rsidRDefault="00F160F3" w:rsidP="009B3883">
            <w:pPr>
              <w:jc w:val="right"/>
              <w:rPr>
                <w:rFonts w:ascii="Century Gothic" w:hAnsi="Century Gothic" w:cs="Arial"/>
                <w:sz w:val="18"/>
                <w:szCs w:val="18"/>
                <w:lang w:val="es-ES"/>
              </w:rPr>
            </w:pPr>
          </w:p>
        </w:tc>
        <w:tc>
          <w:tcPr>
            <w:tcW w:w="3423" w:type="dxa"/>
            <w:tcBorders>
              <w:top w:val="nil"/>
              <w:left w:val="nil"/>
              <w:bottom w:val="nil"/>
              <w:right w:val="nil"/>
            </w:tcBorders>
            <w:shd w:val="clear" w:color="auto" w:fill="auto"/>
            <w:noWrap/>
            <w:vAlign w:val="bottom"/>
          </w:tcPr>
          <w:p w:rsidR="00F160F3" w:rsidRPr="002B5CE3" w:rsidRDefault="00F160F3" w:rsidP="009B3883">
            <w:pPr>
              <w:rPr>
                <w:rFonts w:ascii="Century Gothic" w:hAnsi="Century Gothic" w:cs="Arial"/>
                <w:sz w:val="18"/>
                <w:szCs w:val="18"/>
                <w:lang w:val="es-ES"/>
              </w:rPr>
            </w:pPr>
          </w:p>
        </w:tc>
        <w:tc>
          <w:tcPr>
            <w:tcW w:w="1134" w:type="dxa"/>
            <w:tcBorders>
              <w:top w:val="single" w:sz="4" w:space="0" w:color="auto"/>
              <w:left w:val="nil"/>
            </w:tcBorders>
            <w:shd w:val="clear" w:color="auto" w:fill="auto"/>
            <w:noWrap/>
            <w:vAlign w:val="center"/>
          </w:tcPr>
          <w:p w:rsidR="00F160F3" w:rsidRPr="002B5CE3" w:rsidRDefault="00F160F3" w:rsidP="009B3883">
            <w:pPr>
              <w:jc w:val="center"/>
              <w:rPr>
                <w:rFonts w:ascii="Century Gothic" w:hAnsi="Century Gothic" w:cs="Arial"/>
                <w:b/>
                <w:bCs/>
                <w:sz w:val="18"/>
                <w:szCs w:val="18"/>
                <w:lang w:val="es-ES"/>
              </w:rPr>
            </w:pPr>
          </w:p>
        </w:tc>
        <w:tc>
          <w:tcPr>
            <w:tcW w:w="1134" w:type="dxa"/>
            <w:tcBorders>
              <w:top w:val="single" w:sz="4" w:space="0" w:color="auto"/>
              <w:right w:val="single" w:sz="4" w:space="0" w:color="auto"/>
            </w:tcBorders>
            <w:vAlign w:val="center"/>
          </w:tcPr>
          <w:p w:rsidR="00F160F3" w:rsidRPr="002B5CE3" w:rsidRDefault="00F160F3" w:rsidP="009B3883">
            <w:pPr>
              <w:jc w:val="center"/>
              <w:rPr>
                <w:rFonts w:ascii="Century Gothic" w:hAnsi="Century Gothic" w:cs="Arial"/>
                <w:b/>
                <w:bCs/>
                <w:sz w:val="18"/>
                <w:szCs w:val="18"/>
                <w:lang w:val="es-ES"/>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160F3" w:rsidRPr="002B5CE3" w:rsidRDefault="00F160F3" w:rsidP="009B3883">
            <w:pPr>
              <w:jc w:val="center"/>
              <w:rPr>
                <w:rFonts w:ascii="Century Gothic" w:hAnsi="Century Gothic" w:cs="Arial"/>
                <w:b/>
                <w:bCs/>
                <w:sz w:val="18"/>
                <w:szCs w:val="18"/>
                <w:lang w:val="es-ES"/>
              </w:rPr>
            </w:pPr>
            <w:r w:rsidRPr="002B5CE3">
              <w:rPr>
                <w:rFonts w:ascii="Century Gothic" w:hAnsi="Century Gothic" w:cs="Arial"/>
                <w:b/>
                <w:bCs/>
                <w:sz w:val="18"/>
                <w:szCs w:val="18"/>
                <w:lang w:val="es-ES"/>
              </w:rPr>
              <w:t>Subtotal</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F160F3" w:rsidRPr="002B5CE3" w:rsidRDefault="00F160F3" w:rsidP="009B3883">
            <w:pPr>
              <w:jc w:val="right"/>
              <w:rPr>
                <w:rFonts w:ascii="Century Gothic" w:hAnsi="Century Gothic" w:cs="Arial"/>
                <w:sz w:val="18"/>
                <w:szCs w:val="18"/>
                <w:lang w:val="es-ES"/>
              </w:rPr>
            </w:pPr>
          </w:p>
        </w:tc>
      </w:tr>
      <w:tr w:rsidR="00F160F3" w:rsidRPr="002B5CE3" w:rsidTr="009B3883">
        <w:trPr>
          <w:trHeight w:val="402"/>
          <w:jc w:val="center"/>
        </w:trPr>
        <w:tc>
          <w:tcPr>
            <w:tcW w:w="1063" w:type="dxa"/>
            <w:tcBorders>
              <w:top w:val="nil"/>
              <w:left w:val="nil"/>
              <w:bottom w:val="nil"/>
              <w:right w:val="nil"/>
            </w:tcBorders>
            <w:shd w:val="clear" w:color="auto" w:fill="auto"/>
            <w:noWrap/>
            <w:vAlign w:val="bottom"/>
            <w:hideMark/>
          </w:tcPr>
          <w:p w:rsidR="00F160F3" w:rsidRPr="002B5CE3" w:rsidRDefault="00F160F3" w:rsidP="009B3883">
            <w:pPr>
              <w:jc w:val="right"/>
              <w:rPr>
                <w:rFonts w:ascii="Century Gothic" w:hAnsi="Century Gothic" w:cs="Arial"/>
                <w:sz w:val="18"/>
                <w:szCs w:val="18"/>
                <w:lang w:val="es-ES"/>
              </w:rPr>
            </w:pPr>
          </w:p>
        </w:tc>
        <w:tc>
          <w:tcPr>
            <w:tcW w:w="3423" w:type="dxa"/>
            <w:tcBorders>
              <w:top w:val="nil"/>
              <w:left w:val="nil"/>
              <w:bottom w:val="nil"/>
              <w:right w:val="nil"/>
            </w:tcBorders>
            <w:shd w:val="clear" w:color="auto" w:fill="auto"/>
            <w:noWrap/>
            <w:vAlign w:val="bottom"/>
            <w:hideMark/>
          </w:tcPr>
          <w:p w:rsidR="00F160F3" w:rsidRPr="002B5CE3" w:rsidRDefault="00F160F3" w:rsidP="009B3883">
            <w:pPr>
              <w:rPr>
                <w:rFonts w:ascii="Century Gothic" w:hAnsi="Century Gothic" w:cs="Arial"/>
                <w:sz w:val="18"/>
                <w:szCs w:val="18"/>
                <w:lang w:val="es-ES"/>
              </w:rPr>
            </w:pPr>
          </w:p>
        </w:tc>
        <w:tc>
          <w:tcPr>
            <w:tcW w:w="1134" w:type="dxa"/>
            <w:tcBorders>
              <w:top w:val="nil"/>
              <w:left w:val="nil"/>
            </w:tcBorders>
            <w:shd w:val="clear" w:color="auto" w:fill="auto"/>
            <w:noWrap/>
            <w:vAlign w:val="center"/>
          </w:tcPr>
          <w:p w:rsidR="00F160F3" w:rsidRPr="002B5CE3" w:rsidRDefault="00F160F3" w:rsidP="009B3883">
            <w:pPr>
              <w:jc w:val="center"/>
              <w:rPr>
                <w:rFonts w:ascii="Century Gothic" w:hAnsi="Century Gothic" w:cs="Arial"/>
                <w:b/>
                <w:bCs/>
                <w:sz w:val="18"/>
                <w:szCs w:val="18"/>
                <w:lang w:val="es-ES"/>
              </w:rPr>
            </w:pPr>
          </w:p>
        </w:tc>
        <w:tc>
          <w:tcPr>
            <w:tcW w:w="1134" w:type="dxa"/>
            <w:tcBorders>
              <w:top w:val="nil"/>
              <w:right w:val="single" w:sz="4" w:space="0" w:color="auto"/>
            </w:tcBorders>
            <w:vAlign w:val="center"/>
          </w:tcPr>
          <w:p w:rsidR="00F160F3" w:rsidRPr="002B5CE3" w:rsidRDefault="00F160F3" w:rsidP="009B3883">
            <w:pPr>
              <w:jc w:val="center"/>
              <w:rPr>
                <w:rFonts w:ascii="Century Gothic" w:hAnsi="Century Gothic" w:cs="Arial"/>
                <w:b/>
                <w:bCs/>
                <w:sz w:val="18"/>
                <w:szCs w:val="18"/>
                <w:lang w:val="es-ES"/>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160F3" w:rsidRPr="002B5CE3" w:rsidRDefault="00F160F3" w:rsidP="009B3883">
            <w:pPr>
              <w:jc w:val="center"/>
              <w:rPr>
                <w:rFonts w:ascii="Century Gothic" w:hAnsi="Century Gothic" w:cs="Arial"/>
                <w:b/>
                <w:bCs/>
                <w:sz w:val="18"/>
                <w:szCs w:val="18"/>
                <w:lang w:val="es-ES"/>
              </w:rPr>
            </w:pPr>
            <w:r w:rsidRPr="002B5CE3">
              <w:rPr>
                <w:rFonts w:ascii="Century Gothic" w:hAnsi="Century Gothic" w:cs="Arial"/>
                <w:b/>
                <w:bCs/>
                <w:sz w:val="18"/>
                <w:szCs w:val="18"/>
                <w:lang w:val="es-ES"/>
              </w:rPr>
              <w:t>IVA 16%</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F160F3" w:rsidRPr="002B5CE3" w:rsidRDefault="00F160F3" w:rsidP="009B3883">
            <w:pPr>
              <w:jc w:val="right"/>
              <w:rPr>
                <w:rFonts w:ascii="Century Gothic" w:hAnsi="Century Gothic" w:cs="Arial"/>
                <w:sz w:val="18"/>
                <w:szCs w:val="18"/>
                <w:lang w:val="es-ES"/>
              </w:rPr>
            </w:pPr>
          </w:p>
        </w:tc>
      </w:tr>
      <w:tr w:rsidR="00F160F3" w:rsidRPr="002B5CE3" w:rsidTr="009B3883">
        <w:trPr>
          <w:trHeight w:val="402"/>
          <w:jc w:val="center"/>
        </w:trPr>
        <w:tc>
          <w:tcPr>
            <w:tcW w:w="1063" w:type="dxa"/>
            <w:tcBorders>
              <w:top w:val="nil"/>
              <w:left w:val="nil"/>
              <w:bottom w:val="nil"/>
              <w:right w:val="nil"/>
            </w:tcBorders>
            <w:shd w:val="clear" w:color="auto" w:fill="auto"/>
            <w:noWrap/>
            <w:vAlign w:val="bottom"/>
            <w:hideMark/>
          </w:tcPr>
          <w:p w:rsidR="00F160F3" w:rsidRPr="002B5CE3" w:rsidRDefault="00F160F3" w:rsidP="009B3883">
            <w:pPr>
              <w:jc w:val="right"/>
              <w:rPr>
                <w:rFonts w:ascii="Century Gothic" w:hAnsi="Century Gothic" w:cs="Arial"/>
                <w:sz w:val="18"/>
                <w:szCs w:val="18"/>
                <w:lang w:val="es-ES"/>
              </w:rPr>
            </w:pPr>
          </w:p>
        </w:tc>
        <w:tc>
          <w:tcPr>
            <w:tcW w:w="3423" w:type="dxa"/>
            <w:tcBorders>
              <w:top w:val="nil"/>
              <w:left w:val="nil"/>
              <w:bottom w:val="nil"/>
              <w:right w:val="nil"/>
            </w:tcBorders>
            <w:shd w:val="clear" w:color="auto" w:fill="auto"/>
            <w:noWrap/>
            <w:vAlign w:val="bottom"/>
            <w:hideMark/>
          </w:tcPr>
          <w:p w:rsidR="00F160F3" w:rsidRPr="002B5CE3" w:rsidRDefault="00F160F3" w:rsidP="009B3883">
            <w:pPr>
              <w:rPr>
                <w:rFonts w:ascii="Century Gothic" w:hAnsi="Century Gothic" w:cs="Arial"/>
                <w:sz w:val="18"/>
                <w:szCs w:val="18"/>
                <w:lang w:val="es-ES"/>
              </w:rPr>
            </w:pPr>
          </w:p>
        </w:tc>
        <w:tc>
          <w:tcPr>
            <w:tcW w:w="1134" w:type="dxa"/>
            <w:tcBorders>
              <w:top w:val="nil"/>
              <w:left w:val="nil"/>
            </w:tcBorders>
            <w:shd w:val="clear" w:color="auto" w:fill="auto"/>
            <w:noWrap/>
            <w:vAlign w:val="center"/>
          </w:tcPr>
          <w:p w:rsidR="00F160F3" w:rsidRPr="002B5CE3" w:rsidRDefault="00F160F3" w:rsidP="009B3883">
            <w:pPr>
              <w:jc w:val="center"/>
              <w:rPr>
                <w:rFonts w:ascii="Century Gothic" w:hAnsi="Century Gothic" w:cs="Arial"/>
                <w:b/>
                <w:bCs/>
                <w:sz w:val="18"/>
                <w:szCs w:val="18"/>
                <w:lang w:val="es-ES"/>
              </w:rPr>
            </w:pPr>
          </w:p>
        </w:tc>
        <w:tc>
          <w:tcPr>
            <w:tcW w:w="1134" w:type="dxa"/>
            <w:tcBorders>
              <w:top w:val="nil"/>
              <w:right w:val="single" w:sz="4" w:space="0" w:color="auto"/>
            </w:tcBorders>
            <w:vAlign w:val="center"/>
          </w:tcPr>
          <w:p w:rsidR="00F160F3" w:rsidRPr="002B5CE3" w:rsidRDefault="00F160F3" w:rsidP="009B3883">
            <w:pPr>
              <w:jc w:val="center"/>
              <w:rPr>
                <w:rFonts w:ascii="Century Gothic" w:hAnsi="Century Gothic" w:cs="Arial"/>
                <w:b/>
                <w:bCs/>
                <w:sz w:val="18"/>
                <w:szCs w:val="18"/>
                <w:lang w:val="es-ES"/>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160F3" w:rsidRPr="002B5CE3" w:rsidRDefault="00F160F3" w:rsidP="009B3883">
            <w:pPr>
              <w:jc w:val="center"/>
              <w:rPr>
                <w:rFonts w:ascii="Century Gothic" w:hAnsi="Century Gothic" w:cs="Arial"/>
                <w:b/>
                <w:bCs/>
                <w:sz w:val="18"/>
                <w:szCs w:val="18"/>
                <w:lang w:val="es-ES"/>
              </w:rPr>
            </w:pPr>
            <w:r w:rsidRPr="002B5CE3">
              <w:rPr>
                <w:rFonts w:ascii="Century Gothic" w:hAnsi="Century Gothic" w:cs="Arial"/>
                <w:b/>
                <w:bCs/>
                <w:sz w:val="18"/>
                <w:szCs w:val="18"/>
                <w:lang w:val="es-ES"/>
              </w:rPr>
              <w:t>Total</w:t>
            </w:r>
          </w:p>
        </w:tc>
        <w:tc>
          <w:tcPr>
            <w:tcW w:w="1443" w:type="dxa"/>
            <w:tcBorders>
              <w:top w:val="nil"/>
              <w:left w:val="single" w:sz="4" w:space="0" w:color="auto"/>
              <w:bottom w:val="single" w:sz="4" w:space="0" w:color="auto"/>
              <w:right w:val="single" w:sz="4" w:space="0" w:color="auto"/>
            </w:tcBorders>
            <w:shd w:val="clear" w:color="auto" w:fill="auto"/>
            <w:noWrap/>
            <w:vAlign w:val="center"/>
          </w:tcPr>
          <w:p w:rsidR="00F160F3" w:rsidRPr="002B5CE3" w:rsidRDefault="00F160F3" w:rsidP="009B3883">
            <w:pPr>
              <w:jc w:val="right"/>
              <w:rPr>
                <w:rFonts w:ascii="Century Gothic" w:hAnsi="Century Gothic" w:cs="Arial"/>
                <w:sz w:val="18"/>
                <w:szCs w:val="18"/>
                <w:lang w:val="es-ES"/>
              </w:rPr>
            </w:pPr>
          </w:p>
        </w:tc>
      </w:tr>
    </w:tbl>
    <w:p w:rsidR="00056830" w:rsidRPr="002B5CE3" w:rsidRDefault="00056830" w:rsidP="00056830">
      <w:pPr>
        <w:rPr>
          <w:rFonts w:ascii="Century Gothic" w:hAnsi="Century Gothic" w:cs="Tahoma"/>
          <w:sz w:val="18"/>
          <w:szCs w:val="18"/>
        </w:rPr>
      </w:pPr>
    </w:p>
    <w:p w:rsidR="002A516B" w:rsidRPr="002B5CE3" w:rsidRDefault="002A516B" w:rsidP="002A516B">
      <w:pPr>
        <w:jc w:val="center"/>
        <w:rPr>
          <w:rFonts w:ascii="Century Gothic" w:hAnsi="Century Gothic"/>
          <w:b/>
          <w:sz w:val="18"/>
          <w:szCs w:val="18"/>
        </w:rPr>
      </w:pPr>
      <w:r w:rsidRPr="002B5CE3">
        <w:rPr>
          <w:rFonts w:ascii="Century Gothic" w:hAnsi="Century Gothic"/>
          <w:b/>
          <w:sz w:val="18"/>
          <w:szCs w:val="18"/>
        </w:rPr>
        <w:t>El prestador de servicios deberá cotizar en pesos mexicanos o en dólares de los Estados Unidos de América:</w:t>
      </w:r>
    </w:p>
    <w:p w:rsidR="002A516B" w:rsidRPr="002B5CE3" w:rsidRDefault="002A516B" w:rsidP="00F160F3">
      <w:pPr>
        <w:rPr>
          <w:rFonts w:ascii="Century Gothic" w:hAnsi="Century Gothic"/>
          <w:b/>
          <w:sz w:val="18"/>
          <w:szCs w:val="18"/>
        </w:rPr>
      </w:pPr>
    </w:p>
    <w:p w:rsidR="00F160F3" w:rsidRPr="002B5CE3" w:rsidRDefault="00F160F3" w:rsidP="00056830">
      <w:pPr>
        <w:rPr>
          <w:rFonts w:ascii="Century Gothic" w:hAnsi="Century Gothic" w:cs="Tahoma"/>
          <w:sz w:val="18"/>
          <w:szCs w:val="18"/>
        </w:rPr>
      </w:pPr>
    </w:p>
    <w:p w:rsidR="00F160F3" w:rsidRPr="002B5CE3" w:rsidRDefault="00F160F3" w:rsidP="00056830">
      <w:pPr>
        <w:rPr>
          <w:rFonts w:ascii="Century Gothic" w:hAnsi="Century Gothic" w:cs="Tahoma"/>
          <w:sz w:val="18"/>
          <w:szCs w:val="18"/>
        </w:rPr>
      </w:pPr>
    </w:p>
    <w:p w:rsidR="00056830" w:rsidRPr="002B5CE3" w:rsidRDefault="00056830" w:rsidP="00056830">
      <w:pPr>
        <w:rPr>
          <w:rFonts w:ascii="Century Gothic" w:hAnsi="Century Gothic" w:cs="Tahoma"/>
          <w:sz w:val="18"/>
          <w:szCs w:val="18"/>
        </w:rPr>
      </w:pPr>
      <w:r w:rsidRPr="002B5CE3">
        <w:rPr>
          <w:rFonts w:ascii="Century Gothic" w:hAnsi="Century Gothic" w:cs="Tahoma"/>
          <w:sz w:val="18"/>
          <w:szCs w:val="18"/>
        </w:rPr>
        <w:t xml:space="preserve">-El </w:t>
      </w:r>
      <w:r w:rsidRPr="002B5CE3">
        <w:rPr>
          <w:rFonts w:ascii="Century Gothic" w:hAnsi="Century Gothic" w:cs="Tahoma"/>
          <w:b/>
          <w:sz w:val="18"/>
          <w:szCs w:val="18"/>
        </w:rPr>
        <w:t>período de validez</w:t>
      </w:r>
      <w:r w:rsidRPr="002B5CE3">
        <w:rPr>
          <w:rFonts w:ascii="Century Gothic" w:hAnsi="Century Gothic" w:cs="Tahoma"/>
          <w:sz w:val="18"/>
          <w:szCs w:val="18"/>
        </w:rPr>
        <w:t xml:space="preserve"> de la oferta será de 30 días, contados a partir de la apertura de la oferta.</w:t>
      </w:r>
    </w:p>
    <w:p w:rsidR="00056830" w:rsidRPr="002B5CE3" w:rsidRDefault="00056830" w:rsidP="00056830">
      <w:pPr>
        <w:rPr>
          <w:rFonts w:ascii="Century Gothic" w:hAnsi="Century Gothic" w:cs="Tahoma"/>
          <w:sz w:val="18"/>
          <w:szCs w:val="18"/>
        </w:rPr>
      </w:pPr>
    </w:p>
    <w:p w:rsidR="00056830" w:rsidRPr="002B5CE3" w:rsidRDefault="00056830" w:rsidP="00056830">
      <w:pPr>
        <w:rPr>
          <w:rFonts w:ascii="Century Gothic" w:hAnsi="Century Gothic" w:cs="Tahoma"/>
          <w:sz w:val="18"/>
          <w:szCs w:val="18"/>
        </w:rPr>
      </w:pPr>
      <w:r w:rsidRPr="002B5CE3">
        <w:rPr>
          <w:rFonts w:ascii="Century Gothic" w:hAnsi="Century Gothic" w:cs="Tahoma"/>
          <w:sz w:val="18"/>
          <w:szCs w:val="18"/>
        </w:rPr>
        <w:t xml:space="preserve">-Los </w:t>
      </w:r>
      <w:r w:rsidRPr="002B5CE3">
        <w:rPr>
          <w:rFonts w:ascii="Century Gothic" w:hAnsi="Century Gothic" w:cs="Tahoma"/>
          <w:b/>
          <w:sz w:val="18"/>
          <w:szCs w:val="18"/>
        </w:rPr>
        <w:t>precios de la oferta serán fijos</w:t>
      </w:r>
      <w:r w:rsidRPr="002B5CE3">
        <w:rPr>
          <w:rFonts w:ascii="Century Gothic" w:hAnsi="Century Gothic" w:cs="Tahoma"/>
          <w:sz w:val="18"/>
          <w:szCs w:val="18"/>
        </w:rPr>
        <w:t>, a partir de su apertura y hasta el total cumplimiento del contrato.</w:t>
      </w:r>
    </w:p>
    <w:p w:rsidR="00056830" w:rsidRPr="002B5CE3" w:rsidRDefault="00056830" w:rsidP="00056830">
      <w:pPr>
        <w:rPr>
          <w:rFonts w:ascii="Century Gothic" w:hAnsi="Century Gothic"/>
          <w:b/>
          <w:sz w:val="18"/>
          <w:szCs w:val="18"/>
        </w:rPr>
      </w:pPr>
    </w:p>
    <w:p w:rsidR="00056830" w:rsidRPr="002B5CE3" w:rsidRDefault="00056830" w:rsidP="00056830">
      <w:pPr>
        <w:rPr>
          <w:rFonts w:ascii="Century Gothic" w:hAnsi="Century Gothic"/>
          <w:b/>
        </w:rPr>
      </w:pPr>
    </w:p>
    <w:p w:rsidR="00164E72" w:rsidRPr="002B5CE3" w:rsidRDefault="00164E72" w:rsidP="00164E72">
      <w:pPr>
        <w:tabs>
          <w:tab w:val="num" w:pos="-284"/>
        </w:tabs>
        <w:ind w:left="-284"/>
        <w:rPr>
          <w:rFonts w:ascii="Century Gothic" w:hAnsi="Century Gothic"/>
          <w:sz w:val="12"/>
          <w:szCs w:val="12"/>
        </w:rPr>
      </w:pPr>
      <w:r w:rsidRPr="002B5CE3">
        <w:rPr>
          <w:rFonts w:ascii="Century Gothic" w:hAnsi="Century Gothic"/>
          <w:b/>
          <w:sz w:val="16"/>
          <w:szCs w:val="16"/>
        </w:rPr>
        <w:tab/>
      </w:r>
      <w:r w:rsidRPr="002B5CE3">
        <w:rPr>
          <w:rFonts w:ascii="Century Gothic" w:hAnsi="Century Gothic"/>
          <w:b/>
          <w:sz w:val="16"/>
          <w:szCs w:val="16"/>
        </w:rPr>
        <w:tab/>
      </w:r>
    </w:p>
    <w:p w:rsidR="00164E72" w:rsidRPr="002B5CE3" w:rsidRDefault="00164E72" w:rsidP="00164E72">
      <w:pPr>
        <w:jc w:val="center"/>
        <w:rPr>
          <w:rFonts w:ascii="Century Gothic" w:hAnsi="Century Gothic"/>
          <w:b/>
          <w:sz w:val="18"/>
          <w:szCs w:val="18"/>
        </w:rPr>
      </w:pPr>
      <w:r w:rsidRPr="002B5CE3">
        <w:rPr>
          <w:rFonts w:ascii="Century Gothic" w:hAnsi="Century Gothic"/>
          <w:b/>
          <w:sz w:val="18"/>
          <w:szCs w:val="18"/>
        </w:rPr>
        <w:t>A T E N T A M E N T E</w:t>
      </w:r>
    </w:p>
    <w:p w:rsidR="00164E72" w:rsidRPr="002B5CE3" w:rsidRDefault="00164E72" w:rsidP="00164E72">
      <w:pPr>
        <w:jc w:val="center"/>
        <w:rPr>
          <w:rFonts w:ascii="Century Gothic" w:hAnsi="Century Gothic"/>
          <w:b/>
          <w:sz w:val="18"/>
          <w:szCs w:val="18"/>
        </w:rPr>
      </w:pPr>
    </w:p>
    <w:p w:rsidR="00164E72" w:rsidRPr="002B5CE3" w:rsidRDefault="00164E72" w:rsidP="00164E72">
      <w:pPr>
        <w:ind w:left="851" w:hanging="851"/>
        <w:jc w:val="center"/>
        <w:rPr>
          <w:rFonts w:ascii="Century Gothic" w:hAnsi="Century Gothic"/>
          <w:b/>
          <w:sz w:val="16"/>
          <w:szCs w:val="16"/>
        </w:rPr>
      </w:pPr>
    </w:p>
    <w:p w:rsidR="00164E72" w:rsidRPr="002B5CE3" w:rsidRDefault="00164E72" w:rsidP="00164E72">
      <w:pPr>
        <w:ind w:left="851" w:hanging="851"/>
        <w:jc w:val="center"/>
        <w:rPr>
          <w:rFonts w:ascii="Century Gothic" w:hAnsi="Century Gothic"/>
          <w:b/>
          <w:sz w:val="16"/>
          <w:szCs w:val="16"/>
        </w:rPr>
      </w:pPr>
    </w:p>
    <w:p w:rsidR="00164E72" w:rsidRPr="002B5CE3" w:rsidRDefault="00164E72" w:rsidP="00164E72">
      <w:pPr>
        <w:jc w:val="center"/>
        <w:rPr>
          <w:rFonts w:ascii="Century Gothic" w:hAnsi="Century Gothic"/>
          <w:b/>
          <w:sz w:val="18"/>
          <w:szCs w:val="18"/>
        </w:rPr>
      </w:pPr>
      <w:r w:rsidRPr="002B5CE3">
        <w:rPr>
          <w:rFonts w:ascii="Century Gothic" w:hAnsi="Century Gothic"/>
          <w:b/>
          <w:sz w:val="18"/>
          <w:szCs w:val="18"/>
        </w:rPr>
        <w:t xml:space="preserve">NOMBRE Y FIRMA DEL </w:t>
      </w:r>
      <w:r w:rsidR="00B4643E" w:rsidRPr="002B5CE3">
        <w:rPr>
          <w:rFonts w:ascii="Century Gothic" w:hAnsi="Century Gothic"/>
          <w:b/>
          <w:sz w:val="18"/>
          <w:szCs w:val="18"/>
        </w:rPr>
        <w:t>LICITANTE</w:t>
      </w:r>
    </w:p>
    <w:p w:rsidR="00164E72" w:rsidRPr="002B5CE3" w:rsidRDefault="00164E72" w:rsidP="00164E72">
      <w:pPr>
        <w:jc w:val="center"/>
        <w:rPr>
          <w:b/>
          <w:sz w:val="12"/>
          <w:szCs w:val="26"/>
        </w:rPr>
      </w:pPr>
      <w:r w:rsidRPr="002B5CE3">
        <w:rPr>
          <w:rFonts w:ascii="Century Gothic" w:hAnsi="Century Gothic"/>
          <w:b/>
          <w:sz w:val="18"/>
          <w:szCs w:val="18"/>
        </w:rPr>
        <w:t>(PERSONA FÍSICA O REPRESENTANTE LEGAL DE LA PERSONA MORAL)</w:t>
      </w:r>
    </w:p>
    <w:p w:rsidR="00164E72" w:rsidRPr="002B5CE3" w:rsidRDefault="00164E72" w:rsidP="00164E72">
      <w:pPr>
        <w:rPr>
          <w:rFonts w:ascii="Century Gothic" w:hAnsi="Century Gothic"/>
          <w:b/>
          <w:sz w:val="18"/>
          <w:szCs w:val="18"/>
        </w:rPr>
      </w:pPr>
    </w:p>
    <w:p w:rsidR="00105D91" w:rsidRPr="002B5CE3" w:rsidRDefault="00105D91" w:rsidP="00105D91">
      <w:pPr>
        <w:widowControl/>
        <w:jc w:val="both"/>
        <w:rPr>
          <w:rFonts w:ascii="Century Gothic" w:hAnsi="Century Gothic"/>
          <w:b/>
          <w:sz w:val="18"/>
          <w:szCs w:val="18"/>
        </w:rPr>
      </w:pPr>
    </w:p>
    <w:p w:rsidR="00105D91" w:rsidRPr="002B5CE3" w:rsidRDefault="00105D91" w:rsidP="00105D91">
      <w:pPr>
        <w:widowControl/>
        <w:ind w:left="851" w:hanging="851"/>
        <w:jc w:val="both"/>
        <w:rPr>
          <w:rFonts w:ascii="Century Gothic" w:hAnsi="Century Gothic"/>
          <w:b/>
          <w:sz w:val="16"/>
          <w:szCs w:val="16"/>
        </w:rPr>
      </w:pPr>
    </w:p>
    <w:p w:rsidR="00105D91" w:rsidRPr="002B5CE3" w:rsidRDefault="00105D91" w:rsidP="00105D91">
      <w:pPr>
        <w:widowControl/>
        <w:jc w:val="both"/>
        <w:rPr>
          <w:rFonts w:ascii="Century Gothic" w:hAnsi="Century Gothic"/>
          <w:b/>
          <w:sz w:val="18"/>
          <w:szCs w:val="18"/>
        </w:rPr>
      </w:pPr>
    </w:p>
    <w:p w:rsidR="00164E72" w:rsidRPr="002B5CE3" w:rsidRDefault="00164E72" w:rsidP="00105D91">
      <w:pPr>
        <w:widowControl/>
        <w:jc w:val="both"/>
        <w:rPr>
          <w:rFonts w:ascii="Century Gothic" w:hAnsi="Century Gothic"/>
          <w:b/>
          <w:sz w:val="18"/>
          <w:szCs w:val="18"/>
        </w:rPr>
      </w:pPr>
    </w:p>
    <w:p w:rsidR="00105D91" w:rsidRPr="002B5CE3" w:rsidRDefault="00105D91" w:rsidP="00105D91">
      <w:pPr>
        <w:widowControl/>
        <w:jc w:val="both"/>
        <w:rPr>
          <w:rFonts w:ascii="Century Gothic" w:hAnsi="Century Gothic"/>
          <w:b/>
          <w:sz w:val="16"/>
          <w:szCs w:val="18"/>
        </w:rPr>
      </w:pPr>
      <w:r w:rsidRPr="002B5CE3">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rsidR="00105D91" w:rsidRPr="002B5CE3" w:rsidRDefault="00105D91" w:rsidP="00105D91">
      <w:pPr>
        <w:rPr>
          <w:rFonts w:ascii="Century Gothic" w:hAnsi="Century Gothic" w:cs="Arial"/>
          <w:b/>
          <w:noProof/>
          <w:sz w:val="18"/>
          <w:szCs w:val="18"/>
          <w:lang w:val="es-MX"/>
        </w:rPr>
      </w:pPr>
    </w:p>
    <w:p w:rsidR="00105D91" w:rsidRPr="002B5CE3" w:rsidRDefault="00105D91">
      <w:pPr>
        <w:widowControl/>
        <w:rPr>
          <w:rFonts w:ascii="Century Gothic" w:hAnsi="Century Gothic" w:cs="Arial"/>
          <w:b/>
          <w:noProof/>
          <w:sz w:val="18"/>
          <w:szCs w:val="18"/>
          <w:lang w:val="es-MX"/>
        </w:rPr>
      </w:pPr>
    </w:p>
    <w:p w:rsidR="00105D91" w:rsidRPr="002B5CE3" w:rsidRDefault="00105D91" w:rsidP="00105D91">
      <w:pPr>
        <w:widowControl/>
        <w:jc w:val="both"/>
        <w:rPr>
          <w:rFonts w:ascii="Century Gothic" w:hAnsi="Century Gothic"/>
          <w:b/>
          <w:sz w:val="18"/>
          <w:szCs w:val="18"/>
          <w:lang w:val="es-MX"/>
        </w:rPr>
      </w:pPr>
      <w:r w:rsidRPr="002B5CE3">
        <w:rPr>
          <w:rFonts w:ascii="Century Gothic" w:hAnsi="Century Gothic"/>
          <w:b/>
          <w:sz w:val="16"/>
          <w:szCs w:val="18"/>
        </w:rPr>
        <w:t>.</w:t>
      </w:r>
      <w:r w:rsidRPr="002B5CE3">
        <w:rPr>
          <w:rFonts w:ascii="Century Gothic" w:hAnsi="Century Gothic"/>
          <w:b/>
          <w:sz w:val="18"/>
          <w:szCs w:val="18"/>
          <w:lang w:val="es-MX"/>
        </w:rPr>
        <w:br w:type="page"/>
      </w:r>
    </w:p>
    <w:p w:rsidR="00B81F7C" w:rsidRPr="002B5CE3" w:rsidRDefault="002A516B" w:rsidP="00B81F7C">
      <w:pPr>
        <w:widowControl/>
        <w:jc w:val="center"/>
        <w:rPr>
          <w:rFonts w:ascii="Century Gothic" w:hAnsi="Century Gothic"/>
          <w:b/>
          <w:sz w:val="18"/>
          <w:szCs w:val="18"/>
          <w:lang w:val="es-MX"/>
        </w:rPr>
      </w:pPr>
      <w:r w:rsidRPr="002B5CE3">
        <w:rPr>
          <w:rFonts w:ascii="Century Gothic" w:hAnsi="Century Gothic"/>
          <w:b/>
          <w:sz w:val="18"/>
          <w:szCs w:val="18"/>
          <w:lang w:val="es-MX"/>
        </w:rPr>
        <w:t>ANEXO No. 3</w:t>
      </w:r>
    </w:p>
    <w:p w:rsidR="00B81F7C" w:rsidRPr="002B5CE3" w:rsidRDefault="00B81F7C" w:rsidP="00B81F7C">
      <w:pPr>
        <w:jc w:val="center"/>
        <w:rPr>
          <w:rFonts w:ascii="Century Gothic" w:hAnsi="Century Gothic"/>
          <w:b/>
          <w:sz w:val="18"/>
          <w:szCs w:val="18"/>
          <w:lang w:val="es-MX"/>
        </w:rPr>
      </w:pPr>
    </w:p>
    <w:p w:rsidR="00B81F7C" w:rsidRPr="002B5CE3" w:rsidRDefault="00B81F7C" w:rsidP="00B81F7C">
      <w:pPr>
        <w:jc w:val="center"/>
        <w:rPr>
          <w:rFonts w:ascii="Century Gothic" w:hAnsi="Century Gothic"/>
          <w:b/>
          <w:sz w:val="18"/>
          <w:szCs w:val="18"/>
          <w:lang w:val="es-MX"/>
        </w:rPr>
      </w:pPr>
      <w:r w:rsidRPr="002B5CE3">
        <w:rPr>
          <w:rFonts w:ascii="Century Gothic" w:hAnsi="Century Gothic"/>
          <w:b/>
          <w:sz w:val="18"/>
          <w:szCs w:val="18"/>
          <w:lang w:val="es-MX"/>
        </w:rPr>
        <w:t>ACREDITACIÓN DE LA PERSONALIDAD DEL LICITANTE</w:t>
      </w:r>
    </w:p>
    <w:p w:rsidR="00B81F7C" w:rsidRPr="002B5CE3" w:rsidRDefault="00B81F7C" w:rsidP="00B81F7C">
      <w:pPr>
        <w:jc w:val="both"/>
        <w:rPr>
          <w:rFonts w:ascii="Century Gothic" w:hAnsi="Century Gothic"/>
          <w:b/>
          <w:sz w:val="18"/>
          <w:szCs w:val="18"/>
          <w:lang w:val="es-MX"/>
        </w:rPr>
      </w:pPr>
    </w:p>
    <w:p w:rsidR="00B81F7C" w:rsidRPr="002B5CE3" w:rsidRDefault="00B81F7C" w:rsidP="00B81F7C">
      <w:pPr>
        <w:widowControl/>
        <w:jc w:val="both"/>
        <w:rPr>
          <w:rFonts w:ascii="Century Gothic" w:hAnsi="Century Gothic"/>
          <w:sz w:val="18"/>
          <w:szCs w:val="18"/>
        </w:rPr>
      </w:pPr>
      <w:r w:rsidRPr="002B5CE3">
        <w:rPr>
          <w:rFonts w:ascii="Century Gothic" w:hAnsi="Century Gothic"/>
          <w:sz w:val="18"/>
          <w:szCs w:val="18"/>
          <w:lang w:val="es-MX"/>
        </w:rPr>
        <w:t>(nombre de</w:t>
      </w:r>
      <w:r w:rsidR="00A03637" w:rsidRPr="002B5CE3">
        <w:rPr>
          <w:rFonts w:ascii="Century Gothic" w:hAnsi="Century Gothic"/>
          <w:sz w:val="18"/>
          <w:szCs w:val="18"/>
          <w:lang w:val="es-MX"/>
        </w:rPr>
        <w:t>l</w:t>
      </w:r>
      <w:r w:rsidRPr="002B5CE3">
        <w:rPr>
          <w:rFonts w:ascii="Century Gothic" w:hAnsi="Century Gothic"/>
          <w:sz w:val="18"/>
          <w:szCs w:val="18"/>
          <w:lang w:val="es-MX"/>
        </w:rPr>
        <w:t xml:space="preserve"> representante)               , </w:t>
      </w:r>
      <w:r w:rsidRPr="002B5CE3">
        <w:rPr>
          <w:rFonts w:ascii="Century Gothic" w:hAnsi="Century Gothic"/>
          <w:b/>
          <w:sz w:val="18"/>
          <w:szCs w:val="18"/>
          <w:lang w:val="es-MX"/>
        </w:rPr>
        <w:t>manifiesto bajo protesta de decir verdad</w:t>
      </w:r>
      <w:r w:rsidRPr="002B5CE3">
        <w:rPr>
          <w:rFonts w:ascii="Century Gothic" w:hAnsi="Century Gothic"/>
          <w:sz w:val="18"/>
          <w:szCs w:val="18"/>
          <w:lang w:val="es-MX"/>
        </w:rPr>
        <w:t xml:space="preserve">, que los datos aquí asentados, son ciertos y han sido debidamente verificados, así como que cuento con facultades suficientes para suscribir la propuesta en la presente </w:t>
      </w:r>
      <w:r w:rsidR="00F070E2" w:rsidRPr="002B5CE3">
        <w:rPr>
          <w:rFonts w:ascii="Century Gothic" w:hAnsi="Century Gothic"/>
          <w:sz w:val="18"/>
          <w:szCs w:val="18"/>
          <w:lang w:val="es-MX"/>
        </w:rPr>
        <w:t>licitación</w:t>
      </w:r>
      <w:r w:rsidRPr="002B5CE3">
        <w:rPr>
          <w:rFonts w:ascii="Century Gothic" w:hAnsi="Century Gothic"/>
          <w:sz w:val="18"/>
          <w:szCs w:val="18"/>
          <w:lang w:val="es-MX"/>
        </w:rPr>
        <w:t xml:space="preserve"> </w:t>
      </w:r>
      <w:r w:rsidR="00541CD8" w:rsidRPr="002B5CE3">
        <w:rPr>
          <w:rFonts w:ascii="Century Gothic" w:hAnsi="Century Gothic"/>
          <w:sz w:val="18"/>
          <w:szCs w:val="18"/>
          <w:lang w:val="es-MX"/>
        </w:rPr>
        <w:t>Intern</w:t>
      </w:r>
      <w:r w:rsidR="00286772" w:rsidRPr="002B5CE3">
        <w:rPr>
          <w:rFonts w:ascii="Century Gothic" w:hAnsi="Century Gothic"/>
          <w:sz w:val="18"/>
          <w:szCs w:val="18"/>
          <w:lang w:val="es-MX"/>
        </w:rPr>
        <w:t>acional</w:t>
      </w:r>
      <w:r w:rsidRPr="002B5CE3">
        <w:rPr>
          <w:rFonts w:ascii="Century Gothic" w:hAnsi="Century Gothic"/>
          <w:sz w:val="18"/>
          <w:szCs w:val="18"/>
          <w:lang w:val="es-MX"/>
        </w:rPr>
        <w:t xml:space="preserve">, a nombre y representación de:   persona física o moral </w:t>
      </w:r>
      <w:r w:rsidRPr="002B5CE3">
        <w:rPr>
          <w:rFonts w:ascii="Century Gothic" w:hAnsi="Century Gothic"/>
          <w:sz w:val="18"/>
          <w:szCs w:val="18"/>
        </w:rPr>
        <w:t>(Describir el nombre del licitante, ya sea  persona física o moral).</w:t>
      </w:r>
    </w:p>
    <w:p w:rsidR="00B81F7C" w:rsidRPr="002B5CE3" w:rsidRDefault="00B81F7C" w:rsidP="00B81F7C">
      <w:pPr>
        <w:jc w:val="both"/>
        <w:rPr>
          <w:rFonts w:ascii="Century Gothic" w:hAnsi="Century Gothic"/>
          <w:sz w:val="18"/>
          <w:szCs w:val="18"/>
          <w:lang w:val="es-MX"/>
        </w:rPr>
      </w:pPr>
    </w:p>
    <w:p w:rsidR="00B81F7C" w:rsidRPr="002B5CE3" w:rsidRDefault="00B81F7C" w:rsidP="00B81F7C">
      <w:pPr>
        <w:widowControl/>
        <w:jc w:val="both"/>
        <w:rPr>
          <w:rFonts w:ascii="Century Gothic" w:hAnsi="Century Gothic"/>
          <w:b/>
          <w:sz w:val="18"/>
          <w:szCs w:val="18"/>
        </w:rPr>
      </w:pPr>
      <w:r w:rsidRPr="002B5CE3">
        <w:rPr>
          <w:rFonts w:ascii="Century Gothic" w:hAnsi="Century Gothic"/>
          <w:sz w:val="18"/>
          <w:szCs w:val="18"/>
        </w:rPr>
        <w:t>No. de licitación:</w:t>
      </w:r>
      <w:r w:rsidRPr="002B5CE3">
        <w:rPr>
          <w:rFonts w:ascii="Century Gothic" w:hAnsi="Century Gothic"/>
          <w:b/>
          <w:sz w:val="18"/>
          <w:szCs w:val="18"/>
        </w:rPr>
        <w:t xml:space="preserve"> LA-</w:t>
      </w:r>
      <w:r w:rsidR="004B78BA" w:rsidRPr="002B5CE3">
        <w:rPr>
          <w:rFonts w:ascii="Century Gothic" w:hAnsi="Century Gothic"/>
          <w:b/>
          <w:sz w:val="18"/>
          <w:szCs w:val="18"/>
        </w:rPr>
        <w:t>048MHL001</w:t>
      </w:r>
      <w:r w:rsidRPr="002B5CE3">
        <w:rPr>
          <w:rFonts w:ascii="Century Gothic" w:hAnsi="Century Gothic"/>
          <w:b/>
          <w:sz w:val="18"/>
          <w:szCs w:val="18"/>
        </w:rPr>
        <w:t>-</w:t>
      </w:r>
      <w:r w:rsidR="00F43068" w:rsidRPr="002B5CE3">
        <w:rPr>
          <w:rFonts w:ascii="Century Gothic" w:hAnsi="Century Gothic"/>
          <w:b/>
          <w:sz w:val="18"/>
          <w:szCs w:val="18"/>
        </w:rPr>
        <w:t>E363</w:t>
      </w:r>
      <w:r w:rsidR="00024FE1" w:rsidRPr="002B5CE3">
        <w:rPr>
          <w:rFonts w:ascii="Century Gothic" w:hAnsi="Century Gothic"/>
          <w:b/>
          <w:sz w:val="18"/>
          <w:szCs w:val="18"/>
        </w:rPr>
        <w:t>-2018</w:t>
      </w:r>
      <w:r w:rsidRPr="002B5CE3">
        <w:rPr>
          <w:rFonts w:ascii="Century Gothic" w:hAnsi="Century Gothic"/>
          <w:b/>
          <w:sz w:val="18"/>
          <w:szCs w:val="18"/>
        </w:rPr>
        <w:t>.</w:t>
      </w:r>
    </w:p>
    <w:p w:rsidR="00B81F7C" w:rsidRPr="002B5CE3" w:rsidRDefault="00B81F7C" w:rsidP="00B81F7C">
      <w:pPr>
        <w:jc w:val="both"/>
        <w:rPr>
          <w:rFonts w:ascii="Century Gothic" w:hAnsi="Century Gothic"/>
          <w:sz w:val="18"/>
          <w:szCs w:val="18"/>
        </w:rPr>
      </w:pPr>
    </w:p>
    <w:p w:rsidR="009B52E7" w:rsidRPr="002B5CE3" w:rsidRDefault="009B52E7"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Registro Federal de Contribuyentes: ___________________________________________________________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Domicilio: _________________________________________________________________________________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ab/>
      </w:r>
      <w:r w:rsidRPr="002B5CE3">
        <w:rPr>
          <w:rFonts w:ascii="Century Gothic" w:hAnsi="Century Gothic"/>
          <w:sz w:val="18"/>
          <w:szCs w:val="18"/>
          <w:lang w:val="es-MX"/>
        </w:rPr>
        <w:tab/>
      </w:r>
      <w:r w:rsidRPr="002B5CE3">
        <w:rPr>
          <w:rFonts w:ascii="Century Gothic" w:hAnsi="Century Gothic"/>
          <w:sz w:val="18"/>
          <w:szCs w:val="18"/>
          <w:lang w:val="es-MX"/>
        </w:rPr>
        <w:tab/>
      </w:r>
      <w:r w:rsidRPr="002B5CE3">
        <w:rPr>
          <w:rFonts w:ascii="Century Gothic" w:hAnsi="Century Gothic"/>
          <w:sz w:val="18"/>
          <w:szCs w:val="18"/>
          <w:lang w:val="es-MX"/>
        </w:rPr>
        <w:tab/>
      </w:r>
      <w:r w:rsidRPr="002B5CE3">
        <w:rPr>
          <w:rFonts w:ascii="Century Gothic" w:hAnsi="Century Gothic"/>
          <w:sz w:val="18"/>
          <w:szCs w:val="18"/>
          <w:lang w:val="es-MX"/>
        </w:rPr>
        <w:tab/>
        <w:t>calle y número</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Colonia:___________________________________Delegación o Municipio:____________________________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Código Postal:_______________________________Entidad Federativa: ______________________________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Teléfonos: __________________________________</w:t>
      </w:r>
      <w:r w:rsidR="009B52E7" w:rsidRPr="002B5CE3">
        <w:rPr>
          <w:rFonts w:ascii="Century Gothic" w:hAnsi="Century Gothic"/>
          <w:sz w:val="18"/>
          <w:szCs w:val="18"/>
          <w:lang w:val="es-MX"/>
        </w:rPr>
        <w:t xml:space="preserve"> </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Correo Electrónico:_________________________________________________________________________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No. de la escritura pública en la que consta su acta constitutiva:</w:t>
      </w:r>
      <w:r w:rsidRPr="002B5CE3">
        <w:rPr>
          <w:rFonts w:ascii="Century Gothic" w:hAnsi="Century Gothic"/>
          <w:sz w:val="18"/>
          <w:szCs w:val="18"/>
          <w:lang w:val="es-MX"/>
        </w:rPr>
        <w:tab/>
      </w:r>
      <w:r w:rsidRPr="002B5CE3">
        <w:rPr>
          <w:rFonts w:ascii="Century Gothic" w:hAnsi="Century Gothic"/>
          <w:sz w:val="18"/>
          <w:szCs w:val="18"/>
          <w:lang w:val="es-MX"/>
        </w:rPr>
        <w:tab/>
        <w:t>fecha__________________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Nombre, número y lugar del notario público ante el cual se dio fe de la misma: 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Descripción del objeto social: _________________________________________________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Reformas al acta constitutiva: _________________________________________________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Datos de su inscripción en el  Registro Público de Comercio: _________________________________________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Relación de nombres de socios: ______________________________________________________________</w:t>
      </w:r>
    </w:p>
    <w:p w:rsidR="00B81F7C" w:rsidRPr="002B5CE3" w:rsidRDefault="00B81F7C" w:rsidP="00B81F7C">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jc w:val="both"/>
        <w:rPr>
          <w:rFonts w:ascii="Century Gothic" w:hAnsi="Century Gothic"/>
          <w:sz w:val="18"/>
          <w:szCs w:val="18"/>
          <w:lang w:val="es-MX"/>
        </w:rPr>
      </w:pPr>
    </w:p>
    <w:p w:rsidR="00B81F7C" w:rsidRPr="002B5CE3"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Nombre del apoderado o representante:</w:t>
      </w:r>
    </w:p>
    <w:p w:rsidR="00B81F7C" w:rsidRPr="002B5CE3"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Datos del documento mediante el cual acredita su personalidad y facultades:</w:t>
      </w:r>
    </w:p>
    <w:p w:rsidR="00B81F7C" w:rsidRPr="002B5CE3"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 xml:space="preserve">Escritura pública </w:t>
      </w:r>
      <w:r w:rsidR="00A03637" w:rsidRPr="002B5CE3">
        <w:rPr>
          <w:rFonts w:ascii="Century Gothic" w:hAnsi="Century Gothic"/>
          <w:sz w:val="18"/>
          <w:szCs w:val="18"/>
          <w:lang w:val="es-MX"/>
        </w:rPr>
        <w:t>número</w:t>
      </w:r>
      <w:r w:rsidRPr="002B5CE3">
        <w:rPr>
          <w:rFonts w:ascii="Century Gothic" w:hAnsi="Century Gothic"/>
          <w:sz w:val="18"/>
          <w:szCs w:val="18"/>
          <w:lang w:val="es-MX"/>
        </w:rPr>
        <w:t>: __________________________________fecha:_____________________________</w:t>
      </w:r>
    </w:p>
    <w:p w:rsidR="00B81F7C" w:rsidRPr="002B5CE3"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rsidR="00B81F7C" w:rsidRPr="002B5CE3" w:rsidRDefault="00B81F7C" w:rsidP="00B81F7C">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2B5CE3">
        <w:rPr>
          <w:rFonts w:ascii="Century Gothic" w:hAnsi="Century Gothic"/>
          <w:sz w:val="18"/>
          <w:szCs w:val="18"/>
          <w:lang w:val="es-MX"/>
        </w:rPr>
        <w:t>Nombre, número y lugar del Notario Público ante el cual se otorgó: ______________________________________</w:t>
      </w:r>
    </w:p>
    <w:p w:rsidR="00B81F7C" w:rsidRPr="002B5CE3" w:rsidRDefault="00B81F7C" w:rsidP="00B81F7C">
      <w:pPr>
        <w:jc w:val="both"/>
        <w:rPr>
          <w:rFonts w:ascii="Century Gothic" w:hAnsi="Century Gothic"/>
          <w:sz w:val="18"/>
          <w:szCs w:val="18"/>
          <w:lang w:val="es-MX"/>
        </w:rPr>
      </w:pPr>
    </w:p>
    <w:p w:rsidR="00B81F7C" w:rsidRPr="002B5CE3" w:rsidRDefault="00B81F7C" w:rsidP="00B81F7C">
      <w:pPr>
        <w:jc w:val="center"/>
        <w:rPr>
          <w:rFonts w:ascii="Century Gothic" w:hAnsi="Century Gothic"/>
          <w:sz w:val="18"/>
          <w:szCs w:val="18"/>
          <w:lang w:val="es-MX"/>
        </w:rPr>
      </w:pPr>
      <w:r w:rsidRPr="002B5CE3">
        <w:rPr>
          <w:rFonts w:ascii="Century Gothic" w:hAnsi="Century Gothic"/>
          <w:sz w:val="18"/>
          <w:szCs w:val="18"/>
          <w:lang w:val="es-MX"/>
        </w:rPr>
        <w:t>(lugar y fecha)</w:t>
      </w:r>
    </w:p>
    <w:p w:rsidR="00B81F7C" w:rsidRPr="002B5CE3" w:rsidRDefault="00B81F7C" w:rsidP="00B81F7C">
      <w:pPr>
        <w:jc w:val="center"/>
        <w:rPr>
          <w:rFonts w:ascii="Century Gothic" w:hAnsi="Century Gothic"/>
          <w:sz w:val="18"/>
          <w:szCs w:val="18"/>
          <w:lang w:val="es-MX"/>
        </w:rPr>
      </w:pPr>
    </w:p>
    <w:p w:rsidR="00B81F7C" w:rsidRPr="002B5CE3" w:rsidRDefault="00B81F7C" w:rsidP="00B81F7C">
      <w:pPr>
        <w:jc w:val="center"/>
        <w:rPr>
          <w:rFonts w:ascii="Century Gothic" w:hAnsi="Century Gothic"/>
          <w:sz w:val="18"/>
          <w:szCs w:val="18"/>
          <w:lang w:val="es-MX"/>
        </w:rPr>
      </w:pPr>
      <w:r w:rsidRPr="002B5CE3">
        <w:rPr>
          <w:rFonts w:ascii="Century Gothic" w:hAnsi="Century Gothic"/>
          <w:sz w:val="18"/>
          <w:szCs w:val="18"/>
          <w:lang w:val="es-MX"/>
        </w:rPr>
        <w:t>Protesto lo necesario</w:t>
      </w:r>
    </w:p>
    <w:p w:rsidR="00B81F7C" w:rsidRPr="002B5CE3" w:rsidRDefault="00B81F7C" w:rsidP="00B81F7C">
      <w:pPr>
        <w:widowControl/>
        <w:jc w:val="center"/>
        <w:rPr>
          <w:rFonts w:ascii="Century Gothic" w:hAnsi="Century Gothic"/>
          <w:b/>
          <w:sz w:val="18"/>
          <w:szCs w:val="18"/>
        </w:rPr>
      </w:pPr>
      <w:r w:rsidRPr="002B5CE3">
        <w:rPr>
          <w:rFonts w:ascii="Century Gothic" w:hAnsi="Century Gothic"/>
          <w:b/>
          <w:sz w:val="18"/>
          <w:szCs w:val="18"/>
        </w:rPr>
        <w:t>NOMBRE DEL LICITANTE</w:t>
      </w:r>
    </w:p>
    <w:p w:rsidR="00B81F7C" w:rsidRPr="002B5CE3" w:rsidRDefault="00B81F7C" w:rsidP="00B81F7C">
      <w:pPr>
        <w:widowControl/>
        <w:jc w:val="center"/>
        <w:rPr>
          <w:rFonts w:ascii="Century Gothic" w:hAnsi="Century Gothic"/>
          <w:b/>
          <w:sz w:val="18"/>
          <w:szCs w:val="18"/>
        </w:rPr>
      </w:pPr>
      <w:r w:rsidRPr="002B5CE3">
        <w:rPr>
          <w:rFonts w:ascii="Century Gothic" w:hAnsi="Century Gothic"/>
          <w:b/>
          <w:sz w:val="18"/>
          <w:szCs w:val="18"/>
        </w:rPr>
        <w:t>(PERSONA FÍSICA O REPRESE</w:t>
      </w:r>
      <w:r w:rsidR="00731D8D" w:rsidRPr="002B5CE3">
        <w:rPr>
          <w:rFonts w:ascii="Century Gothic" w:hAnsi="Century Gothic"/>
          <w:b/>
          <w:sz w:val="18"/>
          <w:szCs w:val="18"/>
        </w:rPr>
        <w:t>N</w:t>
      </w:r>
      <w:r w:rsidRPr="002B5CE3">
        <w:rPr>
          <w:rFonts w:ascii="Century Gothic" w:hAnsi="Century Gothic"/>
          <w:b/>
          <w:sz w:val="18"/>
          <w:szCs w:val="18"/>
        </w:rPr>
        <w:t>TANTE LEGAL DE LA PERSONA MORAL)</w:t>
      </w: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6"/>
          <w:szCs w:val="18"/>
        </w:rPr>
      </w:pPr>
      <w:r w:rsidRPr="002B5CE3">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rsidR="00B81F7C" w:rsidRPr="002B5CE3" w:rsidRDefault="00B81F7C" w:rsidP="00B81F7C">
      <w:pPr>
        <w:jc w:val="both"/>
        <w:rPr>
          <w:rFonts w:ascii="Century Gothic" w:hAnsi="Century Gothic"/>
          <w:sz w:val="18"/>
          <w:szCs w:val="18"/>
          <w:lang w:val="es-MX"/>
        </w:rPr>
      </w:pPr>
    </w:p>
    <w:p w:rsidR="00B81F7C" w:rsidRPr="002B5CE3" w:rsidRDefault="00B81F7C" w:rsidP="00B81F7C">
      <w:pPr>
        <w:jc w:val="both"/>
        <w:rPr>
          <w:rFonts w:ascii="Century Gothic" w:hAnsi="Century Gothic"/>
          <w:sz w:val="18"/>
          <w:szCs w:val="18"/>
          <w:lang w:val="es-MX"/>
        </w:rPr>
      </w:pPr>
      <w:r w:rsidRPr="002B5CE3">
        <w:rPr>
          <w:rFonts w:ascii="Century Gothic" w:hAnsi="Century Gothic"/>
          <w:sz w:val="18"/>
          <w:szCs w:val="18"/>
          <w:lang w:val="es-MX"/>
        </w:rPr>
        <w:t>Nota: El presente formato podrá ser reproducido por cada participante en el modo que estime conveniente, respetando su contenido en el orden indicado, preferentemente.</w:t>
      </w:r>
    </w:p>
    <w:p w:rsidR="00B81F7C" w:rsidRPr="002B5CE3"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2B5CE3">
        <w:rPr>
          <w:rFonts w:ascii="Century Gothic" w:hAnsi="Century Gothic"/>
          <w:b/>
          <w:sz w:val="16"/>
          <w:szCs w:val="16"/>
          <w:lang w:val="es-MX"/>
        </w:rPr>
        <w:br w:type="page"/>
      </w:r>
      <w:r w:rsidRPr="002B5CE3">
        <w:rPr>
          <w:rFonts w:ascii="Century Gothic" w:hAnsi="Century Gothic"/>
          <w:b/>
          <w:sz w:val="18"/>
          <w:szCs w:val="18"/>
          <w:lang w:val="es-MX"/>
        </w:rPr>
        <w:t xml:space="preserve"> </w:t>
      </w:r>
      <w:r w:rsidR="002A516B" w:rsidRPr="002B5CE3">
        <w:rPr>
          <w:rFonts w:ascii="Century Gothic" w:hAnsi="Century Gothic"/>
          <w:b/>
          <w:sz w:val="18"/>
          <w:szCs w:val="18"/>
          <w:lang w:val="es-MX"/>
        </w:rPr>
        <w:t>ANEXO No. 4</w:t>
      </w:r>
    </w:p>
    <w:p w:rsidR="00B81F7C" w:rsidRPr="002B5CE3" w:rsidRDefault="00B81F7C" w:rsidP="00B81F7C">
      <w:pPr>
        <w:rPr>
          <w:rFonts w:ascii="Century Gothic" w:hAnsi="Century Gothic"/>
          <w:b/>
          <w:sz w:val="16"/>
          <w:szCs w:val="16"/>
          <w:lang w:val="es-MX"/>
        </w:rPr>
      </w:pPr>
      <w:r w:rsidRPr="002B5CE3">
        <w:rPr>
          <w:rFonts w:ascii="Century Gothic" w:hAnsi="Century Gothic"/>
          <w:b/>
          <w:sz w:val="16"/>
          <w:szCs w:val="16"/>
          <w:lang w:val="es-MX"/>
        </w:rPr>
        <w:t>LEY DE ADQUISICIONES, ARRENDAMIENTO Y SERVICIOS DEL SECTOR PÚBLICO.</w:t>
      </w:r>
    </w:p>
    <w:p w:rsidR="00B81F7C" w:rsidRPr="002B5CE3" w:rsidRDefault="00B81F7C" w:rsidP="00B81F7C">
      <w:pPr>
        <w:rPr>
          <w:rFonts w:ascii="Century Gothic" w:hAnsi="Century Gothic"/>
          <w:sz w:val="14"/>
          <w:szCs w:val="14"/>
          <w:lang w:val="es-MX"/>
        </w:rPr>
      </w:pPr>
    </w:p>
    <w:p w:rsidR="00B81F7C" w:rsidRPr="002B5CE3" w:rsidRDefault="00B81F7C" w:rsidP="00B81F7C">
      <w:pPr>
        <w:jc w:val="both"/>
        <w:rPr>
          <w:rFonts w:ascii="Century Gothic" w:hAnsi="Century Gothic"/>
          <w:sz w:val="14"/>
          <w:szCs w:val="14"/>
          <w:lang w:val="es-MX"/>
        </w:rPr>
      </w:pPr>
      <w:r w:rsidRPr="002B5CE3">
        <w:rPr>
          <w:rFonts w:ascii="Century Gothic" w:hAnsi="Century Gothic"/>
          <w:b/>
          <w:sz w:val="16"/>
          <w:szCs w:val="16"/>
          <w:lang w:val="es-MX"/>
        </w:rPr>
        <w:t>ARTÍCULO 50.-</w:t>
      </w:r>
      <w:r w:rsidRPr="002B5CE3">
        <w:rPr>
          <w:rFonts w:ascii="Century Gothic" w:hAnsi="Century Gothic"/>
          <w:sz w:val="14"/>
          <w:szCs w:val="14"/>
          <w:lang w:val="es-MX"/>
        </w:rPr>
        <w:t xml:space="preserve"> LAS DEPENDENCIAS Y ENTIDADES SE ABSTENDRÁN DE RECIBIR </w:t>
      </w:r>
      <w:r w:rsidRPr="002B5CE3">
        <w:rPr>
          <w:rFonts w:ascii="Century Gothic" w:hAnsi="Century Gothic"/>
          <w:caps/>
          <w:sz w:val="14"/>
          <w:szCs w:val="14"/>
          <w:lang w:val="es-MX"/>
        </w:rPr>
        <w:t>proposiciones o adjudicar</w:t>
      </w:r>
      <w:r w:rsidRPr="002B5CE3">
        <w:rPr>
          <w:rFonts w:ascii="Century Gothic" w:hAnsi="Century Gothic"/>
          <w:sz w:val="14"/>
          <w:szCs w:val="14"/>
          <w:lang w:val="es-MX"/>
        </w:rPr>
        <w:t xml:space="preserve"> CONTRATO ALGUNO EN LAS MATERIAS A QUE SE REFIERE ESTA LEY, CON LAS PERSONAS FÍSICAS O MORALES SIGUIENTES:</w:t>
      </w:r>
    </w:p>
    <w:p w:rsidR="00B81F7C" w:rsidRPr="002B5CE3" w:rsidRDefault="00B81F7C" w:rsidP="00B81F7C">
      <w:pPr>
        <w:jc w:val="both"/>
        <w:rPr>
          <w:rFonts w:ascii="Century Gothic" w:hAnsi="Century Gothic"/>
          <w:sz w:val="14"/>
          <w:szCs w:val="14"/>
          <w:lang w:val="es-MX"/>
        </w:rPr>
      </w:pPr>
    </w:p>
    <w:p w:rsidR="00B81F7C" w:rsidRPr="002B5CE3" w:rsidRDefault="00B81F7C" w:rsidP="00B81F7C">
      <w:pPr>
        <w:ind w:left="567" w:hanging="567"/>
        <w:jc w:val="both"/>
        <w:rPr>
          <w:rFonts w:ascii="Century Gothic" w:hAnsi="Century Gothic"/>
          <w:sz w:val="14"/>
          <w:szCs w:val="14"/>
          <w:lang w:val="es-MX"/>
        </w:rPr>
      </w:pPr>
      <w:r w:rsidRPr="002B5CE3">
        <w:rPr>
          <w:rFonts w:ascii="Century Gothic" w:hAnsi="Century Gothic"/>
          <w:sz w:val="14"/>
          <w:szCs w:val="14"/>
          <w:lang w:val="es-MX"/>
        </w:rPr>
        <w:t>I</w:t>
      </w:r>
      <w:r w:rsidRPr="002B5CE3">
        <w:rPr>
          <w:rFonts w:ascii="Century Gothic" w:hAnsi="Century Gothic"/>
          <w:sz w:val="14"/>
          <w:szCs w:val="14"/>
          <w:lang w:val="es-MX"/>
        </w:rPr>
        <w:tab/>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B81F7C" w:rsidRPr="002B5CE3" w:rsidRDefault="00B81F7C" w:rsidP="00B81F7C">
      <w:pPr>
        <w:ind w:left="567" w:hanging="567"/>
        <w:jc w:val="both"/>
        <w:rPr>
          <w:rFonts w:ascii="Century Gothic" w:hAnsi="Century Gothic"/>
          <w:sz w:val="14"/>
          <w:szCs w:val="14"/>
          <w:lang w:val="es-MX"/>
        </w:rPr>
      </w:pPr>
      <w:r w:rsidRPr="002B5CE3">
        <w:rPr>
          <w:rFonts w:ascii="Century Gothic" w:hAnsi="Century Gothic"/>
          <w:sz w:val="14"/>
          <w:szCs w:val="14"/>
          <w:lang w:val="es-MX"/>
        </w:rPr>
        <w:t>II</w:t>
      </w:r>
      <w:r w:rsidRPr="002B5CE3">
        <w:rPr>
          <w:rFonts w:ascii="Century Gothic" w:hAnsi="Century Gothic"/>
          <w:sz w:val="14"/>
          <w:szCs w:val="14"/>
          <w:lang w:val="es-MX"/>
        </w:rPr>
        <w:tab/>
        <w:t>LAS QUE DESEMPEÑEN UN EMPLEO, CARGO O COMISIÓN EN EL SERVICIO PÚBLICO, O BIEN, LAS SOCIEDADES DE LAS QUE DICHAS PERSONAS FORMEN PARTE, SIN LA AUTORIZACIÓN PREVIA Y ESPECÍFICA DE LA SECRETARÍA DE LA FUNCIÓN PÚBLICA.</w:t>
      </w:r>
    </w:p>
    <w:p w:rsidR="00541069" w:rsidRPr="002B5CE3" w:rsidRDefault="00541069" w:rsidP="00B81F7C">
      <w:pPr>
        <w:ind w:left="567" w:hanging="567"/>
        <w:jc w:val="both"/>
        <w:rPr>
          <w:rFonts w:ascii="Century Gothic" w:hAnsi="Century Gothic"/>
          <w:sz w:val="14"/>
          <w:szCs w:val="14"/>
          <w:lang w:val="es-MX"/>
        </w:rPr>
      </w:pPr>
      <w:r w:rsidRPr="002B5CE3">
        <w:rPr>
          <w:rFonts w:ascii="Century Gothic" w:hAnsi="Century Gothic"/>
          <w:sz w:val="14"/>
          <w:szCs w:val="14"/>
          <w:lang w:val="es-MX"/>
        </w:rPr>
        <w:t>III</w:t>
      </w:r>
      <w:r w:rsidRPr="002B5CE3">
        <w:rPr>
          <w:rFonts w:ascii="Century Gothic" w:hAnsi="Century Gothic"/>
          <w:sz w:val="14"/>
          <w:szCs w:val="14"/>
          <w:lang w:val="es-MX"/>
        </w:rPr>
        <w:tab/>
        <w:t>AQUELLOS PROVEEDORES QUE, POR CAUSAS IMPUTABLES A ELLOS MISMOS, LA DEPENDENCIA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A QUE SE REFIERE EL ARTÍCULO 1 DE ESTA LEY, EL CUAL NO PODRÁ SER SUPERIOR A DOS AÑOS CALENDARIO CONTADOS A PARTIR DE LA NOTIFICACIÓN DE LA RESCISIÓN DEL SEGUNDO CONTRATO</w:t>
      </w:r>
    </w:p>
    <w:p w:rsidR="00B81F7C" w:rsidRPr="002B5CE3" w:rsidRDefault="00B81F7C" w:rsidP="00B81F7C">
      <w:pPr>
        <w:ind w:left="567" w:hanging="567"/>
        <w:jc w:val="both"/>
        <w:rPr>
          <w:rFonts w:ascii="Century Gothic" w:hAnsi="Century Gothic"/>
          <w:caps/>
          <w:sz w:val="14"/>
          <w:szCs w:val="14"/>
          <w:lang w:val="es-MX"/>
        </w:rPr>
      </w:pPr>
      <w:r w:rsidRPr="002B5CE3">
        <w:rPr>
          <w:rFonts w:ascii="Century Gothic" w:hAnsi="Century Gothic"/>
          <w:sz w:val="14"/>
          <w:szCs w:val="14"/>
          <w:lang w:val="es-MX"/>
        </w:rPr>
        <w:t>IV</w:t>
      </w:r>
      <w:r w:rsidRPr="002B5CE3">
        <w:rPr>
          <w:rFonts w:ascii="Century Gothic" w:hAnsi="Century Gothic"/>
          <w:sz w:val="14"/>
          <w:szCs w:val="14"/>
          <w:lang w:val="es-MX"/>
        </w:rPr>
        <w:tab/>
      </w:r>
      <w:r w:rsidRPr="002B5CE3">
        <w:rPr>
          <w:rFonts w:ascii="Century Gothic" w:hAnsi="Century Gothic"/>
          <w:caps/>
          <w:sz w:val="14"/>
          <w:szCs w:val="14"/>
          <w:lang w:val="es-MX"/>
        </w:rPr>
        <w:t>Las que se encuentren inhabilitadas por resolución de la Secretaría de la Función Pública en los términos del Título Quinto de este ordenamiento y Título Sexto de la Ley de Obras Públicas y Servicios Relacionados con las Mismas;</w:t>
      </w:r>
    </w:p>
    <w:p w:rsidR="00B81F7C" w:rsidRPr="002B5CE3" w:rsidRDefault="00B81F7C" w:rsidP="00B81F7C">
      <w:pPr>
        <w:ind w:left="567" w:hanging="567"/>
        <w:jc w:val="both"/>
        <w:rPr>
          <w:rFonts w:ascii="Century Gothic" w:hAnsi="Century Gothic"/>
          <w:sz w:val="14"/>
          <w:szCs w:val="14"/>
          <w:lang w:val="es-MX"/>
        </w:rPr>
      </w:pPr>
      <w:r w:rsidRPr="002B5CE3">
        <w:rPr>
          <w:rFonts w:ascii="Century Gothic" w:hAnsi="Century Gothic"/>
          <w:sz w:val="14"/>
          <w:szCs w:val="14"/>
          <w:lang w:val="es-MX"/>
        </w:rPr>
        <w:t>V</w:t>
      </w:r>
      <w:r w:rsidRPr="002B5CE3">
        <w:rPr>
          <w:rFonts w:ascii="Century Gothic" w:hAnsi="Century Gothic"/>
          <w:sz w:val="14"/>
          <w:szCs w:val="14"/>
          <w:lang w:val="es-MX"/>
        </w:rPr>
        <w:tab/>
        <w:t xml:space="preserve">LOS </w:t>
      </w:r>
      <w:r w:rsidR="0011304A" w:rsidRPr="002B5CE3">
        <w:rPr>
          <w:rFonts w:ascii="Century Gothic" w:hAnsi="Century Gothic"/>
          <w:sz w:val="14"/>
          <w:szCs w:val="14"/>
          <w:lang w:val="es-MX"/>
        </w:rPr>
        <w:t>PRESTADOR DE SERVICIOS</w:t>
      </w:r>
      <w:r w:rsidRPr="002B5CE3">
        <w:rPr>
          <w:rFonts w:ascii="Century Gothic" w:hAnsi="Century Gothic"/>
          <w:sz w:val="14"/>
          <w:szCs w:val="14"/>
          <w:lang w:val="es-MX"/>
        </w:rPr>
        <w:t>QUE SE ENCUENTREN EN SITUACIÓN DE ATRASO EN LAS ENTREGAS DE LOS BIENES O EN LA PRESTACIÓN DE LOS SERVICIOS POR CAUSAS IMPUTABLES A ELLOS MISMOS, RESPECTO DE OTRO U OTROS CONTRATOS CELEBRADOS CON LA PROPIA DEPENDENCIA O ENTIDAD, SIEMPRE Y CUANDO ÉSTAS HAYAN RESULTADO GRAVEMENTE PERJUDICADAS;</w:t>
      </w:r>
    </w:p>
    <w:p w:rsidR="00B81F7C" w:rsidRPr="002B5CE3" w:rsidRDefault="00B81F7C" w:rsidP="00B81F7C">
      <w:pPr>
        <w:ind w:left="567" w:hanging="567"/>
        <w:jc w:val="both"/>
        <w:rPr>
          <w:rFonts w:ascii="Century Gothic" w:hAnsi="Century Gothic"/>
          <w:sz w:val="14"/>
          <w:szCs w:val="14"/>
          <w:lang w:val="es-MX"/>
        </w:rPr>
      </w:pPr>
      <w:r w:rsidRPr="002B5CE3">
        <w:rPr>
          <w:rFonts w:ascii="Century Gothic" w:hAnsi="Century Gothic"/>
          <w:sz w:val="14"/>
          <w:szCs w:val="14"/>
          <w:lang w:val="es-MX"/>
        </w:rPr>
        <w:t>VI</w:t>
      </w:r>
      <w:r w:rsidRPr="002B5CE3">
        <w:rPr>
          <w:rFonts w:ascii="Century Gothic" w:hAnsi="Century Gothic"/>
          <w:sz w:val="14"/>
          <w:szCs w:val="14"/>
          <w:lang w:val="es-MX"/>
        </w:rPr>
        <w:tab/>
        <w:t>AQUELLAS QUE HAYAN SIDO DECLARADAS SUJETAS O CONCURSO MERCANTIL O ALGUNA FIGURA ANÁLOGA;</w:t>
      </w:r>
    </w:p>
    <w:p w:rsidR="00B81F7C" w:rsidRPr="002B5CE3" w:rsidRDefault="00B81F7C" w:rsidP="00B81F7C">
      <w:pPr>
        <w:ind w:left="567" w:hanging="567"/>
        <w:jc w:val="both"/>
        <w:rPr>
          <w:rFonts w:ascii="Century Gothic" w:hAnsi="Century Gothic"/>
          <w:caps/>
          <w:sz w:val="14"/>
          <w:szCs w:val="14"/>
          <w:lang w:val="es-MX"/>
        </w:rPr>
      </w:pPr>
      <w:r w:rsidRPr="002B5CE3">
        <w:rPr>
          <w:rFonts w:ascii="Century Gothic" w:hAnsi="Century Gothic"/>
          <w:sz w:val="14"/>
          <w:szCs w:val="14"/>
          <w:lang w:val="es-MX"/>
        </w:rPr>
        <w:t>VII</w:t>
      </w:r>
      <w:r w:rsidRPr="002B5CE3">
        <w:rPr>
          <w:rFonts w:ascii="Century Gothic" w:hAnsi="Century Gothic"/>
          <w:sz w:val="14"/>
          <w:szCs w:val="14"/>
          <w:lang w:val="es-MX"/>
        </w:rPr>
        <w:tab/>
        <w:t xml:space="preserve">AQUELLAS QUE PRESENTEN </w:t>
      </w:r>
      <w:r w:rsidRPr="002B5CE3">
        <w:rPr>
          <w:rFonts w:ascii="Century Gothic" w:hAnsi="Century Gothic"/>
          <w:caps/>
          <w:sz w:val="14"/>
          <w:szCs w:val="14"/>
          <w:lang w:val="es-MX"/>
        </w:rPr>
        <w:t>proposiciones EN UNA MISMA PARTIDA DE UN BIEN O SERVICIO EN UN PROCEDIMIENTO DE CONTRATACIÓN QUE SE ENCUENTREN VINCULADAS ENTRE SÍ POR ALGÚN SOCIO O ASOCIADO COMÚN;</w:t>
      </w:r>
    </w:p>
    <w:p w:rsidR="00B81F7C" w:rsidRPr="002B5CE3" w:rsidRDefault="00B81F7C" w:rsidP="00B81F7C">
      <w:pPr>
        <w:ind w:left="567" w:hanging="567"/>
        <w:jc w:val="both"/>
        <w:rPr>
          <w:rFonts w:ascii="Century Gothic" w:hAnsi="Century Gothic"/>
          <w:caps/>
          <w:sz w:val="14"/>
          <w:szCs w:val="14"/>
          <w:lang w:val="es-MX"/>
        </w:rPr>
      </w:pPr>
      <w:r w:rsidRPr="002B5CE3">
        <w:rPr>
          <w:rFonts w:ascii="Century Gothic" w:hAnsi="Century Gothic"/>
          <w:caps/>
          <w:sz w:val="14"/>
          <w:szCs w:val="14"/>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B81F7C" w:rsidRPr="002B5CE3" w:rsidRDefault="00B81F7C" w:rsidP="00B81F7C">
      <w:pPr>
        <w:ind w:left="567" w:hanging="567"/>
        <w:jc w:val="both"/>
        <w:rPr>
          <w:rFonts w:ascii="Century Gothic" w:hAnsi="Century Gothic"/>
          <w:caps/>
          <w:sz w:val="14"/>
          <w:szCs w:val="14"/>
          <w:lang w:val="es-MX"/>
        </w:rPr>
      </w:pPr>
      <w:r w:rsidRPr="002B5CE3">
        <w:rPr>
          <w:rFonts w:ascii="Century Gothic" w:hAnsi="Century Gothic"/>
          <w:sz w:val="14"/>
          <w:szCs w:val="14"/>
          <w:lang w:val="es-MX"/>
        </w:rPr>
        <w:t>VIII</w:t>
      </w:r>
      <w:r w:rsidRPr="002B5CE3">
        <w:rPr>
          <w:rFonts w:ascii="Century Gothic" w:hAnsi="Century Gothic"/>
          <w:sz w:val="14"/>
          <w:szCs w:val="14"/>
          <w:lang w:val="es-MX"/>
        </w:rPr>
        <w:tab/>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sidRPr="002B5CE3">
        <w:rPr>
          <w:rFonts w:ascii="Century Gothic" w:hAnsi="Century Gothic"/>
          <w:caps/>
          <w:sz w:val="14"/>
          <w:szCs w:val="14"/>
          <w:lang w:val="es-MX"/>
        </w:rPr>
        <w:t xml:space="preserve">, cuando con motivo de la realización de dichos trabajos hubiera tenido acceso a información privilegiada que no se dará a conocer a los licitantes para la elaboración de sus proposiciones; </w:t>
      </w:r>
    </w:p>
    <w:p w:rsidR="00B81F7C" w:rsidRPr="002B5CE3" w:rsidRDefault="00B81F7C" w:rsidP="00B81F7C">
      <w:pPr>
        <w:ind w:left="567" w:hanging="567"/>
        <w:jc w:val="both"/>
        <w:rPr>
          <w:rFonts w:ascii="Century Gothic" w:hAnsi="Century Gothic"/>
          <w:sz w:val="14"/>
          <w:szCs w:val="14"/>
          <w:lang w:val="es-MX"/>
        </w:rPr>
      </w:pPr>
      <w:r w:rsidRPr="002B5CE3">
        <w:rPr>
          <w:rFonts w:ascii="Century Gothic" w:hAnsi="Century Gothic"/>
          <w:sz w:val="14"/>
          <w:szCs w:val="14"/>
          <w:lang w:val="es-MX"/>
        </w:rPr>
        <w:t>IX</w:t>
      </w:r>
      <w:r w:rsidRPr="002B5CE3">
        <w:rPr>
          <w:rFonts w:ascii="Century Gothic" w:hAnsi="Century Gothic"/>
          <w:sz w:val="14"/>
          <w:szCs w:val="14"/>
          <w:lang w:val="es-MX"/>
        </w:rPr>
        <w:tab/>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rsidR="00B81F7C" w:rsidRPr="002B5CE3" w:rsidRDefault="00B81F7C" w:rsidP="00B81F7C">
      <w:pPr>
        <w:ind w:left="567" w:hanging="567"/>
        <w:jc w:val="both"/>
        <w:rPr>
          <w:rFonts w:ascii="Century Gothic" w:hAnsi="Century Gothic"/>
          <w:sz w:val="14"/>
          <w:szCs w:val="14"/>
          <w:lang w:val="es-MX"/>
        </w:rPr>
      </w:pPr>
      <w:r w:rsidRPr="002B5CE3">
        <w:rPr>
          <w:rFonts w:ascii="Century Gothic" w:hAnsi="Century Gothic"/>
          <w:sz w:val="14"/>
          <w:szCs w:val="14"/>
          <w:lang w:val="es-MX"/>
        </w:rPr>
        <w:t>X</w:t>
      </w:r>
      <w:r w:rsidRPr="002B5CE3">
        <w:rPr>
          <w:rFonts w:ascii="Century Gothic" w:hAnsi="Century Gothic"/>
          <w:sz w:val="14"/>
          <w:szCs w:val="14"/>
          <w:lang w:val="es-MX"/>
        </w:rPr>
        <w:tab/>
        <w:t>LAS QUE CELEBREN CONTRATOS SOBRE LAS MATERIAS REGULADAS POR ESTA LEY SIN ESTAR FACULTADAS PARA HACER USO DE DERECHOS DE PROPIEDAD INTELECTUAL;</w:t>
      </w:r>
    </w:p>
    <w:p w:rsidR="00B81F7C" w:rsidRPr="002B5CE3" w:rsidRDefault="00B81F7C" w:rsidP="00B81F7C">
      <w:pPr>
        <w:ind w:left="567" w:hanging="567"/>
        <w:jc w:val="both"/>
        <w:rPr>
          <w:rFonts w:ascii="Century Gothic" w:hAnsi="Century Gothic"/>
          <w:sz w:val="14"/>
          <w:szCs w:val="14"/>
          <w:lang w:val="es-MX"/>
        </w:rPr>
      </w:pPr>
      <w:r w:rsidRPr="002B5CE3">
        <w:rPr>
          <w:rFonts w:ascii="Century Gothic" w:hAnsi="Century Gothic"/>
          <w:sz w:val="14"/>
          <w:szCs w:val="14"/>
          <w:lang w:val="es-MX"/>
        </w:rPr>
        <w:t>XI</w:t>
      </w:r>
      <w:r w:rsidRPr="002B5CE3">
        <w:rPr>
          <w:rFonts w:ascii="Century Gothic" w:hAnsi="Century Gothic"/>
          <w:sz w:val="14"/>
          <w:szCs w:val="14"/>
          <w:lang w:val="es-MX"/>
        </w:rPr>
        <w:tab/>
        <w:t>LAS QUE HAYAN UTILIZADO INFORMACIÓN PRIVILEGIADA, PROPORCIONADA INDEBIDAMENTE POR SERVIDORES PÚBLICOS O SUS FAMILIARES POR PARENTESCO CONSANGUÍNEO Y, POR AFINIDAD HASTA EL CUARTO GRADO, O CIVIL;</w:t>
      </w:r>
    </w:p>
    <w:p w:rsidR="00B81F7C" w:rsidRPr="002B5CE3" w:rsidRDefault="00B81F7C" w:rsidP="00B81F7C">
      <w:pPr>
        <w:pStyle w:val="Faccin"/>
        <w:spacing w:after="0"/>
        <w:ind w:left="567" w:hanging="567"/>
        <w:rPr>
          <w:rFonts w:ascii="Century Gothic" w:hAnsi="Century Gothic"/>
          <w:noProof w:val="0"/>
          <w:snapToGrid w:val="0"/>
          <w:sz w:val="14"/>
          <w:szCs w:val="14"/>
          <w:lang w:val="es-MX"/>
        </w:rPr>
      </w:pPr>
      <w:r w:rsidRPr="002B5CE3">
        <w:rPr>
          <w:rFonts w:ascii="Century Gothic" w:hAnsi="Century Gothic"/>
          <w:noProof w:val="0"/>
          <w:snapToGrid w:val="0"/>
          <w:sz w:val="14"/>
          <w:szCs w:val="14"/>
          <w:lang w:val="es-MX"/>
        </w:rPr>
        <w:t>XII.</w:t>
      </w:r>
      <w:r w:rsidRPr="002B5CE3">
        <w:rPr>
          <w:rFonts w:ascii="Century Gothic" w:hAnsi="Century Gothic"/>
          <w:noProof w:val="0"/>
          <w:snapToGrid w:val="0"/>
          <w:sz w:val="14"/>
          <w:szCs w:val="14"/>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rsidR="00B81F7C" w:rsidRPr="002B5CE3" w:rsidRDefault="00B81F7C" w:rsidP="00B81F7C">
      <w:pPr>
        <w:pStyle w:val="Faccin"/>
        <w:spacing w:after="0"/>
        <w:ind w:left="567" w:hanging="567"/>
        <w:rPr>
          <w:rFonts w:ascii="Century Gothic" w:hAnsi="Century Gothic"/>
          <w:caps/>
          <w:noProof w:val="0"/>
          <w:sz w:val="14"/>
          <w:szCs w:val="14"/>
          <w:lang w:val="es-MX"/>
        </w:rPr>
      </w:pPr>
      <w:r w:rsidRPr="002B5CE3">
        <w:rPr>
          <w:rFonts w:ascii="Century Gothic" w:hAnsi="Century Gothic"/>
          <w:noProof w:val="0"/>
          <w:snapToGrid w:val="0"/>
          <w:sz w:val="14"/>
          <w:szCs w:val="14"/>
          <w:lang w:val="es-MX"/>
        </w:rPr>
        <w:t>XIII.</w:t>
      </w:r>
      <w:r w:rsidRPr="002B5CE3">
        <w:rPr>
          <w:rFonts w:ascii="Century Gothic" w:hAnsi="Century Gothic"/>
          <w:noProof w:val="0"/>
          <w:snapToGrid w:val="0"/>
          <w:sz w:val="14"/>
          <w:szCs w:val="14"/>
          <w:lang w:val="es-MX"/>
        </w:rPr>
        <w:tab/>
      </w:r>
      <w:r w:rsidRPr="002B5CE3">
        <w:rPr>
          <w:rFonts w:ascii="Century Gothic" w:hAnsi="Century Gothic"/>
          <w:caps/>
          <w:noProof w:val="0"/>
          <w:sz w:val="14"/>
          <w:szCs w:val="14"/>
          <w:lang w:val="es-MX"/>
        </w:rPr>
        <w:t>Aquellos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 bases y lineamientos a que se refiere el artículo 1 de esta Ley, el cual no podrá ser superior a un año calendario contado a partir del día en que haya fenecido el término establecido en la convocatoria a la licitación o, en su caso, por el artículo 46 de esta Ley, para la formalización del contrato en cuestión, y</w:t>
      </w:r>
    </w:p>
    <w:p w:rsidR="00B81F7C" w:rsidRPr="002B5CE3" w:rsidRDefault="00B81F7C" w:rsidP="00B81F7C">
      <w:pPr>
        <w:pStyle w:val="Faccin"/>
        <w:spacing w:after="0"/>
        <w:ind w:left="567" w:hanging="567"/>
        <w:rPr>
          <w:rFonts w:ascii="Century Gothic" w:hAnsi="Century Gothic"/>
          <w:caps/>
          <w:noProof w:val="0"/>
          <w:sz w:val="14"/>
          <w:szCs w:val="14"/>
          <w:lang w:val="es-MX"/>
        </w:rPr>
      </w:pPr>
      <w:r w:rsidRPr="002B5CE3">
        <w:rPr>
          <w:rFonts w:ascii="Century Gothic" w:hAnsi="Century Gothic"/>
          <w:caps/>
          <w:noProof w:val="0"/>
          <w:sz w:val="14"/>
          <w:szCs w:val="14"/>
          <w:lang w:val="es-MX"/>
        </w:rPr>
        <w:t>XIV.</w:t>
      </w:r>
      <w:r w:rsidRPr="002B5CE3">
        <w:rPr>
          <w:rFonts w:ascii="Century Gothic" w:hAnsi="Century Gothic"/>
          <w:caps/>
          <w:noProof w:val="0"/>
          <w:sz w:val="14"/>
          <w:szCs w:val="14"/>
          <w:lang w:val="es-MX"/>
        </w:rPr>
        <w:tab/>
        <w:t>Las demás que por cualquier causa se encuentren impedidas para ello por disposición de Ley.</w:t>
      </w:r>
    </w:p>
    <w:p w:rsidR="00B81F7C" w:rsidRPr="002B5CE3" w:rsidRDefault="00B81F7C" w:rsidP="00B81F7C">
      <w:pPr>
        <w:pStyle w:val="Faccin"/>
        <w:spacing w:after="0"/>
        <w:ind w:left="567" w:hanging="567"/>
        <w:rPr>
          <w:rFonts w:ascii="Century Gothic" w:hAnsi="Century Gothic"/>
          <w:noProof w:val="0"/>
          <w:snapToGrid w:val="0"/>
          <w:sz w:val="14"/>
          <w:szCs w:val="14"/>
          <w:lang w:val="es-MX"/>
        </w:rPr>
      </w:pPr>
    </w:p>
    <w:p w:rsidR="00B81F7C" w:rsidRPr="002B5CE3" w:rsidRDefault="00B81F7C" w:rsidP="00B81F7C">
      <w:pPr>
        <w:pStyle w:val="Faccin"/>
        <w:spacing w:after="0"/>
        <w:ind w:left="567" w:hanging="567"/>
        <w:rPr>
          <w:rFonts w:ascii="Century Gothic" w:hAnsi="Century Gothic"/>
          <w:b/>
          <w:noProof w:val="0"/>
          <w:snapToGrid w:val="0"/>
          <w:sz w:val="16"/>
          <w:szCs w:val="16"/>
          <w:lang w:val="es-MX"/>
        </w:rPr>
      </w:pPr>
      <w:r w:rsidRPr="002B5CE3">
        <w:rPr>
          <w:rFonts w:ascii="Century Gothic" w:hAnsi="Century Gothic"/>
          <w:b/>
          <w:noProof w:val="0"/>
          <w:snapToGrid w:val="0"/>
          <w:sz w:val="16"/>
          <w:szCs w:val="16"/>
          <w:lang w:val="es-MX"/>
        </w:rPr>
        <w:t>ARTÍCULO 60 ANTEPENÚLTIMO PÁRRAFO</w:t>
      </w:r>
    </w:p>
    <w:p w:rsidR="00B81F7C" w:rsidRPr="002B5CE3" w:rsidRDefault="00B81F7C" w:rsidP="00B81F7C">
      <w:pPr>
        <w:pStyle w:val="Faccin"/>
        <w:spacing w:after="0"/>
        <w:ind w:left="567" w:hanging="567"/>
        <w:rPr>
          <w:rFonts w:ascii="Century Gothic" w:hAnsi="Century Gothic"/>
          <w:b/>
          <w:noProof w:val="0"/>
          <w:snapToGrid w:val="0"/>
          <w:sz w:val="14"/>
          <w:szCs w:val="14"/>
          <w:lang w:val="es-MX"/>
        </w:rPr>
      </w:pPr>
    </w:p>
    <w:p w:rsidR="00B81F7C" w:rsidRPr="002B5CE3" w:rsidRDefault="00B81F7C" w:rsidP="00B81F7C">
      <w:pPr>
        <w:pStyle w:val="Faccin"/>
        <w:spacing w:after="0"/>
        <w:ind w:left="0" w:firstLine="0"/>
        <w:rPr>
          <w:rFonts w:ascii="Century Gothic" w:hAnsi="Century Gothic"/>
          <w:noProof w:val="0"/>
          <w:snapToGrid w:val="0"/>
          <w:sz w:val="14"/>
          <w:szCs w:val="14"/>
          <w:lang w:val="es-MX"/>
        </w:rPr>
      </w:pPr>
      <w:r w:rsidRPr="002B5CE3">
        <w:rPr>
          <w:rFonts w:ascii="Century Gothic" w:hAnsi="Century Gothic"/>
          <w:noProof w:val="0"/>
          <w:snapToGrid w:val="0"/>
          <w:sz w:val="14"/>
          <w:szCs w:val="14"/>
          <w:lang w:val="es-MX"/>
        </w:rPr>
        <w:t>SI AL DIA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B81F7C" w:rsidRPr="002B5CE3" w:rsidRDefault="00B81F7C" w:rsidP="00B81F7C">
      <w:pPr>
        <w:pStyle w:val="Faccin"/>
        <w:spacing w:after="0"/>
        <w:ind w:left="567" w:hanging="567"/>
        <w:rPr>
          <w:rFonts w:ascii="Century Gothic" w:hAnsi="Century Gothic"/>
          <w:noProof w:val="0"/>
          <w:snapToGrid w:val="0"/>
          <w:sz w:val="14"/>
          <w:szCs w:val="14"/>
          <w:lang w:val="es-MX"/>
        </w:rPr>
      </w:pPr>
    </w:p>
    <w:p w:rsidR="00180729" w:rsidRPr="002B5CE3" w:rsidRDefault="00180729" w:rsidP="00180729">
      <w:pPr>
        <w:jc w:val="both"/>
        <w:rPr>
          <w:rFonts w:ascii="Century Gothic" w:hAnsi="Century Gothic"/>
          <w:b/>
          <w:sz w:val="16"/>
          <w:szCs w:val="16"/>
          <w:lang w:val="es-MX"/>
        </w:rPr>
      </w:pPr>
      <w:r w:rsidRPr="002B5CE3">
        <w:rPr>
          <w:rFonts w:ascii="Century Gothic" w:hAnsi="Century Gothic"/>
          <w:b/>
          <w:sz w:val="16"/>
          <w:szCs w:val="16"/>
          <w:lang w:val="es-MX"/>
        </w:rPr>
        <w:t>LEY GENERAL DE RESPONSABILIDADES ADMINISTRATIVAS.</w:t>
      </w:r>
    </w:p>
    <w:p w:rsidR="00180729" w:rsidRPr="002B5CE3" w:rsidRDefault="00180729" w:rsidP="00180729">
      <w:pPr>
        <w:jc w:val="both"/>
        <w:rPr>
          <w:rFonts w:ascii="Century Gothic" w:hAnsi="Century Gothic"/>
          <w:sz w:val="14"/>
          <w:szCs w:val="14"/>
          <w:lang w:val="es-MX"/>
        </w:rPr>
      </w:pPr>
    </w:p>
    <w:p w:rsidR="00180729" w:rsidRPr="002B5CE3" w:rsidRDefault="00180729" w:rsidP="00180729">
      <w:pPr>
        <w:jc w:val="both"/>
        <w:rPr>
          <w:rFonts w:ascii="Century Gothic" w:hAnsi="Century Gothic"/>
          <w:sz w:val="16"/>
          <w:szCs w:val="16"/>
          <w:lang w:val="es-MX"/>
        </w:rPr>
      </w:pPr>
      <w:r w:rsidRPr="002B5CE3">
        <w:rPr>
          <w:rFonts w:ascii="Century Gothic" w:hAnsi="Century Gothic"/>
          <w:b/>
          <w:sz w:val="16"/>
          <w:szCs w:val="16"/>
          <w:lang w:val="es-MX"/>
        </w:rPr>
        <w:t>ARTÍCULO 49 FRACCIÓN IX</w:t>
      </w:r>
    </w:p>
    <w:p w:rsidR="00180729" w:rsidRPr="002B5CE3" w:rsidRDefault="00180729" w:rsidP="00180729">
      <w:pPr>
        <w:jc w:val="both"/>
        <w:rPr>
          <w:rFonts w:ascii="Century Gothic" w:hAnsi="Century Gothic"/>
          <w:sz w:val="14"/>
          <w:szCs w:val="14"/>
          <w:lang w:val="es-MX"/>
        </w:rPr>
      </w:pPr>
    </w:p>
    <w:p w:rsidR="00180729" w:rsidRPr="002B5CE3" w:rsidRDefault="00CE7A86" w:rsidP="00180729">
      <w:pPr>
        <w:jc w:val="both"/>
        <w:rPr>
          <w:rFonts w:ascii="Century Gothic" w:hAnsi="Century Gothic"/>
          <w:sz w:val="14"/>
          <w:szCs w:val="14"/>
          <w:lang w:val="es-MX"/>
        </w:rPr>
      </w:pPr>
      <w:r w:rsidRPr="002B5CE3">
        <w:rPr>
          <w:rFonts w:ascii="Century Gothic" w:hAnsi="Century Gothic"/>
          <w:sz w:val="14"/>
          <w:szCs w:val="14"/>
          <w:lang w:val="es-MX"/>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rsidR="00B81F7C" w:rsidRPr="002B5CE3"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rsidR="00B81F7C" w:rsidRPr="002B5CE3"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rsidR="00B81F7C" w:rsidRPr="002B5CE3" w:rsidRDefault="00B81F7C" w:rsidP="00B81F7C">
      <w:pPr>
        <w:widowControl/>
        <w:ind w:left="851" w:hanging="851"/>
        <w:jc w:val="center"/>
        <w:rPr>
          <w:rFonts w:ascii="Century Gothic" w:hAnsi="Century Gothic"/>
          <w:b/>
          <w:snapToGrid/>
          <w:sz w:val="18"/>
          <w:szCs w:val="18"/>
        </w:rPr>
      </w:pPr>
      <w:r w:rsidRPr="002B5CE3">
        <w:rPr>
          <w:rFonts w:ascii="Century Gothic" w:hAnsi="Century Gothic"/>
          <w:b/>
          <w:snapToGrid/>
          <w:sz w:val="18"/>
          <w:szCs w:val="18"/>
        </w:rPr>
        <w:br w:type="page"/>
      </w:r>
      <w:r w:rsidR="00E574E1" w:rsidRPr="002B5CE3">
        <w:rPr>
          <w:rFonts w:ascii="Century Gothic" w:hAnsi="Century Gothic"/>
          <w:b/>
          <w:snapToGrid/>
          <w:sz w:val="18"/>
          <w:szCs w:val="18"/>
        </w:rPr>
        <w:t xml:space="preserve">ANEXO No. </w:t>
      </w:r>
      <w:r w:rsidR="002A516B" w:rsidRPr="002B5CE3">
        <w:rPr>
          <w:rFonts w:ascii="Century Gothic" w:hAnsi="Century Gothic"/>
          <w:b/>
          <w:snapToGrid/>
          <w:sz w:val="18"/>
          <w:szCs w:val="18"/>
        </w:rPr>
        <w:t>4 A</w:t>
      </w:r>
    </w:p>
    <w:p w:rsidR="00B81F7C" w:rsidRPr="002B5CE3" w:rsidRDefault="00B81F7C" w:rsidP="00B81F7C">
      <w:pPr>
        <w:widowControl/>
        <w:ind w:left="851" w:hanging="851"/>
        <w:rPr>
          <w:rFonts w:ascii="Century Gothic" w:hAnsi="Century Gothic"/>
          <w:snapToGrid/>
          <w:sz w:val="18"/>
          <w:szCs w:val="18"/>
        </w:rPr>
      </w:pPr>
    </w:p>
    <w:p w:rsidR="00B81F7C" w:rsidRPr="002B5CE3" w:rsidRDefault="00B81F7C" w:rsidP="00B81F7C">
      <w:pPr>
        <w:widowControl/>
        <w:ind w:left="851" w:hanging="851"/>
        <w:rPr>
          <w:rFonts w:ascii="Century Gothic" w:hAnsi="Century Gothic"/>
          <w:snapToGrid/>
          <w:sz w:val="18"/>
          <w:szCs w:val="18"/>
        </w:rPr>
      </w:pPr>
    </w:p>
    <w:p w:rsidR="00B81F7C" w:rsidRPr="002B5CE3" w:rsidRDefault="00B81F7C" w:rsidP="00B81F7C">
      <w:pPr>
        <w:widowControl/>
        <w:ind w:left="851" w:hanging="851"/>
        <w:jc w:val="center"/>
        <w:rPr>
          <w:rFonts w:ascii="Century Gothic" w:hAnsi="Century Gothic"/>
          <w:snapToGrid/>
          <w:sz w:val="18"/>
          <w:szCs w:val="18"/>
        </w:rPr>
      </w:pPr>
      <w:r w:rsidRPr="002B5CE3">
        <w:rPr>
          <w:rFonts w:ascii="Century Gothic" w:hAnsi="Century Gothic"/>
          <w:snapToGrid/>
          <w:sz w:val="18"/>
          <w:szCs w:val="18"/>
        </w:rPr>
        <w:t>(MECANOGRAFIAR EN PAPEL MEMBRETADO Y/O SELLADO DE LA PERSONA FÍSICA)</w:t>
      </w:r>
    </w:p>
    <w:p w:rsidR="00B81F7C" w:rsidRPr="002B5CE3" w:rsidRDefault="00B81F7C" w:rsidP="00B81F7C">
      <w:pPr>
        <w:widowControl/>
        <w:ind w:left="851" w:hanging="851"/>
        <w:jc w:val="center"/>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r w:rsidRPr="002B5CE3">
        <w:rPr>
          <w:rFonts w:ascii="Century Gothic" w:hAnsi="Century Gothic"/>
          <w:snapToGrid/>
          <w:sz w:val="18"/>
          <w:szCs w:val="18"/>
        </w:rPr>
        <w:t xml:space="preserve">Ciudad de México,        de            </w:t>
      </w:r>
      <w:r w:rsidR="003003A6" w:rsidRPr="002B5CE3">
        <w:rPr>
          <w:rFonts w:ascii="Century Gothic" w:hAnsi="Century Gothic"/>
          <w:snapToGrid/>
          <w:sz w:val="18"/>
          <w:szCs w:val="18"/>
        </w:rPr>
        <w:t>de 2018</w:t>
      </w: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rPr>
          <w:rFonts w:ascii="Century Gothic" w:hAnsi="Century Gothic"/>
          <w:snapToGrid/>
          <w:sz w:val="18"/>
          <w:szCs w:val="18"/>
        </w:rPr>
      </w:pPr>
    </w:p>
    <w:p w:rsidR="00B81F7C" w:rsidRPr="002B5CE3" w:rsidRDefault="00B81F7C" w:rsidP="00B81F7C">
      <w:pPr>
        <w:widowControl/>
        <w:ind w:left="851" w:hanging="851"/>
        <w:rPr>
          <w:rFonts w:ascii="Century Gothic" w:hAnsi="Century Gothic"/>
          <w:snapToGrid/>
          <w:sz w:val="18"/>
          <w:szCs w:val="18"/>
        </w:rPr>
      </w:pPr>
    </w:p>
    <w:p w:rsidR="00B81F7C" w:rsidRPr="002B5CE3" w:rsidRDefault="00B81F7C" w:rsidP="00B81F7C">
      <w:pPr>
        <w:widowControl/>
        <w:ind w:left="851" w:hanging="851"/>
        <w:rPr>
          <w:rFonts w:ascii="Century Gothic" w:hAnsi="Century Gothic"/>
          <w:snapToGrid/>
          <w:sz w:val="18"/>
          <w:szCs w:val="18"/>
        </w:rPr>
      </w:pPr>
    </w:p>
    <w:p w:rsidR="00B81F7C" w:rsidRPr="002B5CE3" w:rsidRDefault="00B81F7C" w:rsidP="00B81F7C">
      <w:pPr>
        <w:widowControl/>
        <w:ind w:left="851" w:hanging="851"/>
        <w:rPr>
          <w:rFonts w:ascii="Century Gothic" w:hAnsi="Century Gothic"/>
          <w:b/>
          <w:snapToGrid/>
          <w:sz w:val="18"/>
          <w:szCs w:val="18"/>
        </w:rPr>
      </w:pPr>
      <w:r w:rsidRPr="002B5CE3">
        <w:rPr>
          <w:rFonts w:ascii="Century Gothic" w:hAnsi="Century Gothic"/>
          <w:b/>
          <w:snapToGrid/>
          <w:sz w:val="18"/>
          <w:szCs w:val="18"/>
        </w:rPr>
        <w:t>TELEVISIÓN METROPOLITANA, S.A. DE C.V.</w:t>
      </w:r>
    </w:p>
    <w:p w:rsidR="00B81F7C" w:rsidRPr="002B5CE3" w:rsidRDefault="00B81F7C" w:rsidP="00B81F7C">
      <w:pPr>
        <w:widowControl/>
        <w:ind w:left="851" w:hanging="851"/>
        <w:rPr>
          <w:rFonts w:ascii="Century Gothic" w:hAnsi="Century Gothic"/>
          <w:b/>
          <w:snapToGrid/>
          <w:sz w:val="18"/>
          <w:szCs w:val="18"/>
        </w:rPr>
      </w:pPr>
      <w:r w:rsidRPr="002B5CE3">
        <w:rPr>
          <w:rFonts w:ascii="Century Gothic" w:hAnsi="Century Gothic"/>
          <w:snapToGrid/>
          <w:sz w:val="18"/>
          <w:szCs w:val="18"/>
          <w:lang w:val="es-ES"/>
        </w:rPr>
        <w:t xml:space="preserve">Atletas No. 2, </w:t>
      </w:r>
      <w:r w:rsidRPr="002B5CE3">
        <w:rPr>
          <w:rFonts w:ascii="Century Gothic" w:hAnsi="Century Gothic"/>
          <w:snapToGrid/>
          <w:sz w:val="18"/>
          <w:szCs w:val="18"/>
        </w:rPr>
        <w:t>Edificio “Pedro Infante” PB</w:t>
      </w:r>
      <w:r w:rsidRPr="002B5CE3">
        <w:rPr>
          <w:rFonts w:ascii="Century Gothic" w:hAnsi="Century Gothic"/>
          <w:b/>
          <w:snapToGrid/>
          <w:sz w:val="18"/>
          <w:szCs w:val="18"/>
        </w:rPr>
        <w:t xml:space="preserve"> </w:t>
      </w:r>
    </w:p>
    <w:p w:rsidR="00B81F7C" w:rsidRPr="002B5CE3" w:rsidRDefault="00B81F7C" w:rsidP="00B81F7C">
      <w:pPr>
        <w:widowControl/>
        <w:ind w:left="851" w:hanging="851"/>
        <w:rPr>
          <w:rFonts w:ascii="Century Gothic" w:hAnsi="Century Gothic"/>
          <w:b/>
          <w:snapToGrid/>
          <w:sz w:val="18"/>
          <w:szCs w:val="18"/>
          <w:lang w:val="es-MX"/>
        </w:rPr>
      </w:pPr>
      <w:r w:rsidRPr="002B5CE3">
        <w:rPr>
          <w:rFonts w:ascii="Century Gothic" w:hAnsi="Century Gothic"/>
          <w:snapToGrid/>
          <w:sz w:val="18"/>
          <w:szCs w:val="18"/>
          <w:lang w:val="es-MX"/>
        </w:rPr>
        <w:t>Col. Country Club, Delegación Coyoacán</w:t>
      </w:r>
    </w:p>
    <w:p w:rsidR="00B81F7C" w:rsidRPr="002B5CE3" w:rsidRDefault="00B81F7C" w:rsidP="00B81F7C">
      <w:pPr>
        <w:widowControl/>
        <w:ind w:left="851" w:hanging="851"/>
        <w:rPr>
          <w:rFonts w:ascii="Century Gothic" w:hAnsi="Century Gothic"/>
          <w:b/>
          <w:snapToGrid/>
          <w:sz w:val="18"/>
          <w:szCs w:val="18"/>
          <w:lang w:val="es-ES"/>
        </w:rPr>
      </w:pPr>
      <w:r w:rsidRPr="002B5CE3">
        <w:rPr>
          <w:rFonts w:ascii="Century Gothic" w:hAnsi="Century Gothic"/>
          <w:snapToGrid/>
          <w:sz w:val="18"/>
          <w:szCs w:val="18"/>
          <w:lang w:val="es-ES"/>
        </w:rPr>
        <w:t>C.P. 04220, en la Ciudad de México</w:t>
      </w:r>
    </w:p>
    <w:p w:rsidR="00B81F7C" w:rsidRPr="002B5CE3" w:rsidRDefault="00B81F7C" w:rsidP="00B81F7C">
      <w:pPr>
        <w:widowControl/>
        <w:ind w:left="851" w:hanging="851"/>
        <w:rPr>
          <w:rFonts w:ascii="Century Gothic" w:hAnsi="Century Gothic"/>
          <w:snapToGrid/>
          <w:sz w:val="18"/>
          <w:szCs w:val="18"/>
        </w:rPr>
      </w:pPr>
    </w:p>
    <w:p w:rsidR="00B81F7C" w:rsidRPr="002B5CE3" w:rsidRDefault="00B81F7C" w:rsidP="00B81F7C">
      <w:pPr>
        <w:widowControl/>
        <w:ind w:left="851" w:hanging="851"/>
        <w:rPr>
          <w:rFonts w:ascii="Century Gothic" w:hAnsi="Century Gothic"/>
          <w:snapToGrid/>
          <w:sz w:val="18"/>
          <w:szCs w:val="18"/>
        </w:rPr>
      </w:pPr>
    </w:p>
    <w:p w:rsidR="00033B6E" w:rsidRPr="002B5CE3" w:rsidRDefault="00033B6E" w:rsidP="00033B6E">
      <w:pPr>
        <w:widowControl/>
        <w:spacing w:line="360" w:lineRule="auto"/>
        <w:jc w:val="both"/>
        <w:rPr>
          <w:rFonts w:ascii="Century Gothic" w:hAnsi="Century Gothic"/>
          <w:snapToGrid/>
          <w:sz w:val="18"/>
          <w:szCs w:val="18"/>
          <w:lang w:val="es-ES"/>
        </w:rPr>
      </w:pPr>
      <w:r w:rsidRPr="002B5CE3">
        <w:rPr>
          <w:rFonts w:ascii="Century Gothic" w:hAnsi="Century Gothic"/>
          <w:snapToGrid/>
          <w:sz w:val="18"/>
          <w:szCs w:val="18"/>
          <w:lang w:val="es-ES"/>
        </w:rPr>
        <w:t xml:space="preserve">En mi carácter de persona física, </w:t>
      </w:r>
      <w:r w:rsidRPr="002B5CE3">
        <w:rPr>
          <w:rFonts w:ascii="Century Gothic" w:hAnsi="Century Gothic"/>
          <w:b/>
          <w:snapToGrid/>
          <w:sz w:val="18"/>
          <w:szCs w:val="18"/>
          <w:lang w:val="es-ES"/>
        </w:rPr>
        <w:t>manifiesto</w:t>
      </w:r>
      <w:r w:rsidRPr="002B5CE3">
        <w:rPr>
          <w:rFonts w:ascii="Century Gothic" w:hAnsi="Century Gothic"/>
          <w:snapToGrid/>
          <w:sz w:val="18"/>
          <w:szCs w:val="18"/>
          <w:lang w:val="es-ES"/>
        </w:rPr>
        <w:t xml:space="preserve"> </w:t>
      </w:r>
      <w:r w:rsidRPr="002B5CE3">
        <w:rPr>
          <w:rFonts w:ascii="Century Gothic" w:hAnsi="Century Gothic"/>
          <w:b/>
          <w:snapToGrid/>
          <w:sz w:val="18"/>
          <w:szCs w:val="18"/>
          <w:lang w:val="es-ES"/>
        </w:rPr>
        <w:t>bajo protesta de decir verdad,</w:t>
      </w:r>
      <w:r w:rsidRPr="002B5CE3">
        <w:rPr>
          <w:rFonts w:ascii="Century Gothic" w:hAnsi="Century Gothic"/>
          <w:sz w:val="18"/>
          <w:szCs w:val="18"/>
        </w:rPr>
        <w:t xml:space="preserve"> que no me encuentro en ninguno supuestos establecidos en los artículos 50 y 60 antepenúltimo párrafo de la Ley de Adquisiciones, Arrendamientos y Servicios del Sector Público, así como de la fracción IX del artículo 49 de la Ley General de Responsabilidades Administrativas y para los efectos de presentar propuesta, y en su caso poder celebrar contrato respectivo con la entidad, en relación a la </w:t>
      </w:r>
      <w:r w:rsidR="00512E4F" w:rsidRPr="002B5CE3">
        <w:rPr>
          <w:rFonts w:ascii="Century Gothic" w:hAnsi="Century Gothic"/>
          <w:b/>
          <w:sz w:val="18"/>
          <w:szCs w:val="18"/>
        </w:rPr>
        <w:t xml:space="preserve">Licitación Pública </w:t>
      </w:r>
      <w:r w:rsidR="00541CD8" w:rsidRPr="002B5CE3">
        <w:rPr>
          <w:rFonts w:ascii="Century Gothic" w:hAnsi="Century Gothic"/>
          <w:b/>
          <w:sz w:val="18"/>
          <w:szCs w:val="18"/>
        </w:rPr>
        <w:t>Intern</w:t>
      </w:r>
      <w:r w:rsidR="00286772" w:rsidRPr="002B5CE3">
        <w:rPr>
          <w:rFonts w:ascii="Century Gothic" w:hAnsi="Century Gothic"/>
          <w:b/>
          <w:sz w:val="18"/>
          <w:szCs w:val="18"/>
        </w:rPr>
        <w:t>acional</w:t>
      </w:r>
      <w:r w:rsidR="00512E4F" w:rsidRPr="002B5CE3">
        <w:rPr>
          <w:rFonts w:ascii="Century Gothic" w:hAnsi="Century Gothic"/>
          <w:b/>
          <w:sz w:val="18"/>
          <w:szCs w:val="18"/>
        </w:rPr>
        <w:t xml:space="preserve"> Electrónica </w:t>
      </w:r>
      <w:r w:rsidRPr="002B5CE3">
        <w:rPr>
          <w:rFonts w:ascii="Century Gothic" w:hAnsi="Century Gothic"/>
          <w:b/>
          <w:sz w:val="18"/>
          <w:szCs w:val="18"/>
        </w:rPr>
        <w:t>No. LA-</w:t>
      </w:r>
      <w:r w:rsidR="004B78BA" w:rsidRPr="002B5CE3">
        <w:rPr>
          <w:rFonts w:ascii="Century Gothic" w:hAnsi="Century Gothic"/>
          <w:b/>
          <w:sz w:val="18"/>
          <w:szCs w:val="18"/>
        </w:rPr>
        <w:t>048MHL001</w:t>
      </w:r>
      <w:r w:rsidR="00512E4F" w:rsidRPr="002B5CE3">
        <w:rPr>
          <w:rFonts w:ascii="Century Gothic" w:hAnsi="Century Gothic"/>
          <w:b/>
          <w:sz w:val="18"/>
          <w:szCs w:val="18"/>
        </w:rPr>
        <w:t>-</w:t>
      </w:r>
      <w:r w:rsidR="00F43068" w:rsidRPr="002B5CE3">
        <w:rPr>
          <w:rFonts w:ascii="Century Gothic" w:hAnsi="Century Gothic"/>
          <w:b/>
          <w:sz w:val="18"/>
          <w:szCs w:val="18"/>
        </w:rPr>
        <w:t>E363</w:t>
      </w:r>
      <w:r w:rsidR="00024FE1" w:rsidRPr="002B5CE3">
        <w:rPr>
          <w:rFonts w:ascii="Century Gothic" w:hAnsi="Century Gothic"/>
          <w:b/>
          <w:sz w:val="18"/>
          <w:szCs w:val="18"/>
        </w:rPr>
        <w:t>-2018</w:t>
      </w:r>
      <w:r w:rsidRPr="002B5CE3">
        <w:rPr>
          <w:rFonts w:ascii="Century Gothic" w:hAnsi="Century Gothic"/>
          <w:sz w:val="18"/>
          <w:szCs w:val="18"/>
        </w:rPr>
        <w:t xml:space="preserve">, </w:t>
      </w:r>
      <w:r w:rsidRPr="002B5CE3">
        <w:rPr>
          <w:rFonts w:ascii="Century Gothic" w:hAnsi="Century Gothic"/>
          <w:snapToGrid/>
          <w:sz w:val="18"/>
          <w:szCs w:val="18"/>
          <w:lang w:val="es-ES"/>
        </w:rPr>
        <w:t>me permito manifestar que conozco el contenido de los referidos artículos, así como los alcances legales.</w:t>
      </w:r>
    </w:p>
    <w:p w:rsidR="00B81F7C" w:rsidRPr="002B5CE3" w:rsidRDefault="00B81F7C" w:rsidP="00B81F7C">
      <w:pPr>
        <w:widowControl/>
        <w:ind w:left="851" w:hanging="851"/>
        <w:rPr>
          <w:rFonts w:ascii="Century Gothic" w:hAnsi="Century Gothic"/>
          <w:snapToGrid/>
          <w:sz w:val="18"/>
          <w:szCs w:val="18"/>
        </w:rPr>
      </w:pPr>
    </w:p>
    <w:p w:rsidR="00033B6E" w:rsidRPr="002B5CE3" w:rsidRDefault="00033B6E" w:rsidP="00B81F7C">
      <w:pPr>
        <w:widowControl/>
        <w:ind w:left="851" w:hanging="851"/>
        <w:rPr>
          <w:rFonts w:ascii="Century Gothic" w:hAnsi="Century Gothic"/>
          <w:snapToGrid/>
          <w:sz w:val="18"/>
          <w:szCs w:val="18"/>
        </w:rPr>
      </w:pPr>
    </w:p>
    <w:p w:rsidR="00B81F7C" w:rsidRPr="002B5CE3" w:rsidRDefault="00B81F7C" w:rsidP="00B81F7C">
      <w:pPr>
        <w:widowControl/>
        <w:jc w:val="both"/>
        <w:rPr>
          <w:rFonts w:ascii="Century Gothic" w:hAnsi="Century Gothic"/>
          <w:b/>
          <w:sz w:val="18"/>
          <w:szCs w:val="18"/>
        </w:rPr>
      </w:pPr>
      <w:r w:rsidRPr="002B5CE3">
        <w:rPr>
          <w:rFonts w:ascii="Century Gothic" w:hAnsi="Century Gothic"/>
          <w:b/>
          <w:sz w:val="18"/>
          <w:szCs w:val="18"/>
        </w:rPr>
        <w:t>A T E N T A M E N T E</w:t>
      </w: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r w:rsidRPr="002B5CE3">
        <w:rPr>
          <w:rFonts w:ascii="Century Gothic" w:hAnsi="Century Gothic"/>
          <w:b/>
          <w:sz w:val="18"/>
          <w:szCs w:val="18"/>
        </w:rPr>
        <w:t>NOMBRE DE LA PERSONA FÍSICA</w:t>
      </w: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rPr>
          <w:rFonts w:ascii="Century Gothic" w:hAnsi="Century Gothic"/>
          <w:b/>
          <w:sz w:val="16"/>
          <w:szCs w:val="16"/>
          <w:lang w:val="es-MX"/>
        </w:rPr>
      </w:pPr>
      <w:r w:rsidRPr="002B5CE3">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rsidR="00B81F7C" w:rsidRPr="002B5CE3" w:rsidRDefault="00B81F7C" w:rsidP="00B81F7C">
      <w:pPr>
        <w:widowControl/>
        <w:ind w:left="851" w:hanging="851"/>
        <w:jc w:val="center"/>
        <w:rPr>
          <w:rFonts w:ascii="Century Gothic" w:hAnsi="Century Gothic"/>
          <w:snapToGrid/>
          <w:sz w:val="18"/>
          <w:szCs w:val="18"/>
          <w:lang w:val="es-MX"/>
        </w:rPr>
      </w:pPr>
    </w:p>
    <w:p w:rsidR="00B81F7C" w:rsidRPr="002B5CE3" w:rsidRDefault="00B81F7C" w:rsidP="00B81F7C">
      <w:pPr>
        <w:widowControl/>
        <w:rPr>
          <w:rFonts w:ascii="Century Gothic" w:hAnsi="Century Gothic"/>
          <w:b/>
          <w:snapToGrid/>
          <w:sz w:val="18"/>
          <w:szCs w:val="18"/>
        </w:rPr>
      </w:pPr>
      <w:r w:rsidRPr="002B5CE3">
        <w:rPr>
          <w:rFonts w:ascii="Century Gothic" w:hAnsi="Century Gothic"/>
          <w:b/>
          <w:snapToGrid/>
          <w:sz w:val="18"/>
          <w:szCs w:val="18"/>
        </w:rPr>
        <w:br w:type="page"/>
      </w:r>
    </w:p>
    <w:p w:rsidR="00B81F7C" w:rsidRPr="002B5CE3" w:rsidRDefault="006A76D5" w:rsidP="00B81F7C">
      <w:pPr>
        <w:widowControl/>
        <w:ind w:left="851" w:hanging="851"/>
        <w:jc w:val="center"/>
        <w:rPr>
          <w:rFonts w:ascii="Century Gothic" w:hAnsi="Century Gothic"/>
          <w:b/>
          <w:snapToGrid/>
          <w:sz w:val="18"/>
          <w:szCs w:val="18"/>
        </w:rPr>
      </w:pPr>
      <w:r w:rsidRPr="002B5CE3">
        <w:rPr>
          <w:rFonts w:ascii="Century Gothic" w:hAnsi="Century Gothic"/>
          <w:b/>
          <w:snapToGrid/>
          <w:sz w:val="18"/>
          <w:szCs w:val="18"/>
        </w:rPr>
        <w:t xml:space="preserve">ANEXO No. </w:t>
      </w:r>
      <w:r w:rsidR="002A516B" w:rsidRPr="002B5CE3">
        <w:rPr>
          <w:rFonts w:ascii="Century Gothic" w:hAnsi="Century Gothic"/>
          <w:b/>
          <w:snapToGrid/>
          <w:sz w:val="18"/>
          <w:szCs w:val="18"/>
        </w:rPr>
        <w:t>4</w:t>
      </w:r>
      <w:r w:rsidR="00B81F7C" w:rsidRPr="002B5CE3">
        <w:rPr>
          <w:rFonts w:ascii="Century Gothic" w:hAnsi="Century Gothic"/>
          <w:b/>
          <w:snapToGrid/>
          <w:sz w:val="18"/>
          <w:szCs w:val="18"/>
        </w:rPr>
        <w:t xml:space="preserve"> B</w:t>
      </w:r>
    </w:p>
    <w:p w:rsidR="00B81F7C" w:rsidRPr="002B5CE3" w:rsidRDefault="00B81F7C" w:rsidP="00B81F7C">
      <w:pPr>
        <w:widowControl/>
        <w:ind w:left="851" w:hanging="851"/>
        <w:rPr>
          <w:rFonts w:ascii="Century Gothic" w:hAnsi="Century Gothic"/>
          <w:snapToGrid/>
          <w:sz w:val="18"/>
          <w:szCs w:val="18"/>
        </w:rPr>
      </w:pPr>
    </w:p>
    <w:p w:rsidR="00B81F7C" w:rsidRPr="002B5CE3" w:rsidRDefault="00B81F7C" w:rsidP="00B81F7C">
      <w:pPr>
        <w:widowControl/>
        <w:ind w:left="851" w:hanging="851"/>
        <w:rPr>
          <w:rFonts w:ascii="Century Gothic" w:hAnsi="Century Gothic"/>
          <w:snapToGrid/>
          <w:sz w:val="18"/>
          <w:szCs w:val="18"/>
        </w:rPr>
      </w:pPr>
    </w:p>
    <w:p w:rsidR="00B81F7C" w:rsidRPr="002B5CE3" w:rsidRDefault="00B81F7C" w:rsidP="00B81F7C">
      <w:pPr>
        <w:widowControl/>
        <w:ind w:left="851" w:hanging="851"/>
        <w:jc w:val="center"/>
        <w:rPr>
          <w:rFonts w:ascii="Century Gothic" w:hAnsi="Century Gothic"/>
          <w:snapToGrid/>
          <w:sz w:val="18"/>
          <w:szCs w:val="18"/>
        </w:rPr>
      </w:pPr>
      <w:r w:rsidRPr="002B5CE3">
        <w:rPr>
          <w:rFonts w:ascii="Century Gothic" w:hAnsi="Century Gothic"/>
          <w:snapToGrid/>
          <w:sz w:val="18"/>
          <w:szCs w:val="18"/>
        </w:rPr>
        <w:t>(MECANOGRAFIAR EN PAPEL MEMBRETADO Y/O SELLADO DE LA EMPRESA)</w:t>
      </w:r>
    </w:p>
    <w:p w:rsidR="00B81F7C" w:rsidRPr="002B5CE3" w:rsidRDefault="00B81F7C" w:rsidP="00B81F7C">
      <w:pPr>
        <w:widowControl/>
        <w:ind w:left="851" w:hanging="851"/>
        <w:jc w:val="center"/>
        <w:rPr>
          <w:rFonts w:ascii="Century Gothic" w:hAnsi="Century Gothic"/>
          <w:snapToGrid/>
          <w:sz w:val="18"/>
          <w:szCs w:val="18"/>
        </w:rPr>
      </w:pPr>
    </w:p>
    <w:p w:rsidR="00B81F7C" w:rsidRPr="002B5CE3" w:rsidRDefault="00B81F7C" w:rsidP="00B81F7C">
      <w:pPr>
        <w:widowControl/>
        <w:ind w:left="851" w:hanging="851"/>
        <w:jc w:val="center"/>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r w:rsidRPr="002B5CE3">
        <w:rPr>
          <w:rFonts w:ascii="Century Gothic" w:hAnsi="Century Gothic"/>
          <w:snapToGrid/>
          <w:sz w:val="18"/>
          <w:szCs w:val="18"/>
        </w:rPr>
        <w:t xml:space="preserve">Ciudad de México,        de           </w:t>
      </w:r>
      <w:r w:rsidR="003003A6" w:rsidRPr="002B5CE3">
        <w:rPr>
          <w:rFonts w:ascii="Century Gothic" w:hAnsi="Century Gothic"/>
          <w:snapToGrid/>
          <w:sz w:val="18"/>
          <w:szCs w:val="18"/>
        </w:rPr>
        <w:t>de 2018</w:t>
      </w: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rPr>
          <w:rFonts w:ascii="Century Gothic" w:hAnsi="Century Gothic"/>
          <w:b/>
          <w:snapToGrid/>
          <w:sz w:val="18"/>
          <w:szCs w:val="18"/>
        </w:rPr>
      </w:pPr>
      <w:r w:rsidRPr="002B5CE3">
        <w:rPr>
          <w:rFonts w:ascii="Century Gothic" w:hAnsi="Century Gothic"/>
          <w:b/>
          <w:snapToGrid/>
          <w:sz w:val="18"/>
          <w:szCs w:val="18"/>
        </w:rPr>
        <w:t>TELEVISIÓN METROPOLITANA, S.A. DE C.V.</w:t>
      </w:r>
    </w:p>
    <w:p w:rsidR="00B81F7C" w:rsidRPr="002B5CE3" w:rsidRDefault="00B81F7C" w:rsidP="00B81F7C">
      <w:pPr>
        <w:widowControl/>
        <w:ind w:left="851" w:hanging="851"/>
        <w:rPr>
          <w:rFonts w:ascii="Century Gothic" w:hAnsi="Century Gothic"/>
          <w:b/>
          <w:snapToGrid/>
          <w:sz w:val="18"/>
          <w:szCs w:val="18"/>
        </w:rPr>
      </w:pPr>
      <w:r w:rsidRPr="002B5CE3">
        <w:rPr>
          <w:rFonts w:ascii="Century Gothic" w:hAnsi="Century Gothic"/>
          <w:snapToGrid/>
          <w:sz w:val="18"/>
          <w:szCs w:val="18"/>
          <w:lang w:val="es-ES"/>
        </w:rPr>
        <w:t xml:space="preserve">Atletas No. 2, </w:t>
      </w:r>
      <w:r w:rsidRPr="002B5CE3">
        <w:rPr>
          <w:rFonts w:ascii="Century Gothic" w:hAnsi="Century Gothic"/>
          <w:snapToGrid/>
          <w:sz w:val="18"/>
          <w:szCs w:val="18"/>
        </w:rPr>
        <w:t>Edificio “Pedro Infante” PB</w:t>
      </w:r>
      <w:r w:rsidRPr="002B5CE3">
        <w:rPr>
          <w:rFonts w:ascii="Century Gothic" w:hAnsi="Century Gothic"/>
          <w:b/>
          <w:snapToGrid/>
          <w:sz w:val="18"/>
          <w:szCs w:val="18"/>
        </w:rPr>
        <w:t xml:space="preserve"> </w:t>
      </w:r>
    </w:p>
    <w:p w:rsidR="00B81F7C" w:rsidRPr="002B5CE3" w:rsidRDefault="00B81F7C" w:rsidP="00B81F7C">
      <w:pPr>
        <w:widowControl/>
        <w:ind w:left="851" w:hanging="851"/>
        <w:rPr>
          <w:rFonts w:ascii="Century Gothic" w:hAnsi="Century Gothic"/>
          <w:b/>
          <w:snapToGrid/>
          <w:sz w:val="18"/>
          <w:szCs w:val="18"/>
          <w:lang w:val="es-ES"/>
        </w:rPr>
      </w:pPr>
      <w:r w:rsidRPr="002B5CE3">
        <w:rPr>
          <w:rFonts w:ascii="Century Gothic" w:hAnsi="Century Gothic"/>
          <w:snapToGrid/>
          <w:sz w:val="18"/>
          <w:szCs w:val="18"/>
          <w:lang w:val="es-ES"/>
        </w:rPr>
        <w:t>Col. Country Club, Delegación Coyoacán</w:t>
      </w:r>
    </w:p>
    <w:p w:rsidR="00B81F7C" w:rsidRPr="002B5CE3" w:rsidRDefault="00B81F7C" w:rsidP="00B81F7C">
      <w:pPr>
        <w:widowControl/>
        <w:ind w:left="851" w:hanging="851"/>
        <w:rPr>
          <w:rFonts w:ascii="Century Gothic" w:hAnsi="Century Gothic"/>
          <w:b/>
          <w:snapToGrid/>
          <w:sz w:val="18"/>
          <w:szCs w:val="18"/>
          <w:lang w:val="es-ES"/>
        </w:rPr>
      </w:pPr>
      <w:r w:rsidRPr="002B5CE3">
        <w:rPr>
          <w:rFonts w:ascii="Century Gothic" w:hAnsi="Century Gothic"/>
          <w:snapToGrid/>
          <w:sz w:val="18"/>
          <w:szCs w:val="18"/>
          <w:lang w:val="es-ES"/>
        </w:rPr>
        <w:t>C.P. 04220 la Ciudad de México</w:t>
      </w:r>
    </w:p>
    <w:p w:rsidR="00B81F7C" w:rsidRPr="002B5CE3" w:rsidRDefault="00B81F7C" w:rsidP="00B81F7C">
      <w:pPr>
        <w:widowControl/>
        <w:jc w:val="both"/>
        <w:rPr>
          <w:rFonts w:ascii="Century Gothic" w:hAnsi="Century Gothic"/>
          <w:snapToGrid/>
          <w:sz w:val="18"/>
          <w:szCs w:val="18"/>
        </w:rPr>
      </w:pPr>
    </w:p>
    <w:p w:rsidR="00B81F7C" w:rsidRPr="002B5CE3" w:rsidRDefault="00B81F7C" w:rsidP="00B81F7C">
      <w:pPr>
        <w:widowControl/>
        <w:jc w:val="both"/>
        <w:rPr>
          <w:rFonts w:ascii="Century Gothic" w:hAnsi="Century Gothic"/>
          <w:sz w:val="18"/>
          <w:szCs w:val="18"/>
        </w:rPr>
      </w:pPr>
    </w:p>
    <w:p w:rsidR="00B81F7C" w:rsidRPr="002B5CE3" w:rsidRDefault="00B81F7C" w:rsidP="00B81F7C">
      <w:pPr>
        <w:widowControl/>
        <w:jc w:val="both"/>
        <w:rPr>
          <w:rFonts w:ascii="Century Gothic" w:hAnsi="Century Gothic"/>
          <w:sz w:val="18"/>
          <w:szCs w:val="18"/>
        </w:rPr>
      </w:pPr>
    </w:p>
    <w:p w:rsidR="00033B6E" w:rsidRPr="002B5CE3" w:rsidRDefault="00033B6E" w:rsidP="00033B6E">
      <w:pPr>
        <w:widowControl/>
        <w:spacing w:line="360" w:lineRule="auto"/>
        <w:jc w:val="both"/>
        <w:rPr>
          <w:rFonts w:ascii="Century Gothic" w:hAnsi="Century Gothic"/>
          <w:sz w:val="18"/>
          <w:szCs w:val="18"/>
        </w:rPr>
      </w:pPr>
      <w:r w:rsidRPr="002B5CE3">
        <w:rPr>
          <w:rFonts w:ascii="Century Gothic" w:hAnsi="Century Gothic"/>
          <w:sz w:val="18"/>
          <w:szCs w:val="18"/>
        </w:rPr>
        <w:t xml:space="preserve">En mi carácter de (representante legal, apoderado especial o general) de la empresa (nombre o razón social), </w:t>
      </w:r>
      <w:r w:rsidRPr="002B5CE3">
        <w:rPr>
          <w:rFonts w:ascii="Century Gothic" w:hAnsi="Century Gothic"/>
          <w:b/>
          <w:sz w:val="18"/>
          <w:szCs w:val="18"/>
        </w:rPr>
        <w:t>manifiesto bajo protesta de decir verdad</w:t>
      </w:r>
      <w:r w:rsidRPr="002B5CE3">
        <w:rPr>
          <w:rFonts w:ascii="Century Gothic" w:hAnsi="Century Gothic"/>
          <w:sz w:val="18"/>
          <w:szCs w:val="18"/>
        </w:rPr>
        <w:t xml:space="preserve">, </w:t>
      </w:r>
      <w:r w:rsidRPr="002B5CE3">
        <w:rPr>
          <w:rFonts w:ascii="Century Gothic" w:hAnsi="Century Gothic"/>
          <w:snapToGrid/>
          <w:sz w:val="18"/>
          <w:szCs w:val="18"/>
          <w:lang w:val="es-ES"/>
        </w:rPr>
        <w:t xml:space="preserve">que la empresa que represento y sus accionistas, no se encuentran en ninguno de los supuestos </w:t>
      </w:r>
      <w:r w:rsidRPr="002B5CE3">
        <w:rPr>
          <w:rFonts w:ascii="Century Gothic" w:hAnsi="Century Gothic"/>
          <w:sz w:val="18"/>
          <w:szCs w:val="18"/>
        </w:rPr>
        <w:t xml:space="preserve">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Pr="002B5CE3">
        <w:rPr>
          <w:rFonts w:ascii="Century Gothic" w:hAnsi="Century Gothic"/>
          <w:b/>
          <w:sz w:val="18"/>
          <w:szCs w:val="18"/>
        </w:rPr>
        <w:t xml:space="preserve">Licitación Pública </w:t>
      </w:r>
      <w:r w:rsidR="00F95125" w:rsidRPr="002B5CE3">
        <w:rPr>
          <w:rFonts w:ascii="Century Gothic" w:hAnsi="Century Gothic"/>
          <w:b/>
          <w:sz w:val="18"/>
          <w:szCs w:val="18"/>
        </w:rPr>
        <w:t>Intern</w:t>
      </w:r>
      <w:r w:rsidR="00286772" w:rsidRPr="002B5CE3">
        <w:rPr>
          <w:rFonts w:ascii="Century Gothic" w:hAnsi="Century Gothic"/>
          <w:b/>
          <w:sz w:val="18"/>
          <w:szCs w:val="18"/>
        </w:rPr>
        <w:t>acional</w:t>
      </w:r>
      <w:r w:rsidRPr="002B5CE3">
        <w:rPr>
          <w:rFonts w:ascii="Century Gothic" w:hAnsi="Century Gothic"/>
          <w:b/>
          <w:sz w:val="18"/>
          <w:szCs w:val="18"/>
        </w:rPr>
        <w:t xml:space="preserve"> Electrónica                                            No. LA-</w:t>
      </w:r>
      <w:r w:rsidR="004B78BA" w:rsidRPr="002B5CE3">
        <w:rPr>
          <w:rFonts w:ascii="Century Gothic" w:hAnsi="Century Gothic"/>
          <w:b/>
          <w:sz w:val="18"/>
          <w:szCs w:val="18"/>
        </w:rPr>
        <w:t>048MHL001</w:t>
      </w:r>
      <w:r w:rsidR="008B25E7" w:rsidRPr="002B5CE3">
        <w:rPr>
          <w:rFonts w:ascii="Century Gothic" w:hAnsi="Century Gothic"/>
          <w:b/>
          <w:sz w:val="18"/>
          <w:szCs w:val="18"/>
        </w:rPr>
        <w:t>-</w:t>
      </w:r>
      <w:r w:rsidR="00F43068" w:rsidRPr="002B5CE3">
        <w:rPr>
          <w:rFonts w:ascii="Century Gothic" w:hAnsi="Century Gothic"/>
          <w:b/>
          <w:sz w:val="18"/>
          <w:szCs w:val="18"/>
        </w:rPr>
        <w:t>E363</w:t>
      </w:r>
      <w:r w:rsidR="00024FE1" w:rsidRPr="002B5CE3">
        <w:rPr>
          <w:rFonts w:ascii="Century Gothic" w:hAnsi="Century Gothic"/>
          <w:b/>
          <w:sz w:val="18"/>
          <w:szCs w:val="18"/>
        </w:rPr>
        <w:t>-2018</w:t>
      </w:r>
      <w:r w:rsidRPr="002B5CE3">
        <w:rPr>
          <w:rFonts w:ascii="Century Gothic" w:hAnsi="Century Gothic"/>
          <w:b/>
          <w:sz w:val="18"/>
          <w:szCs w:val="18"/>
        </w:rPr>
        <w:t>,</w:t>
      </w:r>
      <w:r w:rsidRPr="002B5CE3">
        <w:rPr>
          <w:rFonts w:ascii="Century Gothic" w:hAnsi="Century Gothic"/>
          <w:sz w:val="18"/>
          <w:szCs w:val="18"/>
        </w:rPr>
        <w:t xml:space="preserve"> </w:t>
      </w:r>
      <w:r w:rsidRPr="002B5CE3">
        <w:rPr>
          <w:rFonts w:ascii="Century Gothic" w:hAnsi="Century Gothic"/>
          <w:snapToGrid/>
          <w:sz w:val="18"/>
          <w:szCs w:val="18"/>
          <w:lang w:val="es-ES"/>
        </w:rPr>
        <w:t>nos permitimos manifestar, que conocemos el contenido de los referidos artículos, así como los alcances legales.</w:t>
      </w:r>
    </w:p>
    <w:p w:rsidR="00033B6E" w:rsidRPr="002B5CE3" w:rsidRDefault="00033B6E" w:rsidP="00B81F7C">
      <w:pPr>
        <w:widowControl/>
        <w:spacing w:line="360" w:lineRule="auto"/>
        <w:jc w:val="both"/>
        <w:rPr>
          <w:rFonts w:ascii="Century Gothic" w:hAnsi="Century Gothic"/>
          <w:sz w:val="18"/>
          <w:szCs w:val="18"/>
        </w:rPr>
      </w:pPr>
    </w:p>
    <w:p w:rsidR="00B81F7C" w:rsidRPr="002B5CE3" w:rsidRDefault="00B81F7C" w:rsidP="00B81F7C">
      <w:pPr>
        <w:widowControl/>
        <w:spacing w:line="360" w:lineRule="auto"/>
        <w:jc w:val="both"/>
        <w:rPr>
          <w:rFonts w:ascii="Century Gothic" w:hAnsi="Century Gothic"/>
          <w:sz w:val="18"/>
          <w:szCs w:val="18"/>
          <w:lang w:val="es-ES"/>
        </w:rPr>
      </w:pPr>
    </w:p>
    <w:p w:rsidR="00B81F7C" w:rsidRPr="002B5CE3" w:rsidRDefault="00B81F7C" w:rsidP="00B81F7C">
      <w:pPr>
        <w:widowControl/>
        <w:spacing w:line="360" w:lineRule="auto"/>
        <w:jc w:val="both"/>
        <w:rPr>
          <w:rFonts w:ascii="Century Gothic" w:hAnsi="Century Gothic"/>
          <w:sz w:val="18"/>
          <w:szCs w:val="18"/>
        </w:rPr>
      </w:pPr>
    </w:p>
    <w:p w:rsidR="00B81F7C" w:rsidRPr="002B5CE3" w:rsidRDefault="00B81F7C" w:rsidP="00B81F7C">
      <w:pPr>
        <w:widowControl/>
        <w:jc w:val="both"/>
        <w:rPr>
          <w:rFonts w:ascii="Century Gothic" w:hAnsi="Century Gothic"/>
          <w:sz w:val="18"/>
          <w:szCs w:val="18"/>
        </w:rPr>
      </w:pPr>
    </w:p>
    <w:p w:rsidR="00B81F7C" w:rsidRPr="002B5CE3" w:rsidRDefault="00B81F7C" w:rsidP="00B81F7C">
      <w:pPr>
        <w:widowControl/>
        <w:jc w:val="both"/>
        <w:rPr>
          <w:rFonts w:ascii="Century Gothic" w:hAnsi="Century Gothic"/>
          <w:sz w:val="18"/>
          <w:szCs w:val="18"/>
        </w:rPr>
      </w:pPr>
    </w:p>
    <w:p w:rsidR="00B81F7C" w:rsidRPr="002B5CE3" w:rsidRDefault="00B81F7C" w:rsidP="00B81F7C">
      <w:pPr>
        <w:widowControl/>
        <w:jc w:val="both"/>
        <w:rPr>
          <w:rFonts w:ascii="Century Gothic" w:hAnsi="Century Gothic"/>
          <w:b/>
          <w:sz w:val="18"/>
          <w:szCs w:val="18"/>
        </w:rPr>
      </w:pPr>
      <w:r w:rsidRPr="002B5CE3">
        <w:rPr>
          <w:rFonts w:ascii="Century Gothic" w:hAnsi="Century Gothic"/>
          <w:b/>
          <w:sz w:val="18"/>
          <w:szCs w:val="18"/>
        </w:rPr>
        <w:t>A T E N T A M E N T E</w:t>
      </w: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r w:rsidRPr="002B5CE3">
        <w:rPr>
          <w:rFonts w:ascii="Century Gothic" w:hAnsi="Century Gothic"/>
          <w:b/>
          <w:sz w:val="18"/>
          <w:szCs w:val="18"/>
        </w:rPr>
        <w:t>NOMBRE DEL REPRESENTANTE LEGAL</w:t>
      </w:r>
    </w:p>
    <w:p w:rsidR="00B81F7C" w:rsidRPr="002B5CE3" w:rsidRDefault="00B81F7C" w:rsidP="00B81F7C">
      <w:pPr>
        <w:widowControl/>
        <w:jc w:val="both"/>
        <w:rPr>
          <w:rFonts w:ascii="Century Gothic" w:hAnsi="Century Gothic"/>
          <w:b/>
          <w:sz w:val="18"/>
          <w:szCs w:val="18"/>
        </w:rPr>
      </w:pPr>
      <w:r w:rsidRPr="002B5CE3">
        <w:rPr>
          <w:rFonts w:ascii="Century Gothic" w:hAnsi="Century Gothic"/>
          <w:b/>
          <w:sz w:val="18"/>
          <w:szCs w:val="18"/>
        </w:rPr>
        <w:t>DEL LICITANTE</w:t>
      </w: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rPr>
          <w:rFonts w:ascii="Century Gothic" w:hAnsi="Century Gothic"/>
          <w:b/>
          <w:sz w:val="16"/>
          <w:szCs w:val="16"/>
          <w:lang w:val="es-MX"/>
        </w:rPr>
      </w:pPr>
      <w:r w:rsidRPr="002B5CE3">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rsidR="00B81F7C" w:rsidRPr="002B5CE3" w:rsidRDefault="00B81F7C" w:rsidP="00B81F7C">
      <w:pPr>
        <w:widowControl/>
        <w:ind w:left="851" w:hanging="851"/>
        <w:jc w:val="both"/>
        <w:rPr>
          <w:rFonts w:ascii="Century Gothic" w:hAnsi="Century Gothic"/>
          <w:b/>
          <w:sz w:val="16"/>
          <w:szCs w:val="16"/>
          <w:lang w:val="es-MX"/>
        </w:rPr>
      </w:pPr>
    </w:p>
    <w:p w:rsidR="00B81F7C" w:rsidRPr="002B5CE3" w:rsidRDefault="00B81F7C" w:rsidP="00B81F7C">
      <w:pPr>
        <w:widowControl/>
        <w:ind w:left="851" w:hanging="851"/>
        <w:jc w:val="both"/>
        <w:rPr>
          <w:rFonts w:ascii="Century Gothic" w:hAnsi="Century Gothic"/>
          <w:snapToGrid/>
          <w:sz w:val="18"/>
          <w:szCs w:val="18"/>
        </w:rPr>
      </w:pPr>
    </w:p>
    <w:p w:rsidR="00B81F7C" w:rsidRPr="002B5CE3" w:rsidRDefault="00B81F7C" w:rsidP="00B81F7C">
      <w:pPr>
        <w:widowControl/>
        <w:ind w:left="851" w:hanging="851"/>
        <w:jc w:val="center"/>
        <w:rPr>
          <w:rFonts w:ascii="Century Gothic" w:hAnsi="Century Gothic"/>
          <w:b/>
          <w:snapToGrid/>
          <w:sz w:val="18"/>
          <w:szCs w:val="18"/>
        </w:rPr>
      </w:pPr>
      <w:r w:rsidRPr="002B5CE3">
        <w:rPr>
          <w:rFonts w:ascii="Century Gothic" w:hAnsi="Century Gothic"/>
          <w:b/>
          <w:snapToGrid/>
          <w:sz w:val="18"/>
          <w:szCs w:val="18"/>
        </w:rPr>
        <w:br w:type="page"/>
      </w:r>
      <w:r w:rsidR="002A516B" w:rsidRPr="002B5CE3">
        <w:rPr>
          <w:rFonts w:ascii="Century Gothic" w:hAnsi="Century Gothic"/>
          <w:b/>
          <w:snapToGrid/>
          <w:sz w:val="18"/>
          <w:szCs w:val="18"/>
        </w:rPr>
        <w:t>ANEXO No. 5</w:t>
      </w:r>
    </w:p>
    <w:p w:rsidR="00B81F7C" w:rsidRPr="002B5CE3" w:rsidRDefault="00B81F7C" w:rsidP="00B81F7C">
      <w:pPr>
        <w:widowControl/>
        <w:ind w:left="851" w:hanging="851"/>
        <w:rPr>
          <w:rFonts w:ascii="Century Gothic" w:hAnsi="Century Gothic"/>
          <w:snapToGrid/>
          <w:sz w:val="18"/>
          <w:szCs w:val="18"/>
        </w:rPr>
      </w:pPr>
    </w:p>
    <w:p w:rsidR="00B81F7C" w:rsidRPr="002B5CE3" w:rsidRDefault="00B81F7C" w:rsidP="00B81F7C">
      <w:pPr>
        <w:widowControl/>
        <w:ind w:left="851" w:hanging="851"/>
        <w:jc w:val="center"/>
        <w:rPr>
          <w:rFonts w:ascii="Century Gothic" w:hAnsi="Century Gothic"/>
          <w:b/>
          <w:snapToGrid/>
          <w:sz w:val="18"/>
          <w:szCs w:val="18"/>
        </w:rPr>
      </w:pPr>
      <w:r w:rsidRPr="002B5CE3">
        <w:rPr>
          <w:rFonts w:ascii="Century Gothic" w:hAnsi="Century Gothic"/>
          <w:b/>
          <w:snapToGrid/>
          <w:sz w:val="18"/>
          <w:szCs w:val="18"/>
        </w:rPr>
        <w:t>DECLARACIÓN DE INTEGRIDAD</w:t>
      </w:r>
    </w:p>
    <w:p w:rsidR="00B81F7C" w:rsidRPr="002B5CE3" w:rsidRDefault="00B81F7C" w:rsidP="00B81F7C">
      <w:pPr>
        <w:widowControl/>
        <w:ind w:left="851" w:hanging="851"/>
        <w:jc w:val="center"/>
        <w:rPr>
          <w:rFonts w:ascii="Century Gothic" w:hAnsi="Century Gothic"/>
          <w:b/>
          <w:snapToGrid/>
          <w:sz w:val="18"/>
          <w:szCs w:val="18"/>
        </w:rPr>
      </w:pPr>
    </w:p>
    <w:p w:rsidR="00B81F7C" w:rsidRPr="002B5CE3" w:rsidRDefault="00B81F7C" w:rsidP="00B81F7C">
      <w:pPr>
        <w:widowControl/>
        <w:ind w:left="851" w:hanging="851"/>
        <w:jc w:val="center"/>
        <w:rPr>
          <w:rFonts w:ascii="Century Gothic" w:hAnsi="Century Gothic"/>
          <w:snapToGrid/>
          <w:sz w:val="18"/>
          <w:szCs w:val="18"/>
        </w:rPr>
      </w:pPr>
      <w:r w:rsidRPr="002B5CE3">
        <w:rPr>
          <w:rFonts w:ascii="Century Gothic" w:hAnsi="Century Gothic"/>
          <w:snapToGrid/>
          <w:sz w:val="18"/>
          <w:szCs w:val="18"/>
        </w:rPr>
        <w:t>(MECANOGRAFIAR EN PAPEL MEMBRETADO Y/O SELLADO DE LA EMPRESA)</w:t>
      </w:r>
    </w:p>
    <w:p w:rsidR="00B81F7C" w:rsidRPr="002B5CE3" w:rsidRDefault="00B81F7C" w:rsidP="00B81F7C">
      <w:pPr>
        <w:widowControl/>
        <w:ind w:left="851" w:hanging="851"/>
        <w:jc w:val="center"/>
        <w:rPr>
          <w:rFonts w:ascii="Century Gothic" w:hAnsi="Century Gothic"/>
          <w:snapToGrid/>
          <w:sz w:val="18"/>
          <w:szCs w:val="18"/>
        </w:rPr>
      </w:pPr>
    </w:p>
    <w:p w:rsidR="00B81F7C" w:rsidRPr="002B5CE3" w:rsidRDefault="00B81F7C" w:rsidP="00B81F7C">
      <w:pPr>
        <w:widowControl/>
        <w:ind w:left="851" w:hanging="851"/>
        <w:jc w:val="center"/>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r w:rsidRPr="002B5CE3">
        <w:rPr>
          <w:rFonts w:ascii="Century Gothic" w:hAnsi="Century Gothic"/>
          <w:snapToGrid/>
          <w:sz w:val="18"/>
          <w:szCs w:val="18"/>
        </w:rPr>
        <w:t xml:space="preserve">Ciudad de México,        de           </w:t>
      </w:r>
      <w:r w:rsidR="003003A6" w:rsidRPr="002B5CE3">
        <w:rPr>
          <w:rFonts w:ascii="Century Gothic" w:hAnsi="Century Gothic"/>
          <w:snapToGrid/>
          <w:sz w:val="18"/>
          <w:szCs w:val="18"/>
        </w:rPr>
        <w:t>de 2018</w:t>
      </w: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jc w:val="right"/>
        <w:rPr>
          <w:rFonts w:ascii="Century Gothic" w:hAnsi="Century Gothic"/>
          <w:snapToGrid/>
          <w:sz w:val="18"/>
          <w:szCs w:val="18"/>
        </w:rPr>
      </w:pPr>
    </w:p>
    <w:p w:rsidR="00B81F7C" w:rsidRPr="002B5CE3" w:rsidRDefault="00B81F7C" w:rsidP="00B81F7C">
      <w:pPr>
        <w:widowControl/>
        <w:ind w:left="851" w:hanging="851"/>
        <w:rPr>
          <w:rFonts w:ascii="Century Gothic" w:hAnsi="Century Gothic"/>
          <w:b/>
          <w:snapToGrid/>
          <w:sz w:val="18"/>
          <w:szCs w:val="18"/>
        </w:rPr>
      </w:pPr>
      <w:r w:rsidRPr="002B5CE3">
        <w:rPr>
          <w:rFonts w:ascii="Century Gothic" w:hAnsi="Century Gothic"/>
          <w:b/>
          <w:snapToGrid/>
          <w:sz w:val="18"/>
          <w:szCs w:val="18"/>
        </w:rPr>
        <w:t>TELEVISIÓN METROPOLITANA, S.A. DE C.V.</w:t>
      </w:r>
    </w:p>
    <w:p w:rsidR="00B81F7C" w:rsidRPr="002B5CE3" w:rsidRDefault="00B81F7C" w:rsidP="00B81F7C">
      <w:pPr>
        <w:widowControl/>
        <w:ind w:left="851" w:hanging="851"/>
        <w:rPr>
          <w:rFonts w:ascii="Century Gothic" w:hAnsi="Century Gothic"/>
          <w:b/>
          <w:snapToGrid/>
          <w:sz w:val="18"/>
          <w:szCs w:val="18"/>
        </w:rPr>
      </w:pPr>
      <w:r w:rsidRPr="002B5CE3">
        <w:rPr>
          <w:rFonts w:ascii="Century Gothic" w:hAnsi="Century Gothic"/>
          <w:snapToGrid/>
          <w:sz w:val="18"/>
          <w:szCs w:val="18"/>
          <w:lang w:val="es-ES"/>
        </w:rPr>
        <w:t xml:space="preserve">Atletas No. 2, </w:t>
      </w:r>
      <w:r w:rsidRPr="002B5CE3">
        <w:rPr>
          <w:rFonts w:ascii="Century Gothic" w:hAnsi="Century Gothic"/>
          <w:snapToGrid/>
          <w:sz w:val="18"/>
          <w:szCs w:val="18"/>
        </w:rPr>
        <w:t>Edificio “Pedro Infante” PB</w:t>
      </w:r>
      <w:r w:rsidRPr="002B5CE3">
        <w:rPr>
          <w:rFonts w:ascii="Century Gothic" w:hAnsi="Century Gothic"/>
          <w:b/>
          <w:snapToGrid/>
          <w:sz w:val="18"/>
          <w:szCs w:val="18"/>
        </w:rPr>
        <w:t xml:space="preserve"> </w:t>
      </w:r>
    </w:p>
    <w:p w:rsidR="00B81F7C" w:rsidRPr="002B5CE3" w:rsidRDefault="00B81F7C" w:rsidP="00B81F7C">
      <w:pPr>
        <w:widowControl/>
        <w:ind w:left="851" w:hanging="851"/>
        <w:rPr>
          <w:rFonts w:ascii="Century Gothic" w:hAnsi="Century Gothic"/>
          <w:b/>
          <w:snapToGrid/>
          <w:sz w:val="18"/>
          <w:szCs w:val="18"/>
          <w:lang w:val="es-ES"/>
        </w:rPr>
      </w:pPr>
      <w:r w:rsidRPr="002B5CE3">
        <w:rPr>
          <w:rFonts w:ascii="Century Gothic" w:hAnsi="Century Gothic"/>
          <w:snapToGrid/>
          <w:sz w:val="18"/>
          <w:szCs w:val="18"/>
          <w:lang w:val="es-ES"/>
        </w:rPr>
        <w:t>Col. Country Club, Delegación Coyoacán</w:t>
      </w:r>
    </w:p>
    <w:p w:rsidR="00B81F7C" w:rsidRPr="002B5CE3" w:rsidRDefault="00B81F7C" w:rsidP="00B81F7C">
      <w:pPr>
        <w:widowControl/>
        <w:ind w:left="851" w:hanging="851"/>
        <w:rPr>
          <w:rFonts w:ascii="Century Gothic" w:hAnsi="Century Gothic"/>
          <w:b/>
          <w:snapToGrid/>
          <w:sz w:val="18"/>
          <w:szCs w:val="18"/>
          <w:lang w:val="es-ES"/>
        </w:rPr>
      </w:pPr>
      <w:r w:rsidRPr="002B5CE3">
        <w:rPr>
          <w:rFonts w:ascii="Century Gothic" w:hAnsi="Century Gothic"/>
          <w:snapToGrid/>
          <w:sz w:val="18"/>
          <w:szCs w:val="18"/>
          <w:lang w:val="es-ES"/>
        </w:rPr>
        <w:t>C.P. 04220 la Ciudad de México</w:t>
      </w:r>
    </w:p>
    <w:p w:rsidR="00B81F7C" w:rsidRPr="002B5CE3" w:rsidRDefault="00B81F7C" w:rsidP="00B81F7C">
      <w:pPr>
        <w:widowControl/>
        <w:jc w:val="both"/>
        <w:rPr>
          <w:rFonts w:ascii="Century Gothic" w:hAnsi="Century Gothic"/>
          <w:snapToGrid/>
          <w:sz w:val="18"/>
          <w:szCs w:val="18"/>
        </w:rPr>
      </w:pPr>
    </w:p>
    <w:p w:rsidR="00B81F7C" w:rsidRPr="002B5CE3" w:rsidRDefault="00B81F7C" w:rsidP="00B81F7C">
      <w:pPr>
        <w:widowControl/>
        <w:spacing w:line="360" w:lineRule="auto"/>
        <w:jc w:val="both"/>
        <w:rPr>
          <w:rFonts w:ascii="Century Gothic" w:hAnsi="Century Gothic"/>
          <w:b/>
          <w:sz w:val="18"/>
          <w:szCs w:val="18"/>
        </w:rPr>
      </w:pPr>
    </w:p>
    <w:p w:rsidR="00B81F7C" w:rsidRPr="002B5CE3" w:rsidRDefault="00B81F7C" w:rsidP="00B81F7C">
      <w:pPr>
        <w:widowControl/>
        <w:spacing w:line="360" w:lineRule="auto"/>
        <w:jc w:val="center"/>
        <w:rPr>
          <w:rFonts w:ascii="Century Gothic" w:hAnsi="Century Gothic"/>
          <w:b/>
          <w:sz w:val="18"/>
          <w:szCs w:val="18"/>
        </w:rPr>
      </w:pPr>
      <w:r w:rsidRPr="002B5CE3">
        <w:rPr>
          <w:rFonts w:ascii="Century Gothic" w:hAnsi="Century Gothic"/>
          <w:b/>
          <w:sz w:val="18"/>
          <w:szCs w:val="18"/>
        </w:rPr>
        <w:t>(En caso de persona física)</w:t>
      </w:r>
    </w:p>
    <w:p w:rsidR="00B81F7C" w:rsidRPr="002B5CE3" w:rsidRDefault="00B81F7C" w:rsidP="00B81F7C">
      <w:pPr>
        <w:widowControl/>
        <w:spacing w:line="360" w:lineRule="auto"/>
        <w:jc w:val="both"/>
        <w:rPr>
          <w:rFonts w:ascii="Century Gothic" w:hAnsi="Century Gothic"/>
          <w:snapToGrid/>
          <w:sz w:val="18"/>
          <w:szCs w:val="18"/>
          <w:lang w:val="es-ES"/>
        </w:rPr>
      </w:pPr>
      <w:r w:rsidRPr="002B5CE3">
        <w:rPr>
          <w:rFonts w:ascii="Century Gothic" w:hAnsi="Century Gothic"/>
          <w:sz w:val="18"/>
          <w:szCs w:val="18"/>
        </w:rPr>
        <w:t xml:space="preserve">(Nombre de la persona física) manifiesto, </w:t>
      </w:r>
      <w:r w:rsidRPr="002B5CE3">
        <w:rPr>
          <w:rFonts w:ascii="Century Gothic" w:hAnsi="Century Gothic"/>
          <w:b/>
          <w:sz w:val="18"/>
          <w:szCs w:val="18"/>
        </w:rPr>
        <w:t>bajo protesta de decir verdad</w:t>
      </w:r>
      <w:r w:rsidRPr="002B5CE3">
        <w:rPr>
          <w:rFonts w:ascii="Century Gothic" w:hAnsi="Century Gothic"/>
          <w:sz w:val="18"/>
          <w:szCs w:val="18"/>
        </w:rPr>
        <w:t xml:space="preserve">, que por mí mismo o a través de interpósita persona, me abstendré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Pr="002B5CE3">
        <w:rPr>
          <w:rFonts w:ascii="Century Gothic" w:hAnsi="Century Gothic"/>
          <w:b/>
          <w:sz w:val="18"/>
          <w:szCs w:val="18"/>
        </w:rPr>
        <w:t xml:space="preserve">Licitación Pública </w:t>
      </w:r>
      <w:r w:rsidR="00FB6BAF" w:rsidRPr="002B5CE3">
        <w:rPr>
          <w:rFonts w:ascii="Century Gothic" w:hAnsi="Century Gothic"/>
          <w:b/>
          <w:sz w:val="18"/>
          <w:szCs w:val="18"/>
        </w:rPr>
        <w:t>Intern</w:t>
      </w:r>
      <w:r w:rsidR="00286772" w:rsidRPr="002B5CE3">
        <w:rPr>
          <w:rFonts w:ascii="Century Gothic" w:hAnsi="Century Gothic"/>
          <w:b/>
          <w:sz w:val="18"/>
          <w:szCs w:val="18"/>
        </w:rPr>
        <w:t>acional</w:t>
      </w:r>
      <w:r w:rsidR="00715E24" w:rsidRPr="002B5CE3">
        <w:rPr>
          <w:rFonts w:ascii="Century Gothic" w:hAnsi="Century Gothic"/>
          <w:b/>
          <w:sz w:val="18"/>
          <w:szCs w:val="18"/>
        </w:rPr>
        <w:t xml:space="preserve"> Electrónica</w:t>
      </w:r>
      <w:r w:rsidRPr="002B5CE3">
        <w:rPr>
          <w:rFonts w:ascii="Century Gothic" w:hAnsi="Century Gothic"/>
          <w:b/>
          <w:sz w:val="18"/>
          <w:szCs w:val="18"/>
        </w:rPr>
        <w:t xml:space="preserve"> No. LA-</w:t>
      </w:r>
      <w:r w:rsidR="004B78BA" w:rsidRPr="002B5CE3">
        <w:rPr>
          <w:rFonts w:ascii="Century Gothic" w:hAnsi="Century Gothic"/>
          <w:b/>
          <w:sz w:val="18"/>
          <w:szCs w:val="18"/>
        </w:rPr>
        <w:t>048MHL001</w:t>
      </w:r>
      <w:r w:rsidRPr="002B5CE3">
        <w:rPr>
          <w:rFonts w:ascii="Century Gothic" w:hAnsi="Century Gothic"/>
          <w:b/>
          <w:sz w:val="18"/>
          <w:szCs w:val="18"/>
        </w:rPr>
        <w:t>-</w:t>
      </w:r>
      <w:r w:rsidR="00F43068" w:rsidRPr="002B5CE3">
        <w:rPr>
          <w:rFonts w:ascii="Century Gothic" w:hAnsi="Century Gothic"/>
          <w:b/>
          <w:sz w:val="18"/>
          <w:szCs w:val="18"/>
        </w:rPr>
        <w:t>E363</w:t>
      </w:r>
      <w:r w:rsidR="00024FE1" w:rsidRPr="002B5CE3">
        <w:rPr>
          <w:rFonts w:ascii="Century Gothic" w:hAnsi="Century Gothic"/>
          <w:b/>
          <w:sz w:val="18"/>
          <w:szCs w:val="18"/>
        </w:rPr>
        <w:t>-2018</w:t>
      </w:r>
      <w:r w:rsidRPr="002B5CE3">
        <w:rPr>
          <w:rFonts w:ascii="Century Gothic" w:hAnsi="Century Gothic"/>
          <w:snapToGrid/>
          <w:sz w:val="18"/>
          <w:szCs w:val="18"/>
          <w:lang w:val="es-ES"/>
        </w:rPr>
        <w:t>.</w:t>
      </w:r>
    </w:p>
    <w:p w:rsidR="00B81F7C" w:rsidRPr="002B5CE3" w:rsidRDefault="00B81F7C" w:rsidP="00B81F7C">
      <w:pPr>
        <w:widowControl/>
        <w:spacing w:line="360" w:lineRule="auto"/>
        <w:jc w:val="both"/>
        <w:rPr>
          <w:rFonts w:ascii="Century Gothic" w:hAnsi="Century Gothic"/>
          <w:sz w:val="18"/>
          <w:szCs w:val="18"/>
          <w:lang w:val="es-ES"/>
        </w:rPr>
      </w:pPr>
    </w:p>
    <w:p w:rsidR="00B81F7C" w:rsidRPr="002B5CE3" w:rsidRDefault="00B81F7C" w:rsidP="00B81F7C">
      <w:pPr>
        <w:widowControl/>
        <w:spacing w:line="360" w:lineRule="auto"/>
        <w:jc w:val="center"/>
        <w:rPr>
          <w:rFonts w:ascii="Century Gothic" w:hAnsi="Century Gothic"/>
          <w:b/>
          <w:sz w:val="18"/>
          <w:szCs w:val="18"/>
          <w:lang w:val="es-ES"/>
        </w:rPr>
      </w:pPr>
      <w:r w:rsidRPr="002B5CE3">
        <w:rPr>
          <w:rFonts w:ascii="Century Gothic" w:hAnsi="Century Gothic"/>
          <w:b/>
          <w:sz w:val="18"/>
          <w:szCs w:val="18"/>
          <w:lang w:val="es-ES"/>
        </w:rPr>
        <w:t>(En caso de persona moral)</w:t>
      </w:r>
    </w:p>
    <w:p w:rsidR="00B81F7C" w:rsidRPr="002B5CE3" w:rsidRDefault="00B81F7C" w:rsidP="00B81F7C">
      <w:pPr>
        <w:widowControl/>
        <w:spacing w:line="360" w:lineRule="auto"/>
        <w:jc w:val="both"/>
        <w:rPr>
          <w:rFonts w:ascii="Century Gothic" w:hAnsi="Century Gothic"/>
          <w:snapToGrid/>
          <w:sz w:val="18"/>
          <w:szCs w:val="18"/>
          <w:lang w:val="es-ES"/>
        </w:rPr>
      </w:pPr>
      <w:r w:rsidRPr="002B5CE3">
        <w:rPr>
          <w:rFonts w:ascii="Century Gothic" w:hAnsi="Century Gothic"/>
          <w:sz w:val="18"/>
          <w:szCs w:val="18"/>
        </w:rPr>
        <w:t xml:space="preserve">(Nombre del representante legal de la empresa), en mi carácter de representante legal de la empresa (establecer razón social) manifiesto, </w:t>
      </w:r>
      <w:r w:rsidRPr="002B5CE3">
        <w:rPr>
          <w:rFonts w:ascii="Century Gothic" w:hAnsi="Century Gothic"/>
          <w:b/>
          <w:sz w:val="18"/>
          <w:szCs w:val="18"/>
        </w:rPr>
        <w:t>bajo protesta de decir verdad</w:t>
      </w:r>
      <w:r w:rsidRPr="002B5CE3">
        <w:rPr>
          <w:rFonts w:ascii="Century Gothic" w:hAnsi="Century Gothic"/>
          <w:sz w:val="18"/>
          <w:szCs w:val="18"/>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00715E24" w:rsidRPr="002B5CE3">
        <w:rPr>
          <w:rFonts w:ascii="Century Gothic" w:hAnsi="Century Gothic"/>
          <w:b/>
          <w:sz w:val="18"/>
          <w:szCs w:val="18"/>
        </w:rPr>
        <w:t xml:space="preserve">Licitación Pública </w:t>
      </w:r>
      <w:r w:rsidR="00FB6BAF" w:rsidRPr="002B5CE3">
        <w:rPr>
          <w:rFonts w:ascii="Century Gothic" w:hAnsi="Century Gothic"/>
          <w:b/>
          <w:sz w:val="18"/>
          <w:szCs w:val="18"/>
        </w:rPr>
        <w:t>Intern</w:t>
      </w:r>
      <w:r w:rsidR="00286772" w:rsidRPr="002B5CE3">
        <w:rPr>
          <w:rFonts w:ascii="Century Gothic" w:hAnsi="Century Gothic"/>
          <w:b/>
          <w:sz w:val="18"/>
          <w:szCs w:val="18"/>
        </w:rPr>
        <w:t>acional</w:t>
      </w:r>
      <w:r w:rsidR="00715E24" w:rsidRPr="002B5CE3">
        <w:rPr>
          <w:rFonts w:ascii="Century Gothic" w:hAnsi="Century Gothic"/>
          <w:b/>
          <w:sz w:val="18"/>
          <w:szCs w:val="18"/>
        </w:rPr>
        <w:t xml:space="preserve"> Electrónica </w:t>
      </w:r>
      <w:r w:rsidRPr="002B5CE3">
        <w:rPr>
          <w:rFonts w:ascii="Century Gothic" w:hAnsi="Century Gothic"/>
          <w:b/>
          <w:sz w:val="18"/>
          <w:szCs w:val="18"/>
        </w:rPr>
        <w:t>No. LA-</w:t>
      </w:r>
      <w:r w:rsidR="004B78BA" w:rsidRPr="002B5CE3">
        <w:rPr>
          <w:rFonts w:ascii="Century Gothic" w:hAnsi="Century Gothic"/>
          <w:b/>
          <w:sz w:val="18"/>
          <w:szCs w:val="18"/>
        </w:rPr>
        <w:t>048MHL001</w:t>
      </w:r>
      <w:r w:rsidRPr="002B5CE3">
        <w:rPr>
          <w:rFonts w:ascii="Century Gothic" w:hAnsi="Century Gothic"/>
          <w:b/>
          <w:sz w:val="18"/>
          <w:szCs w:val="18"/>
        </w:rPr>
        <w:t>-</w:t>
      </w:r>
      <w:r w:rsidR="00F43068" w:rsidRPr="002B5CE3">
        <w:rPr>
          <w:rFonts w:ascii="Century Gothic" w:hAnsi="Century Gothic"/>
          <w:b/>
          <w:sz w:val="18"/>
          <w:szCs w:val="18"/>
        </w:rPr>
        <w:t>E363</w:t>
      </w:r>
      <w:r w:rsidR="00024FE1" w:rsidRPr="002B5CE3">
        <w:rPr>
          <w:rFonts w:ascii="Century Gothic" w:hAnsi="Century Gothic"/>
          <w:b/>
          <w:sz w:val="18"/>
          <w:szCs w:val="18"/>
        </w:rPr>
        <w:t>-2018</w:t>
      </w:r>
      <w:r w:rsidRPr="002B5CE3">
        <w:rPr>
          <w:rFonts w:ascii="Century Gothic" w:hAnsi="Century Gothic"/>
          <w:snapToGrid/>
          <w:sz w:val="18"/>
          <w:szCs w:val="18"/>
          <w:lang w:val="es-ES"/>
        </w:rPr>
        <w:t>.</w:t>
      </w:r>
    </w:p>
    <w:p w:rsidR="00B81F7C" w:rsidRPr="002B5CE3" w:rsidRDefault="00B81F7C" w:rsidP="00B81F7C">
      <w:pPr>
        <w:widowControl/>
        <w:jc w:val="both"/>
        <w:rPr>
          <w:rFonts w:ascii="Century Gothic" w:hAnsi="Century Gothic"/>
          <w:sz w:val="18"/>
          <w:szCs w:val="18"/>
        </w:rPr>
      </w:pPr>
    </w:p>
    <w:p w:rsidR="00B81F7C" w:rsidRPr="002B5CE3" w:rsidRDefault="00B81F7C" w:rsidP="00B81F7C">
      <w:pPr>
        <w:widowControl/>
        <w:jc w:val="both"/>
        <w:rPr>
          <w:rFonts w:ascii="Century Gothic" w:hAnsi="Century Gothic"/>
          <w:sz w:val="18"/>
          <w:szCs w:val="18"/>
        </w:rPr>
      </w:pPr>
    </w:p>
    <w:p w:rsidR="00B81F7C" w:rsidRPr="002B5CE3" w:rsidRDefault="00B81F7C" w:rsidP="00B81F7C">
      <w:pPr>
        <w:widowControl/>
        <w:jc w:val="both"/>
        <w:rPr>
          <w:rFonts w:ascii="Century Gothic" w:hAnsi="Century Gothic"/>
          <w:b/>
          <w:sz w:val="18"/>
          <w:szCs w:val="18"/>
        </w:rPr>
      </w:pPr>
      <w:r w:rsidRPr="002B5CE3">
        <w:rPr>
          <w:rFonts w:ascii="Century Gothic" w:hAnsi="Century Gothic"/>
          <w:b/>
          <w:sz w:val="18"/>
          <w:szCs w:val="18"/>
        </w:rPr>
        <w:t>A T E N T A M E N T E</w:t>
      </w: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8"/>
          <w:szCs w:val="18"/>
        </w:rPr>
      </w:pPr>
      <w:r w:rsidRPr="002B5CE3">
        <w:rPr>
          <w:rFonts w:ascii="Century Gothic" w:hAnsi="Century Gothic"/>
          <w:b/>
          <w:sz w:val="18"/>
          <w:szCs w:val="18"/>
        </w:rPr>
        <w:t>NOMBRE DEL LICITANTE</w:t>
      </w:r>
    </w:p>
    <w:p w:rsidR="00B81F7C" w:rsidRPr="002B5CE3" w:rsidRDefault="00B81F7C" w:rsidP="00B81F7C">
      <w:pPr>
        <w:widowControl/>
        <w:jc w:val="both"/>
        <w:rPr>
          <w:rFonts w:ascii="Century Gothic" w:hAnsi="Century Gothic"/>
          <w:b/>
          <w:sz w:val="18"/>
          <w:szCs w:val="18"/>
        </w:rPr>
      </w:pPr>
      <w:r w:rsidRPr="002B5CE3">
        <w:rPr>
          <w:rFonts w:ascii="Century Gothic" w:hAnsi="Century Gothic"/>
          <w:b/>
          <w:sz w:val="18"/>
          <w:szCs w:val="18"/>
        </w:rPr>
        <w:t xml:space="preserve">(PERSONA FÍSICA O </w:t>
      </w:r>
      <w:r w:rsidR="00731D8D" w:rsidRPr="002B5CE3">
        <w:rPr>
          <w:rFonts w:ascii="Century Gothic" w:hAnsi="Century Gothic"/>
          <w:b/>
          <w:sz w:val="18"/>
          <w:szCs w:val="18"/>
        </w:rPr>
        <w:t>REPRESENTANTE</w:t>
      </w:r>
      <w:r w:rsidRPr="002B5CE3">
        <w:rPr>
          <w:rFonts w:ascii="Century Gothic" w:hAnsi="Century Gothic"/>
          <w:b/>
          <w:sz w:val="18"/>
          <w:szCs w:val="18"/>
        </w:rPr>
        <w:t xml:space="preserve"> LEGAL DE LA PERSONA MORAL)</w:t>
      </w:r>
    </w:p>
    <w:p w:rsidR="00B81F7C" w:rsidRPr="002B5CE3" w:rsidRDefault="00B81F7C" w:rsidP="00B81F7C">
      <w:pPr>
        <w:widowControl/>
        <w:jc w:val="both"/>
        <w:rPr>
          <w:rFonts w:ascii="Century Gothic" w:hAnsi="Century Gothic"/>
          <w:b/>
          <w:sz w:val="18"/>
          <w:szCs w:val="18"/>
        </w:rPr>
      </w:pPr>
    </w:p>
    <w:p w:rsidR="00B81F7C" w:rsidRPr="002B5CE3" w:rsidRDefault="00B81F7C" w:rsidP="00B81F7C">
      <w:pPr>
        <w:widowControl/>
        <w:jc w:val="both"/>
        <w:rPr>
          <w:rFonts w:ascii="Century Gothic" w:hAnsi="Century Gothic"/>
          <w:b/>
          <w:sz w:val="16"/>
          <w:szCs w:val="18"/>
        </w:rPr>
      </w:pPr>
      <w:r w:rsidRPr="002B5CE3">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rsidR="00B81F7C" w:rsidRPr="002B5CE3" w:rsidRDefault="00B81F7C" w:rsidP="00B81F7C">
      <w:pPr>
        <w:widowControl/>
        <w:ind w:left="851" w:hanging="851"/>
        <w:jc w:val="both"/>
        <w:rPr>
          <w:rFonts w:ascii="Century Gothic" w:hAnsi="Century Gothic"/>
          <w:snapToGrid/>
          <w:sz w:val="18"/>
          <w:szCs w:val="18"/>
        </w:rPr>
      </w:pPr>
    </w:p>
    <w:p w:rsidR="00B81F7C" w:rsidRPr="002B5CE3" w:rsidRDefault="00B81F7C" w:rsidP="00B81F7C">
      <w:pPr>
        <w:widowControl/>
        <w:ind w:left="851" w:hanging="851"/>
        <w:jc w:val="center"/>
        <w:rPr>
          <w:rFonts w:ascii="Century Gothic" w:hAnsi="Century Gothic"/>
          <w:b/>
          <w:snapToGrid/>
          <w:sz w:val="18"/>
          <w:szCs w:val="18"/>
        </w:rPr>
      </w:pPr>
      <w:r w:rsidRPr="002B5CE3">
        <w:rPr>
          <w:rFonts w:ascii="Century Gothic" w:hAnsi="Century Gothic"/>
          <w:b/>
          <w:snapToGrid/>
          <w:sz w:val="18"/>
          <w:szCs w:val="18"/>
        </w:rPr>
        <w:br w:type="page"/>
      </w:r>
      <w:r w:rsidR="002A516B" w:rsidRPr="002B5CE3">
        <w:rPr>
          <w:rFonts w:ascii="Century Gothic" w:hAnsi="Century Gothic"/>
          <w:b/>
          <w:snapToGrid/>
          <w:sz w:val="18"/>
          <w:szCs w:val="18"/>
        </w:rPr>
        <w:t>ANEXO No. 6</w:t>
      </w:r>
    </w:p>
    <w:p w:rsidR="00B81F7C" w:rsidRPr="002B5CE3" w:rsidRDefault="00B81F7C" w:rsidP="00B81F7C">
      <w:pPr>
        <w:widowControl/>
        <w:jc w:val="center"/>
        <w:rPr>
          <w:rFonts w:ascii="Century Gothic" w:hAnsi="Century Gothic"/>
          <w:snapToGrid/>
          <w:sz w:val="18"/>
          <w:szCs w:val="18"/>
          <w:lang w:val="es-MX"/>
        </w:rPr>
      </w:pPr>
    </w:p>
    <w:p w:rsidR="00B81F7C" w:rsidRPr="002B5CE3" w:rsidRDefault="00B81F7C" w:rsidP="00B81F7C">
      <w:pPr>
        <w:ind w:left="851" w:hanging="851"/>
        <w:jc w:val="center"/>
        <w:rPr>
          <w:rFonts w:ascii="Century Gothic" w:hAnsi="Century Gothic"/>
          <w:b/>
          <w:sz w:val="18"/>
          <w:szCs w:val="18"/>
          <w:lang w:val="es-MX"/>
        </w:rPr>
      </w:pPr>
      <w:r w:rsidRPr="002B5CE3">
        <w:rPr>
          <w:rFonts w:ascii="Century Gothic" w:hAnsi="Century Gothic"/>
          <w:b/>
          <w:sz w:val="18"/>
          <w:szCs w:val="18"/>
          <w:lang w:val="es-MX"/>
        </w:rPr>
        <w:t>FORMATO DE MANIFESTACIÓN DE ESTRATIFICACIÓN DE EMPRESAS MIPYMES</w:t>
      </w:r>
    </w:p>
    <w:p w:rsidR="00B81F7C" w:rsidRPr="002B5CE3" w:rsidRDefault="00B81F7C" w:rsidP="00B81F7C">
      <w:pPr>
        <w:ind w:left="851" w:hanging="851"/>
        <w:jc w:val="center"/>
        <w:rPr>
          <w:rFonts w:ascii="Century Gothic" w:hAnsi="Century Gothic"/>
          <w:b/>
          <w:sz w:val="18"/>
          <w:szCs w:val="18"/>
          <w:lang w:val="es-MX"/>
        </w:rPr>
      </w:pPr>
      <w:r w:rsidRPr="002B5CE3">
        <w:rPr>
          <w:rFonts w:ascii="Century Gothic" w:hAnsi="Century Gothic"/>
          <w:b/>
          <w:sz w:val="18"/>
          <w:szCs w:val="18"/>
          <w:lang w:val="es-MX"/>
        </w:rPr>
        <w:t>(ESTE FORMATO NO ES APLICABLE A PERSONAS FÍSICAS</w:t>
      </w:r>
      <w:r w:rsidR="009576F0" w:rsidRPr="002B5CE3">
        <w:rPr>
          <w:rFonts w:ascii="Century Gothic" w:hAnsi="Century Gothic"/>
          <w:b/>
          <w:sz w:val="18"/>
          <w:szCs w:val="18"/>
          <w:lang w:val="es-MX"/>
        </w:rPr>
        <w:t xml:space="preserve"> O EXTRANJEROS</w:t>
      </w:r>
      <w:r w:rsidRPr="002B5CE3">
        <w:rPr>
          <w:rFonts w:ascii="Century Gothic" w:hAnsi="Century Gothic"/>
          <w:b/>
          <w:sz w:val="18"/>
          <w:szCs w:val="18"/>
          <w:lang w:val="es-MX"/>
        </w:rPr>
        <w:t>)</w:t>
      </w:r>
    </w:p>
    <w:p w:rsidR="00B81F7C" w:rsidRPr="002B5CE3" w:rsidRDefault="00B81F7C" w:rsidP="00B81F7C">
      <w:pPr>
        <w:ind w:left="851" w:hanging="851"/>
        <w:jc w:val="center"/>
        <w:rPr>
          <w:rFonts w:ascii="Century Gothic" w:hAnsi="Century Gothic"/>
          <w:sz w:val="18"/>
          <w:szCs w:val="18"/>
          <w:lang w:val="es-MX"/>
        </w:rPr>
      </w:pPr>
    </w:p>
    <w:p w:rsidR="00B81F7C" w:rsidRPr="002B5CE3" w:rsidRDefault="00B81F7C" w:rsidP="00B81F7C">
      <w:pPr>
        <w:ind w:left="851" w:hanging="851"/>
        <w:jc w:val="right"/>
        <w:rPr>
          <w:rFonts w:ascii="Century Gothic" w:hAnsi="Century Gothic"/>
          <w:sz w:val="18"/>
          <w:szCs w:val="18"/>
          <w:lang w:val="es-MX"/>
        </w:rPr>
      </w:pPr>
      <w:r w:rsidRPr="002B5CE3">
        <w:rPr>
          <w:rFonts w:ascii="Century Gothic" w:hAnsi="Century Gothic"/>
          <w:sz w:val="18"/>
          <w:szCs w:val="18"/>
          <w:lang w:val="es-MX"/>
        </w:rPr>
        <w:t xml:space="preserve">Ciudad de México,        de            </w:t>
      </w:r>
      <w:r w:rsidR="003003A6" w:rsidRPr="002B5CE3">
        <w:rPr>
          <w:rFonts w:ascii="Century Gothic" w:hAnsi="Century Gothic"/>
          <w:sz w:val="18"/>
          <w:szCs w:val="18"/>
          <w:lang w:val="es-MX"/>
        </w:rPr>
        <w:t>de 2018</w:t>
      </w:r>
    </w:p>
    <w:p w:rsidR="00B81F7C" w:rsidRPr="002B5CE3" w:rsidRDefault="00B81F7C" w:rsidP="00B81F7C">
      <w:pPr>
        <w:ind w:left="851" w:hanging="851"/>
        <w:jc w:val="right"/>
        <w:rPr>
          <w:rFonts w:ascii="Century Gothic" w:hAnsi="Century Gothic"/>
          <w:sz w:val="18"/>
          <w:szCs w:val="18"/>
          <w:lang w:val="es-MX"/>
        </w:rPr>
      </w:pPr>
    </w:p>
    <w:p w:rsidR="00B81F7C" w:rsidRPr="002B5CE3" w:rsidRDefault="00B81F7C" w:rsidP="00B81F7C">
      <w:pPr>
        <w:ind w:left="851" w:hanging="851"/>
        <w:rPr>
          <w:rFonts w:ascii="Century Gothic" w:hAnsi="Century Gothic"/>
          <w:b/>
          <w:sz w:val="18"/>
          <w:szCs w:val="18"/>
          <w:lang w:val="es-MX"/>
        </w:rPr>
      </w:pPr>
      <w:r w:rsidRPr="002B5CE3">
        <w:rPr>
          <w:rFonts w:ascii="Century Gothic" w:hAnsi="Century Gothic"/>
          <w:b/>
          <w:sz w:val="18"/>
          <w:szCs w:val="18"/>
          <w:lang w:val="es-MX"/>
        </w:rPr>
        <w:t>TELEVISIÓN METROPOLITANA, S.A. DE C.V.</w:t>
      </w:r>
    </w:p>
    <w:p w:rsidR="00B81F7C" w:rsidRPr="002B5CE3" w:rsidRDefault="00B81F7C" w:rsidP="00B81F7C">
      <w:pPr>
        <w:ind w:left="851" w:hanging="851"/>
        <w:rPr>
          <w:rFonts w:ascii="Century Gothic" w:hAnsi="Century Gothic"/>
          <w:b/>
          <w:sz w:val="18"/>
          <w:szCs w:val="18"/>
          <w:lang w:val="es-MX"/>
        </w:rPr>
      </w:pPr>
      <w:r w:rsidRPr="002B5CE3">
        <w:rPr>
          <w:rFonts w:ascii="Century Gothic" w:hAnsi="Century Gothic"/>
          <w:sz w:val="18"/>
          <w:szCs w:val="18"/>
          <w:lang w:val="es-MX"/>
        </w:rPr>
        <w:t>Atletas No. 2, Edificio “Pedro Infante” PB</w:t>
      </w:r>
      <w:r w:rsidRPr="002B5CE3">
        <w:rPr>
          <w:rFonts w:ascii="Century Gothic" w:hAnsi="Century Gothic"/>
          <w:b/>
          <w:sz w:val="18"/>
          <w:szCs w:val="18"/>
          <w:lang w:val="es-MX"/>
        </w:rPr>
        <w:t xml:space="preserve"> </w:t>
      </w:r>
    </w:p>
    <w:p w:rsidR="00B81F7C" w:rsidRPr="002B5CE3" w:rsidRDefault="00B81F7C" w:rsidP="00B81F7C">
      <w:pPr>
        <w:ind w:left="851" w:hanging="851"/>
        <w:rPr>
          <w:rFonts w:ascii="Century Gothic" w:hAnsi="Century Gothic"/>
          <w:b/>
          <w:sz w:val="18"/>
          <w:szCs w:val="18"/>
          <w:lang w:val="es-MX"/>
        </w:rPr>
      </w:pPr>
      <w:r w:rsidRPr="002B5CE3">
        <w:rPr>
          <w:rFonts w:ascii="Century Gothic" w:hAnsi="Century Gothic"/>
          <w:sz w:val="18"/>
          <w:szCs w:val="18"/>
          <w:lang w:val="es-MX"/>
        </w:rPr>
        <w:t>Col. Country Club, Delegación Coyoacán</w:t>
      </w:r>
    </w:p>
    <w:p w:rsidR="00B81F7C" w:rsidRPr="002B5CE3" w:rsidRDefault="00B81F7C" w:rsidP="00B81F7C">
      <w:pPr>
        <w:ind w:left="851" w:hanging="851"/>
        <w:rPr>
          <w:rFonts w:ascii="Century Gothic" w:hAnsi="Century Gothic"/>
          <w:b/>
          <w:sz w:val="18"/>
          <w:szCs w:val="18"/>
          <w:lang w:val="es-MX"/>
        </w:rPr>
      </w:pPr>
      <w:r w:rsidRPr="002B5CE3">
        <w:rPr>
          <w:rFonts w:ascii="Century Gothic" w:hAnsi="Century Gothic"/>
          <w:sz w:val="18"/>
          <w:szCs w:val="18"/>
          <w:lang w:val="es-MX"/>
        </w:rPr>
        <w:t>C.P. 04220, Ciudad de México</w:t>
      </w:r>
    </w:p>
    <w:p w:rsidR="00B81F7C" w:rsidRPr="002B5CE3" w:rsidRDefault="00B81F7C" w:rsidP="00B81F7C">
      <w:pPr>
        <w:ind w:left="851" w:hanging="851"/>
        <w:rPr>
          <w:rFonts w:ascii="Century Gothic" w:hAnsi="Century Gothic"/>
          <w:sz w:val="18"/>
          <w:szCs w:val="18"/>
          <w:lang w:val="es-MX"/>
        </w:rPr>
      </w:pPr>
    </w:p>
    <w:p w:rsidR="00B81F7C" w:rsidRPr="002B5CE3" w:rsidRDefault="00B81F7C" w:rsidP="00B81F7C">
      <w:pPr>
        <w:jc w:val="both"/>
        <w:rPr>
          <w:rFonts w:ascii="Century Gothic" w:eastAsia="Batang" w:hAnsi="Century Gothic" w:cs="Batang"/>
          <w:bCs/>
          <w:sz w:val="18"/>
          <w:szCs w:val="18"/>
          <w:lang w:val="es-MX"/>
        </w:rPr>
      </w:pPr>
      <w:r w:rsidRPr="002B5CE3">
        <w:rPr>
          <w:rFonts w:ascii="Century Gothic" w:eastAsia="Batang" w:hAnsi="Century Gothic" w:cs="Batang"/>
          <w:bCs/>
          <w:sz w:val="18"/>
          <w:szCs w:val="18"/>
          <w:lang w:val="es-MX"/>
        </w:rPr>
        <w:t xml:space="preserve">En cumplimiento a lo dispuesto en el artículos 8º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sidRPr="002B5CE3">
        <w:rPr>
          <w:rFonts w:ascii="Century Gothic" w:eastAsia="Batang" w:hAnsi="Century Gothic" w:cs="Batang"/>
          <w:b/>
          <w:bCs/>
          <w:sz w:val="18"/>
          <w:szCs w:val="18"/>
          <w:lang w:val="es-MX"/>
        </w:rPr>
        <w:t>manifiesto bajo protesta de decir verdad</w:t>
      </w:r>
      <w:r w:rsidRPr="002B5CE3">
        <w:rPr>
          <w:rFonts w:ascii="Century Gothic" w:eastAsia="Batang" w:hAnsi="Century Gothic" w:cs="Batang"/>
          <w:bCs/>
          <w:sz w:val="18"/>
          <w:szCs w:val="18"/>
          <w:lang w:val="es-MX"/>
        </w:rPr>
        <w:t xml:space="preserve">, </w:t>
      </w:r>
      <w:r w:rsidR="00033B6E" w:rsidRPr="002B5CE3">
        <w:rPr>
          <w:rFonts w:ascii="Century Gothic" w:eastAsia="Batang" w:hAnsi="Century Gothic" w:cs="Batang"/>
          <w:bCs/>
          <w:sz w:val="18"/>
          <w:szCs w:val="18"/>
          <w:lang w:val="es-MX"/>
        </w:rPr>
        <w:t xml:space="preserve">que por el sector que está constituida, el número de trabajadores y el rango de ventas anuales, la empresa que represento se encuentra en la estratificación </w:t>
      </w:r>
      <w:r w:rsidRPr="002B5CE3">
        <w:rPr>
          <w:rFonts w:ascii="Century Gothic" w:eastAsia="Batang" w:hAnsi="Century Gothic" w:cs="Batang"/>
          <w:bCs/>
          <w:sz w:val="18"/>
          <w:szCs w:val="18"/>
          <w:lang w:val="es-MX"/>
        </w:rPr>
        <w:t>de _________________ empresa, lo anterior de conformidad con los siguientes criterios:</w:t>
      </w:r>
    </w:p>
    <w:p w:rsidR="00B81F7C" w:rsidRPr="002B5CE3" w:rsidRDefault="00B81F7C" w:rsidP="00B81F7C">
      <w:pPr>
        <w:ind w:right="857"/>
        <w:jc w:val="both"/>
        <w:rPr>
          <w:rFonts w:ascii="Century Gothic" w:eastAsia="Batang" w:hAnsi="Century Gothic" w:cs="Batang"/>
          <w:bCs/>
          <w:sz w:val="18"/>
          <w:szCs w:val="18"/>
          <w:lang w:val="es-MX"/>
        </w:rPr>
      </w:pPr>
    </w:p>
    <w:tbl>
      <w:tblPr>
        <w:tblW w:w="0" w:type="auto"/>
        <w:jc w:val="center"/>
        <w:tblLayout w:type="fixed"/>
        <w:tblCellMar>
          <w:left w:w="43" w:type="dxa"/>
          <w:right w:w="43" w:type="dxa"/>
        </w:tblCellMar>
        <w:tblLook w:val="0000" w:firstRow="0" w:lastRow="0" w:firstColumn="0" w:lastColumn="0" w:noHBand="0" w:noVBand="0"/>
      </w:tblPr>
      <w:tblGrid>
        <w:gridCol w:w="1469"/>
        <w:gridCol w:w="2239"/>
        <w:gridCol w:w="1517"/>
        <w:gridCol w:w="1857"/>
        <w:gridCol w:w="1630"/>
      </w:tblGrid>
      <w:tr w:rsidR="00F65CAF" w:rsidRPr="002B5CE3" w:rsidTr="00F61757">
        <w:trPr>
          <w:cantSplit/>
          <w:jc w:val="center"/>
        </w:trPr>
        <w:tc>
          <w:tcPr>
            <w:tcW w:w="8712" w:type="dxa"/>
            <w:gridSpan w:val="5"/>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b/>
                <w:sz w:val="18"/>
                <w:szCs w:val="18"/>
                <w:lang w:val="es-MX"/>
              </w:rPr>
            </w:pPr>
            <w:r w:rsidRPr="002B5CE3">
              <w:rPr>
                <w:rFonts w:ascii="Century Gothic" w:hAnsi="Century Gothic"/>
                <w:b/>
                <w:sz w:val="18"/>
                <w:szCs w:val="18"/>
                <w:lang w:val="es-MX"/>
              </w:rPr>
              <w:t>Estratificación</w:t>
            </w:r>
          </w:p>
        </w:tc>
      </w:tr>
      <w:tr w:rsidR="00F65CAF" w:rsidRPr="002B5CE3" w:rsidTr="00F61757">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b/>
                <w:sz w:val="18"/>
                <w:szCs w:val="18"/>
                <w:lang w:val="es-MX"/>
              </w:rPr>
            </w:pPr>
            <w:r w:rsidRPr="002B5CE3">
              <w:rPr>
                <w:rFonts w:ascii="Century Gothic" w:hAnsi="Century Gothic"/>
                <w:b/>
                <w:sz w:val="18"/>
                <w:szCs w:val="18"/>
                <w:lang w:val="es-MX"/>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b/>
                <w:sz w:val="18"/>
                <w:szCs w:val="18"/>
                <w:lang w:val="es-MX"/>
              </w:rPr>
            </w:pPr>
            <w:r w:rsidRPr="002B5CE3">
              <w:rPr>
                <w:rFonts w:ascii="Century Gothic" w:hAnsi="Century Gothic"/>
                <w:b/>
                <w:sz w:val="18"/>
                <w:szCs w:val="18"/>
                <w:lang w:val="es-MX"/>
              </w:rPr>
              <w:t>Sector</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b/>
                <w:sz w:val="18"/>
                <w:szCs w:val="18"/>
                <w:lang w:val="es-MX"/>
              </w:rPr>
            </w:pPr>
            <w:r w:rsidRPr="002B5CE3">
              <w:rPr>
                <w:rFonts w:ascii="Century Gothic" w:hAnsi="Century Gothic"/>
                <w:b/>
                <w:sz w:val="18"/>
                <w:szCs w:val="18"/>
                <w:lang w:val="es-MX"/>
              </w:rPr>
              <w:t>Rango de número de trabajadores</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b/>
                <w:sz w:val="18"/>
                <w:szCs w:val="18"/>
                <w:lang w:val="es-MX"/>
              </w:rPr>
            </w:pPr>
            <w:r w:rsidRPr="002B5CE3">
              <w:rPr>
                <w:rFonts w:ascii="Century Gothic" w:hAnsi="Century Gothic"/>
                <w:b/>
                <w:sz w:val="18"/>
                <w:szCs w:val="18"/>
                <w:lang w:val="es-MX"/>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b/>
                <w:sz w:val="18"/>
                <w:szCs w:val="18"/>
                <w:lang w:val="es-MX"/>
              </w:rPr>
            </w:pPr>
            <w:r w:rsidRPr="002B5CE3">
              <w:rPr>
                <w:rFonts w:ascii="Century Gothic" w:hAnsi="Century Gothic"/>
                <w:b/>
                <w:sz w:val="18"/>
                <w:szCs w:val="18"/>
                <w:lang w:val="es-MX"/>
              </w:rPr>
              <w:t>Tope máximo combinado*</w:t>
            </w:r>
          </w:p>
        </w:tc>
      </w:tr>
      <w:tr w:rsidR="00F65CAF" w:rsidRPr="002B5CE3" w:rsidTr="00F61757">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Todas</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Hasta 10</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4.6</w:t>
            </w:r>
          </w:p>
        </w:tc>
      </w:tr>
      <w:tr w:rsidR="00F65CAF" w:rsidRPr="002B5CE3" w:rsidTr="00F61757">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Desde 11</w:t>
            </w:r>
            <w:r w:rsidRPr="002B5CE3">
              <w:rPr>
                <w:rFonts w:ascii="Century Gothic" w:hAnsi="Century Gothic"/>
                <w:sz w:val="18"/>
                <w:szCs w:val="18"/>
                <w:lang w:val="es-MX"/>
              </w:rPr>
              <w:br/>
              <w:t>hasta 30</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Desde $4.01</w:t>
            </w:r>
            <w:r w:rsidRPr="002B5CE3">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93</w:t>
            </w:r>
          </w:p>
        </w:tc>
      </w:tr>
      <w:tr w:rsidR="00F65CAF" w:rsidRPr="002B5CE3" w:rsidTr="00F61757">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Industria y Servicios</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Desde 11</w:t>
            </w:r>
            <w:r w:rsidRPr="002B5CE3">
              <w:rPr>
                <w:rFonts w:ascii="Century Gothic" w:hAnsi="Century Gothic"/>
                <w:sz w:val="18"/>
                <w:szCs w:val="18"/>
                <w:lang w:val="es-MX"/>
              </w:rPr>
              <w:br/>
              <w:t>hasta 50</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Desde $4.01</w:t>
            </w:r>
            <w:r w:rsidRPr="002B5CE3">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95</w:t>
            </w:r>
          </w:p>
        </w:tc>
      </w:tr>
      <w:tr w:rsidR="00F65CAF" w:rsidRPr="002B5CE3" w:rsidTr="00F61757">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Desde 31</w:t>
            </w:r>
            <w:r w:rsidRPr="002B5CE3">
              <w:rPr>
                <w:rFonts w:ascii="Century Gothic" w:hAnsi="Century Gothic"/>
                <w:sz w:val="18"/>
                <w:szCs w:val="18"/>
                <w:lang w:val="es-MX"/>
              </w:rPr>
              <w:br/>
              <w:t>hasta 100</w:t>
            </w:r>
          </w:p>
        </w:tc>
        <w:tc>
          <w:tcPr>
            <w:tcW w:w="1857" w:type="dxa"/>
            <w:vMerge w:val="restart"/>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Desde $100.01</w:t>
            </w:r>
            <w:r w:rsidRPr="002B5CE3">
              <w:rPr>
                <w:rFonts w:ascii="Century Gothic" w:hAnsi="Century Gothic"/>
                <w:sz w:val="18"/>
                <w:szCs w:val="18"/>
                <w:lang w:val="es-MX"/>
              </w:rPr>
              <w:br/>
              <w:t>hasta $250</w:t>
            </w:r>
          </w:p>
        </w:tc>
        <w:tc>
          <w:tcPr>
            <w:tcW w:w="1630" w:type="dxa"/>
            <w:vMerge w:val="restart"/>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235</w:t>
            </w:r>
          </w:p>
        </w:tc>
      </w:tr>
      <w:tr w:rsidR="00F65CAF" w:rsidRPr="002B5CE3" w:rsidTr="00F61757">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Servicios</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Desde 51</w:t>
            </w:r>
            <w:r w:rsidRPr="002B5CE3">
              <w:rPr>
                <w:rFonts w:ascii="Century Gothic" w:hAnsi="Century Gothic"/>
                <w:sz w:val="18"/>
                <w:szCs w:val="18"/>
                <w:lang w:val="es-MX"/>
              </w:rPr>
              <w:br/>
              <w:t>hasta 100</w:t>
            </w:r>
          </w:p>
        </w:tc>
        <w:tc>
          <w:tcPr>
            <w:tcW w:w="1857" w:type="dxa"/>
            <w:vMerge/>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widowControl/>
              <w:rPr>
                <w:rFonts w:ascii="Century Gothic" w:hAnsi="Century Gothic"/>
                <w:sz w:val="18"/>
                <w:szCs w:val="18"/>
                <w:lang w:val="es-MX"/>
              </w:rPr>
            </w:pPr>
          </w:p>
        </w:tc>
        <w:tc>
          <w:tcPr>
            <w:tcW w:w="1630" w:type="dxa"/>
            <w:vMerge/>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widowControl/>
              <w:rPr>
                <w:rFonts w:ascii="Century Gothic" w:hAnsi="Century Gothic"/>
                <w:sz w:val="18"/>
                <w:szCs w:val="18"/>
                <w:lang w:val="es-MX"/>
              </w:rPr>
            </w:pPr>
          </w:p>
        </w:tc>
      </w:tr>
      <w:tr w:rsidR="00F65CAF" w:rsidRPr="002B5CE3" w:rsidTr="00F61757">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Industria</w:t>
            </w:r>
          </w:p>
        </w:tc>
        <w:tc>
          <w:tcPr>
            <w:tcW w:w="151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Desde 51</w:t>
            </w:r>
            <w:r w:rsidRPr="002B5CE3">
              <w:rPr>
                <w:rFonts w:ascii="Century Gothic" w:hAnsi="Century Gothic"/>
                <w:sz w:val="18"/>
                <w:szCs w:val="18"/>
                <w:lang w:val="es-MX"/>
              </w:rPr>
              <w:br/>
              <w:t>hasta 250</w:t>
            </w:r>
          </w:p>
        </w:tc>
        <w:tc>
          <w:tcPr>
            <w:tcW w:w="1857"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Desde $100.01</w:t>
            </w:r>
            <w:r w:rsidRPr="002B5CE3">
              <w:rPr>
                <w:rFonts w:ascii="Century Gothic" w:hAnsi="Century Gothic"/>
                <w:sz w:val="18"/>
                <w:szCs w:val="18"/>
                <w:lang w:val="es-MX"/>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B81F7C" w:rsidRPr="002B5CE3" w:rsidRDefault="00B81F7C" w:rsidP="00F61757">
            <w:pPr>
              <w:pStyle w:val="Texto"/>
              <w:spacing w:after="80" w:line="228" w:lineRule="exact"/>
              <w:jc w:val="center"/>
              <w:rPr>
                <w:rFonts w:ascii="Century Gothic" w:hAnsi="Century Gothic"/>
                <w:sz w:val="18"/>
                <w:szCs w:val="18"/>
                <w:lang w:val="es-MX"/>
              </w:rPr>
            </w:pPr>
            <w:r w:rsidRPr="002B5CE3">
              <w:rPr>
                <w:rFonts w:ascii="Century Gothic" w:hAnsi="Century Gothic"/>
                <w:sz w:val="18"/>
                <w:szCs w:val="18"/>
                <w:lang w:val="es-MX"/>
              </w:rPr>
              <w:t>250</w:t>
            </w:r>
          </w:p>
        </w:tc>
      </w:tr>
    </w:tbl>
    <w:p w:rsidR="00B81F7C" w:rsidRPr="002B5CE3" w:rsidRDefault="00B81F7C" w:rsidP="00B81F7C">
      <w:pPr>
        <w:pStyle w:val="Texto"/>
        <w:spacing w:before="120" w:after="80" w:line="210" w:lineRule="exact"/>
        <w:rPr>
          <w:rFonts w:ascii="Century Gothic" w:hAnsi="Century Gothic"/>
          <w:b/>
          <w:sz w:val="18"/>
          <w:szCs w:val="18"/>
          <w:lang w:val="es-MX"/>
        </w:rPr>
      </w:pPr>
      <w:r w:rsidRPr="002B5CE3">
        <w:rPr>
          <w:rFonts w:ascii="Century Gothic" w:hAnsi="Century Gothic"/>
          <w:b/>
          <w:sz w:val="18"/>
          <w:szCs w:val="18"/>
          <w:lang w:val="es-MX"/>
        </w:rPr>
        <w:t>*Tope Máximo Combinado = (Trabajadores) X 10% + (Ventas Anuales) X 90%.</w:t>
      </w:r>
    </w:p>
    <w:p w:rsidR="00B81F7C" w:rsidRPr="002B5CE3" w:rsidRDefault="00B81F7C" w:rsidP="00B81F7C">
      <w:pPr>
        <w:pStyle w:val="Texto"/>
        <w:spacing w:after="80" w:line="224" w:lineRule="exact"/>
        <w:rPr>
          <w:rFonts w:ascii="Century Gothic" w:hAnsi="Century Gothic"/>
          <w:sz w:val="18"/>
          <w:szCs w:val="18"/>
          <w:lang w:val="es-MX"/>
        </w:rPr>
      </w:pPr>
      <w:r w:rsidRPr="002B5CE3">
        <w:rPr>
          <w:rFonts w:ascii="Century Gothic" w:hAnsi="Century Gothic"/>
          <w:sz w:val="18"/>
          <w:szCs w:val="18"/>
          <w:lang w:val="es-MX"/>
        </w:rPr>
        <w:t xml:space="preserve">El tamaño de la empresa se determinará a partir del puntaje obtenido conforme a la siguiente fórmula: </w:t>
      </w:r>
    </w:p>
    <w:p w:rsidR="00B81F7C" w:rsidRPr="002B5CE3" w:rsidRDefault="00B81F7C" w:rsidP="00B81F7C">
      <w:pPr>
        <w:pStyle w:val="Texto"/>
        <w:spacing w:after="80" w:line="224" w:lineRule="exact"/>
        <w:rPr>
          <w:rFonts w:ascii="Century Gothic" w:hAnsi="Century Gothic"/>
          <w:sz w:val="18"/>
          <w:szCs w:val="18"/>
          <w:lang w:val="es-MX"/>
        </w:rPr>
      </w:pPr>
      <w:r w:rsidRPr="002B5CE3">
        <w:rPr>
          <w:rFonts w:ascii="Century Gothic" w:hAnsi="Century Gothic"/>
          <w:sz w:val="18"/>
          <w:szCs w:val="18"/>
          <w:lang w:val="es-MX"/>
        </w:rPr>
        <w:t>Puntaje de la empresa = (Número de trabajadores) X 10% + (Monto de Ventas Anuales) X 90%, el cual debe ser igual o menor al Tope Máximo Combinado de su categoría.</w:t>
      </w:r>
    </w:p>
    <w:p w:rsidR="00B81F7C" w:rsidRPr="002B5CE3" w:rsidRDefault="00B81F7C" w:rsidP="00B81F7C">
      <w:pPr>
        <w:jc w:val="both"/>
        <w:rPr>
          <w:rFonts w:ascii="Century Gothic" w:hAnsi="Century Gothic"/>
          <w:sz w:val="18"/>
          <w:szCs w:val="18"/>
          <w:lang w:val="es-MX"/>
        </w:rPr>
      </w:pPr>
    </w:p>
    <w:p w:rsidR="00B81F7C" w:rsidRPr="002B5CE3" w:rsidRDefault="00B81F7C" w:rsidP="00B81F7C">
      <w:pPr>
        <w:jc w:val="both"/>
        <w:rPr>
          <w:rFonts w:ascii="Century Gothic" w:hAnsi="Century Gothic"/>
          <w:b/>
          <w:sz w:val="18"/>
          <w:szCs w:val="18"/>
          <w:lang w:val="es-MX"/>
        </w:rPr>
      </w:pPr>
      <w:r w:rsidRPr="002B5CE3">
        <w:rPr>
          <w:rFonts w:ascii="Century Gothic" w:hAnsi="Century Gothic"/>
          <w:b/>
          <w:sz w:val="18"/>
          <w:szCs w:val="18"/>
          <w:lang w:val="es-MX"/>
        </w:rPr>
        <w:t>A T E N T A M E N T E</w:t>
      </w:r>
    </w:p>
    <w:p w:rsidR="00B81F7C" w:rsidRPr="002B5CE3" w:rsidRDefault="00B81F7C" w:rsidP="00B81F7C">
      <w:pPr>
        <w:jc w:val="both"/>
        <w:rPr>
          <w:rFonts w:ascii="Century Gothic" w:hAnsi="Century Gothic"/>
          <w:b/>
          <w:sz w:val="18"/>
          <w:szCs w:val="18"/>
          <w:lang w:val="es-MX"/>
        </w:rPr>
      </w:pPr>
    </w:p>
    <w:p w:rsidR="00B81F7C" w:rsidRPr="002B5CE3" w:rsidRDefault="00B81F7C" w:rsidP="00B81F7C">
      <w:pPr>
        <w:jc w:val="both"/>
        <w:rPr>
          <w:rFonts w:ascii="Century Gothic" w:hAnsi="Century Gothic"/>
          <w:b/>
          <w:sz w:val="18"/>
          <w:szCs w:val="18"/>
          <w:lang w:val="es-MX"/>
        </w:rPr>
      </w:pPr>
    </w:p>
    <w:p w:rsidR="00B81F7C" w:rsidRPr="002B5CE3" w:rsidRDefault="00B81F7C" w:rsidP="00B81F7C">
      <w:pPr>
        <w:jc w:val="both"/>
        <w:rPr>
          <w:rFonts w:ascii="Century Gothic" w:hAnsi="Century Gothic"/>
          <w:b/>
          <w:sz w:val="18"/>
          <w:szCs w:val="18"/>
          <w:lang w:val="es-MX"/>
        </w:rPr>
      </w:pPr>
      <w:r w:rsidRPr="002B5CE3">
        <w:rPr>
          <w:rFonts w:ascii="Century Gothic" w:hAnsi="Century Gothic"/>
          <w:b/>
          <w:sz w:val="18"/>
          <w:szCs w:val="18"/>
          <w:lang w:val="es-MX"/>
        </w:rPr>
        <w:t>NOMBRE DEL REPRESENTANTE LEGAL</w:t>
      </w:r>
    </w:p>
    <w:p w:rsidR="00B81F7C" w:rsidRPr="002B5CE3" w:rsidRDefault="00B81F7C" w:rsidP="00B81F7C">
      <w:pPr>
        <w:jc w:val="both"/>
        <w:rPr>
          <w:rFonts w:ascii="Century Gothic" w:hAnsi="Century Gothic"/>
          <w:b/>
          <w:sz w:val="18"/>
          <w:szCs w:val="18"/>
          <w:lang w:val="es-MX"/>
        </w:rPr>
      </w:pPr>
      <w:r w:rsidRPr="002B5CE3">
        <w:rPr>
          <w:rFonts w:ascii="Century Gothic" w:hAnsi="Century Gothic"/>
          <w:b/>
          <w:sz w:val="18"/>
          <w:szCs w:val="18"/>
          <w:lang w:val="es-MX"/>
        </w:rPr>
        <w:t>DEL LICITANTE</w:t>
      </w:r>
    </w:p>
    <w:p w:rsidR="00B81F7C" w:rsidRPr="002B5CE3" w:rsidRDefault="00B81F7C" w:rsidP="00B81F7C">
      <w:pPr>
        <w:jc w:val="both"/>
        <w:rPr>
          <w:rFonts w:ascii="Century Gothic" w:hAnsi="Century Gothic"/>
          <w:b/>
          <w:sz w:val="18"/>
          <w:szCs w:val="18"/>
          <w:lang w:val="es-MX"/>
        </w:rPr>
      </w:pPr>
    </w:p>
    <w:p w:rsidR="00B81F7C" w:rsidRPr="002B5CE3" w:rsidRDefault="00B81F7C" w:rsidP="00B81F7C">
      <w:pPr>
        <w:jc w:val="both"/>
        <w:rPr>
          <w:rFonts w:ascii="Century Gothic" w:hAnsi="Century Gothic"/>
          <w:b/>
          <w:sz w:val="18"/>
          <w:szCs w:val="18"/>
          <w:lang w:val="es-MX"/>
        </w:rPr>
      </w:pPr>
      <w:r w:rsidRPr="002B5CE3">
        <w:rPr>
          <w:rFonts w:ascii="Century Gothic" w:hAnsi="Century Gothic"/>
          <w:b/>
          <w:sz w:val="18"/>
          <w:szCs w:val="18"/>
        </w:rPr>
        <w:t>En caso de no encontrarse en esta Estratificación o ser Persona Física, deberá presentar escrito libre donde así lo manifieste</w:t>
      </w:r>
      <w:r w:rsidRPr="002B5CE3">
        <w:rPr>
          <w:rFonts w:ascii="Century Gothic" w:hAnsi="Century Gothic"/>
          <w:sz w:val="18"/>
          <w:szCs w:val="18"/>
        </w:rPr>
        <w:t xml:space="preserve">. </w:t>
      </w:r>
      <w:r w:rsidRPr="002B5CE3">
        <w:rPr>
          <w:rFonts w:ascii="Century Gothic" w:hAnsi="Century Gothic"/>
          <w:b/>
          <w:i/>
          <w:sz w:val="18"/>
          <w:szCs w:val="18"/>
        </w:rPr>
        <w:t>(Requisito Obligatorio)</w:t>
      </w:r>
      <w:r w:rsidRPr="002B5CE3">
        <w:rPr>
          <w:rFonts w:ascii="Century Gothic" w:hAnsi="Century Gothic"/>
          <w:sz w:val="18"/>
          <w:szCs w:val="18"/>
        </w:rPr>
        <w:t>.</w:t>
      </w:r>
    </w:p>
    <w:p w:rsidR="00056830" w:rsidRPr="002B5CE3" w:rsidRDefault="00056830" w:rsidP="00B81F7C">
      <w:pPr>
        <w:widowControl/>
        <w:rPr>
          <w:rFonts w:ascii="Century Gothic" w:hAnsi="Century Gothic"/>
          <w:b/>
          <w:sz w:val="16"/>
          <w:szCs w:val="16"/>
          <w:lang w:val="es-MX"/>
        </w:rPr>
      </w:pPr>
    </w:p>
    <w:p w:rsidR="00B81F7C" w:rsidRPr="002B5CE3" w:rsidRDefault="00B81F7C" w:rsidP="00B81F7C">
      <w:pPr>
        <w:widowControl/>
        <w:rPr>
          <w:rFonts w:ascii="Century Gothic" w:hAnsi="Century Gothic"/>
          <w:b/>
          <w:sz w:val="18"/>
          <w:szCs w:val="18"/>
          <w:lang w:val="es-MX"/>
        </w:rPr>
      </w:pPr>
      <w:r w:rsidRPr="002B5CE3">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r w:rsidRPr="002B5CE3">
        <w:rPr>
          <w:rFonts w:ascii="Century Gothic" w:hAnsi="Century Gothic"/>
          <w:b/>
          <w:sz w:val="16"/>
          <w:szCs w:val="16"/>
          <w:lang w:val="es-MX"/>
        </w:rPr>
        <w:br w:type="page"/>
      </w:r>
    </w:p>
    <w:p w:rsidR="00B81F7C" w:rsidRPr="002B5CE3" w:rsidRDefault="00B81F7C" w:rsidP="00B81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2B5CE3">
        <w:rPr>
          <w:rFonts w:ascii="Century Gothic" w:hAnsi="Century Gothic"/>
          <w:b/>
          <w:sz w:val="18"/>
          <w:szCs w:val="18"/>
          <w:lang w:val="es-MX"/>
        </w:rPr>
        <w:t>ANEX</w:t>
      </w:r>
      <w:r w:rsidR="002A516B" w:rsidRPr="002B5CE3">
        <w:rPr>
          <w:rFonts w:ascii="Century Gothic" w:hAnsi="Century Gothic"/>
          <w:b/>
          <w:sz w:val="18"/>
          <w:szCs w:val="18"/>
          <w:lang w:val="es-MX"/>
        </w:rPr>
        <w:t>O No. 7</w:t>
      </w:r>
    </w:p>
    <w:p w:rsidR="00B81F7C" w:rsidRPr="002B5CE3" w:rsidRDefault="00B81F7C" w:rsidP="00B81F7C">
      <w:pPr>
        <w:jc w:val="center"/>
        <w:rPr>
          <w:rFonts w:ascii="Century Gothic" w:hAnsi="Century Gothic"/>
          <w:b/>
          <w:sz w:val="18"/>
          <w:szCs w:val="18"/>
          <w:lang w:val="es-MX"/>
        </w:rPr>
      </w:pPr>
    </w:p>
    <w:p w:rsidR="00B81F7C" w:rsidRPr="002B5CE3" w:rsidRDefault="00B81F7C" w:rsidP="00B81F7C">
      <w:pPr>
        <w:pStyle w:val="Ttulo7"/>
        <w:jc w:val="center"/>
        <w:rPr>
          <w:rFonts w:ascii="Century Gothic" w:hAnsi="Century Gothic"/>
          <w:b/>
          <w:i w:val="0"/>
          <w:sz w:val="18"/>
          <w:szCs w:val="18"/>
          <w:lang w:val="es-MX"/>
        </w:rPr>
      </w:pPr>
      <w:r w:rsidRPr="002B5CE3">
        <w:rPr>
          <w:rFonts w:ascii="Century Gothic" w:hAnsi="Century Gothic"/>
          <w:b/>
          <w:i w:val="0"/>
          <w:sz w:val="18"/>
          <w:szCs w:val="18"/>
          <w:lang w:val="es-MX"/>
        </w:rPr>
        <w:t>MODELO DE FIANZA PARA GARANTIZAR EL CUMPLIMIENTO DEL CONTRATO</w:t>
      </w:r>
    </w:p>
    <w:p w:rsidR="00B81F7C" w:rsidRPr="002B5CE3" w:rsidRDefault="00B81F7C" w:rsidP="00B81F7C">
      <w:pPr>
        <w:jc w:val="both"/>
        <w:rPr>
          <w:rFonts w:ascii="Century Gothic" w:hAnsi="Century Gothic"/>
          <w:sz w:val="18"/>
          <w:szCs w:val="18"/>
          <w:lang w:val="es-MX"/>
        </w:rPr>
      </w:pPr>
    </w:p>
    <w:p w:rsidR="00B81F7C" w:rsidRPr="002B5CE3" w:rsidRDefault="00B81F7C" w:rsidP="00B81F7C">
      <w:pPr>
        <w:jc w:val="both"/>
        <w:rPr>
          <w:rFonts w:ascii="Century Gothic" w:hAnsi="Century Gothic"/>
          <w:sz w:val="18"/>
          <w:szCs w:val="18"/>
          <w:lang w:val="es-MX"/>
        </w:rPr>
      </w:pPr>
    </w:p>
    <w:p w:rsidR="008C34D7" w:rsidRPr="002B5CE3" w:rsidRDefault="008C34D7" w:rsidP="008C34D7">
      <w:pPr>
        <w:spacing w:line="360" w:lineRule="auto"/>
        <w:jc w:val="both"/>
        <w:rPr>
          <w:rFonts w:ascii="Century Gothic" w:hAnsi="Century Gothic" w:cs="Arial"/>
          <w:sz w:val="18"/>
          <w:szCs w:val="18"/>
          <w:lang w:val="es-MX"/>
        </w:rPr>
      </w:pPr>
      <w:r w:rsidRPr="002B5CE3">
        <w:rPr>
          <w:rFonts w:ascii="Century Gothic" w:hAnsi="Century Gothic" w:cs="Arial"/>
          <w:sz w:val="18"/>
          <w:szCs w:val="18"/>
          <w:lang w:val="es-MX"/>
        </w:rPr>
        <w:t>A favor de la Televisión Metropolitana, S.A. de C.V.</w:t>
      </w:r>
    </w:p>
    <w:p w:rsidR="008C34D7" w:rsidRPr="002B5CE3" w:rsidRDefault="008C34D7" w:rsidP="008C34D7">
      <w:pPr>
        <w:spacing w:line="360" w:lineRule="auto"/>
        <w:jc w:val="both"/>
        <w:rPr>
          <w:rFonts w:ascii="Century Gothic" w:hAnsi="Century Gothic" w:cs="Arial"/>
          <w:sz w:val="18"/>
          <w:szCs w:val="18"/>
          <w:lang w:val="es-MX"/>
        </w:rPr>
      </w:pPr>
    </w:p>
    <w:p w:rsidR="008C34D7" w:rsidRPr="002B5CE3" w:rsidRDefault="008C34D7" w:rsidP="008C34D7">
      <w:pPr>
        <w:spacing w:line="360" w:lineRule="auto"/>
        <w:jc w:val="both"/>
        <w:rPr>
          <w:rFonts w:ascii="Century Gothic" w:hAnsi="Century Gothic" w:cs="Arial"/>
          <w:sz w:val="18"/>
          <w:szCs w:val="18"/>
          <w:lang w:val="es-MX"/>
        </w:rPr>
      </w:pPr>
      <w:r w:rsidRPr="002B5CE3">
        <w:rPr>
          <w:rFonts w:ascii="Century Gothic" w:hAnsi="Century Gothic" w:cs="Arial"/>
          <w:sz w:val="18"/>
          <w:szCs w:val="18"/>
          <w:lang w:val="es-MX"/>
        </w:rPr>
        <w:t>Para garantizar por la empresa____________________________________ representada por el C.___________________________, en su carácter de representante legal, con clave de Registro Federal de Contribuyentes_________________, con domicilio en _____________________________, el fiel y exacto cumplimiento de todas y cada una de las obligaciones a su cargo derivadas del contrato N° (</w:t>
      </w:r>
      <w:r w:rsidRPr="002B5CE3">
        <w:rPr>
          <w:rFonts w:ascii="Century Gothic" w:hAnsi="Century Gothic" w:cs="Arial"/>
          <w:sz w:val="18"/>
          <w:szCs w:val="18"/>
          <w:u w:val="single"/>
          <w:lang w:val="es-MX"/>
        </w:rPr>
        <w:t>del (contrato)</w:t>
      </w:r>
      <w:r w:rsidRPr="002B5CE3">
        <w:rPr>
          <w:rFonts w:ascii="Century Gothic" w:hAnsi="Century Gothic" w:cs="Arial"/>
          <w:sz w:val="18"/>
          <w:szCs w:val="18"/>
          <w:lang w:val="es-MX"/>
        </w:rPr>
        <w:t xml:space="preserve">, de fecha </w:t>
      </w:r>
      <w:r w:rsidRPr="002B5CE3">
        <w:rPr>
          <w:rFonts w:ascii="Century Gothic" w:hAnsi="Century Gothic" w:cs="Arial"/>
          <w:sz w:val="18"/>
          <w:szCs w:val="18"/>
          <w:u w:val="single"/>
          <w:lang w:val="es-MX"/>
        </w:rPr>
        <w:t>(se celebró el pedido), relativo a</w:t>
      </w:r>
      <w:r w:rsidRPr="002B5CE3">
        <w:rPr>
          <w:rFonts w:ascii="Century Gothic" w:hAnsi="Century Gothic" w:cs="Arial"/>
          <w:sz w:val="18"/>
          <w:szCs w:val="18"/>
          <w:lang w:val="es-MX"/>
        </w:rPr>
        <w:t xml:space="preserve"> </w:t>
      </w:r>
      <w:r w:rsidRPr="002B5CE3">
        <w:rPr>
          <w:rFonts w:ascii="Century Gothic" w:hAnsi="Century Gothic" w:cs="Arial"/>
          <w:sz w:val="18"/>
          <w:szCs w:val="18"/>
          <w:u w:val="single"/>
          <w:lang w:val="es-MX"/>
        </w:rPr>
        <w:t xml:space="preserve">(descripción del bien o servicio), </w:t>
      </w:r>
      <w:r w:rsidRPr="002B5CE3">
        <w:rPr>
          <w:rFonts w:ascii="Century Gothic" w:hAnsi="Century Gothic" w:cs="Arial"/>
          <w:sz w:val="18"/>
          <w:szCs w:val="18"/>
          <w:lang w:val="es-MX"/>
        </w:rPr>
        <w:t>celebrado con Televisión Metropolitana, S.A. de C.V., representada por José Alejandro Villaseñor Valerio, Subdirector General de Administración y Finanzas, con un importe total de $___________, (______</w:t>
      </w:r>
      <w:r w:rsidRPr="002B5CE3">
        <w:rPr>
          <w:rFonts w:ascii="Century Gothic" w:hAnsi="Century Gothic" w:cs="Arial"/>
          <w:sz w:val="18"/>
          <w:szCs w:val="18"/>
          <w:u w:val="single"/>
          <w:lang w:val="es-MX"/>
        </w:rPr>
        <w:t>letra</w:t>
      </w:r>
      <w:r w:rsidRPr="002B5CE3">
        <w:rPr>
          <w:rFonts w:ascii="Century Gothic" w:hAnsi="Century Gothic" w:cs="Arial"/>
          <w:sz w:val="18"/>
          <w:szCs w:val="18"/>
          <w:lang w:val="es-MX"/>
        </w:rPr>
        <w:t>___________/100 M.N.) antes del Impuesto al Valor Agregado. La presente fianza se expide de conformidad con la Ley de Adquisiciones, Arrendamientos y Servicios del Sector Público y estará vigente (señalar la vigencia del pedido).</w:t>
      </w:r>
      <w:r w:rsidRPr="002B5CE3">
        <w:rPr>
          <w:rFonts w:ascii="Century Gothic" w:hAnsi="Century Gothic"/>
          <w:sz w:val="18"/>
          <w:szCs w:val="18"/>
        </w:rPr>
        <w:t xml:space="preserve"> </w:t>
      </w:r>
      <w:r w:rsidRPr="002B5CE3">
        <w:rPr>
          <w:rFonts w:ascii="Century Gothic" w:hAnsi="Century Gothic" w:cs="Arial"/>
          <w:sz w:val="18"/>
          <w:szCs w:val="18"/>
          <w:lang w:val="es-MX"/>
        </w:rPr>
        <w:t>(Razón social de la afianzadora), declara: a) La fianza se otorga atendiendo a todas las estipulaciones contenidas el contrato mencionado con anterioridad; b) Esta fianza permanecerá en vigor aun en los casos en que Televisión Metropolitana, S.A de C.V. otorgue prórrogas o esperas el proveedor para el cumplimiento de sus obligaciones, así mismo, se modificará en caso de otorgamiento de prórrogas, ampliación al monto o plazo del contrato; c) Esta fianza permanecerá en vigor desde su fecha de expedición y durante la sustentación de todos los recursos legales o juicios que se interpongan por parte del proveedor o de Televisión Metropolitana, S.A de C.V., hasta que se pronuncie resolución definitiva por autoridad competente, de forma tal, que su vigencia no podrá acotarse en razón del plazo de ejecución del contrato principal o fuente de las obligaciones, o cualquier otra circunstancia; d) La fianza se  cancelará cuando el proveedor haya cumplido con todas las obligaciones estipuladas en el contrato, siendo indispensable la conformidad expresa y por escrito de Televisión Metropolitana, S.A de C.V., sin cuyo requisito no procederá la cancelación de la fianza, y en consecuencia, esta continuara vigente; e) La institución afianzadora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rsidR="00B81F7C" w:rsidRPr="002B5CE3" w:rsidRDefault="00B81F7C" w:rsidP="00B81F7C">
      <w:pPr>
        <w:tabs>
          <w:tab w:val="left" w:pos="720"/>
          <w:tab w:val="left" w:pos="7920"/>
        </w:tabs>
        <w:rPr>
          <w:rFonts w:ascii="Century Gothic" w:hAnsi="Century Gothic"/>
          <w:sz w:val="18"/>
          <w:szCs w:val="18"/>
          <w:lang w:val="es-MX"/>
        </w:rPr>
      </w:pPr>
      <w:r w:rsidRPr="002B5CE3">
        <w:rPr>
          <w:rFonts w:ascii="Century Gothic" w:hAnsi="Century Gothic"/>
          <w:sz w:val="18"/>
          <w:szCs w:val="18"/>
          <w:lang w:val="es-MX"/>
        </w:rPr>
        <w:tab/>
      </w:r>
      <w:r w:rsidRPr="002B5CE3">
        <w:rPr>
          <w:rFonts w:ascii="Century Gothic" w:hAnsi="Century Gothic"/>
          <w:sz w:val="18"/>
          <w:szCs w:val="18"/>
          <w:lang w:val="es-MX"/>
        </w:rPr>
        <w:tab/>
      </w:r>
    </w:p>
    <w:p w:rsidR="00B81F7C" w:rsidRPr="002B5CE3" w:rsidRDefault="00B81F7C" w:rsidP="00B81F7C">
      <w:pPr>
        <w:tabs>
          <w:tab w:val="left" w:pos="720"/>
          <w:tab w:val="left" w:pos="7920"/>
        </w:tabs>
        <w:rPr>
          <w:rFonts w:ascii="Century Gothic" w:hAnsi="Century Gothic"/>
          <w:sz w:val="18"/>
          <w:szCs w:val="18"/>
          <w:lang w:val="es-MX"/>
        </w:rPr>
      </w:pPr>
    </w:p>
    <w:p w:rsidR="00B81F7C" w:rsidRPr="002B5CE3" w:rsidRDefault="00B81F7C" w:rsidP="00B81F7C">
      <w:pPr>
        <w:tabs>
          <w:tab w:val="left" w:pos="720"/>
          <w:tab w:val="left" w:pos="7920"/>
        </w:tabs>
        <w:rPr>
          <w:rFonts w:ascii="Century Gothic" w:hAnsi="Century Gothic"/>
          <w:sz w:val="18"/>
          <w:szCs w:val="18"/>
          <w:lang w:val="es-MX"/>
        </w:rPr>
        <w:sectPr w:rsidR="00B81F7C" w:rsidRPr="002B5CE3" w:rsidSect="00643372">
          <w:headerReference w:type="default" r:id="rId16"/>
          <w:pgSz w:w="12242" w:h="15842" w:code="1"/>
          <w:pgMar w:top="1243" w:right="902" w:bottom="851" w:left="709" w:header="709" w:footer="783" w:gutter="0"/>
          <w:cols w:space="720"/>
        </w:sectPr>
      </w:pPr>
    </w:p>
    <w:p w:rsidR="00B81F7C" w:rsidRPr="002B5CE3" w:rsidRDefault="002A516B" w:rsidP="00B81F7C">
      <w:pPr>
        <w:spacing w:after="120"/>
        <w:jc w:val="center"/>
        <w:rPr>
          <w:rFonts w:ascii="Eras Medium ITC" w:hAnsi="Eras Medium ITC"/>
          <w:b/>
          <w:sz w:val="16"/>
          <w:szCs w:val="16"/>
          <w:lang w:val="es-MX"/>
        </w:rPr>
      </w:pPr>
      <w:r w:rsidRPr="002B5CE3">
        <w:rPr>
          <w:rFonts w:ascii="Eras Medium ITC" w:hAnsi="Eras Medium ITC"/>
          <w:b/>
          <w:sz w:val="16"/>
          <w:szCs w:val="16"/>
          <w:lang w:val="es-MX"/>
        </w:rPr>
        <w:t>ANEXO No. 8</w:t>
      </w:r>
    </w:p>
    <w:p w:rsidR="0094613B" w:rsidRPr="002B5CE3" w:rsidRDefault="0094613B" w:rsidP="00D747E8">
      <w:pPr>
        <w:jc w:val="center"/>
        <w:rPr>
          <w:rFonts w:ascii="Eras Medium ITC" w:hAnsi="Eras Medium ITC"/>
          <w:b/>
          <w:sz w:val="16"/>
          <w:szCs w:val="16"/>
          <w:lang w:val="es-MX"/>
        </w:rPr>
      </w:pPr>
    </w:p>
    <w:p w:rsidR="00972753" w:rsidRPr="002B5CE3" w:rsidRDefault="00972753" w:rsidP="00972753">
      <w:pPr>
        <w:jc w:val="center"/>
        <w:rPr>
          <w:rFonts w:ascii="Eras Medium ITC" w:hAnsi="Eras Medium ITC"/>
          <w:b/>
          <w:sz w:val="16"/>
          <w:szCs w:val="16"/>
          <w:lang w:val="es-MX"/>
        </w:rPr>
      </w:pPr>
      <w:r w:rsidRPr="002B5CE3">
        <w:rPr>
          <w:rFonts w:ascii="Eras Medium ITC" w:hAnsi="Eras Medium ITC"/>
          <w:b/>
          <w:sz w:val="16"/>
          <w:szCs w:val="16"/>
          <w:lang w:val="es-MX"/>
        </w:rPr>
        <w:t>MODELO DE CONTRATO</w:t>
      </w:r>
    </w:p>
    <w:p w:rsidR="00972753" w:rsidRPr="002B5CE3" w:rsidRDefault="00972753" w:rsidP="00972753">
      <w:pPr>
        <w:jc w:val="center"/>
        <w:rPr>
          <w:rFonts w:ascii="Eras Medium ITC" w:hAnsi="Eras Medium ITC"/>
          <w:b/>
          <w:sz w:val="16"/>
          <w:szCs w:val="16"/>
          <w:lang w:val="es-MX"/>
        </w:rPr>
      </w:pPr>
    </w:p>
    <w:p w:rsidR="00972753" w:rsidRPr="002B5CE3" w:rsidRDefault="00972753" w:rsidP="00972753">
      <w:pPr>
        <w:jc w:val="right"/>
        <w:rPr>
          <w:rFonts w:ascii="Eras Medium ITC" w:hAnsi="Eras Medium ITC"/>
          <w:b/>
          <w:sz w:val="16"/>
          <w:szCs w:val="16"/>
          <w:lang w:val="es-MX"/>
        </w:rPr>
      </w:pPr>
      <w:r w:rsidRPr="002B5CE3">
        <w:rPr>
          <w:rFonts w:ascii="Eras Medium ITC" w:hAnsi="Eras Medium ITC"/>
          <w:b/>
          <w:sz w:val="16"/>
          <w:szCs w:val="16"/>
          <w:lang w:val="es-MX"/>
        </w:rPr>
        <w:t>CONTRATO NÚM.: TM-SGAF-DA-LP-______/______/2018</w:t>
      </w:r>
    </w:p>
    <w:p w:rsidR="00A03637" w:rsidRPr="002B5CE3" w:rsidRDefault="00A03637" w:rsidP="00A03637">
      <w:pPr>
        <w:jc w:val="center"/>
        <w:rPr>
          <w:rFonts w:ascii="Eras Medium ITC" w:hAnsi="Eras Medium ITC"/>
          <w:b/>
          <w:sz w:val="16"/>
          <w:szCs w:val="16"/>
          <w:lang w:val="es-MX"/>
        </w:rPr>
      </w:pPr>
    </w:p>
    <w:p w:rsidR="00A03637" w:rsidRPr="002B5CE3" w:rsidRDefault="00A03637" w:rsidP="00A03637">
      <w:pPr>
        <w:pBdr>
          <w:top w:val="single" w:sz="4" w:space="1" w:color="auto"/>
          <w:left w:val="single" w:sz="4" w:space="4" w:color="auto"/>
          <w:bottom w:val="single" w:sz="4" w:space="1" w:color="auto"/>
          <w:right w:val="single" w:sz="4" w:space="4" w:color="auto"/>
        </w:pBdr>
        <w:jc w:val="both"/>
        <w:rPr>
          <w:rFonts w:ascii="Eras Medium ITC" w:hAnsi="Eras Medium ITC"/>
          <w:sz w:val="19"/>
          <w:szCs w:val="19"/>
        </w:rPr>
      </w:pPr>
      <w:r w:rsidRPr="002B5CE3">
        <w:rPr>
          <w:rFonts w:ascii="Eras Medium ITC" w:hAnsi="Eras Medium ITC"/>
          <w:b/>
          <w:sz w:val="19"/>
          <w:szCs w:val="19"/>
        </w:rPr>
        <w:t xml:space="preserve">CONTRATO ABIERTO PLURIANUAL DE PRESTACIÓN DE SERVICIOS </w:t>
      </w:r>
      <w:r w:rsidRPr="002B5CE3">
        <w:rPr>
          <w:rFonts w:ascii="Eras Medium ITC" w:hAnsi="Eras Medium ITC"/>
          <w:sz w:val="19"/>
          <w:szCs w:val="19"/>
        </w:rPr>
        <w:t xml:space="preserve">QUE CELEBRAN POR UNA PARTE LA EMPRESA PARAESTATAL </w:t>
      </w:r>
      <w:r w:rsidRPr="002B5CE3">
        <w:rPr>
          <w:rFonts w:ascii="Eras Medium ITC" w:hAnsi="Eras Medium ITC"/>
          <w:b/>
          <w:sz w:val="19"/>
          <w:szCs w:val="19"/>
        </w:rPr>
        <w:t>TELEVISIÓN METROPOLITANA, S.A. DE C.V.</w:t>
      </w:r>
      <w:r w:rsidRPr="002B5CE3">
        <w:rPr>
          <w:rFonts w:ascii="Eras Medium ITC" w:hAnsi="Eras Medium ITC"/>
          <w:sz w:val="19"/>
          <w:szCs w:val="19"/>
        </w:rPr>
        <w:t>, A QUIEN EN LO SUCESIVO SE LE DENOMINARÁ COMO “</w:t>
      </w:r>
      <w:r w:rsidRPr="002B5CE3">
        <w:rPr>
          <w:rFonts w:ascii="Eras Medium ITC" w:hAnsi="Eras Medium ITC"/>
          <w:b/>
          <w:sz w:val="19"/>
          <w:szCs w:val="19"/>
        </w:rPr>
        <w:t>CANAL 22”</w:t>
      </w:r>
      <w:r w:rsidRPr="002B5CE3">
        <w:rPr>
          <w:rFonts w:ascii="Eras Medium ITC" w:hAnsi="Eras Medium ITC"/>
          <w:sz w:val="19"/>
          <w:szCs w:val="19"/>
        </w:rPr>
        <w:t xml:space="preserve">, REPRESENTADA POR SU APODERADO GENERAL, EL </w:t>
      </w:r>
      <w:r w:rsidRPr="002B5CE3">
        <w:rPr>
          <w:rFonts w:ascii="Eras Medium ITC" w:hAnsi="Eras Medium ITC"/>
          <w:b/>
          <w:sz w:val="19"/>
          <w:szCs w:val="19"/>
        </w:rPr>
        <w:t xml:space="preserve">LIC. JOSÉ ALEJANDRO VILLASEÑOR VALERIO, </w:t>
      </w:r>
      <w:r w:rsidRPr="002B5CE3">
        <w:rPr>
          <w:rFonts w:ascii="Eras Medium ITC" w:hAnsi="Eras Medium ITC"/>
          <w:sz w:val="19"/>
          <w:szCs w:val="19"/>
        </w:rPr>
        <w:t xml:space="preserve">SUBDIRECTOR GENERAL DE ADMINISTRACIÓN Y FINANZAS, ASISTIDO POR EL </w:t>
      </w:r>
      <w:r w:rsidRPr="002B5CE3">
        <w:rPr>
          <w:rFonts w:ascii="Eras Medium ITC" w:hAnsi="Eras Medium ITC" w:cs="Arial"/>
          <w:b/>
          <w:sz w:val="19"/>
          <w:szCs w:val="19"/>
        </w:rPr>
        <w:t>ING. LUCIANO SAAVEDRA LECONA</w:t>
      </w:r>
      <w:r w:rsidRPr="002B5CE3">
        <w:rPr>
          <w:rFonts w:ascii="Eras Medium ITC" w:hAnsi="Eras Medium ITC"/>
          <w:sz w:val="19"/>
          <w:szCs w:val="19"/>
        </w:rPr>
        <w:t xml:space="preserve">, SUBDIRECTOR GENERAL TÉCNICO Y OPERATIVO, Y EL </w:t>
      </w:r>
      <w:r w:rsidRPr="002B5CE3">
        <w:rPr>
          <w:rFonts w:ascii="Eras Medium ITC" w:hAnsi="Eras Medium ITC" w:cs="Arial"/>
          <w:b/>
          <w:sz w:val="19"/>
          <w:szCs w:val="19"/>
        </w:rPr>
        <w:t>ING. JUVENAL TIRADO TORRES</w:t>
      </w:r>
      <w:r w:rsidRPr="002B5CE3">
        <w:rPr>
          <w:rFonts w:ascii="Eras Medium ITC" w:hAnsi="Eras Medium ITC"/>
          <w:sz w:val="19"/>
          <w:szCs w:val="19"/>
        </w:rPr>
        <w:t>, DIRECTOR DE TRANSMISIONES</w:t>
      </w:r>
      <w:r w:rsidRPr="002B5CE3">
        <w:rPr>
          <w:rFonts w:ascii="Eras Medium ITC" w:hAnsi="Eras Medium ITC"/>
          <w:b/>
          <w:sz w:val="19"/>
          <w:szCs w:val="19"/>
        </w:rPr>
        <w:t>;</w:t>
      </w:r>
      <w:r w:rsidRPr="002B5CE3">
        <w:rPr>
          <w:rFonts w:ascii="Eras Medium ITC" w:hAnsi="Eras Medium ITC"/>
          <w:sz w:val="19"/>
          <w:szCs w:val="19"/>
        </w:rPr>
        <w:t xml:space="preserve"> Y POR LA OTRA PARTE, </w:t>
      </w:r>
      <w:r w:rsidRPr="002B5CE3">
        <w:rPr>
          <w:rFonts w:ascii="Eras Medium ITC" w:eastAsia="Arial Unicode MS" w:hAnsi="Eras Medium ITC" w:cstheme="minorHAnsi"/>
          <w:b/>
          <w:sz w:val="19"/>
          <w:szCs w:val="19"/>
        </w:rPr>
        <w:t xml:space="preserve">__________________________, </w:t>
      </w:r>
      <w:r w:rsidRPr="002B5CE3">
        <w:rPr>
          <w:rFonts w:ascii="Eras Medium ITC" w:hAnsi="Eras Medium ITC"/>
          <w:sz w:val="19"/>
          <w:szCs w:val="19"/>
        </w:rPr>
        <w:t>A QUIEN EN LO SUCESIVO SE LE DENOMINARÁ COMO “</w:t>
      </w:r>
      <w:r w:rsidRPr="002B5CE3">
        <w:rPr>
          <w:rFonts w:ascii="Eras Medium ITC" w:hAnsi="Eras Medium ITC"/>
          <w:b/>
          <w:sz w:val="19"/>
          <w:szCs w:val="19"/>
        </w:rPr>
        <w:t>EL PROVEEDOR”</w:t>
      </w:r>
      <w:r w:rsidRPr="002B5CE3">
        <w:rPr>
          <w:rFonts w:ascii="Eras Medium ITC" w:hAnsi="Eras Medium ITC"/>
          <w:sz w:val="19"/>
          <w:szCs w:val="19"/>
        </w:rPr>
        <w:t xml:space="preserve">, </w:t>
      </w:r>
      <w:r w:rsidRPr="002B5CE3">
        <w:rPr>
          <w:rFonts w:ascii="Eras Medium ITC" w:eastAsia="Arial Unicode MS" w:hAnsi="Eras Medium ITC" w:cstheme="minorHAnsi"/>
          <w:sz w:val="19"/>
          <w:szCs w:val="19"/>
        </w:rPr>
        <w:t>REPRESENTADA EN ESTE ACTO POR __________________ EL C. ________________________</w:t>
      </w:r>
      <w:r w:rsidRPr="002B5CE3">
        <w:rPr>
          <w:rFonts w:ascii="Eras Medium ITC" w:hAnsi="Eras Medium ITC" w:cstheme="minorHAnsi"/>
          <w:sz w:val="19"/>
          <w:szCs w:val="19"/>
        </w:rPr>
        <w:t>;</w:t>
      </w:r>
      <w:r w:rsidRPr="002B5CE3">
        <w:rPr>
          <w:rFonts w:ascii="Eras Medium ITC" w:hAnsi="Eras Medium ITC" w:cstheme="minorHAnsi"/>
          <w:noProof/>
          <w:sz w:val="19"/>
          <w:szCs w:val="19"/>
        </w:rPr>
        <w:t xml:space="preserve"> </w:t>
      </w:r>
      <w:r w:rsidRPr="002B5CE3">
        <w:rPr>
          <w:rFonts w:ascii="Eras Medium ITC" w:hAnsi="Eras Medium ITC"/>
          <w:sz w:val="19"/>
          <w:szCs w:val="19"/>
        </w:rPr>
        <w:t xml:space="preserve">Y A QUIENES DE MANERA CONJUNTA SE LES DENOMINARÁ COMO </w:t>
      </w:r>
      <w:r w:rsidRPr="002B5CE3">
        <w:rPr>
          <w:rFonts w:ascii="Eras Medium ITC" w:hAnsi="Eras Medium ITC"/>
          <w:b/>
          <w:sz w:val="19"/>
          <w:szCs w:val="19"/>
        </w:rPr>
        <w:t>“LAS PARTES”</w:t>
      </w:r>
      <w:r w:rsidRPr="002B5CE3">
        <w:rPr>
          <w:rFonts w:ascii="Eras Medium ITC" w:hAnsi="Eras Medium ITC"/>
          <w:sz w:val="19"/>
          <w:szCs w:val="19"/>
        </w:rPr>
        <w:t>, MISMAS QUE SE SUJETAN AL TENOR DEL ANTECEDENTE, DECLARACIONES Y CLÁUSULAS SIGUIENTES:</w:t>
      </w:r>
    </w:p>
    <w:p w:rsidR="00A03637" w:rsidRPr="002B5CE3" w:rsidRDefault="00A03637" w:rsidP="00A03637">
      <w:pPr>
        <w:jc w:val="both"/>
        <w:rPr>
          <w:rFonts w:ascii="Eras Medium ITC" w:hAnsi="Eras Medium ITC"/>
          <w:sz w:val="19"/>
          <w:szCs w:val="19"/>
        </w:rPr>
      </w:pPr>
    </w:p>
    <w:p w:rsidR="00A03637" w:rsidRPr="002B5CE3" w:rsidRDefault="00A03637" w:rsidP="00A03637">
      <w:pPr>
        <w:pBdr>
          <w:top w:val="single" w:sz="4" w:space="1" w:color="auto"/>
          <w:left w:val="single" w:sz="4" w:space="4" w:color="auto"/>
          <w:bottom w:val="single" w:sz="4" w:space="1" w:color="auto"/>
          <w:right w:val="single" w:sz="4" w:space="4" w:color="auto"/>
        </w:pBdr>
        <w:jc w:val="center"/>
        <w:rPr>
          <w:rFonts w:ascii="Eras Medium ITC" w:hAnsi="Eras Medium ITC"/>
          <w:b/>
          <w:sz w:val="19"/>
          <w:szCs w:val="19"/>
          <w:lang w:val="it-IT"/>
        </w:rPr>
      </w:pPr>
      <w:r w:rsidRPr="002B5CE3">
        <w:rPr>
          <w:rFonts w:ascii="Eras Medium ITC" w:hAnsi="Eras Medium ITC"/>
          <w:b/>
          <w:sz w:val="19"/>
          <w:szCs w:val="19"/>
          <w:lang w:val="it-IT"/>
        </w:rPr>
        <w:t>A N T E C E D E N T E</w:t>
      </w:r>
    </w:p>
    <w:p w:rsidR="00A03637" w:rsidRPr="002B5CE3" w:rsidRDefault="00A03637" w:rsidP="00A03637">
      <w:pPr>
        <w:jc w:val="both"/>
        <w:rPr>
          <w:rFonts w:ascii="Eras Medium ITC" w:hAnsi="Eras Medium ITC"/>
          <w:sz w:val="19"/>
          <w:szCs w:val="19"/>
          <w:lang w:val="it-IT"/>
        </w:rPr>
      </w:pPr>
    </w:p>
    <w:p w:rsidR="00A03637" w:rsidRPr="002B5CE3" w:rsidRDefault="00A03637" w:rsidP="00A03637">
      <w:pPr>
        <w:ind w:left="851" w:hanging="851"/>
        <w:jc w:val="both"/>
        <w:rPr>
          <w:rFonts w:ascii="Eras Medium ITC" w:hAnsi="Eras Medium ITC"/>
          <w:sz w:val="19"/>
          <w:szCs w:val="19"/>
          <w:lang w:val="es-ES"/>
        </w:rPr>
      </w:pPr>
      <w:r w:rsidRPr="002B5CE3">
        <w:rPr>
          <w:rFonts w:ascii="Eras Medium ITC" w:hAnsi="Eras Medium ITC"/>
          <w:b/>
          <w:sz w:val="19"/>
          <w:szCs w:val="19"/>
          <w:lang w:val="es-ES"/>
        </w:rPr>
        <w:t>ÚNICO. -</w:t>
      </w:r>
      <w:r w:rsidRPr="002B5CE3">
        <w:rPr>
          <w:rFonts w:ascii="Eras Medium ITC" w:hAnsi="Eras Medium ITC"/>
          <w:sz w:val="19"/>
          <w:szCs w:val="19"/>
          <w:lang w:val="es-ES"/>
        </w:rPr>
        <w:t xml:space="preserve"> </w:t>
      </w:r>
      <w:r w:rsidRPr="002B5CE3">
        <w:rPr>
          <w:rFonts w:ascii="Eras Medium ITC" w:hAnsi="Eras Medium ITC"/>
          <w:sz w:val="19"/>
          <w:szCs w:val="19"/>
          <w:lang w:val="es-ES"/>
        </w:rPr>
        <w:tab/>
      </w:r>
      <w:r w:rsidRPr="002B5CE3">
        <w:rPr>
          <w:rFonts w:ascii="Eras Medium ITC" w:hAnsi="Eras Medium ITC"/>
          <w:sz w:val="19"/>
          <w:szCs w:val="19"/>
        </w:rPr>
        <w:t>El presente contrato</w:t>
      </w:r>
      <w:r w:rsidRPr="002B5CE3">
        <w:rPr>
          <w:rFonts w:ascii="Eras Medium ITC" w:hAnsi="Eras Medium ITC"/>
          <w:b/>
          <w:sz w:val="19"/>
          <w:szCs w:val="19"/>
        </w:rPr>
        <w:t xml:space="preserve"> </w:t>
      </w:r>
      <w:r w:rsidRPr="002B5CE3">
        <w:rPr>
          <w:rFonts w:ascii="Eras Medium ITC" w:hAnsi="Eras Medium ITC"/>
          <w:sz w:val="19"/>
          <w:szCs w:val="19"/>
        </w:rPr>
        <w:t xml:space="preserve">se adjudica a </w:t>
      </w:r>
      <w:r w:rsidRPr="002B5CE3">
        <w:rPr>
          <w:rFonts w:ascii="Eras Medium ITC" w:eastAsia="Arial Unicode MS" w:hAnsi="Eras Medium ITC" w:cstheme="minorHAnsi"/>
          <w:b/>
          <w:sz w:val="19"/>
          <w:szCs w:val="19"/>
        </w:rPr>
        <w:t>____________________________</w:t>
      </w:r>
      <w:r w:rsidRPr="002B5CE3">
        <w:rPr>
          <w:rFonts w:ascii="Eras Medium ITC" w:hAnsi="Eras Medium ITC"/>
          <w:b/>
          <w:bCs/>
          <w:sz w:val="19"/>
          <w:szCs w:val="19"/>
        </w:rPr>
        <w:t>,</w:t>
      </w:r>
      <w:r w:rsidRPr="002B5CE3">
        <w:rPr>
          <w:rFonts w:ascii="Eras Medium ITC" w:hAnsi="Eras Medium ITC"/>
          <w:sz w:val="19"/>
          <w:szCs w:val="19"/>
        </w:rPr>
        <w:t xml:space="preserve"> con fundamento en los artículos </w:t>
      </w:r>
      <w:r w:rsidRPr="002B5CE3">
        <w:rPr>
          <w:rFonts w:ascii="Eras Medium ITC" w:hAnsi="Eras Medium ITC"/>
          <w:b/>
          <w:sz w:val="19"/>
          <w:szCs w:val="19"/>
        </w:rPr>
        <w:t xml:space="preserve">26 fracción I, 26 Bis fracción II, 27 y 28 fracción III, </w:t>
      </w:r>
      <w:r w:rsidRPr="002B5CE3">
        <w:rPr>
          <w:rFonts w:ascii="Eras Medium ITC" w:hAnsi="Eras Medium ITC"/>
          <w:sz w:val="19"/>
          <w:szCs w:val="19"/>
        </w:rPr>
        <w:t>de la Ley de Adquisiciones, Arrendamientos y Servicios del Sector Público (</w:t>
      </w:r>
      <w:r w:rsidRPr="002B5CE3">
        <w:rPr>
          <w:rFonts w:ascii="Eras Medium ITC" w:hAnsi="Eras Medium ITC"/>
          <w:b/>
          <w:sz w:val="19"/>
          <w:szCs w:val="19"/>
        </w:rPr>
        <w:t>LAASSP</w:t>
      </w:r>
      <w:r w:rsidRPr="002B5CE3">
        <w:rPr>
          <w:rFonts w:ascii="Eras Medium ITC" w:hAnsi="Eras Medium ITC"/>
          <w:sz w:val="19"/>
          <w:szCs w:val="19"/>
        </w:rPr>
        <w:t xml:space="preserve">), mediante </w:t>
      </w:r>
      <w:r w:rsidRPr="002B5CE3">
        <w:rPr>
          <w:rFonts w:ascii="Eras Medium ITC" w:hAnsi="Eras Medium ITC"/>
          <w:b/>
          <w:sz w:val="19"/>
          <w:szCs w:val="19"/>
        </w:rPr>
        <w:t>fallo de fecha _____ de _____________ de _______</w:t>
      </w:r>
      <w:r w:rsidRPr="002B5CE3">
        <w:rPr>
          <w:rFonts w:ascii="Eras Medium ITC" w:hAnsi="Eras Medium ITC"/>
          <w:sz w:val="19"/>
          <w:szCs w:val="19"/>
        </w:rPr>
        <w:t xml:space="preserve">, derivado del </w:t>
      </w:r>
      <w:r w:rsidRPr="002B5CE3">
        <w:rPr>
          <w:rFonts w:ascii="Eras Medium ITC" w:hAnsi="Eras Medium ITC"/>
          <w:b/>
          <w:sz w:val="19"/>
          <w:szCs w:val="19"/>
        </w:rPr>
        <w:t>Procedimiento de Licitación Pública Internacional Electrónica</w:t>
      </w:r>
      <w:r w:rsidRPr="002B5CE3">
        <w:rPr>
          <w:rFonts w:ascii="Eras Medium ITC" w:hAnsi="Eras Medium ITC"/>
          <w:sz w:val="19"/>
          <w:szCs w:val="19"/>
        </w:rPr>
        <w:t xml:space="preserve">, </w:t>
      </w:r>
      <w:r w:rsidRPr="002B5CE3">
        <w:rPr>
          <w:rFonts w:ascii="Eras Medium ITC" w:hAnsi="Eras Medium ITC"/>
          <w:b/>
          <w:sz w:val="19"/>
          <w:szCs w:val="19"/>
        </w:rPr>
        <w:t>con número en CompraNet LA-048MHL001-</w:t>
      </w:r>
      <w:r w:rsidR="00F43068" w:rsidRPr="002B5CE3">
        <w:rPr>
          <w:rFonts w:ascii="Eras Medium ITC" w:hAnsi="Eras Medium ITC"/>
          <w:b/>
          <w:sz w:val="19"/>
          <w:szCs w:val="19"/>
        </w:rPr>
        <w:t>E363</w:t>
      </w:r>
      <w:r w:rsidRPr="002B5CE3">
        <w:rPr>
          <w:rFonts w:ascii="Eras Medium ITC" w:hAnsi="Eras Medium ITC"/>
          <w:b/>
          <w:sz w:val="19"/>
          <w:szCs w:val="19"/>
        </w:rPr>
        <w:t xml:space="preserve">-2018. </w:t>
      </w:r>
      <w:r w:rsidRPr="002B5CE3">
        <w:rPr>
          <w:rFonts w:ascii="Eras Medium ITC" w:hAnsi="Eras Medium ITC"/>
          <w:sz w:val="19"/>
          <w:szCs w:val="19"/>
          <w:lang w:val="es-ES"/>
        </w:rPr>
        <w:t xml:space="preserve"> </w:t>
      </w:r>
      <w:r w:rsidRPr="002B5CE3">
        <w:rPr>
          <w:rFonts w:ascii="Eras Medium ITC" w:hAnsi="Eras Medium ITC"/>
          <w:b/>
          <w:sz w:val="19"/>
          <w:szCs w:val="19"/>
        </w:rPr>
        <w:t>CANAL 22</w:t>
      </w:r>
      <w:r w:rsidRPr="002B5CE3">
        <w:rPr>
          <w:rFonts w:ascii="Eras Medium ITC" w:hAnsi="Eras Medium ITC"/>
          <w:sz w:val="19"/>
          <w:szCs w:val="19"/>
          <w:lang w:val="es-ES"/>
        </w:rPr>
        <w:t xml:space="preserve"> cuenta con la</w:t>
      </w:r>
      <w:r w:rsidRPr="002B5CE3">
        <w:rPr>
          <w:rFonts w:ascii="Eras Medium ITC" w:hAnsi="Eras Medium ITC"/>
          <w:sz w:val="19"/>
          <w:szCs w:val="19"/>
        </w:rPr>
        <w:t xml:space="preserve"> requisición número </w:t>
      </w:r>
      <w:r w:rsidRPr="002B5CE3">
        <w:rPr>
          <w:rFonts w:ascii="Eras Medium ITC" w:hAnsi="Eras Medium ITC"/>
          <w:b/>
          <w:sz w:val="19"/>
          <w:szCs w:val="19"/>
        </w:rPr>
        <w:t>________</w:t>
      </w:r>
      <w:r w:rsidRPr="002B5CE3">
        <w:rPr>
          <w:rFonts w:ascii="Eras Medium ITC" w:hAnsi="Eras Medium ITC"/>
          <w:sz w:val="19"/>
          <w:szCs w:val="19"/>
          <w:lang w:val="es-ES"/>
        </w:rPr>
        <w:t xml:space="preserve">, de fecha </w:t>
      </w:r>
      <w:r w:rsidRPr="002B5CE3">
        <w:rPr>
          <w:rFonts w:ascii="Eras Medium ITC" w:hAnsi="Eras Medium ITC"/>
          <w:b/>
          <w:sz w:val="19"/>
          <w:szCs w:val="19"/>
        </w:rPr>
        <w:t xml:space="preserve">___ </w:t>
      </w:r>
      <w:r w:rsidRPr="002B5CE3">
        <w:rPr>
          <w:rFonts w:ascii="Eras Medium ITC" w:hAnsi="Eras Medium ITC"/>
          <w:b/>
          <w:sz w:val="19"/>
          <w:szCs w:val="19"/>
          <w:lang w:val="es-ES"/>
        </w:rPr>
        <w:t xml:space="preserve">de </w:t>
      </w:r>
      <w:r w:rsidRPr="002B5CE3">
        <w:rPr>
          <w:rFonts w:ascii="Eras Medium ITC" w:hAnsi="Eras Medium ITC"/>
          <w:b/>
          <w:sz w:val="19"/>
          <w:szCs w:val="19"/>
        </w:rPr>
        <w:t xml:space="preserve">___________ </w:t>
      </w:r>
      <w:r w:rsidRPr="002B5CE3">
        <w:rPr>
          <w:rFonts w:ascii="Eras Medium ITC" w:hAnsi="Eras Medium ITC"/>
          <w:b/>
          <w:sz w:val="19"/>
          <w:szCs w:val="19"/>
          <w:lang w:val="es-ES"/>
        </w:rPr>
        <w:t>de _______</w:t>
      </w:r>
      <w:r w:rsidRPr="002B5CE3">
        <w:rPr>
          <w:rFonts w:ascii="Eras Medium ITC" w:hAnsi="Eras Medium ITC"/>
          <w:sz w:val="19"/>
          <w:szCs w:val="19"/>
          <w:lang w:val="es-ES"/>
        </w:rPr>
        <w:t xml:space="preserve">, expedida por la </w:t>
      </w:r>
      <w:r w:rsidRPr="002B5CE3">
        <w:rPr>
          <w:rFonts w:ascii="Eras Medium ITC" w:hAnsi="Eras Medium ITC"/>
          <w:b/>
          <w:sz w:val="19"/>
          <w:szCs w:val="19"/>
          <w:lang w:val="es-ES"/>
        </w:rPr>
        <w:t>Dirección de Finanzas</w:t>
      </w:r>
      <w:r w:rsidRPr="002B5CE3">
        <w:rPr>
          <w:rFonts w:ascii="Eras Medium ITC" w:hAnsi="Eras Medium ITC"/>
          <w:sz w:val="19"/>
          <w:szCs w:val="19"/>
          <w:lang w:val="es-ES"/>
        </w:rPr>
        <w:t xml:space="preserve">, mediante la cual certifica </w:t>
      </w:r>
      <w:r w:rsidRPr="002B5CE3">
        <w:rPr>
          <w:rFonts w:ascii="Eras Medium ITC" w:hAnsi="Eras Medium ITC"/>
          <w:sz w:val="19"/>
          <w:szCs w:val="19"/>
        </w:rPr>
        <w:t xml:space="preserve">que el importe del contrato será cubierto con recursos de la partida presupuestal </w:t>
      </w:r>
      <w:r w:rsidRPr="002B5CE3">
        <w:rPr>
          <w:rFonts w:ascii="Eras Medium ITC" w:hAnsi="Eras Medium ITC"/>
          <w:sz w:val="19"/>
          <w:szCs w:val="19"/>
          <w:lang w:val="es-ES"/>
        </w:rPr>
        <w:t xml:space="preserve">número </w:t>
      </w:r>
      <w:r w:rsidRPr="002B5CE3">
        <w:rPr>
          <w:rFonts w:ascii="Eras Medium ITC" w:hAnsi="Eras Medium ITC"/>
          <w:b/>
          <w:sz w:val="19"/>
          <w:szCs w:val="19"/>
        </w:rPr>
        <w:t>_________.</w:t>
      </w:r>
    </w:p>
    <w:p w:rsidR="00A03637" w:rsidRPr="002B5CE3" w:rsidRDefault="00A03637" w:rsidP="00A03637">
      <w:pPr>
        <w:ind w:left="993" w:hanging="851"/>
        <w:jc w:val="both"/>
        <w:rPr>
          <w:rFonts w:ascii="Eras Medium ITC" w:hAnsi="Eras Medium ITC" w:cs="Arial"/>
          <w:sz w:val="19"/>
          <w:szCs w:val="19"/>
          <w:lang w:val="es-ES"/>
        </w:rPr>
      </w:pPr>
    </w:p>
    <w:p w:rsidR="00A03637" w:rsidRPr="002B5CE3" w:rsidRDefault="00A03637" w:rsidP="00A03637">
      <w:pPr>
        <w:pBdr>
          <w:top w:val="single" w:sz="4" w:space="1" w:color="auto"/>
          <w:left w:val="single" w:sz="4" w:space="4" w:color="auto"/>
          <w:bottom w:val="single" w:sz="4" w:space="1" w:color="auto"/>
          <w:right w:val="single" w:sz="4" w:space="4" w:color="auto"/>
        </w:pBdr>
        <w:jc w:val="center"/>
        <w:rPr>
          <w:rFonts w:ascii="Eras Medium ITC" w:hAnsi="Eras Medium ITC"/>
          <w:b/>
          <w:sz w:val="19"/>
          <w:szCs w:val="19"/>
          <w:lang w:val="es-ES"/>
        </w:rPr>
      </w:pPr>
      <w:r w:rsidRPr="002B5CE3">
        <w:rPr>
          <w:rFonts w:ascii="Eras Medium ITC" w:hAnsi="Eras Medium ITC"/>
          <w:b/>
          <w:sz w:val="19"/>
          <w:szCs w:val="19"/>
          <w:lang w:val="es-ES"/>
        </w:rPr>
        <w:t>D E C L A R A C I O N E S</w:t>
      </w:r>
    </w:p>
    <w:p w:rsidR="00A03637" w:rsidRPr="002B5CE3" w:rsidRDefault="00A03637" w:rsidP="00A03637">
      <w:pPr>
        <w:widowControl/>
        <w:numPr>
          <w:ilvl w:val="0"/>
          <w:numId w:val="25"/>
        </w:numPr>
        <w:spacing w:before="240"/>
        <w:ind w:left="709" w:hanging="578"/>
        <w:jc w:val="both"/>
        <w:rPr>
          <w:rFonts w:ascii="Eras Medium ITC" w:hAnsi="Eras Medium ITC"/>
          <w:b/>
          <w:sz w:val="19"/>
          <w:szCs w:val="19"/>
          <w:lang w:val="es-ES"/>
        </w:rPr>
      </w:pPr>
      <w:r w:rsidRPr="002B5CE3">
        <w:rPr>
          <w:rFonts w:ascii="Eras Medium ITC" w:hAnsi="Eras Medium ITC"/>
          <w:sz w:val="19"/>
          <w:szCs w:val="19"/>
          <w:lang w:val="es-ES"/>
        </w:rPr>
        <w:t xml:space="preserve">  Declara </w:t>
      </w:r>
      <w:r w:rsidRPr="002B5CE3">
        <w:rPr>
          <w:rFonts w:ascii="Eras Medium ITC" w:hAnsi="Eras Medium ITC"/>
          <w:b/>
          <w:sz w:val="19"/>
          <w:szCs w:val="19"/>
          <w:lang w:val="es-ES"/>
        </w:rPr>
        <w:t xml:space="preserve">CANAL 22: </w:t>
      </w:r>
    </w:p>
    <w:p w:rsidR="00A03637" w:rsidRPr="002B5CE3" w:rsidRDefault="00A03637" w:rsidP="00A03637">
      <w:pPr>
        <w:ind w:left="1080"/>
        <w:jc w:val="both"/>
        <w:rPr>
          <w:rFonts w:ascii="Eras Medium ITC" w:hAnsi="Eras Medium ITC" w:cs="Arial"/>
          <w:sz w:val="8"/>
          <w:szCs w:val="19"/>
          <w:lang w:val="es-ES"/>
        </w:rPr>
      </w:pPr>
    </w:p>
    <w:p w:rsidR="00A03637" w:rsidRPr="002B5CE3" w:rsidRDefault="00A03637" w:rsidP="00A03637">
      <w:pPr>
        <w:widowControl/>
        <w:numPr>
          <w:ilvl w:val="0"/>
          <w:numId w:val="26"/>
        </w:numPr>
        <w:ind w:left="1418" w:hanging="425"/>
        <w:jc w:val="both"/>
        <w:rPr>
          <w:rFonts w:ascii="Eras Medium ITC" w:hAnsi="Eras Medium ITC" w:cs="Arial"/>
          <w:sz w:val="19"/>
          <w:szCs w:val="19"/>
          <w:lang w:val="es-ES"/>
        </w:rPr>
      </w:pPr>
      <w:r w:rsidRPr="002B5CE3">
        <w:rPr>
          <w:rFonts w:ascii="Eras Medium ITC" w:hAnsi="Eras Medium ITC"/>
          <w:sz w:val="19"/>
          <w:szCs w:val="19"/>
        </w:rPr>
        <w:t xml:space="preserve">Que es una Sociedad Anónima de Capital Variable constituida conforme a la Ley General de Sociedades Mercantiles, mediante escritura pública número </w:t>
      </w:r>
      <w:r w:rsidRPr="002B5CE3">
        <w:rPr>
          <w:rFonts w:ascii="Eras Medium ITC" w:hAnsi="Eras Medium ITC"/>
          <w:b/>
          <w:bCs/>
          <w:sz w:val="19"/>
          <w:szCs w:val="19"/>
        </w:rPr>
        <w:t>54,712,</w:t>
      </w:r>
      <w:r w:rsidRPr="002B5CE3">
        <w:rPr>
          <w:rFonts w:ascii="Eras Medium ITC" w:hAnsi="Eras Medium ITC"/>
          <w:sz w:val="19"/>
          <w:szCs w:val="19"/>
        </w:rPr>
        <w:t xml:space="preserve"> de fecha 16 de noviembre de 1990, otorgada  ante la fe del notario público número 74 del Distrito Federal, Lic. Francisco Javier Arce Gargollo, y que se encuentra inscrita en el Registro Público de Comercio del D.F., bajo el folio mercantil número 138,037, de fecha 7 de diciembre de 1990; que por escritura número </w:t>
      </w:r>
      <w:r w:rsidRPr="002B5CE3">
        <w:rPr>
          <w:rFonts w:ascii="Eras Medium ITC" w:hAnsi="Eras Medium ITC"/>
          <w:b/>
          <w:bCs/>
          <w:sz w:val="19"/>
          <w:szCs w:val="19"/>
        </w:rPr>
        <w:t>77,189,</w:t>
      </w:r>
      <w:r w:rsidRPr="002B5CE3">
        <w:rPr>
          <w:rFonts w:ascii="Eras Medium ITC" w:hAnsi="Eras Medium ITC"/>
          <w:sz w:val="19"/>
          <w:szCs w:val="19"/>
        </w:rPr>
        <w:t xml:space="preserve"> de fecha 10 de noviembre de 1993, otorgada ante la fe del notario público número 9 del Distrito Federal, Lic. José Ángel Villalobos Magaña, </w:t>
      </w:r>
      <w:r w:rsidRPr="002B5CE3">
        <w:rPr>
          <w:rFonts w:ascii="Eras Medium ITC" w:hAnsi="Eras Medium ITC" w:cs="Arial"/>
          <w:sz w:val="19"/>
          <w:szCs w:val="19"/>
        </w:rPr>
        <w:t>e inscrita e inscrita en el Registro Público de Comercio del D.F. bajo el folio mercantil número 138,037, de fecha 3 de enero de 1994,</w:t>
      </w:r>
      <w:r w:rsidRPr="002B5CE3">
        <w:rPr>
          <w:rFonts w:ascii="Eras Medium ITC" w:hAnsi="Eras Medium ITC"/>
          <w:sz w:val="19"/>
          <w:szCs w:val="19"/>
        </w:rPr>
        <w:t xml:space="preserve"> y en virtud de la participación del Gobierno Federal en la sociedad se modificaron sus estatutos y se integró como empresa de participación estatal, conforme a lo dispuesto por el artículo 46 de la Ley Orgánica de la Administración Pública Federal; que por escritura número </w:t>
      </w:r>
      <w:r w:rsidRPr="002B5CE3">
        <w:rPr>
          <w:rFonts w:ascii="Eras Medium ITC" w:hAnsi="Eras Medium ITC"/>
          <w:b/>
          <w:bCs/>
          <w:sz w:val="19"/>
          <w:szCs w:val="19"/>
        </w:rPr>
        <w:t>9,429</w:t>
      </w:r>
      <w:r w:rsidRPr="002B5CE3">
        <w:rPr>
          <w:rFonts w:ascii="Eras Medium ITC" w:hAnsi="Eras Medium ITC"/>
          <w:sz w:val="19"/>
          <w:szCs w:val="19"/>
        </w:rPr>
        <w:t xml:space="preserve"> de fecha 26 de enero de 2010, otorgada ante la fe del notario público 210 del Distrito Federal el Lic. Ricardo Cuevas Miguel, se establece la reforma a los estatutos sociales; </w:t>
      </w:r>
      <w:r w:rsidRPr="002B5CE3">
        <w:rPr>
          <w:rFonts w:ascii="Eras Medium ITC" w:hAnsi="Eras Medium ITC" w:cs="Arial"/>
          <w:sz w:val="19"/>
          <w:szCs w:val="19"/>
        </w:rPr>
        <w:t xml:space="preserve">que por escritura número </w:t>
      </w:r>
      <w:r w:rsidRPr="002B5CE3">
        <w:rPr>
          <w:rFonts w:ascii="Eras Medium ITC" w:hAnsi="Eras Medium ITC" w:cs="Arial"/>
          <w:b/>
          <w:sz w:val="19"/>
          <w:szCs w:val="19"/>
        </w:rPr>
        <w:t>10,464</w:t>
      </w:r>
      <w:r w:rsidRPr="002B5CE3">
        <w:rPr>
          <w:rFonts w:ascii="Eras Medium ITC" w:hAnsi="Eras Medium ITC" w:cs="Arial"/>
          <w:sz w:val="19"/>
          <w:szCs w:val="19"/>
        </w:rPr>
        <w:t xml:space="preserve"> de fecha 23 de noviembre de 2010, otorgada ante la fe del notario público 210 del Distrito Federal el Lic. Ricardo Cuevas Miguel, se establece la reforma total a los estatutos sociales; </w:t>
      </w:r>
      <w:r w:rsidRPr="002B5CE3">
        <w:rPr>
          <w:rFonts w:ascii="Eras Medium ITC" w:hAnsi="Eras Medium ITC"/>
          <w:sz w:val="19"/>
          <w:szCs w:val="19"/>
        </w:rPr>
        <w:t>y que por escritura número</w:t>
      </w:r>
      <w:r w:rsidRPr="002B5CE3">
        <w:rPr>
          <w:rFonts w:ascii="Eras Medium ITC" w:hAnsi="Eras Medium ITC"/>
          <w:bCs/>
          <w:sz w:val="19"/>
          <w:szCs w:val="19"/>
        </w:rPr>
        <w:t xml:space="preserve"> </w:t>
      </w:r>
      <w:r w:rsidRPr="002B5CE3">
        <w:rPr>
          <w:rFonts w:ascii="Eras Medium ITC" w:hAnsi="Eras Medium ITC"/>
          <w:b/>
          <w:bCs/>
          <w:sz w:val="19"/>
          <w:szCs w:val="19"/>
        </w:rPr>
        <w:t>84,550</w:t>
      </w:r>
      <w:r w:rsidRPr="002B5CE3">
        <w:rPr>
          <w:rFonts w:ascii="Eras Medium ITC" w:hAnsi="Eras Medium ITC"/>
          <w:bCs/>
          <w:sz w:val="19"/>
          <w:szCs w:val="19"/>
        </w:rPr>
        <w:t>,</w:t>
      </w:r>
      <w:r w:rsidRPr="002B5CE3">
        <w:rPr>
          <w:rFonts w:ascii="Eras Medium ITC" w:hAnsi="Eras Medium ITC"/>
          <w:sz w:val="19"/>
          <w:szCs w:val="19"/>
        </w:rPr>
        <w:t xml:space="preserve"> de fecha 20 de julio de 2012, otorgada ante la fe del notario público 22 del Distrito Federal, Lic. Luis Felipe Morales Viesca, actuando como asociado del Lic. José Ángel Fernández Uría, Titular de la notaría número 217 y en el Protocolo de la notaría número 60, cuyo Titular es el Lic. Francisco de P. Morales Díaz, se hizo constar: a) la protocolización del Acta de Asamblea General Ordinaria de Accionistas, b) la reforma a la Cláusula Sexta de los Estatutos Sociales derivada del aumento de capital en la parte fija, y c) el aumento de capital en su parte variable de “Televisión Metropolitana” Sociedad Anónima de Capital Variable, que resultan de la protocolización del Acta de Asamblea General Extraordinaria de Accionistas</w:t>
      </w:r>
      <w:r w:rsidRPr="002B5CE3">
        <w:rPr>
          <w:rFonts w:ascii="Eras Medium ITC" w:hAnsi="Eras Medium ITC" w:cs="Arial"/>
          <w:sz w:val="19"/>
          <w:szCs w:val="19"/>
          <w:lang w:val="es-ES"/>
        </w:rPr>
        <w:t>;</w:t>
      </w:r>
    </w:p>
    <w:p w:rsidR="00A03637" w:rsidRPr="002B5CE3" w:rsidRDefault="00A03637" w:rsidP="00A03637">
      <w:pPr>
        <w:widowControl/>
        <w:numPr>
          <w:ilvl w:val="0"/>
          <w:numId w:val="26"/>
        </w:numPr>
        <w:ind w:left="1418" w:hanging="425"/>
        <w:jc w:val="both"/>
        <w:rPr>
          <w:rFonts w:ascii="Eras Medium ITC" w:hAnsi="Eras Medium ITC" w:cs="Arial"/>
          <w:sz w:val="19"/>
          <w:szCs w:val="19"/>
          <w:lang w:val="es-ES"/>
        </w:rPr>
      </w:pPr>
      <w:r w:rsidRPr="002B5CE3">
        <w:rPr>
          <w:rFonts w:ascii="Eras Medium ITC" w:hAnsi="Eras Medium ITC"/>
          <w:sz w:val="19"/>
          <w:szCs w:val="19"/>
        </w:rPr>
        <w:t>Que tiene por objeto social, entre otros, el operar como concesionaria de estaciones y canales de radio y televisión así como llevar a cabo los trámites y gestiones para obtener dichas concesiones; la producción, distribución, representación, compraventa y arrendamiento de programas de radio y televisión; la emisión de señales que pueden ser visuales, auditivas o de cualquier otro tipo a través de ondas electromagnéticas de radio y televisión, la prestación de asesorías y servicios técnicos relacionados con el radio y la televisión y la publicidad comercial, la adquisición, arrendamiento de inmuebles y demás actos necesarios para el establecimiento de estudios de radio y televisión, estudios de producción y edición, y las demás instalaciones necesarias para la transmisión de ondas electromagnéticas de radio y televisión, oficinas y bodegas de la sociedad, la ejecución, celebración y realización de toda clase de actos, convenios y contratos, ya sean civiles, mercantiles o de cualquier otra naturaleza, que sean convenientes, necesarios o que de alguna manera se relacionen con su objeto social</w:t>
      </w:r>
      <w:r w:rsidRPr="002B5CE3">
        <w:rPr>
          <w:rFonts w:ascii="Eras Medium ITC" w:hAnsi="Eras Medium ITC" w:cs="Arial"/>
          <w:sz w:val="19"/>
          <w:szCs w:val="19"/>
          <w:lang w:val="es-ES"/>
        </w:rPr>
        <w:t>;</w:t>
      </w:r>
    </w:p>
    <w:p w:rsidR="00A03637" w:rsidRPr="002B5CE3" w:rsidRDefault="00A03637" w:rsidP="00A03637">
      <w:pPr>
        <w:widowControl/>
        <w:numPr>
          <w:ilvl w:val="0"/>
          <w:numId w:val="26"/>
        </w:numPr>
        <w:tabs>
          <w:tab w:val="clear" w:pos="720"/>
          <w:tab w:val="num" w:pos="1418"/>
        </w:tabs>
        <w:ind w:left="1418"/>
        <w:jc w:val="both"/>
        <w:rPr>
          <w:rFonts w:ascii="Eras Medium ITC" w:hAnsi="Eras Medium ITC" w:cs="Arial"/>
          <w:sz w:val="19"/>
          <w:szCs w:val="19"/>
        </w:rPr>
      </w:pPr>
      <w:r w:rsidRPr="002B5CE3">
        <w:rPr>
          <w:rFonts w:ascii="Eras Medium ITC" w:hAnsi="Eras Medium ITC" w:cs="Arial"/>
          <w:sz w:val="19"/>
          <w:szCs w:val="19"/>
        </w:rPr>
        <w:t xml:space="preserve">Que de acuerdo a la escritura pública número </w:t>
      </w:r>
      <w:r w:rsidRPr="002B5CE3">
        <w:rPr>
          <w:rFonts w:ascii="Eras Medium ITC" w:hAnsi="Eras Medium ITC" w:cs="Arial"/>
          <w:b/>
          <w:bCs/>
          <w:sz w:val="19"/>
          <w:szCs w:val="19"/>
        </w:rPr>
        <w:t>80,361</w:t>
      </w:r>
      <w:r w:rsidRPr="002B5CE3">
        <w:rPr>
          <w:rFonts w:ascii="Eras Medium ITC" w:hAnsi="Eras Medium ITC" w:cs="Arial"/>
          <w:sz w:val="19"/>
          <w:szCs w:val="19"/>
        </w:rPr>
        <w:t xml:space="preserve">, otorgada en fecha 9 de marzo de 2017, ante la fe del Lic. Ángel Gilberto Adame López, Titular de la notaría pública número 233 del Distrito Federal, el </w:t>
      </w:r>
      <w:r w:rsidRPr="002B5CE3">
        <w:rPr>
          <w:rFonts w:ascii="Eras Medium ITC" w:hAnsi="Eras Medium ITC" w:cs="Arial"/>
          <w:b/>
          <w:bCs/>
          <w:sz w:val="19"/>
          <w:szCs w:val="19"/>
        </w:rPr>
        <w:t>Lic. José Alejandro Villaseñor Valerio</w:t>
      </w:r>
      <w:r w:rsidRPr="002B5CE3">
        <w:rPr>
          <w:rFonts w:ascii="Eras Medium ITC" w:hAnsi="Eras Medium ITC" w:cs="Arial"/>
          <w:sz w:val="19"/>
          <w:szCs w:val="19"/>
        </w:rPr>
        <w:t>, en su carácter de Subdirector General de Administración y Finanzas, es su apoderado general y cuenta con las facultades necesarias para la celebración del presente contrato y obligar a su representada, facultades que no le han sido revocadas ni limitadas hasta esta fecha; y,</w:t>
      </w:r>
    </w:p>
    <w:p w:rsidR="00A03637" w:rsidRPr="002B5CE3" w:rsidRDefault="00A03637" w:rsidP="00A03637">
      <w:pPr>
        <w:widowControl/>
        <w:numPr>
          <w:ilvl w:val="0"/>
          <w:numId w:val="26"/>
        </w:numPr>
        <w:ind w:left="1418" w:hanging="425"/>
        <w:jc w:val="both"/>
        <w:rPr>
          <w:rFonts w:ascii="Eras Medium ITC" w:hAnsi="Eras Medium ITC" w:cs="Arial"/>
          <w:sz w:val="19"/>
          <w:szCs w:val="19"/>
          <w:lang w:val="es-ES"/>
        </w:rPr>
      </w:pPr>
      <w:r w:rsidRPr="002B5CE3">
        <w:rPr>
          <w:rFonts w:ascii="Eras Medium ITC" w:hAnsi="Eras Medium ITC" w:cs="Arial"/>
          <w:sz w:val="19"/>
          <w:szCs w:val="19"/>
          <w:lang w:val="es-ES"/>
        </w:rPr>
        <w:t xml:space="preserve">Que para los efectos derivados de este instrumento señala como su domicilio el ubicado en la calle de </w:t>
      </w:r>
      <w:r w:rsidRPr="002B5CE3">
        <w:rPr>
          <w:rFonts w:ascii="Eras Medium ITC" w:hAnsi="Eras Medium ITC" w:cs="Arial"/>
          <w:b/>
          <w:sz w:val="19"/>
          <w:szCs w:val="19"/>
          <w:lang w:val="es-ES"/>
        </w:rPr>
        <w:t>Atletas número 2, Edificio “Pedro Infante” (interior de los Estudios Churubusco Azteca), Colonia Country Club, Delegación Coyoacán, C.P. 04220, en la Ciudad de México.</w:t>
      </w:r>
    </w:p>
    <w:p w:rsidR="00A03637" w:rsidRPr="002B5CE3" w:rsidRDefault="00A03637" w:rsidP="00A03637">
      <w:pPr>
        <w:jc w:val="both"/>
        <w:rPr>
          <w:rFonts w:ascii="Eras Medium ITC" w:hAnsi="Eras Medium ITC" w:cs="Arial"/>
          <w:sz w:val="19"/>
          <w:szCs w:val="19"/>
          <w:lang w:val="es-ES"/>
        </w:rPr>
      </w:pPr>
    </w:p>
    <w:p w:rsidR="00A03637" w:rsidRPr="002B5CE3" w:rsidRDefault="00A03637" w:rsidP="00A03637">
      <w:pPr>
        <w:ind w:firstLine="142"/>
        <w:jc w:val="both"/>
        <w:rPr>
          <w:rFonts w:ascii="Eras Medium ITC" w:hAnsi="Eras Medium ITC"/>
          <w:sz w:val="19"/>
          <w:szCs w:val="19"/>
        </w:rPr>
      </w:pPr>
      <w:r w:rsidRPr="002B5CE3">
        <w:rPr>
          <w:rFonts w:ascii="Eras Medium ITC" w:hAnsi="Eras Medium ITC"/>
          <w:b/>
          <w:sz w:val="19"/>
          <w:szCs w:val="19"/>
        </w:rPr>
        <w:t>II.</w:t>
      </w:r>
      <w:r w:rsidRPr="002B5CE3">
        <w:rPr>
          <w:rFonts w:ascii="Eras Medium ITC" w:hAnsi="Eras Medium ITC"/>
          <w:sz w:val="19"/>
          <w:szCs w:val="19"/>
        </w:rPr>
        <w:t xml:space="preserve"> </w:t>
      </w:r>
      <w:r w:rsidRPr="002B5CE3">
        <w:rPr>
          <w:rFonts w:ascii="Eras Medium ITC" w:hAnsi="Eras Medium ITC"/>
          <w:sz w:val="19"/>
          <w:szCs w:val="19"/>
        </w:rPr>
        <w:tab/>
        <w:t xml:space="preserve">Declara </w:t>
      </w:r>
      <w:r w:rsidRPr="002B5CE3">
        <w:rPr>
          <w:rFonts w:ascii="Eras Medium ITC" w:hAnsi="Eras Medium ITC"/>
          <w:b/>
          <w:sz w:val="19"/>
          <w:szCs w:val="19"/>
        </w:rPr>
        <w:t xml:space="preserve">EL PROVEEDOR </w:t>
      </w:r>
      <w:r w:rsidRPr="002B5CE3">
        <w:rPr>
          <w:rFonts w:ascii="Eras Medium ITC" w:hAnsi="Eras Medium ITC"/>
          <w:sz w:val="19"/>
          <w:szCs w:val="19"/>
        </w:rPr>
        <w:t>que:</w:t>
      </w:r>
      <w:r w:rsidRPr="002B5CE3">
        <w:rPr>
          <w:rFonts w:ascii="Eras Medium ITC" w:hAnsi="Eras Medium ITC"/>
          <w:sz w:val="19"/>
          <w:szCs w:val="19"/>
          <w:lang w:val="es-ES"/>
        </w:rPr>
        <w:t xml:space="preserve"> </w:t>
      </w:r>
    </w:p>
    <w:p w:rsidR="00A03637" w:rsidRPr="002B5CE3" w:rsidRDefault="00A03637" w:rsidP="00A03637">
      <w:pPr>
        <w:ind w:left="1080"/>
        <w:jc w:val="both"/>
        <w:rPr>
          <w:rFonts w:ascii="Eras Medium ITC" w:hAnsi="Eras Medium ITC"/>
          <w:sz w:val="19"/>
          <w:szCs w:val="19"/>
          <w:lang w:val="es-ES"/>
        </w:rPr>
      </w:pPr>
    </w:p>
    <w:p w:rsidR="00A03637" w:rsidRPr="002B5CE3" w:rsidRDefault="00A03637" w:rsidP="00A03637">
      <w:pPr>
        <w:widowControl/>
        <w:numPr>
          <w:ilvl w:val="0"/>
          <w:numId w:val="27"/>
        </w:numPr>
        <w:tabs>
          <w:tab w:val="clear" w:pos="1211"/>
          <w:tab w:val="num" w:pos="720"/>
        </w:tabs>
        <w:ind w:left="1418" w:hanging="425"/>
        <w:jc w:val="both"/>
        <w:rPr>
          <w:rFonts w:ascii="Eras Medium ITC" w:hAnsi="Eras Medium ITC"/>
          <w:sz w:val="19"/>
          <w:szCs w:val="19"/>
        </w:rPr>
      </w:pPr>
      <w:r w:rsidRPr="002B5CE3">
        <w:rPr>
          <w:rFonts w:ascii="Eras Medium ITC" w:hAnsi="Eras Medium ITC"/>
          <w:sz w:val="19"/>
          <w:szCs w:val="19"/>
        </w:rPr>
        <w:t>Es una sociedad ______________;</w:t>
      </w:r>
    </w:p>
    <w:p w:rsidR="00A03637" w:rsidRPr="002B5CE3" w:rsidRDefault="00A03637" w:rsidP="00A03637">
      <w:pPr>
        <w:widowControl/>
        <w:numPr>
          <w:ilvl w:val="0"/>
          <w:numId w:val="27"/>
        </w:numPr>
        <w:tabs>
          <w:tab w:val="clear" w:pos="1211"/>
          <w:tab w:val="num" w:pos="720"/>
        </w:tabs>
        <w:ind w:left="1418" w:hanging="425"/>
        <w:jc w:val="both"/>
        <w:rPr>
          <w:rFonts w:ascii="Eras Medium ITC" w:hAnsi="Eras Medium ITC"/>
          <w:sz w:val="19"/>
          <w:szCs w:val="19"/>
        </w:rPr>
      </w:pPr>
      <w:r w:rsidRPr="002B5CE3">
        <w:rPr>
          <w:rFonts w:ascii="Eras Medium ITC" w:hAnsi="Eras Medium ITC"/>
          <w:sz w:val="19"/>
          <w:szCs w:val="19"/>
        </w:rPr>
        <w:t>Que su objeto social _______________;</w:t>
      </w:r>
    </w:p>
    <w:p w:rsidR="00A03637" w:rsidRPr="002B5CE3" w:rsidRDefault="00A03637" w:rsidP="00A03637">
      <w:pPr>
        <w:widowControl/>
        <w:numPr>
          <w:ilvl w:val="0"/>
          <w:numId w:val="27"/>
        </w:numPr>
        <w:tabs>
          <w:tab w:val="clear" w:pos="1211"/>
          <w:tab w:val="num" w:pos="720"/>
        </w:tabs>
        <w:ind w:left="1418" w:hanging="425"/>
        <w:jc w:val="both"/>
        <w:rPr>
          <w:rFonts w:ascii="Eras Medium ITC" w:hAnsi="Eras Medium ITC"/>
          <w:sz w:val="19"/>
          <w:szCs w:val="19"/>
        </w:rPr>
      </w:pPr>
      <w:r w:rsidRPr="002B5CE3">
        <w:rPr>
          <w:rFonts w:ascii="Eras Medium ITC" w:hAnsi="Eras Medium ITC"/>
          <w:sz w:val="19"/>
          <w:szCs w:val="19"/>
        </w:rPr>
        <w:t>Que su representante legal ______________;</w:t>
      </w:r>
    </w:p>
    <w:p w:rsidR="00A03637" w:rsidRPr="002B5CE3" w:rsidRDefault="00A03637" w:rsidP="00A03637">
      <w:pPr>
        <w:widowControl/>
        <w:numPr>
          <w:ilvl w:val="0"/>
          <w:numId w:val="27"/>
        </w:numPr>
        <w:tabs>
          <w:tab w:val="clear" w:pos="1211"/>
          <w:tab w:val="num" w:pos="1418"/>
        </w:tabs>
        <w:ind w:left="1418" w:hanging="425"/>
        <w:jc w:val="both"/>
        <w:rPr>
          <w:rFonts w:ascii="Eras Medium ITC" w:hAnsi="Eras Medium ITC"/>
          <w:sz w:val="19"/>
          <w:szCs w:val="19"/>
          <w:lang w:val="es-ES"/>
        </w:rPr>
      </w:pPr>
      <w:r w:rsidRPr="002B5CE3">
        <w:rPr>
          <w:rFonts w:ascii="Eras Medium ITC" w:hAnsi="Eras Medium ITC"/>
        </w:rPr>
        <w:t>Que cuenta con la capacidad jurídica para contratar y reúne los conocimientos teóricos, la experiencia suficiente, la infraestructura técnica y los elementos humanos necesarios para desarrollar los servicios establecidos en el presente contrato</w:t>
      </w:r>
      <w:r w:rsidRPr="002B5CE3">
        <w:rPr>
          <w:rFonts w:ascii="Eras Medium ITC" w:hAnsi="Eras Medium ITC"/>
          <w:sz w:val="19"/>
          <w:szCs w:val="19"/>
        </w:rPr>
        <w:t>;</w:t>
      </w:r>
    </w:p>
    <w:p w:rsidR="00A03637" w:rsidRPr="002B5CE3" w:rsidRDefault="00A03637" w:rsidP="00A03637">
      <w:pPr>
        <w:widowControl/>
        <w:numPr>
          <w:ilvl w:val="0"/>
          <w:numId w:val="27"/>
        </w:numPr>
        <w:tabs>
          <w:tab w:val="clear" w:pos="1211"/>
          <w:tab w:val="num" w:pos="720"/>
        </w:tabs>
        <w:ind w:left="1418" w:hanging="425"/>
        <w:jc w:val="both"/>
        <w:rPr>
          <w:rFonts w:ascii="Eras Medium ITC" w:hAnsi="Eras Medium ITC"/>
          <w:sz w:val="19"/>
          <w:szCs w:val="19"/>
        </w:rPr>
      </w:pPr>
      <w:r w:rsidRPr="002B5CE3">
        <w:rPr>
          <w:rFonts w:ascii="Eras Medium ITC" w:hAnsi="Eras Medium ITC"/>
          <w:sz w:val="19"/>
          <w:szCs w:val="19"/>
          <w:lang w:val="es-ES"/>
        </w:rPr>
        <w:t xml:space="preserve">Que se encuentra inscrito en el Servicio de Administración Tributaria con el Registro Federal de Contribuyentes número </w:t>
      </w:r>
      <w:r w:rsidRPr="002B5CE3">
        <w:rPr>
          <w:rFonts w:ascii="Eras Medium ITC" w:hAnsi="Eras Medium ITC"/>
          <w:b/>
          <w:sz w:val="19"/>
          <w:szCs w:val="19"/>
        </w:rPr>
        <w:t>_____________</w:t>
      </w:r>
      <w:r w:rsidRPr="002B5CE3">
        <w:rPr>
          <w:rFonts w:ascii="Eras Medium ITC" w:hAnsi="Eras Medium ITC"/>
          <w:sz w:val="19"/>
          <w:szCs w:val="19"/>
        </w:rPr>
        <w:t>;</w:t>
      </w:r>
      <w:r w:rsidRPr="002B5CE3">
        <w:rPr>
          <w:rFonts w:ascii="Eras Medium ITC" w:hAnsi="Eras Medium ITC"/>
          <w:b/>
          <w:sz w:val="19"/>
          <w:szCs w:val="19"/>
        </w:rPr>
        <w:t xml:space="preserve"> </w:t>
      </w:r>
    </w:p>
    <w:p w:rsidR="00A03637" w:rsidRPr="002B5CE3" w:rsidRDefault="00A03637" w:rsidP="00A03637">
      <w:pPr>
        <w:widowControl/>
        <w:numPr>
          <w:ilvl w:val="0"/>
          <w:numId w:val="27"/>
        </w:numPr>
        <w:tabs>
          <w:tab w:val="clear" w:pos="1211"/>
          <w:tab w:val="num" w:pos="720"/>
        </w:tabs>
        <w:ind w:left="1418" w:hanging="425"/>
        <w:jc w:val="both"/>
        <w:rPr>
          <w:rFonts w:ascii="Eras Medium ITC" w:hAnsi="Eras Medium ITC"/>
          <w:sz w:val="19"/>
          <w:szCs w:val="19"/>
        </w:rPr>
      </w:pPr>
      <w:r w:rsidRPr="002B5CE3">
        <w:rPr>
          <w:rFonts w:ascii="Eras Medium ITC" w:hAnsi="Eras Medium ITC" w:cs="Tahoma"/>
          <w:sz w:val="19"/>
          <w:szCs w:val="19"/>
        </w:rPr>
        <w:t xml:space="preserve">Que se encuentra al corriente en el pago de sus obligaciones fiscales, de conformidad a lo establecido por el artículo 32-D del Código Fiscal de la Federación, en virtud de la opinión positiva de cumplimiento de obligaciones fiscales expedido por el Servicio de Administración Tributaria con número de folio </w:t>
      </w:r>
      <w:r w:rsidRPr="002B5CE3">
        <w:rPr>
          <w:rFonts w:ascii="Eras Medium ITC" w:hAnsi="Eras Medium ITC" w:cs="Tahoma"/>
          <w:b/>
          <w:sz w:val="19"/>
          <w:szCs w:val="19"/>
        </w:rPr>
        <w:t>_____________,</w:t>
      </w:r>
      <w:r w:rsidRPr="002B5CE3">
        <w:rPr>
          <w:rFonts w:ascii="Eras Medium ITC" w:hAnsi="Eras Medium ITC" w:cs="Tahoma"/>
          <w:sz w:val="19"/>
          <w:szCs w:val="19"/>
        </w:rPr>
        <w:t xml:space="preserve"> de fecha _______________; (Únicamente aplica en caso de proveedores nacionales.)</w:t>
      </w:r>
    </w:p>
    <w:p w:rsidR="00A03637" w:rsidRPr="002B5CE3" w:rsidRDefault="00A03637" w:rsidP="00A03637">
      <w:pPr>
        <w:widowControl/>
        <w:numPr>
          <w:ilvl w:val="0"/>
          <w:numId w:val="27"/>
        </w:numPr>
        <w:tabs>
          <w:tab w:val="clear" w:pos="1211"/>
          <w:tab w:val="num" w:pos="720"/>
        </w:tabs>
        <w:ind w:left="1418" w:hanging="425"/>
        <w:jc w:val="both"/>
        <w:rPr>
          <w:rFonts w:ascii="Eras Medium ITC" w:hAnsi="Eras Medium ITC"/>
          <w:sz w:val="19"/>
          <w:szCs w:val="19"/>
        </w:rPr>
      </w:pPr>
      <w:r w:rsidRPr="002B5CE3">
        <w:rPr>
          <w:rFonts w:ascii="Eras Medium ITC" w:hAnsi="Eras Medium ITC" w:cs="Tahoma"/>
          <w:sz w:val="19"/>
          <w:szCs w:val="19"/>
        </w:rPr>
        <w:t xml:space="preserve">Que se encuentra al corriente en el pago de sus obligaciones en materia de seguridad social, de conformidad a la opinión positiva emitida por el Instituto Mexicano del Seguro Social con número de folio </w:t>
      </w:r>
      <w:r w:rsidRPr="002B5CE3">
        <w:rPr>
          <w:rFonts w:ascii="Eras Medium ITC" w:hAnsi="Eras Medium ITC" w:cs="Tahoma"/>
          <w:b/>
          <w:sz w:val="19"/>
          <w:szCs w:val="19"/>
        </w:rPr>
        <w:t>______________________,</w:t>
      </w:r>
      <w:r w:rsidRPr="002B5CE3">
        <w:rPr>
          <w:rFonts w:ascii="Eras Medium ITC" w:hAnsi="Eras Medium ITC" w:cs="Tahoma"/>
          <w:sz w:val="19"/>
          <w:szCs w:val="19"/>
        </w:rPr>
        <w:t xml:space="preserve"> de fecha ______________________;(Únicamente aplica en caso de proveedores nacionales.)</w:t>
      </w:r>
    </w:p>
    <w:p w:rsidR="00A03637" w:rsidRPr="002B5CE3" w:rsidRDefault="00A03637" w:rsidP="00A03637">
      <w:pPr>
        <w:widowControl/>
        <w:numPr>
          <w:ilvl w:val="0"/>
          <w:numId w:val="27"/>
        </w:numPr>
        <w:tabs>
          <w:tab w:val="clear" w:pos="1211"/>
          <w:tab w:val="num" w:pos="720"/>
        </w:tabs>
        <w:ind w:left="1418" w:hanging="425"/>
        <w:jc w:val="both"/>
        <w:rPr>
          <w:rFonts w:ascii="Eras Medium ITC" w:hAnsi="Eras Medium ITC"/>
          <w:sz w:val="19"/>
          <w:szCs w:val="19"/>
        </w:rPr>
      </w:pPr>
      <w:r w:rsidRPr="002B5CE3">
        <w:rPr>
          <w:rFonts w:ascii="Eras Medium ITC" w:hAnsi="Eras Medium ITC" w:cs="Tahoma"/>
          <w:sz w:val="19"/>
          <w:szCs w:val="19"/>
        </w:rPr>
        <w:t xml:space="preserve">Que se encuentra al corriente en el pago de sus obligaciones en materia de aportaciones patronales y entero de descuentos, de conformidad con lo dispuesto por el artículo 16, fracción XIX de la Ley del Instituto del Fondo Nacional de la Vivienda para los Trabajadores, en virtud de la constancia de situación fiscal en materia de aportaciones patronales y entero de descuentos, con Número de Oficio </w:t>
      </w:r>
      <w:r w:rsidRPr="002B5CE3">
        <w:rPr>
          <w:rFonts w:ascii="Eras Medium ITC" w:hAnsi="Eras Medium ITC" w:cs="Tahoma"/>
          <w:b/>
          <w:sz w:val="19"/>
          <w:szCs w:val="19"/>
        </w:rPr>
        <w:t xml:space="preserve">_________, </w:t>
      </w:r>
      <w:r w:rsidRPr="002B5CE3">
        <w:rPr>
          <w:rFonts w:ascii="Eras Medium ITC" w:hAnsi="Eras Medium ITC" w:cs="Tahoma"/>
          <w:sz w:val="19"/>
          <w:szCs w:val="19"/>
        </w:rPr>
        <w:t xml:space="preserve">de fecha </w:t>
      </w:r>
      <w:r w:rsidRPr="002B5CE3">
        <w:rPr>
          <w:rFonts w:ascii="Eras Medium ITC" w:hAnsi="Eras Medium ITC" w:cs="Tahoma"/>
          <w:b/>
          <w:sz w:val="19"/>
          <w:szCs w:val="19"/>
        </w:rPr>
        <w:t xml:space="preserve">_________; </w:t>
      </w:r>
      <w:r w:rsidRPr="002B5CE3">
        <w:rPr>
          <w:rFonts w:ascii="Eras Medium ITC" w:hAnsi="Eras Medium ITC" w:cs="Tahoma"/>
          <w:sz w:val="19"/>
          <w:szCs w:val="19"/>
        </w:rPr>
        <w:t>(Únicamente aplica en caso de proveedores nacionales.)</w:t>
      </w:r>
    </w:p>
    <w:p w:rsidR="00A03637" w:rsidRPr="002B5CE3" w:rsidRDefault="00A03637" w:rsidP="00A03637">
      <w:pPr>
        <w:widowControl/>
        <w:numPr>
          <w:ilvl w:val="0"/>
          <w:numId w:val="27"/>
        </w:numPr>
        <w:tabs>
          <w:tab w:val="clear" w:pos="1211"/>
          <w:tab w:val="num" w:pos="1418"/>
        </w:tabs>
        <w:ind w:left="1418" w:hanging="425"/>
        <w:jc w:val="both"/>
        <w:rPr>
          <w:rFonts w:ascii="Eras Medium ITC" w:hAnsi="Eras Medium ITC"/>
          <w:sz w:val="19"/>
          <w:szCs w:val="19"/>
          <w:lang w:val="es-ES"/>
        </w:rPr>
      </w:pPr>
      <w:r w:rsidRPr="002B5CE3">
        <w:rPr>
          <w:rFonts w:ascii="Eras Medium ITC" w:hAnsi="Eras Medium ITC"/>
          <w:sz w:val="19"/>
          <w:szCs w:val="19"/>
          <w:lang w:val="es-ES"/>
        </w:rPr>
        <w:t>Que bajo protesta de decir verdad, manifiesta que a la fecha no se encuentra inhabilitado por autoridad, dependencia o entidad alguna para formular propuestas o para la celebración del presente instrumento, en virtud de no encontrarse en los supuestos previstos en los artículos 50 y 60 de la Ley de Adquisiciones, Arrendamientos y Servicios del Sector Público;</w:t>
      </w:r>
    </w:p>
    <w:p w:rsidR="00A03637" w:rsidRPr="002B5CE3" w:rsidRDefault="00A03637" w:rsidP="00A03637">
      <w:pPr>
        <w:widowControl/>
        <w:numPr>
          <w:ilvl w:val="0"/>
          <w:numId w:val="27"/>
        </w:numPr>
        <w:tabs>
          <w:tab w:val="clear" w:pos="1211"/>
        </w:tabs>
        <w:ind w:left="1418"/>
        <w:jc w:val="both"/>
        <w:rPr>
          <w:rFonts w:ascii="Eras Medium ITC" w:hAnsi="Eras Medium ITC"/>
          <w:sz w:val="19"/>
          <w:szCs w:val="19"/>
          <w:lang w:val="es-ES"/>
        </w:rPr>
      </w:pPr>
      <w:r w:rsidRPr="002B5CE3">
        <w:rPr>
          <w:rFonts w:ascii="Eras Medium ITC" w:hAnsi="Eras Medium ITC"/>
          <w:sz w:val="19"/>
          <w:szCs w:val="19"/>
          <w:lang w:val="es-ES"/>
        </w:rPr>
        <w:t xml:space="preserve">Que bajo protesta de decir verdad, declara no tener ninguna situación de conflicto de interés real, potencial o evidente, incluyendo ningún interés financiero, profesional, personal, familiar o de otro tipo en relación con empleados o directivos que se desempeñen como trabajadores activos de </w:t>
      </w:r>
      <w:r w:rsidRPr="002B5CE3">
        <w:rPr>
          <w:rFonts w:ascii="Eras Medium ITC" w:hAnsi="Eras Medium ITC"/>
          <w:b/>
          <w:sz w:val="19"/>
          <w:szCs w:val="19"/>
          <w:lang w:val="es-ES"/>
        </w:rPr>
        <w:t>CANAL 22</w:t>
      </w:r>
      <w:r w:rsidRPr="002B5CE3">
        <w:rPr>
          <w:rFonts w:ascii="Eras Medium ITC" w:hAnsi="Eras Medium ITC"/>
          <w:sz w:val="19"/>
          <w:szCs w:val="19"/>
          <w:lang w:val="es-ES"/>
        </w:rPr>
        <w:t>;</w:t>
      </w:r>
    </w:p>
    <w:p w:rsidR="00A03637" w:rsidRPr="002B5CE3" w:rsidRDefault="00A03637" w:rsidP="00A03637">
      <w:pPr>
        <w:widowControl/>
        <w:numPr>
          <w:ilvl w:val="0"/>
          <w:numId w:val="27"/>
        </w:numPr>
        <w:tabs>
          <w:tab w:val="clear" w:pos="1211"/>
        </w:tabs>
        <w:ind w:left="1418"/>
        <w:jc w:val="both"/>
        <w:rPr>
          <w:rFonts w:ascii="Eras Medium ITC" w:hAnsi="Eras Medium ITC"/>
          <w:sz w:val="19"/>
          <w:szCs w:val="19"/>
          <w:lang w:val="es-ES"/>
        </w:rPr>
      </w:pPr>
      <w:r w:rsidRPr="002B5CE3">
        <w:rPr>
          <w:rFonts w:ascii="Eras Medium ITC" w:hAnsi="Eras Medium ITC"/>
          <w:sz w:val="19"/>
          <w:szCs w:val="19"/>
        </w:rPr>
        <w:t>Que bajo protesta de decir verdad, manifiesta que los socios/accionistas que ejercen el control sobre la sociedad, no desempeña empleo, cargo o comisión en el servicio público o, en su caso, que a pesar de desempeñarlo, con la formalización del presente contrato no se actualiza un Conflicto de Interés;</w:t>
      </w:r>
    </w:p>
    <w:p w:rsidR="00A03637" w:rsidRPr="002B5CE3" w:rsidRDefault="00A03637" w:rsidP="00A03637">
      <w:pPr>
        <w:widowControl/>
        <w:numPr>
          <w:ilvl w:val="0"/>
          <w:numId w:val="27"/>
        </w:numPr>
        <w:tabs>
          <w:tab w:val="clear" w:pos="1211"/>
        </w:tabs>
        <w:ind w:left="1418"/>
        <w:jc w:val="both"/>
        <w:rPr>
          <w:rFonts w:ascii="Eras Medium ITC" w:hAnsi="Eras Medium ITC"/>
          <w:sz w:val="19"/>
          <w:szCs w:val="19"/>
          <w:lang w:val="es-ES"/>
        </w:rPr>
      </w:pPr>
      <w:r w:rsidRPr="002B5CE3">
        <w:rPr>
          <w:rFonts w:ascii="Eras Medium ITC" w:hAnsi="Eras Medium ITC"/>
          <w:sz w:val="19"/>
          <w:szCs w:val="19"/>
          <w:lang w:val="es-ES"/>
        </w:rPr>
        <w:t xml:space="preserve">Que bajo protesta de decir verdad, manifiesta estar enterado de las obligaciones de transparencia que rigen la relación contractual con </w:t>
      </w:r>
      <w:r w:rsidRPr="002B5CE3">
        <w:rPr>
          <w:rFonts w:ascii="Eras Medium ITC" w:hAnsi="Eras Medium ITC"/>
          <w:b/>
          <w:sz w:val="19"/>
          <w:szCs w:val="19"/>
          <w:lang w:val="es-ES"/>
        </w:rPr>
        <w:t>CANAL 22</w:t>
      </w:r>
      <w:r w:rsidRPr="002B5CE3">
        <w:rPr>
          <w:rFonts w:ascii="Eras Medium ITC" w:hAnsi="Eras Medium ITC"/>
          <w:sz w:val="19"/>
          <w:szCs w:val="19"/>
          <w:lang w:val="es-ES"/>
        </w:rPr>
        <w:t>, de conformidad con la Ley Federal de Transparencia y Acceso a la Información Pública; y,</w:t>
      </w:r>
    </w:p>
    <w:p w:rsidR="00A03637" w:rsidRPr="002B5CE3" w:rsidRDefault="00A03637" w:rsidP="00A03637">
      <w:pPr>
        <w:widowControl/>
        <w:numPr>
          <w:ilvl w:val="0"/>
          <w:numId w:val="27"/>
        </w:numPr>
        <w:tabs>
          <w:tab w:val="clear" w:pos="1211"/>
        </w:tabs>
        <w:ind w:left="1418"/>
        <w:jc w:val="both"/>
        <w:rPr>
          <w:rFonts w:ascii="Eras Medium ITC" w:hAnsi="Eras Medium ITC"/>
          <w:b/>
          <w:sz w:val="19"/>
          <w:szCs w:val="19"/>
          <w:lang w:val="es-ES"/>
        </w:rPr>
      </w:pPr>
      <w:r w:rsidRPr="002B5CE3">
        <w:rPr>
          <w:rFonts w:ascii="Eras Medium ITC" w:hAnsi="Eras Medium ITC"/>
          <w:spacing w:val="-4"/>
          <w:sz w:val="19"/>
          <w:szCs w:val="19"/>
          <w:lang w:val="es-ES"/>
        </w:rPr>
        <w:t>Que para los efectos derivados de este instrumento señala como su domicilio el ubicado</w:t>
      </w:r>
      <w:r w:rsidRPr="002B5CE3">
        <w:rPr>
          <w:rFonts w:ascii="Eras Medium ITC" w:hAnsi="Eras Medium ITC"/>
          <w:sz w:val="19"/>
          <w:szCs w:val="19"/>
        </w:rPr>
        <w:t xml:space="preserve"> en </w:t>
      </w:r>
      <w:r w:rsidRPr="002B5CE3">
        <w:rPr>
          <w:rFonts w:ascii="Eras Medium ITC" w:hAnsi="Eras Medium ITC"/>
          <w:b/>
          <w:sz w:val="19"/>
          <w:szCs w:val="19"/>
        </w:rPr>
        <w:t>_____________________________________________________________________</w:t>
      </w:r>
      <w:r w:rsidRPr="002B5CE3">
        <w:rPr>
          <w:rFonts w:ascii="Eras Medium ITC" w:hAnsi="Eras Medium ITC"/>
          <w:b/>
          <w:spacing w:val="-6"/>
          <w:sz w:val="19"/>
          <w:szCs w:val="19"/>
          <w:lang w:val="es-ES"/>
        </w:rPr>
        <w:t>.</w:t>
      </w:r>
    </w:p>
    <w:p w:rsidR="00A03637" w:rsidRPr="002B5CE3" w:rsidRDefault="00A03637" w:rsidP="00A03637">
      <w:pPr>
        <w:tabs>
          <w:tab w:val="num" w:pos="1418"/>
        </w:tabs>
        <w:ind w:left="708"/>
        <w:jc w:val="both"/>
        <w:rPr>
          <w:rFonts w:ascii="Eras Medium ITC" w:hAnsi="Eras Medium ITC"/>
          <w:spacing w:val="-4"/>
          <w:sz w:val="19"/>
          <w:szCs w:val="19"/>
          <w:lang w:val="es-ES"/>
        </w:rPr>
      </w:pPr>
    </w:p>
    <w:p w:rsidR="00A03637" w:rsidRPr="002B5CE3" w:rsidRDefault="00A03637" w:rsidP="00A03637">
      <w:pPr>
        <w:jc w:val="both"/>
        <w:rPr>
          <w:rFonts w:ascii="Eras Medium ITC" w:hAnsi="Eras Medium ITC"/>
          <w:sz w:val="19"/>
          <w:szCs w:val="19"/>
          <w:lang w:val="es-ES"/>
        </w:rPr>
      </w:pPr>
      <w:r w:rsidRPr="002B5CE3">
        <w:rPr>
          <w:rFonts w:ascii="Eras Medium ITC" w:hAnsi="Eras Medium ITC"/>
          <w:b/>
          <w:sz w:val="19"/>
          <w:szCs w:val="19"/>
          <w:lang w:val="es-ES"/>
        </w:rPr>
        <w:t>III.</w:t>
      </w:r>
      <w:r w:rsidRPr="002B5CE3">
        <w:rPr>
          <w:rFonts w:ascii="Eras Medium ITC" w:hAnsi="Eras Medium ITC"/>
          <w:sz w:val="19"/>
          <w:szCs w:val="19"/>
          <w:lang w:val="es-ES"/>
        </w:rPr>
        <w:t xml:space="preserve"> </w:t>
      </w:r>
      <w:r w:rsidRPr="002B5CE3">
        <w:rPr>
          <w:rFonts w:ascii="Eras Medium ITC" w:hAnsi="Eras Medium ITC"/>
          <w:sz w:val="19"/>
          <w:szCs w:val="19"/>
          <w:lang w:val="es-ES"/>
        </w:rPr>
        <w:tab/>
        <w:t xml:space="preserve">Declaran </w:t>
      </w:r>
      <w:r w:rsidRPr="002B5CE3">
        <w:rPr>
          <w:rFonts w:ascii="Eras Medium ITC" w:hAnsi="Eras Medium ITC"/>
          <w:b/>
          <w:sz w:val="19"/>
          <w:szCs w:val="19"/>
          <w:lang w:val="es-ES"/>
        </w:rPr>
        <w:t>AMBAS PARTES:</w:t>
      </w:r>
    </w:p>
    <w:p w:rsidR="00A03637" w:rsidRPr="002B5CE3" w:rsidRDefault="00A03637" w:rsidP="00A03637">
      <w:pPr>
        <w:jc w:val="both"/>
        <w:rPr>
          <w:rFonts w:ascii="Eras Medium ITC" w:hAnsi="Eras Medium ITC"/>
          <w:sz w:val="19"/>
          <w:szCs w:val="19"/>
          <w:lang w:val="es-ES"/>
        </w:rPr>
      </w:pPr>
    </w:p>
    <w:p w:rsidR="00A03637" w:rsidRPr="002B5CE3" w:rsidRDefault="00A03637" w:rsidP="00A03637">
      <w:pPr>
        <w:jc w:val="both"/>
        <w:rPr>
          <w:rFonts w:ascii="Eras Medium ITC" w:hAnsi="Eras Medium ITC"/>
          <w:sz w:val="19"/>
          <w:szCs w:val="19"/>
          <w:lang w:val="es-ES"/>
        </w:rPr>
      </w:pPr>
      <w:r w:rsidRPr="002B5CE3">
        <w:rPr>
          <w:rFonts w:ascii="Eras Medium ITC" w:hAnsi="Eras Medium ITC"/>
          <w:b/>
          <w:sz w:val="19"/>
          <w:szCs w:val="19"/>
          <w:lang w:val="es-ES"/>
        </w:rPr>
        <w:t>ÚNICA. -</w:t>
      </w:r>
      <w:r w:rsidRPr="002B5CE3">
        <w:rPr>
          <w:rFonts w:ascii="Eras Medium ITC" w:hAnsi="Eras Medium ITC"/>
          <w:sz w:val="19"/>
          <w:szCs w:val="19"/>
          <w:lang w:val="es-ES"/>
        </w:rPr>
        <w:t xml:space="preserve"> Que se reconocen la personalidad con la que comparecen, por lo que se obligan al tenor de las siguientes:</w:t>
      </w:r>
    </w:p>
    <w:p w:rsidR="00A03637" w:rsidRPr="002B5CE3" w:rsidRDefault="00A03637" w:rsidP="00A03637">
      <w:pPr>
        <w:jc w:val="both"/>
        <w:rPr>
          <w:rFonts w:ascii="Eras Medium ITC" w:hAnsi="Eras Medium ITC"/>
          <w:sz w:val="19"/>
          <w:szCs w:val="19"/>
          <w:lang w:val="es-ES"/>
        </w:rPr>
      </w:pPr>
    </w:p>
    <w:p w:rsidR="00A03637" w:rsidRPr="002B5CE3" w:rsidRDefault="00A03637" w:rsidP="00A03637">
      <w:pPr>
        <w:pBdr>
          <w:top w:val="single" w:sz="4" w:space="1" w:color="auto"/>
          <w:left w:val="single" w:sz="4" w:space="4" w:color="auto"/>
          <w:bottom w:val="single" w:sz="4" w:space="1" w:color="auto"/>
          <w:right w:val="single" w:sz="4" w:space="4" w:color="auto"/>
        </w:pBdr>
        <w:jc w:val="center"/>
        <w:rPr>
          <w:rFonts w:ascii="Eras Medium ITC" w:hAnsi="Eras Medium ITC"/>
          <w:b/>
          <w:sz w:val="19"/>
          <w:szCs w:val="19"/>
          <w:lang w:val="es-ES"/>
        </w:rPr>
      </w:pPr>
      <w:r w:rsidRPr="002B5CE3">
        <w:rPr>
          <w:rFonts w:ascii="Eras Medium ITC" w:hAnsi="Eras Medium ITC"/>
          <w:b/>
          <w:sz w:val="19"/>
          <w:szCs w:val="19"/>
          <w:lang w:val="es-ES"/>
        </w:rPr>
        <w:t>C L Á U S U L A S</w:t>
      </w:r>
    </w:p>
    <w:p w:rsidR="00A03637" w:rsidRPr="002B5CE3" w:rsidRDefault="00A03637" w:rsidP="00A03637">
      <w:pPr>
        <w:ind w:left="1416" w:hanging="1416"/>
        <w:jc w:val="both"/>
        <w:rPr>
          <w:rFonts w:ascii="Eras Medium ITC" w:hAnsi="Eras Medium ITC"/>
          <w:b/>
          <w:sz w:val="19"/>
          <w:szCs w:val="19"/>
        </w:rPr>
      </w:pPr>
    </w:p>
    <w:p w:rsidR="00A03637" w:rsidRPr="002B5CE3" w:rsidRDefault="00A03637" w:rsidP="00A03637">
      <w:pPr>
        <w:ind w:left="1418" w:hanging="1416"/>
        <w:jc w:val="both"/>
        <w:rPr>
          <w:rFonts w:ascii="Eras Medium ITC" w:hAnsi="Eras Medium ITC"/>
          <w:sz w:val="19"/>
          <w:szCs w:val="19"/>
        </w:rPr>
      </w:pPr>
      <w:r w:rsidRPr="002B5CE3">
        <w:rPr>
          <w:rFonts w:ascii="Eras Medium ITC" w:hAnsi="Eras Medium ITC"/>
          <w:b/>
          <w:sz w:val="19"/>
          <w:szCs w:val="19"/>
        </w:rPr>
        <w:t xml:space="preserve">PRIMERA. </w:t>
      </w:r>
      <w:r w:rsidRPr="002B5CE3">
        <w:rPr>
          <w:rFonts w:ascii="Eras Medium ITC" w:hAnsi="Eras Medium ITC"/>
          <w:b/>
          <w:sz w:val="19"/>
          <w:szCs w:val="19"/>
        </w:rPr>
        <w:tab/>
      </w:r>
      <w:r w:rsidRPr="002B5CE3">
        <w:rPr>
          <w:rFonts w:ascii="Eras Medium ITC" w:hAnsi="Eras Medium ITC"/>
          <w:b/>
          <w:i/>
          <w:sz w:val="19"/>
          <w:szCs w:val="19"/>
        </w:rPr>
        <w:t xml:space="preserve">OBJETO. - </w:t>
      </w:r>
      <w:r w:rsidRPr="002B5CE3">
        <w:rPr>
          <w:rFonts w:ascii="Eras Medium ITC" w:hAnsi="Eras Medium ITC"/>
          <w:b/>
          <w:sz w:val="19"/>
          <w:szCs w:val="19"/>
        </w:rPr>
        <w:t>EL PROVEEDOR</w:t>
      </w:r>
      <w:r w:rsidRPr="002B5CE3">
        <w:rPr>
          <w:rFonts w:ascii="Eras Medium ITC" w:hAnsi="Eras Medium ITC"/>
          <w:sz w:val="19"/>
          <w:szCs w:val="19"/>
        </w:rPr>
        <w:t xml:space="preserve"> se obliga por este instrumento a prestar a entera satisfacción de </w:t>
      </w:r>
      <w:r w:rsidRPr="002B5CE3">
        <w:rPr>
          <w:rFonts w:ascii="Eras Medium ITC" w:hAnsi="Eras Medium ITC"/>
          <w:b/>
          <w:sz w:val="19"/>
          <w:szCs w:val="19"/>
        </w:rPr>
        <w:t>CANAL 22,</w:t>
      </w:r>
      <w:r w:rsidRPr="002B5CE3">
        <w:rPr>
          <w:rFonts w:ascii="Eras Medium ITC" w:hAnsi="Eras Medium ITC"/>
          <w:sz w:val="19"/>
          <w:szCs w:val="19"/>
        </w:rPr>
        <w:t xml:space="preserve"> el </w:t>
      </w:r>
      <w:r w:rsidRPr="002B5CE3">
        <w:rPr>
          <w:rFonts w:ascii="Eras Medium ITC" w:hAnsi="Eras Medium ITC"/>
          <w:b/>
          <w:sz w:val="19"/>
          <w:szCs w:val="19"/>
        </w:rPr>
        <w:t xml:space="preserve">servicio de conducción de Señal de Video y de Audio HD en Banda Base por fibra óptica, </w:t>
      </w:r>
      <w:r w:rsidRPr="002B5CE3">
        <w:rPr>
          <w:rFonts w:ascii="Eras Medium ITC" w:hAnsi="Eras Medium ITC" w:cs="Arial"/>
          <w:sz w:val="19"/>
          <w:szCs w:val="19"/>
          <w:lang w:val="es-ES"/>
        </w:rPr>
        <w:t xml:space="preserve">que tiene por objeto llevar la señal del CANAL 22 INTERNACIONAL al nodo de distribución en la ciudad de Atlanta Georgia USA para ser distribuida a 9 sistemas de televisión restringida en los Estados Unidos y evitar la interrupción de esta señal generada en los estudios de </w:t>
      </w:r>
      <w:r w:rsidRPr="002B5CE3">
        <w:rPr>
          <w:rFonts w:ascii="Eras Medium ITC" w:hAnsi="Eras Medium ITC" w:cs="Arial"/>
          <w:b/>
          <w:sz w:val="19"/>
          <w:szCs w:val="19"/>
          <w:lang w:val="es-ES"/>
        </w:rPr>
        <w:t>CANAL 22</w:t>
      </w:r>
      <w:r w:rsidRPr="002B5CE3">
        <w:rPr>
          <w:rFonts w:ascii="Eras Medium ITC" w:hAnsi="Eras Medium ITC" w:cs="Arial"/>
          <w:sz w:val="19"/>
          <w:szCs w:val="19"/>
          <w:lang w:val="es-ES"/>
        </w:rPr>
        <w:t xml:space="preserve"> en la Ciudad de México, </w:t>
      </w:r>
      <w:r w:rsidRPr="002B5CE3">
        <w:rPr>
          <w:rFonts w:ascii="Eras Medium ITC" w:hAnsi="Eras Medium ITC" w:cs="Tahoma"/>
          <w:sz w:val="19"/>
          <w:szCs w:val="19"/>
          <w:lang w:eastAsia="es-MX"/>
        </w:rPr>
        <w:t xml:space="preserve">de conformidad con lo establecido en el </w:t>
      </w:r>
      <w:r w:rsidRPr="002B5CE3">
        <w:rPr>
          <w:rFonts w:ascii="Eras Medium ITC" w:hAnsi="Eras Medium ITC"/>
          <w:b/>
          <w:sz w:val="19"/>
          <w:szCs w:val="19"/>
        </w:rPr>
        <w:t xml:space="preserve">ANEXO TÉCNICO  </w:t>
      </w:r>
      <w:r w:rsidRPr="002B5CE3">
        <w:rPr>
          <w:rFonts w:ascii="Eras Medium ITC" w:hAnsi="Eras Medium ITC"/>
          <w:sz w:val="19"/>
          <w:szCs w:val="19"/>
        </w:rPr>
        <w:t xml:space="preserve">de este instrumento, el cual se tiene por reproducido como se insertase a la letra, bajo las condiciones de entrega, oportunidad, calidad, características y especificaciones que se describen a lo largo del presente contrato. </w:t>
      </w:r>
    </w:p>
    <w:p w:rsidR="00A03637" w:rsidRPr="002B5CE3" w:rsidRDefault="00A03637" w:rsidP="00A03637">
      <w:pPr>
        <w:ind w:left="1418" w:hanging="1416"/>
        <w:jc w:val="both"/>
        <w:rPr>
          <w:rFonts w:ascii="Eras Medium ITC" w:hAnsi="Eras Medium ITC" w:cs="Tahoma"/>
          <w:bCs/>
          <w:sz w:val="19"/>
          <w:szCs w:val="19"/>
        </w:rPr>
      </w:pPr>
    </w:p>
    <w:p w:rsidR="00A03637" w:rsidRPr="002B5CE3" w:rsidRDefault="00A03637" w:rsidP="00A03637">
      <w:pPr>
        <w:ind w:left="1416"/>
        <w:jc w:val="both"/>
        <w:rPr>
          <w:rFonts w:ascii="Eras Medium ITC" w:hAnsi="Eras Medium ITC"/>
          <w:sz w:val="19"/>
          <w:szCs w:val="19"/>
        </w:rPr>
      </w:pPr>
      <w:r w:rsidRPr="002B5CE3">
        <w:rPr>
          <w:rFonts w:ascii="Eras Medium ITC" w:hAnsi="Eras Medium ITC"/>
          <w:sz w:val="19"/>
          <w:szCs w:val="19"/>
        </w:rPr>
        <w:t xml:space="preserve">Para el cumplimiento del objeto del presente contrato se deberán cumplir los actos establecidos en el </w:t>
      </w:r>
      <w:r w:rsidRPr="002B5CE3">
        <w:rPr>
          <w:rFonts w:ascii="Eras Medium ITC" w:hAnsi="Eras Medium ITC"/>
          <w:b/>
          <w:sz w:val="19"/>
          <w:szCs w:val="19"/>
        </w:rPr>
        <w:t>Cronograma de Actividades</w:t>
      </w:r>
      <w:r w:rsidRPr="002B5CE3">
        <w:rPr>
          <w:rFonts w:ascii="Eras Medium ITC" w:hAnsi="Eras Medium ITC"/>
          <w:sz w:val="19"/>
          <w:szCs w:val="19"/>
        </w:rPr>
        <w:t xml:space="preserve">, el cual se encuentra </w:t>
      </w:r>
      <w:r w:rsidRPr="002B5CE3">
        <w:rPr>
          <w:rFonts w:ascii="Eras Medium ITC" w:hAnsi="Eras Medium ITC" w:cs="Tahoma"/>
          <w:sz w:val="19"/>
          <w:szCs w:val="19"/>
          <w:lang w:eastAsia="es-MX"/>
        </w:rPr>
        <w:t xml:space="preserve">establecido en el </w:t>
      </w:r>
      <w:r w:rsidRPr="002B5CE3">
        <w:rPr>
          <w:rFonts w:ascii="Eras Medium ITC" w:hAnsi="Eras Medium ITC"/>
          <w:b/>
          <w:sz w:val="19"/>
          <w:szCs w:val="19"/>
        </w:rPr>
        <w:t>ANEXO TÉCNICO</w:t>
      </w:r>
      <w:r w:rsidRPr="002B5CE3">
        <w:rPr>
          <w:rFonts w:ascii="Eras Medium ITC" w:hAnsi="Eras Medium ITC"/>
          <w:sz w:val="19"/>
          <w:szCs w:val="19"/>
        </w:rPr>
        <w:t xml:space="preserve"> del presente instrumento.</w:t>
      </w:r>
    </w:p>
    <w:p w:rsidR="00A03637" w:rsidRPr="002B5CE3" w:rsidRDefault="00A03637" w:rsidP="00A03637">
      <w:pPr>
        <w:ind w:left="1416"/>
        <w:jc w:val="both"/>
        <w:rPr>
          <w:rFonts w:ascii="Eras Medium ITC" w:hAnsi="Eras Medium ITC"/>
          <w:b/>
          <w:sz w:val="19"/>
          <w:szCs w:val="19"/>
        </w:rPr>
      </w:pPr>
    </w:p>
    <w:p w:rsidR="00A03637" w:rsidRPr="002B5CE3" w:rsidRDefault="00A03637" w:rsidP="00A03637">
      <w:pPr>
        <w:ind w:left="1416"/>
        <w:jc w:val="both"/>
        <w:rPr>
          <w:rFonts w:ascii="Eras Medium ITC" w:hAnsi="Eras Medium ITC"/>
          <w:b/>
          <w:sz w:val="19"/>
          <w:szCs w:val="19"/>
        </w:rPr>
      </w:pPr>
      <w:r w:rsidRPr="002B5CE3">
        <w:rPr>
          <w:rFonts w:ascii="Eras Medium ITC" w:hAnsi="Eras Medium ITC"/>
          <w:b/>
          <w:sz w:val="19"/>
          <w:szCs w:val="19"/>
        </w:rPr>
        <w:t>EL PROVEEDOR</w:t>
      </w:r>
      <w:r w:rsidRPr="002B5CE3">
        <w:rPr>
          <w:rFonts w:ascii="Eras Medium ITC" w:hAnsi="Eras Medium ITC"/>
          <w:sz w:val="19"/>
          <w:szCs w:val="19"/>
        </w:rPr>
        <w:t xml:space="preserve"> se obliga a prestar los servicios materia de este contrato </w:t>
      </w:r>
      <w:r w:rsidRPr="002B5CE3">
        <w:rPr>
          <w:rFonts w:ascii="Eras Medium ITC" w:hAnsi="Eras Medium ITC"/>
          <w:sz w:val="18"/>
        </w:rPr>
        <w:t xml:space="preserve">por sus propios medios, </w:t>
      </w:r>
      <w:r w:rsidRPr="002B5CE3">
        <w:rPr>
          <w:rFonts w:ascii="Eras Medium ITC" w:hAnsi="Eras Medium ITC"/>
          <w:sz w:val="19"/>
          <w:szCs w:val="19"/>
        </w:rPr>
        <w:t>considerando el personal, los materiales y el equipo necesario para la debida ejecución del servicio y bajo su estricta responsabilidad. La contravención a lo convenido en esta cláusula dará lugar a la rescisión administrativa correspondiente.</w:t>
      </w:r>
      <w:r w:rsidRPr="002B5CE3">
        <w:rPr>
          <w:rFonts w:ascii="Eras Medium ITC" w:hAnsi="Eras Medium ITC"/>
          <w:b/>
          <w:sz w:val="19"/>
          <w:szCs w:val="19"/>
        </w:rPr>
        <w:t xml:space="preserve"> </w:t>
      </w:r>
    </w:p>
    <w:p w:rsidR="00A03637" w:rsidRPr="002B5CE3" w:rsidRDefault="00A03637" w:rsidP="00A03637">
      <w:pPr>
        <w:ind w:left="1440" w:hanging="1440"/>
        <w:jc w:val="both"/>
        <w:rPr>
          <w:rFonts w:ascii="Eras Medium ITC" w:hAnsi="Eras Medium ITC"/>
          <w:b/>
          <w:sz w:val="19"/>
          <w:szCs w:val="19"/>
        </w:rPr>
      </w:pPr>
    </w:p>
    <w:p w:rsidR="00A03637" w:rsidRPr="002B5CE3" w:rsidRDefault="00A03637" w:rsidP="00A03637">
      <w:pPr>
        <w:ind w:left="1440" w:hanging="1440"/>
        <w:jc w:val="both"/>
        <w:rPr>
          <w:rFonts w:ascii="Eras Medium ITC" w:hAnsi="Eras Medium ITC"/>
          <w:b/>
          <w:sz w:val="19"/>
          <w:szCs w:val="19"/>
        </w:rPr>
      </w:pPr>
    </w:p>
    <w:p w:rsidR="00A03637" w:rsidRPr="002B5CE3" w:rsidRDefault="00A03637" w:rsidP="00A03637">
      <w:pPr>
        <w:ind w:left="1440" w:hanging="1440"/>
        <w:jc w:val="both"/>
        <w:rPr>
          <w:rFonts w:ascii="Eras Medium ITC" w:hAnsi="Eras Medium ITC"/>
          <w:sz w:val="19"/>
          <w:szCs w:val="19"/>
        </w:rPr>
      </w:pPr>
      <w:r w:rsidRPr="002B5CE3">
        <w:rPr>
          <w:rFonts w:ascii="Eras Medium ITC" w:hAnsi="Eras Medium ITC"/>
          <w:b/>
          <w:sz w:val="19"/>
          <w:szCs w:val="19"/>
        </w:rPr>
        <w:t>SEGUNDA.</w:t>
      </w:r>
      <w:r w:rsidRPr="002B5CE3">
        <w:rPr>
          <w:rFonts w:ascii="Eras Medium ITC" w:hAnsi="Eras Medium ITC"/>
          <w:b/>
          <w:sz w:val="19"/>
          <w:szCs w:val="19"/>
        </w:rPr>
        <w:tab/>
      </w:r>
      <w:r w:rsidRPr="002B5CE3">
        <w:rPr>
          <w:rFonts w:ascii="Eras Medium ITC" w:hAnsi="Eras Medium ITC"/>
          <w:b/>
          <w:i/>
          <w:sz w:val="19"/>
          <w:szCs w:val="19"/>
        </w:rPr>
        <w:t xml:space="preserve">CONTRAPRESTACION Y LUGAR DE PAGO. - </w:t>
      </w:r>
      <w:r w:rsidRPr="002B5CE3">
        <w:rPr>
          <w:rFonts w:ascii="Eras Medium ITC" w:hAnsi="Eras Medium ITC"/>
          <w:sz w:val="19"/>
          <w:szCs w:val="19"/>
        </w:rPr>
        <w:t xml:space="preserve">En el presente contrato </w:t>
      </w:r>
      <w:r w:rsidRPr="002B5CE3">
        <w:rPr>
          <w:rFonts w:ascii="Eras Medium ITC" w:hAnsi="Eras Medium ITC"/>
          <w:b/>
          <w:sz w:val="19"/>
          <w:szCs w:val="19"/>
        </w:rPr>
        <w:t>CANAL 22</w:t>
      </w:r>
      <w:r w:rsidRPr="002B5CE3">
        <w:rPr>
          <w:rFonts w:ascii="Eras Medium ITC" w:hAnsi="Eras Medium ITC"/>
          <w:sz w:val="19"/>
          <w:szCs w:val="19"/>
        </w:rPr>
        <w:t xml:space="preserve"> no otorgará anticipo alguno a </w:t>
      </w:r>
      <w:r w:rsidRPr="002B5CE3">
        <w:rPr>
          <w:rFonts w:ascii="Eras Medium ITC" w:hAnsi="Eras Medium ITC"/>
          <w:b/>
          <w:sz w:val="19"/>
          <w:szCs w:val="19"/>
        </w:rPr>
        <w:t>EL PROVEEDOR</w:t>
      </w:r>
      <w:r w:rsidRPr="002B5CE3">
        <w:rPr>
          <w:rFonts w:ascii="Eras Medium ITC" w:hAnsi="Eras Medium ITC"/>
          <w:sz w:val="19"/>
          <w:szCs w:val="19"/>
        </w:rPr>
        <w:t>.</w:t>
      </w:r>
    </w:p>
    <w:p w:rsidR="00A03637" w:rsidRPr="002B5CE3" w:rsidRDefault="00A03637" w:rsidP="00A03637">
      <w:pPr>
        <w:ind w:left="1440" w:hanging="1440"/>
        <w:jc w:val="both"/>
        <w:rPr>
          <w:rFonts w:ascii="Eras Medium ITC" w:hAnsi="Eras Medium ITC"/>
          <w:sz w:val="19"/>
          <w:szCs w:val="19"/>
        </w:rPr>
      </w:pPr>
    </w:p>
    <w:p w:rsidR="00A03637" w:rsidRPr="002B5CE3" w:rsidRDefault="00A03637" w:rsidP="00A03637">
      <w:pPr>
        <w:ind w:left="1440"/>
        <w:jc w:val="both"/>
        <w:rPr>
          <w:rFonts w:ascii="Eras Medium ITC" w:hAnsi="Eras Medium ITC"/>
          <w:sz w:val="19"/>
          <w:szCs w:val="19"/>
        </w:rPr>
      </w:pPr>
      <w:r w:rsidRPr="002B5CE3">
        <w:rPr>
          <w:rFonts w:ascii="Eras Medium ITC" w:hAnsi="Eras Medium ITC"/>
          <w:sz w:val="19"/>
          <w:szCs w:val="19"/>
        </w:rPr>
        <w:t xml:space="preserve">Como remuneración por la prestación de los servicios a que alude la cláusula </w:t>
      </w:r>
      <w:r w:rsidRPr="002B5CE3">
        <w:rPr>
          <w:rFonts w:ascii="Eras Medium ITC" w:hAnsi="Eras Medium ITC"/>
          <w:b/>
          <w:sz w:val="19"/>
          <w:szCs w:val="19"/>
        </w:rPr>
        <w:t>PRIMERA</w:t>
      </w:r>
      <w:r w:rsidRPr="002B5CE3">
        <w:rPr>
          <w:rFonts w:ascii="Eras Medium ITC" w:hAnsi="Eras Medium ITC"/>
          <w:sz w:val="19"/>
          <w:szCs w:val="19"/>
        </w:rPr>
        <w:t xml:space="preserve"> de este instrumento, </w:t>
      </w:r>
      <w:r w:rsidRPr="002B5CE3">
        <w:rPr>
          <w:rFonts w:ascii="Eras Medium ITC" w:hAnsi="Eras Medium ITC" w:cs="Arial"/>
          <w:b/>
          <w:sz w:val="19"/>
          <w:szCs w:val="19"/>
        </w:rPr>
        <w:t xml:space="preserve">CANAL 22 </w:t>
      </w:r>
      <w:r w:rsidRPr="002B5CE3">
        <w:rPr>
          <w:rFonts w:ascii="Eras Medium ITC" w:hAnsi="Eras Medium ITC" w:cs="Arial"/>
          <w:sz w:val="19"/>
          <w:szCs w:val="19"/>
        </w:rPr>
        <w:t>podrá ejercer un importe mínimo por la cantidad de $______ (___________________), y hasta por un importe máximo por la cantidad de $______ (___________________),   todas las cantidades con el Impuesto al Valor Agregado incluido, menos las retenciones correspondientes de Ley. Dichas cantidades serán un precio fijo desde el inicio de la prestación de los servicios hasta su terminación, conforme al artículo 44 de la Ley de Adquisiciones, Arrendamientos y Servicios del Sector Público</w:t>
      </w:r>
      <w:r w:rsidRPr="002B5CE3">
        <w:rPr>
          <w:rFonts w:ascii="Eras Medium ITC" w:hAnsi="Eras Medium ITC"/>
          <w:sz w:val="19"/>
          <w:szCs w:val="19"/>
        </w:rPr>
        <w:t>.</w:t>
      </w:r>
    </w:p>
    <w:p w:rsidR="00A03637" w:rsidRPr="002B5CE3" w:rsidRDefault="00A03637" w:rsidP="00A03637">
      <w:pPr>
        <w:ind w:left="1440"/>
        <w:jc w:val="both"/>
        <w:rPr>
          <w:rFonts w:ascii="Eras Medium ITC" w:hAnsi="Eras Medium ITC" w:cs="Arial"/>
          <w:sz w:val="19"/>
          <w:szCs w:val="19"/>
        </w:rPr>
      </w:pPr>
    </w:p>
    <w:p w:rsidR="00A03637" w:rsidRPr="002B5CE3" w:rsidRDefault="00A03637" w:rsidP="00A03637">
      <w:pPr>
        <w:ind w:left="1440"/>
        <w:jc w:val="both"/>
        <w:rPr>
          <w:rFonts w:ascii="Eras Medium ITC" w:hAnsi="Eras Medium ITC" w:cs="Arial"/>
          <w:sz w:val="19"/>
          <w:szCs w:val="19"/>
        </w:rPr>
      </w:pPr>
      <w:r w:rsidRPr="002B5CE3">
        <w:rPr>
          <w:rFonts w:ascii="Eras Medium ITC" w:hAnsi="Eras Medium ITC" w:cs="Arial"/>
          <w:sz w:val="19"/>
          <w:szCs w:val="19"/>
        </w:rPr>
        <w:t xml:space="preserve">El pago se realizará </w:t>
      </w:r>
      <w:r w:rsidRPr="002B5CE3">
        <w:rPr>
          <w:rFonts w:ascii="Century Gothic" w:hAnsi="Century Gothic" w:cs="Arial"/>
          <w:sz w:val="18"/>
          <w:szCs w:val="18"/>
          <w:lang w:val="es-MX"/>
        </w:rPr>
        <w:t xml:space="preserve">forma mensual, a mes vencido donde el primer pago contempla el primer mes de servicio más la instalación y los 35 restantes por el servicio mensual realizado al 100 por ciento en el periodo establecido, </w:t>
      </w:r>
      <w:r w:rsidRPr="002B5CE3">
        <w:rPr>
          <w:rFonts w:ascii="Eras Medium ITC" w:hAnsi="Eras Medium ITC"/>
          <w:sz w:val="19"/>
          <w:szCs w:val="19"/>
        </w:rPr>
        <w:t xml:space="preserve">y de conformidad con la aprobación del titular de la </w:t>
      </w:r>
      <w:r w:rsidRPr="002B5CE3">
        <w:rPr>
          <w:rFonts w:ascii="Eras Medium ITC" w:hAnsi="Eras Medium ITC"/>
          <w:b/>
          <w:sz w:val="19"/>
          <w:szCs w:val="19"/>
        </w:rPr>
        <w:t>Dirección de Transmisiones</w:t>
      </w:r>
      <w:r w:rsidRPr="002B5CE3">
        <w:rPr>
          <w:rFonts w:ascii="Eras Medium ITC" w:hAnsi="Eras Medium ITC"/>
          <w:sz w:val="19"/>
          <w:szCs w:val="19"/>
        </w:rPr>
        <w:t xml:space="preserve">, </w:t>
      </w:r>
      <w:r w:rsidRPr="002B5CE3">
        <w:rPr>
          <w:rFonts w:ascii="Eras Medium ITC" w:hAnsi="Eras Medium ITC" w:cs="Arial"/>
          <w:sz w:val="19"/>
          <w:szCs w:val="19"/>
        </w:rPr>
        <w:t xml:space="preserve">y la presentación y trámite de las facturas correspondientes. </w:t>
      </w:r>
    </w:p>
    <w:p w:rsidR="00A03637" w:rsidRPr="002B5CE3" w:rsidRDefault="00A03637" w:rsidP="00A03637">
      <w:pPr>
        <w:ind w:left="1440"/>
        <w:jc w:val="both"/>
        <w:rPr>
          <w:rFonts w:ascii="Century Gothic" w:hAnsi="Century Gothic" w:cs="Arial"/>
          <w:sz w:val="18"/>
          <w:szCs w:val="18"/>
          <w:lang w:val="es-MX"/>
        </w:rPr>
      </w:pPr>
    </w:p>
    <w:p w:rsidR="00A03637" w:rsidRPr="002B5CE3" w:rsidRDefault="00A03637" w:rsidP="00A03637">
      <w:pPr>
        <w:ind w:left="1410" w:firstLine="6"/>
        <w:jc w:val="both"/>
        <w:rPr>
          <w:rFonts w:ascii="Eras Medium ITC" w:hAnsi="Eras Medium ITC"/>
          <w:bCs/>
          <w:sz w:val="19"/>
          <w:szCs w:val="19"/>
        </w:rPr>
      </w:pPr>
      <w:r w:rsidRPr="002B5CE3">
        <w:rPr>
          <w:rFonts w:ascii="Eras Medium ITC" w:hAnsi="Eras Medium ITC" w:cs="Arial"/>
          <w:b/>
          <w:bCs/>
          <w:sz w:val="19"/>
          <w:szCs w:val="19"/>
          <w:lang w:val="es-ES"/>
        </w:rPr>
        <w:t>CANAL 22</w:t>
      </w:r>
      <w:r w:rsidRPr="002B5CE3">
        <w:rPr>
          <w:rFonts w:ascii="Eras Medium ITC" w:hAnsi="Eras Medium ITC" w:cs="Arial"/>
          <w:bCs/>
          <w:sz w:val="19"/>
          <w:szCs w:val="19"/>
          <w:lang w:val="es-ES"/>
        </w:rPr>
        <w:t xml:space="preserve"> realizará el pago de manera mensual, en Moneda Nacional al tipo de cambio publicado en el Diario Oficial de la Federación, y al día del pago, </w:t>
      </w:r>
      <w:r w:rsidRPr="002B5CE3">
        <w:rPr>
          <w:rFonts w:ascii="Eras Medium ITC" w:hAnsi="Eras Medium ITC"/>
          <w:bCs/>
          <w:sz w:val="19"/>
          <w:szCs w:val="19"/>
        </w:rPr>
        <w:t xml:space="preserve">dentro de los 20 días naturales, contados a partir de la entrega de la factura original respectiva al titular de la </w:t>
      </w:r>
      <w:r w:rsidRPr="002B5CE3">
        <w:rPr>
          <w:rFonts w:ascii="Eras Medium ITC" w:hAnsi="Eras Medium ITC"/>
          <w:b/>
          <w:sz w:val="19"/>
          <w:szCs w:val="19"/>
        </w:rPr>
        <w:t>Dirección de Transmisiones</w:t>
      </w:r>
      <w:r w:rsidRPr="002B5CE3">
        <w:rPr>
          <w:rFonts w:ascii="Eras Medium ITC" w:hAnsi="Eras Medium ITC"/>
          <w:bCs/>
          <w:sz w:val="19"/>
          <w:szCs w:val="19"/>
        </w:rPr>
        <w:t xml:space="preserve">, </w:t>
      </w:r>
      <w:r w:rsidRPr="002B5CE3">
        <w:rPr>
          <w:rFonts w:ascii="Eras Medium ITC" w:hAnsi="Eras Medium ITC"/>
          <w:sz w:val="19"/>
          <w:szCs w:val="19"/>
        </w:rPr>
        <w:t>por servicios devengados y ejecutados al 100% (cien por ciento), conforme a los términos del contrato y</w:t>
      </w:r>
      <w:r w:rsidRPr="002B5CE3">
        <w:rPr>
          <w:rFonts w:ascii="Eras Medium ITC" w:hAnsi="Eras Medium ITC"/>
          <w:bCs/>
          <w:sz w:val="19"/>
          <w:szCs w:val="19"/>
        </w:rPr>
        <w:t xml:space="preserve"> previa </w:t>
      </w:r>
      <w:r w:rsidRPr="002B5CE3">
        <w:rPr>
          <w:rFonts w:ascii="Eras Medium ITC" w:hAnsi="Eras Medium ITC"/>
          <w:sz w:val="19"/>
          <w:szCs w:val="19"/>
        </w:rPr>
        <w:t xml:space="preserve">verificación de los servicios </w:t>
      </w:r>
      <w:r w:rsidRPr="002B5CE3">
        <w:rPr>
          <w:rFonts w:ascii="Eras Medium ITC" w:hAnsi="Eras Medium ITC"/>
          <w:bCs/>
          <w:sz w:val="19"/>
          <w:szCs w:val="19"/>
        </w:rPr>
        <w:t xml:space="preserve">y aceptación de los mismos, por el </w:t>
      </w:r>
      <w:r w:rsidRPr="002B5CE3">
        <w:rPr>
          <w:rFonts w:ascii="Eras Medium ITC" w:hAnsi="Eras Medium ITC" w:cs="Arial"/>
          <w:b/>
          <w:sz w:val="19"/>
          <w:szCs w:val="19"/>
        </w:rPr>
        <w:t>Ingeniero Juvenal Tirado Torres</w:t>
      </w:r>
      <w:r w:rsidRPr="002B5CE3">
        <w:rPr>
          <w:rFonts w:ascii="Eras Medium ITC" w:hAnsi="Eras Medium ITC"/>
          <w:b/>
          <w:sz w:val="19"/>
          <w:szCs w:val="19"/>
        </w:rPr>
        <w:t>,</w:t>
      </w:r>
      <w:r w:rsidRPr="002B5CE3">
        <w:rPr>
          <w:rFonts w:ascii="Eras Medium ITC" w:hAnsi="Eras Medium ITC"/>
          <w:sz w:val="19"/>
          <w:szCs w:val="19"/>
        </w:rPr>
        <w:t xml:space="preserve"> </w:t>
      </w:r>
      <w:r w:rsidRPr="002B5CE3">
        <w:rPr>
          <w:rFonts w:ascii="Eras Medium ITC" w:hAnsi="Eras Medium ITC"/>
          <w:b/>
          <w:sz w:val="19"/>
          <w:szCs w:val="19"/>
        </w:rPr>
        <w:t>Director de Transmisiones</w:t>
      </w:r>
      <w:r w:rsidRPr="002B5CE3">
        <w:rPr>
          <w:rFonts w:ascii="Eras Medium ITC" w:hAnsi="Eras Medium ITC"/>
          <w:bCs/>
          <w:sz w:val="19"/>
          <w:szCs w:val="19"/>
        </w:rPr>
        <w:t xml:space="preserve">, o quien lo sustituya en el cargo, conforme a los términos del presente contrato, y de acuerdo con lo establecido en el artículo 51 de la Ley de Adquisiciones, Arrendamientos y Servicios del Sector Público, siempre y cuando la documentación se encuentre correcta. </w:t>
      </w:r>
    </w:p>
    <w:p w:rsidR="00A03637" w:rsidRPr="002B5CE3" w:rsidRDefault="00A03637" w:rsidP="00A03637">
      <w:pPr>
        <w:ind w:left="1410" w:firstLine="6"/>
        <w:jc w:val="both"/>
        <w:rPr>
          <w:rFonts w:ascii="Eras Medium ITC" w:hAnsi="Eras Medium ITC"/>
          <w:bCs/>
          <w:sz w:val="19"/>
          <w:szCs w:val="19"/>
        </w:rPr>
      </w:pPr>
    </w:p>
    <w:p w:rsidR="00A03637" w:rsidRPr="002B5CE3" w:rsidRDefault="00A03637" w:rsidP="00A03637">
      <w:pPr>
        <w:ind w:left="1410" w:firstLine="6"/>
        <w:jc w:val="both"/>
        <w:rPr>
          <w:rFonts w:ascii="Eras Medium ITC" w:hAnsi="Eras Medium ITC"/>
          <w:sz w:val="19"/>
          <w:szCs w:val="19"/>
        </w:rPr>
      </w:pPr>
      <w:r w:rsidRPr="002B5CE3">
        <w:rPr>
          <w:rFonts w:ascii="Eras Medium ITC" w:hAnsi="Eras Medium ITC"/>
          <w:sz w:val="19"/>
          <w:szCs w:val="19"/>
        </w:rPr>
        <w:t xml:space="preserve">La factura original deberá ser entregada al </w:t>
      </w:r>
      <w:r w:rsidRPr="002B5CE3">
        <w:rPr>
          <w:rFonts w:ascii="Eras Medium ITC" w:hAnsi="Eras Medium ITC" w:cs="Arial"/>
          <w:b/>
          <w:sz w:val="19"/>
          <w:szCs w:val="19"/>
        </w:rPr>
        <w:t>Ingeniero Juvenal Tirado Torres</w:t>
      </w:r>
      <w:r w:rsidRPr="002B5CE3">
        <w:rPr>
          <w:rFonts w:ascii="Eras Medium ITC" w:hAnsi="Eras Medium ITC"/>
          <w:b/>
          <w:sz w:val="19"/>
          <w:szCs w:val="19"/>
        </w:rPr>
        <w:t>,</w:t>
      </w:r>
      <w:r w:rsidRPr="002B5CE3">
        <w:rPr>
          <w:rFonts w:ascii="Eras Medium ITC" w:hAnsi="Eras Medium ITC"/>
          <w:sz w:val="19"/>
          <w:szCs w:val="19"/>
        </w:rPr>
        <w:t xml:space="preserve"> </w:t>
      </w:r>
      <w:r w:rsidRPr="002B5CE3">
        <w:rPr>
          <w:rFonts w:ascii="Eras Medium ITC" w:hAnsi="Eras Medium ITC"/>
          <w:b/>
          <w:sz w:val="19"/>
          <w:szCs w:val="19"/>
        </w:rPr>
        <w:t>Director de Transmisiones</w:t>
      </w:r>
      <w:r w:rsidRPr="002B5CE3">
        <w:rPr>
          <w:rFonts w:ascii="Eras Medium ITC" w:hAnsi="Eras Medium ITC"/>
          <w:sz w:val="19"/>
          <w:szCs w:val="19"/>
        </w:rPr>
        <w:t>,</w:t>
      </w:r>
      <w:r w:rsidRPr="002B5CE3">
        <w:rPr>
          <w:rFonts w:ascii="Eras Medium ITC" w:hAnsi="Eras Medium ITC"/>
          <w:bCs/>
          <w:sz w:val="19"/>
          <w:szCs w:val="19"/>
        </w:rPr>
        <w:t xml:space="preserve"> o quien lo sustituya en el cargo, </w:t>
      </w:r>
      <w:r w:rsidRPr="002B5CE3">
        <w:rPr>
          <w:rFonts w:ascii="Eras Medium ITC" w:hAnsi="Eras Medium ITC"/>
          <w:sz w:val="19"/>
          <w:szCs w:val="19"/>
        </w:rPr>
        <w:t xml:space="preserve">misma que será aprobada en un plazo no mayor a 3 (tres) días hábiles, contado a partir de su recepción, y en caso de que presenten errores o deficiencias, </w:t>
      </w:r>
      <w:r w:rsidRPr="002B5CE3">
        <w:rPr>
          <w:rFonts w:ascii="Eras Medium ITC" w:hAnsi="Eras Medium ITC"/>
          <w:b/>
          <w:sz w:val="19"/>
          <w:szCs w:val="19"/>
        </w:rPr>
        <w:t>CANAL 22</w:t>
      </w:r>
      <w:r w:rsidRPr="002B5CE3">
        <w:rPr>
          <w:rFonts w:ascii="Eras Medium ITC" w:hAnsi="Eras Medium ITC"/>
          <w:sz w:val="19"/>
          <w:szCs w:val="19"/>
        </w:rPr>
        <w:t xml:space="preserve"> dentro de los 3 (tres) días naturales siguientes al de su recepción, indicará por escrito al prestador de servicios las correcciones que deberán realizarse de acuerdo con lo establecido en los artículos 89 y 90 del Reglamento de la LAASSP.</w:t>
      </w:r>
    </w:p>
    <w:p w:rsidR="00A03637" w:rsidRPr="002B5CE3" w:rsidRDefault="00A03637" w:rsidP="00A03637">
      <w:pPr>
        <w:pStyle w:val="Texto1"/>
        <w:ind w:left="1418" w:firstLine="0"/>
        <w:rPr>
          <w:rFonts w:ascii="Eras Medium ITC" w:hAnsi="Eras Medium ITC"/>
          <w:sz w:val="19"/>
          <w:szCs w:val="19"/>
        </w:rPr>
      </w:pPr>
    </w:p>
    <w:p w:rsidR="00A03637" w:rsidRPr="002B5CE3" w:rsidRDefault="00A03637" w:rsidP="00A03637">
      <w:pPr>
        <w:pStyle w:val="Texto1"/>
        <w:ind w:left="1418" w:firstLine="0"/>
        <w:rPr>
          <w:rFonts w:ascii="Eras Medium ITC" w:hAnsi="Eras Medium ITC"/>
          <w:sz w:val="19"/>
          <w:szCs w:val="19"/>
        </w:rPr>
      </w:pPr>
      <w:r w:rsidRPr="002B5CE3">
        <w:rPr>
          <w:rFonts w:ascii="Eras Medium ITC" w:hAnsi="Eras Medium ITC"/>
          <w:sz w:val="19"/>
          <w:szCs w:val="19"/>
        </w:rPr>
        <w:t xml:space="preserve">Los pagos respectivos se efectuarán, por transferencia electrónica, a través de las Cuentas por Liquidar Certificadas (CLC), y sólo se podrán realizar a aquellos beneficiarios que se encuentren debidamente registrados en el Sistema de Contabilidad y Presupuesto (SICOP) y el Sistema de Administración Financiera Federal (SIAFF), de la Tesorería de la Federación, a la cuenta que previamente designe </w:t>
      </w:r>
      <w:r w:rsidRPr="002B5CE3">
        <w:rPr>
          <w:rFonts w:ascii="Eras Medium ITC" w:hAnsi="Eras Medium ITC"/>
          <w:b/>
          <w:sz w:val="19"/>
          <w:szCs w:val="19"/>
        </w:rPr>
        <w:t>EL PROVEEDOR</w:t>
      </w:r>
      <w:r w:rsidRPr="002B5CE3">
        <w:rPr>
          <w:rFonts w:ascii="Eras Medium ITC" w:hAnsi="Eras Medium ITC"/>
          <w:sz w:val="19"/>
          <w:szCs w:val="19"/>
        </w:rPr>
        <w:t xml:space="preserve">. </w:t>
      </w:r>
    </w:p>
    <w:p w:rsidR="00A03637" w:rsidRPr="002B5CE3" w:rsidRDefault="00A03637" w:rsidP="00A03637">
      <w:pPr>
        <w:pStyle w:val="Texto1"/>
        <w:ind w:left="1418" w:firstLine="0"/>
        <w:rPr>
          <w:rFonts w:ascii="Eras Medium ITC" w:hAnsi="Eras Medium ITC"/>
          <w:sz w:val="19"/>
          <w:szCs w:val="19"/>
        </w:rPr>
      </w:pPr>
    </w:p>
    <w:p w:rsidR="00A03637" w:rsidRPr="002B5CE3" w:rsidRDefault="00A03637" w:rsidP="00A03637">
      <w:pPr>
        <w:pStyle w:val="Texto1"/>
        <w:ind w:left="1418" w:firstLine="0"/>
        <w:rPr>
          <w:rFonts w:ascii="Eras Medium ITC" w:hAnsi="Eras Medium ITC"/>
          <w:sz w:val="19"/>
          <w:szCs w:val="19"/>
        </w:rPr>
      </w:pPr>
      <w:r w:rsidRPr="002B5CE3">
        <w:rPr>
          <w:rFonts w:ascii="Eras Medium ITC" w:hAnsi="Eras Medium ITC"/>
          <w:sz w:val="19"/>
          <w:szCs w:val="19"/>
        </w:rPr>
        <w:t xml:space="preserve">Si </w:t>
      </w:r>
      <w:r w:rsidRPr="002B5CE3">
        <w:rPr>
          <w:rFonts w:ascii="Eras Medium ITC" w:hAnsi="Eras Medium ITC"/>
          <w:b/>
          <w:sz w:val="19"/>
          <w:szCs w:val="19"/>
        </w:rPr>
        <w:t>EL PROVEEDOR</w:t>
      </w:r>
      <w:r w:rsidRPr="002B5CE3">
        <w:rPr>
          <w:rFonts w:ascii="Eras Medium ITC" w:hAnsi="Eras Medium ITC"/>
          <w:sz w:val="19"/>
          <w:szCs w:val="19"/>
        </w:rPr>
        <w:t xml:space="preserve"> ya se encuentra registrado en el SICOP, deberá indicarlo por escrito, señalando el número de registro, número de cuenta, clave interbancaria y banco con el que está registrado en dicho sistema, en caso de requerir su alta, deberá anexar, solo en su primera factura, la siguiente documentación:</w:t>
      </w:r>
    </w:p>
    <w:p w:rsidR="00A03637" w:rsidRPr="002B5CE3" w:rsidRDefault="00A03637" w:rsidP="00A03637">
      <w:pPr>
        <w:pStyle w:val="Texto1"/>
        <w:ind w:left="1560" w:firstLine="0"/>
        <w:rPr>
          <w:rFonts w:ascii="Eras Medium ITC" w:hAnsi="Eras Medium ITC"/>
          <w:sz w:val="19"/>
          <w:szCs w:val="19"/>
          <w:lang w:val="es-MX"/>
        </w:rPr>
      </w:pPr>
    </w:p>
    <w:p w:rsidR="00A03637" w:rsidRPr="002B5CE3" w:rsidRDefault="00A03637" w:rsidP="00A03637">
      <w:pPr>
        <w:numPr>
          <w:ilvl w:val="0"/>
          <w:numId w:val="8"/>
        </w:numPr>
        <w:snapToGrid w:val="0"/>
        <w:ind w:left="1560" w:right="-1" w:hanging="153"/>
        <w:jc w:val="both"/>
        <w:rPr>
          <w:rFonts w:ascii="Eras Medium ITC" w:eastAsia="Arial" w:hAnsi="Eras Medium ITC" w:cs="Arial"/>
          <w:sz w:val="19"/>
          <w:szCs w:val="19"/>
        </w:rPr>
      </w:pPr>
      <w:r w:rsidRPr="002B5CE3">
        <w:rPr>
          <w:rFonts w:ascii="Eras Medium ITC" w:eastAsia="Arial" w:hAnsi="Eras Medium ITC" w:cs="Arial"/>
          <w:sz w:val="19"/>
          <w:szCs w:val="19"/>
        </w:rPr>
        <w:t>F</w:t>
      </w:r>
      <w:r w:rsidRPr="002B5CE3">
        <w:rPr>
          <w:rFonts w:ascii="Eras Medium ITC" w:eastAsia="Arial" w:hAnsi="Eras Medium ITC" w:cs="Arial"/>
          <w:spacing w:val="-1"/>
          <w:sz w:val="19"/>
          <w:szCs w:val="19"/>
        </w:rPr>
        <w:t>o</w:t>
      </w:r>
      <w:r w:rsidRPr="002B5CE3">
        <w:rPr>
          <w:rFonts w:ascii="Eras Medium ITC" w:eastAsia="Arial" w:hAnsi="Eras Medium ITC" w:cs="Arial"/>
          <w:spacing w:val="1"/>
          <w:sz w:val="19"/>
          <w:szCs w:val="19"/>
        </w:rPr>
        <w:t>rm</w:t>
      </w:r>
      <w:r w:rsidRPr="002B5CE3">
        <w:rPr>
          <w:rFonts w:ascii="Eras Medium ITC" w:eastAsia="Arial" w:hAnsi="Eras Medium ITC" w:cs="Arial"/>
          <w:spacing w:val="-3"/>
          <w:sz w:val="19"/>
          <w:szCs w:val="19"/>
        </w:rPr>
        <w:t>a</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o de</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z w:val="19"/>
          <w:szCs w:val="19"/>
        </w:rPr>
        <w:t>so</w:t>
      </w:r>
      <w:r w:rsidRPr="002B5CE3">
        <w:rPr>
          <w:rFonts w:ascii="Eras Medium ITC" w:eastAsia="Arial" w:hAnsi="Eras Medium ITC" w:cs="Arial"/>
          <w:spacing w:val="-1"/>
          <w:sz w:val="19"/>
          <w:szCs w:val="19"/>
        </w:rPr>
        <w:t>li</w:t>
      </w:r>
      <w:r w:rsidRPr="002B5CE3">
        <w:rPr>
          <w:rFonts w:ascii="Eras Medium ITC" w:eastAsia="Arial" w:hAnsi="Eras Medium ITC" w:cs="Arial"/>
          <w:sz w:val="19"/>
          <w:szCs w:val="19"/>
        </w:rPr>
        <w:t>c</w:t>
      </w:r>
      <w:r w:rsidRPr="002B5CE3">
        <w:rPr>
          <w:rFonts w:ascii="Eras Medium ITC" w:eastAsia="Arial" w:hAnsi="Eras Medium ITC" w:cs="Arial"/>
          <w:spacing w:val="-1"/>
          <w:sz w:val="19"/>
          <w:szCs w:val="19"/>
        </w:rPr>
        <w:t>i</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ud de</w:t>
      </w:r>
      <w:r w:rsidRPr="002B5CE3">
        <w:rPr>
          <w:rFonts w:ascii="Eras Medium ITC" w:eastAsia="Arial" w:hAnsi="Eras Medium ITC" w:cs="Arial"/>
          <w:spacing w:val="-4"/>
          <w:sz w:val="19"/>
          <w:szCs w:val="19"/>
        </w:rPr>
        <w:t xml:space="preserve"> </w:t>
      </w:r>
      <w:r w:rsidRPr="002B5CE3">
        <w:rPr>
          <w:rFonts w:ascii="Eras Medium ITC" w:eastAsia="Arial" w:hAnsi="Eras Medium ITC" w:cs="Arial"/>
          <w:spacing w:val="-1"/>
          <w:sz w:val="19"/>
          <w:szCs w:val="19"/>
        </w:rPr>
        <w:t>Al</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a de</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pacing w:val="-1"/>
          <w:sz w:val="19"/>
          <w:szCs w:val="19"/>
        </w:rPr>
        <w:t>B</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n</w:t>
      </w:r>
      <w:r w:rsidRPr="002B5CE3">
        <w:rPr>
          <w:rFonts w:ascii="Eras Medium ITC" w:eastAsia="Arial" w:hAnsi="Eras Medium ITC" w:cs="Arial"/>
          <w:spacing w:val="-3"/>
          <w:sz w:val="19"/>
          <w:szCs w:val="19"/>
        </w:rPr>
        <w:t>e</w:t>
      </w:r>
      <w:r w:rsidRPr="002B5CE3">
        <w:rPr>
          <w:rFonts w:ascii="Eras Medium ITC" w:eastAsia="Arial" w:hAnsi="Eras Medium ITC" w:cs="Arial"/>
          <w:spacing w:val="3"/>
          <w:sz w:val="19"/>
          <w:szCs w:val="19"/>
        </w:rPr>
        <w:t>f</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ari</w:t>
      </w:r>
      <w:r w:rsidRPr="002B5CE3">
        <w:rPr>
          <w:rFonts w:ascii="Eras Medium ITC" w:eastAsia="Arial" w:hAnsi="Eras Medium ITC" w:cs="Arial"/>
          <w:spacing w:val="-1"/>
          <w:sz w:val="19"/>
          <w:szCs w:val="19"/>
        </w:rPr>
        <w:t>o</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w:t>
      </w:r>
    </w:p>
    <w:p w:rsidR="00A03637" w:rsidRPr="002B5CE3" w:rsidRDefault="00A03637" w:rsidP="00A03637">
      <w:pPr>
        <w:numPr>
          <w:ilvl w:val="0"/>
          <w:numId w:val="8"/>
        </w:numPr>
        <w:snapToGrid w:val="0"/>
        <w:ind w:left="1560" w:right="-1" w:hanging="153"/>
        <w:jc w:val="both"/>
        <w:rPr>
          <w:rFonts w:ascii="Eras Medium ITC" w:eastAsia="Arial" w:hAnsi="Eras Medium ITC" w:cs="Arial"/>
          <w:sz w:val="19"/>
          <w:szCs w:val="19"/>
        </w:rPr>
      </w:pPr>
      <w:r w:rsidRPr="002B5CE3">
        <w:rPr>
          <w:rFonts w:ascii="Eras Medium ITC" w:eastAsia="Arial" w:hAnsi="Eras Medium ITC" w:cs="Arial"/>
          <w:spacing w:val="-1"/>
          <w:position w:val="-1"/>
          <w:sz w:val="19"/>
          <w:szCs w:val="19"/>
        </w:rPr>
        <w:t>C</w:t>
      </w:r>
      <w:r w:rsidRPr="002B5CE3">
        <w:rPr>
          <w:rFonts w:ascii="Eras Medium ITC" w:eastAsia="Arial" w:hAnsi="Eras Medium ITC" w:cs="Arial"/>
          <w:position w:val="-1"/>
          <w:sz w:val="19"/>
          <w:szCs w:val="19"/>
        </w:rPr>
        <w:t>o</w:t>
      </w:r>
      <w:r w:rsidRPr="002B5CE3">
        <w:rPr>
          <w:rFonts w:ascii="Eras Medium ITC" w:eastAsia="Arial" w:hAnsi="Eras Medium ITC" w:cs="Arial"/>
          <w:spacing w:val="-1"/>
          <w:position w:val="-1"/>
          <w:sz w:val="19"/>
          <w:szCs w:val="19"/>
        </w:rPr>
        <w:t>pi</w:t>
      </w:r>
      <w:r w:rsidRPr="002B5CE3">
        <w:rPr>
          <w:rFonts w:ascii="Eras Medium ITC" w:eastAsia="Arial" w:hAnsi="Eras Medium ITC" w:cs="Arial"/>
          <w:position w:val="-1"/>
          <w:sz w:val="19"/>
          <w:szCs w:val="19"/>
        </w:rPr>
        <w:t>a de</w:t>
      </w:r>
      <w:r w:rsidRPr="002B5CE3">
        <w:rPr>
          <w:rFonts w:ascii="Eras Medium ITC" w:eastAsia="Arial" w:hAnsi="Eras Medium ITC" w:cs="Arial"/>
          <w:spacing w:val="1"/>
          <w:position w:val="-1"/>
          <w:sz w:val="19"/>
          <w:szCs w:val="19"/>
        </w:rPr>
        <w:t xml:space="preserve"> </w:t>
      </w:r>
      <w:r w:rsidRPr="002B5CE3">
        <w:rPr>
          <w:rFonts w:ascii="Eras Medium ITC" w:eastAsia="Arial" w:hAnsi="Eras Medium ITC" w:cs="Arial"/>
          <w:position w:val="-1"/>
          <w:sz w:val="19"/>
          <w:szCs w:val="19"/>
        </w:rPr>
        <w:t>com</w:t>
      </w:r>
      <w:r w:rsidRPr="002B5CE3">
        <w:rPr>
          <w:rFonts w:ascii="Eras Medium ITC" w:eastAsia="Arial" w:hAnsi="Eras Medium ITC" w:cs="Arial"/>
          <w:spacing w:val="-2"/>
          <w:position w:val="-1"/>
          <w:sz w:val="19"/>
          <w:szCs w:val="19"/>
        </w:rPr>
        <w:t>p</w:t>
      </w:r>
      <w:r w:rsidRPr="002B5CE3">
        <w:rPr>
          <w:rFonts w:ascii="Eras Medium ITC" w:eastAsia="Arial" w:hAnsi="Eras Medium ITC" w:cs="Arial"/>
          <w:spacing w:val="1"/>
          <w:position w:val="-1"/>
          <w:sz w:val="19"/>
          <w:szCs w:val="19"/>
        </w:rPr>
        <w:t>r</w:t>
      </w:r>
      <w:r w:rsidRPr="002B5CE3">
        <w:rPr>
          <w:rFonts w:ascii="Eras Medium ITC" w:eastAsia="Arial" w:hAnsi="Eras Medium ITC" w:cs="Arial"/>
          <w:position w:val="-1"/>
          <w:sz w:val="19"/>
          <w:szCs w:val="19"/>
        </w:rPr>
        <w:t>o</w:t>
      </w:r>
      <w:r w:rsidRPr="002B5CE3">
        <w:rPr>
          <w:rFonts w:ascii="Eras Medium ITC" w:eastAsia="Arial" w:hAnsi="Eras Medium ITC" w:cs="Arial"/>
          <w:spacing w:val="-1"/>
          <w:position w:val="-1"/>
          <w:sz w:val="19"/>
          <w:szCs w:val="19"/>
        </w:rPr>
        <w:t>b</w:t>
      </w:r>
      <w:r w:rsidRPr="002B5CE3">
        <w:rPr>
          <w:rFonts w:ascii="Eras Medium ITC" w:eastAsia="Arial" w:hAnsi="Eras Medium ITC" w:cs="Arial"/>
          <w:position w:val="-1"/>
          <w:sz w:val="19"/>
          <w:szCs w:val="19"/>
        </w:rPr>
        <w:t>a</w:t>
      </w:r>
      <w:r w:rsidRPr="002B5CE3">
        <w:rPr>
          <w:rFonts w:ascii="Eras Medium ITC" w:eastAsia="Arial" w:hAnsi="Eras Medium ITC" w:cs="Arial"/>
          <w:spacing w:val="-1"/>
          <w:position w:val="-1"/>
          <w:sz w:val="19"/>
          <w:szCs w:val="19"/>
        </w:rPr>
        <w:t>n</w:t>
      </w:r>
      <w:r w:rsidRPr="002B5CE3">
        <w:rPr>
          <w:rFonts w:ascii="Eras Medium ITC" w:eastAsia="Arial" w:hAnsi="Eras Medium ITC" w:cs="Arial"/>
          <w:spacing w:val="1"/>
          <w:position w:val="-1"/>
          <w:sz w:val="19"/>
          <w:szCs w:val="19"/>
        </w:rPr>
        <w:t>t</w:t>
      </w:r>
      <w:r w:rsidRPr="002B5CE3">
        <w:rPr>
          <w:rFonts w:ascii="Eras Medium ITC" w:eastAsia="Arial" w:hAnsi="Eras Medium ITC" w:cs="Arial"/>
          <w:position w:val="-1"/>
          <w:sz w:val="19"/>
          <w:szCs w:val="19"/>
        </w:rPr>
        <w:t>e</w:t>
      </w:r>
      <w:r w:rsidRPr="002B5CE3">
        <w:rPr>
          <w:rFonts w:ascii="Eras Medium ITC" w:eastAsia="Arial" w:hAnsi="Eras Medium ITC" w:cs="Arial"/>
          <w:spacing w:val="-2"/>
          <w:position w:val="-1"/>
          <w:sz w:val="19"/>
          <w:szCs w:val="19"/>
        </w:rPr>
        <w:t xml:space="preserve"> </w:t>
      </w:r>
      <w:r w:rsidRPr="002B5CE3">
        <w:rPr>
          <w:rFonts w:ascii="Eras Medium ITC" w:eastAsia="Arial" w:hAnsi="Eras Medium ITC" w:cs="Arial"/>
          <w:spacing w:val="-3"/>
          <w:position w:val="-1"/>
          <w:sz w:val="19"/>
          <w:szCs w:val="19"/>
        </w:rPr>
        <w:t>d</w:t>
      </w:r>
      <w:r w:rsidRPr="002B5CE3">
        <w:rPr>
          <w:rFonts w:ascii="Eras Medium ITC" w:eastAsia="Arial" w:hAnsi="Eras Medium ITC" w:cs="Arial"/>
          <w:position w:val="-1"/>
          <w:sz w:val="19"/>
          <w:szCs w:val="19"/>
        </w:rPr>
        <w:t>e do</w:t>
      </w:r>
      <w:r w:rsidRPr="002B5CE3">
        <w:rPr>
          <w:rFonts w:ascii="Eras Medium ITC" w:eastAsia="Arial" w:hAnsi="Eras Medium ITC" w:cs="Arial"/>
          <w:spacing w:val="1"/>
          <w:position w:val="-1"/>
          <w:sz w:val="19"/>
          <w:szCs w:val="19"/>
        </w:rPr>
        <w:t>m</w:t>
      </w:r>
      <w:r w:rsidRPr="002B5CE3">
        <w:rPr>
          <w:rFonts w:ascii="Eras Medium ITC" w:eastAsia="Arial" w:hAnsi="Eras Medium ITC" w:cs="Arial"/>
          <w:spacing w:val="-1"/>
          <w:position w:val="-1"/>
          <w:sz w:val="19"/>
          <w:szCs w:val="19"/>
        </w:rPr>
        <w:t>i</w:t>
      </w:r>
      <w:r w:rsidRPr="002B5CE3">
        <w:rPr>
          <w:rFonts w:ascii="Eras Medium ITC" w:eastAsia="Arial" w:hAnsi="Eras Medium ITC" w:cs="Arial"/>
          <w:position w:val="-1"/>
          <w:sz w:val="19"/>
          <w:szCs w:val="19"/>
        </w:rPr>
        <w:t>c</w:t>
      </w:r>
      <w:r w:rsidRPr="002B5CE3">
        <w:rPr>
          <w:rFonts w:ascii="Eras Medium ITC" w:eastAsia="Arial" w:hAnsi="Eras Medium ITC" w:cs="Arial"/>
          <w:spacing w:val="-1"/>
          <w:position w:val="-1"/>
          <w:sz w:val="19"/>
          <w:szCs w:val="19"/>
        </w:rPr>
        <w:t>ili</w:t>
      </w:r>
      <w:r w:rsidRPr="002B5CE3">
        <w:rPr>
          <w:rFonts w:ascii="Eras Medium ITC" w:eastAsia="Arial" w:hAnsi="Eras Medium ITC" w:cs="Arial"/>
          <w:position w:val="-1"/>
          <w:sz w:val="19"/>
          <w:szCs w:val="19"/>
        </w:rPr>
        <w:t xml:space="preserve">o </w:t>
      </w:r>
      <w:r w:rsidRPr="002B5CE3">
        <w:rPr>
          <w:rFonts w:ascii="Eras Medium ITC" w:eastAsia="Arial" w:hAnsi="Eras Medium ITC" w:cs="Arial"/>
          <w:spacing w:val="1"/>
          <w:position w:val="-1"/>
          <w:sz w:val="19"/>
          <w:szCs w:val="19"/>
        </w:rPr>
        <w:t>(</w:t>
      </w:r>
      <w:r w:rsidRPr="002B5CE3">
        <w:rPr>
          <w:rFonts w:ascii="Eras Medium ITC" w:eastAsia="Arial" w:hAnsi="Eras Medium ITC" w:cs="Arial"/>
          <w:position w:val="-1"/>
          <w:sz w:val="19"/>
          <w:szCs w:val="19"/>
        </w:rPr>
        <w:t xml:space="preserve">de </w:t>
      </w:r>
      <w:r w:rsidRPr="002B5CE3">
        <w:rPr>
          <w:rFonts w:ascii="Eras Medium ITC" w:eastAsia="Arial" w:hAnsi="Eras Medium ITC" w:cs="Arial"/>
          <w:spacing w:val="-3"/>
          <w:position w:val="-1"/>
          <w:sz w:val="19"/>
          <w:szCs w:val="19"/>
        </w:rPr>
        <w:t>p</w:t>
      </w:r>
      <w:r w:rsidRPr="002B5CE3">
        <w:rPr>
          <w:rFonts w:ascii="Eras Medium ITC" w:eastAsia="Arial" w:hAnsi="Eras Medium ITC" w:cs="Arial"/>
          <w:spacing w:val="1"/>
          <w:position w:val="-1"/>
          <w:sz w:val="19"/>
          <w:szCs w:val="19"/>
        </w:rPr>
        <w:t>r</w:t>
      </w:r>
      <w:r w:rsidRPr="002B5CE3">
        <w:rPr>
          <w:rFonts w:ascii="Eras Medium ITC" w:eastAsia="Arial" w:hAnsi="Eras Medium ITC" w:cs="Arial"/>
          <w:spacing w:val="-3"/>
          <w:position w:val="-1"/>
          <w:sz w:val="19"/>
          <w:szCs w:val="19"/>
        </w:rPr>
        <w:t>e</w:t>
      </w:r>
      <w:r w:rsidRPr="002B5CE3">
        <w:rPr>
          <w:rFonts w:ascii="Eras Medium ITC" w:eastAsia="Arial" w:hAnsi="Eras Medium ITC" w:cs="Arial"/>
          <w:spacing w:val="1"/>
          <w:position w:val="-1"/>
          <w:sz w:val="19"/>
          <w:szCs w:val="19"/>
        </w:rPr>
        <w:t>f</w:t>
      </w:r>
      <w:r w:rsidRPr="002B5CE3">
        <w:rPr>
          <w:rFonts w:ascii="Eras Medium ITC" w:eastAsia="Arial" w:hAnsi="Eras Medium ITC" w:cs="Arial"/>
          <w:position w:val="-1"/>
          <w:sz w:val="19"/>
          <w:szCs w:val="19"/>
        </w:rPr>
        <w:t>eren</w:t>
      </w:r>
      <w:r w:rsidRPr="002B5CE3">
        <w:rPr>
          <w:rFonts w:ascii="Eras Medium ITC" w:eastAsia="Arial" w:hAnsi="Eras Medium ITC" w:cs="Arial"/>
          <w:spacing w:val="-3"/>
          <w:position w:val="-1"/>
          <w:sz w:val="19"/>
          <w:szCs w:val="19"/>
        </w:rPr>
        <w:t>c</w:t>
      </w:r>
      <w:r w:rsidRPr="002B5CE3">
        <w:rPr>
          <w:rFonts w:ascii="Eras Medium ITC" w:eastAsia="Arial" w:hAnsi="Eras Medium ITC" w:cs="Arial"/>
          <w:spacing w:val="-1"/>
          <w:position w:val="-1"/>
          <w:sz w:val="19"/>
          <w:szCs w:val="19"/>
        </w:rPr>
        <w:t>i</w:t>
      </w:r>
      <w:r w:rsidRPr="002B5CE3">
        <w:rPr>
          <w:rFonts w:ascii="Eras Medium ITC" w:eastAsia="Arial" w:hAnsi="Eras Medium ITC" w:cs="Arial"/>
          <w:position w:val="-1"/>
          <w:sz w:val="19"/>
          <w:szCs w:val="19"/>
        </w:rPr>
        <w:t xml:space="preserve">a </w:t>
      </w:r>
      <w:r w:rsidRPr="002B5CE3">
        <w:rPr>
          <w:rFonts w:ascii="Eras Medium ITC" w:eastAsia="Arial" w:hAnsi="Eras Medium ITC" w:cs="Arial"/>
          <w:spacing w:val="2"/>
          <w:position w:val="-1"/>
          <w:sz w:val="19"/>
          <w:szCs w:val="19"/>
        </w:rPr>
        <w:t>t</w:t>
      </w:r>
      <w:r w:rsidRPr="002B5CE3">
        <w:rPr>
          <w:rFonts w:ascii="Eras Medium ITC" w:eastAsia="Arial" w:hAnsi="Eras Medium ITC" w:cs="Arial"/>
          <w:position w:val="-1"/>
          <w:sz w:val="19"/>
          <w:szCs w:val="19"/>
        </w:rPr>
        <w:t>e</w:t>
      </w:r>
      <w:r w:rsidRPr="002B5CE3">
        <w:rPr>
          <w:rFonts w:ascii="Eras Medium ITC" w:eastAsia="Arial" w:hAnsi="Eras Medium ITC" w:cs="Arial"/>
          <w:spacing w:val="-1"/>
          <w:position w:val="-1"/>
          <w:sz w:val="19"/>
          <w:szCs w:val="19"/>
        </w:rPr>
        <w:t>l</w:t>
      </w:r>
      <w:r w:rsidRPr="002B5CE3">
        <w:rPr>
          <w:rFonts w:ascii="Eras Medium ITC" w:eastAsia="Arial" w:hAnsi="Eras Medium ITC" w:cs="Arial"/>
          <w:spacing w:val="-3"/>
          <w:position w:val="-1"/>
          <w:sz w:val="19"/>
          <w:szCs w:val="19"/>
        </w:rPr>
        <w:t>é</w:t>
      </w:r>
      <w:r w:rsidRPr="002B5CE3">
        <w:rPr>
          <w:rFonts w:ascii="Eras Medium ITC" w:eastAsia="Arial" w:hAnsi="Eras Medium ITC" w:cs="Arial"/>
          <w:spacing w:val="3"/>
          <w:position w:val="-1"/>
          <w:sz w:val="19"/>
          <w:szCs w:val="19"/>
        </w:rPr>
        <w:t>f</w:t>
      </w:r>
      <w:r w:rsidRPr="002B5CE3">
        <w:rPr>
          <w:rFonts w:ascii="Eras Medium ITC" w:eastAsia="Arial" w:hAnsi="Eras Medium ITC" w:cs="Arial"/>
          <w:position w:val="-1"/>
          <w:sz w:val="19"/>
          <w:szCs w:val="19"/>
        </w:rPr>
        <w:t>o</w:t>
      </w:r>
      <w:r w:rsidRPr="002B5CE3">
        <w:rPr>
          <w:rFonts w:ascii="Eras Medium ITC" w:eastAsia="Arial" w:hAnsi="Eras Medium ITC" w:cs="Arial"/>
          <w:spacing w:val="-1"/>
          <w:position w:val="-1"/>
          <w:sz w:val="19"/>
          <w:szCs w:val="19"/>
        </w:rPr>
        <w:t>n</w:t>
      </w:r>
      <w:r w:rsidRPr="002B5CE3">
        <w:rPr>
          <w:rFonts w:ascii="Eras Medium ITC" w:eastAsia="Arial" w:hAnsi="Eras Medium ITC" w:cs="Arial"/>
          <w:position w:val="-1"/>
          <w:sz w:val="19"/>
          <w:szCs w:val="19"/>
        </w:rPr>
        <w:t>o</w:t>
      </w:r>
      <w:r w:rsidRPr="002B5CE3">
        <w:rPr>
          <w:rFonts w:ascii="Eras Medium ITC" w:eastAsia="Arial" w:hAnsi="Eras Medium ITC" w:cs="Arial"/>
          <w:spacing w:val="-2"/>
          <w:position w:val="-1"/>
          <w:sz w:val="19"/>
          <w:szCs w:val="19"/>
        </w:rPr>
        <w:t>)</w:t>
      </w:r>
      <w:r w:rsidRPr="002B5CE3">
        <w:rPr>
          <w:rFonts w:ascii="Eras Medium ITC" w:eastAsia="Arial" w:hAnsi="Eras Medium ITC" w:cs="Arial"/>
          <w:position w:val="-1"/>
          <w:sz w:val="19"/>
          <w:szCs w:val="19"/>
        </w:rPr>
        <w:t>.</w:t>
      </w:r>
    </w:p>
    <w:p w:rsidR="00A03637" w:rsidRPr="002B5CE3" w:rsidRDefault="00A03637" w:rsidP="00A03637">
      <w:pPr>
        <w:numPr>
          <w:ilvl w:val="0"/>
          <w:numId w:val="8"/>
        </w:numPr>
        <w:snapToGrid w:val="0"/>
        <w:ind w:left="1560" w:right="-1" w:hanging="153"/>
        <w:jc w:val="both"/>
        <w:rPr>
          <w:rFonts w:ascii="Eras Medium ITC" w:eastAsia="Arial" w:hAnsi="Eras Medium ITC" w:cs="Arial"/>
          <w:sz w:val="19"/>
          <w:szCs w:val="19"/>
        </w:rPr>
      </w:pPr>
      <w:r w:rsidRPr="002B5CE3">
        <w:rPr>
          <w:rFonts w:ascii="Eras Medium ITC" w:eastAsia="Arial" w:hAnsi="Eras Medium ITC" w:cs="Arial"/>
          <w:spacing w:val="-1"/>
          <w:sz w:val="19"/>
          <w:szCs w:val="19"/>
        </w:rPr>
        <w:t>C</w:t>
      </w:r>
      <w:r w:rsidRPr="002B5CE3">
        <w:rPr>
          <w:rFonts w:ascii="Eras Medium ITC" w:eastAsia="Arial" w:hAnsi="Eras Medium ITC" w:cs="Arial"/>
          <w:sz w:val="19"/>
          <w:szCs w:val="19"/>
        </w:rPr>
        <w:t>o</w:t>
      </w:r>
      <w:r w:rsidRPr="002B5CE3">
        <w:rPr>
          <w:rFonts w:ascii="Eras Medium ITC" w:eastAsia="Arial" w:hAnsi="Eras Medium ITC" w:cs="Arial"/>
          <w:spacing w:val="-1"/>
          <w:sz w:val="19"/>
          <w:szCs w:val="19"/>
        </w:rPr>
        <w:t>pi</w:t>
      </w:r>
      <w:r w:rsidRPr="002B5CE3">
        <w:rPr>
          <w:rFonts w:ascii="Eras Medium ITC" w:eastAsia="Arial" w:hAnsi="Eras Medium ITC" w:cs="Arial"/>
          <w:sz w:val="19"/>
          <w:szCs w:val="19"/>
        </w:rPr>
        <w:t>a d</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 xml:space="preserve">l </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d</w:t>
      </w:r>
      <w:r w:rsidRPr="002B5CE3">
        <w:rPr>
          <w:rFonts w:ascii="Eras Medium ITC" w:eastAsia="Arial" w:hAnsi="Eras Medium ITC" w:cs="Arial"/>
          <w:sz w:val="19"/>
          <w:szCs w:val="19"/>
        </w:rPr>
        <w:t xml:space="preserve">o de </w:t>
      </w:r>
      <w:r w:rsidRPr="002B5CE3">
        <w:rPr>
          <w:rFonts w:ascii="Eras Medium ITC" w:eastAsia="Arial" w:hAnsi="Eras Medium ITC" w:cs="Arial"/>
          <w:spacing w:val="-1"/>
          <w:sz w:val="19"/>
          <w:szCs w:val="19"/>
        </w:rPr>
        <w:t>C</w:t>
      </w:r>
      <w:r w:rsidRPr="002B5CE3">
        <w:rPr>
          <w:rFonts w:ascii="Eras Medium ITC" w:eastAsia="Arial" w:hAnsi="Eras Medium ITC" w:cs="Arial"/>
          <w:sz w:val="19"/>
          <w:szCs w:val="19"/>
        </w:rPr>
        <w:t>u</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nta b</w:t>
      </w:r>
      <w:r w:rsidRPr="002B5CE3">
        <w:rPr>
          <w:rFonts w:ascii="Eras Medium ITC" w:eastAsia="Arial" w:hAnsi="Eras Medium ITC" w:cs="Arial"/>
          <w:spacing w:val="-1"/>
          <w:sz w:val="19"/>
          <w:szCs w:val="19"/>
        </w:rPr>
        <w:t>a</w:t>
      </w:r>
      <w:r w:rsidRPr="002B5CE3">
        <w:rPr>
          <w:rFonts w:ascii="Eras Medium ITC" w:eastAsia="Arial" w:hAnsi="Eras Medium ITC" w:cs="Arial"/>
          <w:sz w:val="19"/>
          <w:szCs w:val="19"/>
        </w:rPr>
        <w:t>nc</w:t>
      </w:r>
      <w:r w:rsidRPr="002B5CE3">
        <w:rPr>
          <w:rFonts w:ascii="Eras Medium ITC" w:eastAsia="Arial" w:hAnsi="Eras Medium ITC" w:cs="Arial"/>
          <w:spacing w:val="-1"/>
          <w:sz w:val="19"/>
          <w:szCs w:val="19"/>
        </w:rPr>
        <w:t>a</w:t>
      </w:r>
      <w:r w:rsidRPr="002B5CE3">
        <w:rPr>
          <w:rFonts w:ascii="Eras Medium ITC" w:eastAsia="Arial" w:hAnsi="Eras Medium ITC" w:cs="Arial"/>
          <w:spacing w:val="1"/>
          <w:sz w:val="19"/>
          <w:szCs w:val="19"/>
        </w:rPr>
        <w:t>r</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 xml:space="preserve">o </w:t>
      </w:r>
      <w:r w:rsidRPr="002B5CE3">
        <w:rPr>
          <w:rFonts w:ascii="Eras Medium ITC" w:eastAsia="Arial" w:hAnsi="Eras Medium ITC" w:cs="Arial"/>
          <w:spacing w:val="-2"/>
          <w:sz w:val="19"/>
          <w:szCs w:val="19"/>
        </w:rPr>
        <w:t>v</w:t>
      </w:r>
      <w:r w:rsidRPr="002B5CE3">
        <w:rPr>
          <w:rFonts w:ascii="Eras Medium ITC" w:eastAsia="Arial" w:hAnsi="Eras Medium ITC" w:cs="Arial"/>
          <w:spacing w:val="-1"/>
          <w:sz w:val="19"/>
          <w:szCs w:val="19"/>
        </w:rPr>
        <w:t>i</w:t>
      </w:r>
      <w:r w:rsidRPr="002B5CE3">
        <w:rPr>
          <w:rFonts w:ascii="Eras Medium ITC" w:eastAsia="Arial" w:hAnsi="Eras Medium ITC" w:cs="Arial"/>
          <w:spacing w:val="2"/>
          <w:sz w:val="19"/>
          <w:szCs w:val="19"/>
        </w:rPr>
        <w:t>g</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n</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 xml:space="preserve">e, </w:t>
      </w:r>
      <w:r w:rsidRPr="002B5CE3">
        <w:rPr>
          <w:rFonts w:ascii="Eras Medium ITC" w:eastAsia="Arial" w:hAnsi="Eras Medium ITC" w:cs="Arial"/>
          <w:spacing w:val="2"/>
          <w:sz w:val="19"/>
          <w:szCs w:val="19"/>
        </w:rPr>
        <w:t>q</w:t>
      </w:r>
      <w:r w:rsidRPr="002B5CE3">
        <w:rPr>
          <w:rFonts w:ascii="Eras Medium ITC" w:eastAsia="Arial" w:hAnsi="Eras Medium ITC" w:cs="Arial"/>
          <w:sz w:val="19"/>
          <w:szCs w:val="19"/>
        </w:rPr>
        <w:t xml:space="preserve">ue </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nc</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u</w:t>
      </w:r>
      <w:r w:rsidRPr="002B5CE3">
        <w:rPr>
          <w:rFonts w:ascii="Eras Medium ITC" w:eastAsia="Arial" w:hAnsi="Eras Medium ITC" w:cs="Arial"/>
          <w:spacing w:val="-3"/>
          <w:sz w:val="19"/>
          <w:szCs w:val="19"/>
        </w:rPr>
        <w:t>y</w:t>
      </w:r>
      <w:r w:rsidRPr="002B5CE3">
        <w:rPr>
          <w:rFonts w:ascii="Eras Medium ITC" w:eastAsia="Arial" w:hAnsi="Eras Medium ITC" w:cs="Arial"/>
          <w:sz w:val="19"/>
          <w:szCs w:val="19"/>
        </w:rPr>
        <w:t>a el n</w:t>
      </w:r>
      <w:r w:rsidRPr="002B5CE3">
        <w:rPr>
          <w:rFonts w:ascii="Eras Medium ITC" w:eastAsia="Arial" w:hAnsi="Eras Medium ITC" w:cs="Arial"/>
          <w:spacing w:val="-1"/>
          <w:sz w:val="19"/>
          <w:szCs w:val="19"/>
        </w:rPr>
        <w:t>ú</w:t>
      </w:r>
      <w:r w:rsidRPr="002B5CE3">
        <w:rPr>
          <w:rFonts w:ascii="Eras Medium ITC" w:eastAsia="Arial" w:hAnsi="Eras Medium ITC" w:cs="Arial"/>
          <w:spacing w:val="1"/>
          <w:sz w:val="19"/>
          <w:szCs w:val="19"/>
        </w:rPr>
        <w:t>m</w:t>
      </w:r>
      <w:r w:rsidRPr="002B5CE3">
        <w:rPr>
          <w:rFonts w:ascii="Eras Medium ITC" w:eastAsia="Arial" w:hAnsi="Eras Medium ITC" w:cs="Arial"/>
          <w:sz w:val="19"/>
          <w:szCs w:val="19"/>
        </w:rPr>
        <w:t>ero de cu</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nta a</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11 p</w:t>
      </w:r>
      <w:r w:rsidRPr="002B5CE3">
        <w:rPr>
          <w:rFonts w:ascii="Eras Medium ITC" w:eastAsia="Arial" w:hAnsi="Eras Medium ITC" w:cs="Arial"/>
          <w:spacing w:val="-1"/>
          <w:sz w:val="19"/>
          <w:szCs w:val="19"/>
        </w:rPr>
        <w:t>o</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o</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es,</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así</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c</w:t>
      </w:r>
      <w:r w:rsidRPr="002B5CE3">
        <w:rPr>
          <w:rFonts w:ascii="Eras Medium ITC" w:eastAsia="Arial" w:hAnsi="Eras Medium ITC" w:cs="Arial"/>
          <w:spacing w:val="1"/>
          <w:sz w:val="19"/>
          <w:szCs w:val="19"/>
        </w:rPr>
        <w:t>om</w:t>
      </w:r>
      <w:r w:rsidRPr="002B5CE3">
        <w:rPr>
          <w:rFonts w:ascii="Eras Medium ITC" w:eastAsia="Arial" w:hAnsi="Eras Medium ITC" w:cs="Arial"/>
          <w:sz w:val="19"/>
          <w:szCs w:val="19"/>
        </w:rPr>
        <w:t>o la</w:t>
      </w:r>
      <w:r w:rsidRPr="002B5CE3">
        <w:rPr>
          <w:rFonts w:ascii="Eras Medium ITC" w:eastAsia="Arial" w:hAnsi="Eras Medium ITC" w:cs="Arial"/>
          <w:spacing w:val="-4"/>
          <w:sz w:val="19"/>
          <w:szCs w:val="19"/>
        </w:rPr>
        <w:t xml:space="preserve"> </w:t>
      </w:r>
      <w:r w:rsidRPr="002B5CE3">
        <w:rPr>
          <w:rFonts w:ascii="Eras Medium ITC" w:eastAsia="Arial" w:hAnsi="Eras Medium ITC" w:cs="Arial"/>
          <w:sz w:val="19"/>
          <w:szCs w:val="19"/>
        </w:rPr>
        <w:t>c</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a</w:t>
      </w:r>
      <w:r w:rsidRPr="002B5CE3">
        <w:rPr>
          <w:rFonts w:ascii="Eras Medium ITC" w:eastAsia="Arial" w:hAnsi="Eras Medium ITC" w:cs="Arial"/>
          <w:spacing w:val="-3"/>
          <w:sz w:val="19"/>
          <w:szCs w:val="19"/>
        </w:rPr>
        <w:t>v</w:t>
      </w:r>
      <w:r w:rsidRPr="002B5CE3">
        <w:rPr>
          <w:rFonts w:ascii="Eras Medium ITC" w:eastAsia="Arial" w:hAnsi="Eras Medium ITC" w:cs="Arial"/>
          <w:sz w:val="19"/>
          <w:szCs w:val="19"/>
        </w:rPr>
        <w:t>e banc</w:t>
      </w:r>
      <w:r w:rsidRPr="002B5CE3">
        <w:rPr>
          <w:rFonts w:ascii="Eras Medium ITC" w:eastAsia="Arial" w:hAnsi="Eras Medium ITC" w:cs="Arial"/>
          <w:spacing w:val="-1"/>
          <w:sz w:val="19"/>
          <w:szCs w:val="19"/>
        </w:rPr>
        <w:t>a</w:t>
      </w:r>
      <w:r w:rsidRPr="002B5CE3">
        <w:rPr>
          <w:rFonts w:ascii="Eras Medium ITC" w:eastAsia="Arial" w:hAnsi="Eras Medium ITC" w:cs="Arial"/>
          <w:spacing w:val="1"/>
          <w:sz w:val="19"/>
          <w:szCs w:val="19"/>
        </w:rPr>
        <w:t>r</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a es</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d</w:t>
      </w:r>
      <w:r w:rsidRPr="002B5CE3">
        <w:rPr>
          <w:rFonts w:ascii="Eras Medium ITC" w:eastAsia="Arial" w:hAnsi="Eras Medium ITC" w:cs="Arial"/>
          <w:spacing w:val="-3"/>
          <w:sz w:val="19"/>
          <w:szCs w:val="19"/>
        </w:rPr>
        <w:t>a</w:t>
      </w:r>
      <w:r w:rsidRPr="002B5CE3">
        <w:rPr>
          <w:rFonts w:ascii="Eras Medium ITC" w:eastAsia="Arial" w:hAnsi="Eras Medium ITC" w:cs="Arial"/>
          <w:spacing w:val="1"/>
          <w:sz w:val="19"/>
          <w:szCs w:val="19"/>
        </w:rPr>
        <w:t>r</w:t>
      </w:r>
      <w:r w:rsidRPr="002B5CE3">
        <w:rPr>
          <w:rFonts w:ascii="Eras Medium ITC" w:eastAsia="Arial" w:hAnsi="Eras Medium ITC" w:cs="Arial"/>
          <w:spacing w:val="-1"/>
          <w:sz w:val="19"/>
          <w:szCs w:val="19"/>
        </w:rPr>
        <w:t>i</w:t>
      </w:r>
      <w:r w:rsidRPr="002B5CE3">
        <w:rPr>
          <w:rFonts w:ascii="Eras Medium ITC" w:eastAsia="Arial" w:hAnsi="Eras Medium ITC" w:cs="Arial"/>
          <w:spacing w:val="-2"/>
          <w:sz w:val="19"/>
          <w:szCs w:val="19"/>
        </w:rPr>
        <w:t>z</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d</w:t>
      </w:r>
      <w:r w:rsidRPr="002B5CE3">
        <w:rPr>
          <w:rFonts w:ascii="Eras Medium ITC" w:eastAsia="Arial" w:hAnsi="Eras Medium ITC" w:cs="Arial"/>
          <w:sz w:val="19"/>
          <w:szCs w:val="19"/>
        </w:rPr>
        <w:t xml:space="preserve">a </w:t>
      </w:r>
      <w:r w:rsidRPr="002B5CE3">
        <w:rPr>
          <w:rFonts w:ascii="Eras Medium ITC" w:eastAsia="Arial" w:hAnsi="Eras Medium ITC" w:cs="Arial"/>
          <w:spacing w:val="1"/>
          <w:sz w:val="19"/>
          <w:szCs w:val="19"/>
        </w:rPr>
        <w:t>(</w:t>
      </w:r>
      <w:r w:rsidRPr="002B5CE3">
        <w:rPr>
          <w:rFonts w:ascii="Eras Medium ITC" w:eastAsia="Arial" w:hAnsi="Eras Medium ITC" w:cs="Arial"/>
          <w:spacing w:val="-1"/>
          <w:sz w:val="19"/>
          <w:szCs w:val="19"/>
        </w:rPr>
        <w:t>C</w:t>
      </w:r>
      <w:r w:rsidRPr="002B5CE3">
        <w:rPr>
          <w:rFonts w:ascii="Eras Medium ITC" w:eastAsia="Arial" w:hAnsi="Eras Medium ITC" w:cs="Arial"/>
          <w:sz w:val="19"/>
          <w:szCs w:val="19"/>
        </w:rPr>
        <w:t>L</w:t>
      </w:r>
      <w:r w:rsidRPr="002B5CE3">
        <w:rPr>
          <w:rFonts w:ascii="Eras Medium ITC" w:eastAsia="Arial" w:hAnsi="Eras Medium ITC" w:cs="Arial"/>
          <w:spacing w:val="-1"/>
          <w:sz w:val="19"/>
          <w:szCs w:val="19"/>
        </w:rPr>
        <w:t>ABE</w:t>
      </w:r>
      <w:r w:rsidRPr="002B5CE3">
        <w:rPr>
          <w:rFonts w:ascii="Eras Medium ITC" w:eastAsia="Arial" w:hAnsi="Eras Medium ITC" w:cs="Arial"/>
          <w:sz w:val="19"/>
          <w:szCs w:val="19"/>
        </w:rPr>
        <w:t>)</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con 18</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p</w:t>
      </w:r>
      <w:r w:rsidRPr="002B5CE3">
        <w:rPr>
          <w:rFonts w:ascii="Eras Medium ITC" w:eastAsia="Arial" w:hAnsi="Eras Medium ITC" w:cs="Arial"/>
          <w:spacing w:val="-3"/>
          <w:sz w:val="19"/>
          <w:szCs w:val="19"/>
        </w:rPr>
        <w:t>o</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o</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es.</w:t>
      </w:r>
    </w:p>
    <w:p w:rsidR="00A03637" w:rsidRPr="002B5CE3" w:rsidRDefault="00A03637" w:rsidP="00A03637">
      <w:pPr>
        <w:numPr>
          <w:ilvl w:val="0"/>
          <w:numId w:val="8"/>
        </w:numPr>
        <w:snapToGrid w:val="0"/>
        <w:ind w:left="1560" w:right="-1" w:hanging="153"/>
        <w:jc w:val="both"/>
        <w:rPr>
          <w:rFonts w:ascii="Eras Medium ITC" w:eastAsia="Arial" w:hAnsi="Eras Medium ITC" w:cs="Arial"/>
          <w:sz w:val="19"/>
          <w:szCs w:val="19"/>
        </w:rPr>
      </w:pPr>
      <w:r w:rsidRPr="002B5CE3">
        <w:rPr>
          <w:rFonts w:ascii="Eras Medium ITC" w:eastAsia="Arial" w:hAnsi="Eras Medium ITC" w:cs="Arial"/>
          <w:spacing w:val="-1"/>
          <w:position w:val="-1"/>
          <w:sz w:val="19"/>
          <w:szCs w:val="19"/>
        </w:rPr>
        <w:t>C</w:t>
      </w:r>
      <w:r w:rsidRPr="002B5CE3">
        <w:rPr>
          <w:rFonts w:ascii="Eras Medium ITC" w:eastAsia="Arial" w:hAnsi="Eras Medium ITC" w:cs="Arial"/>
          <w:position w:val="-1"/>
          <w:sz w:val="19"/>
          <w:szCs w:val="19"/>
        </w:rPr>
        <w:t>o</w:t>
      </w:r>
      <w:r w:rsidRPr="002B5CE3">
        <w:rPr>
          <w:rFonts w:ascii="Eras Medium ITC" w:eastAsia="Arial" w:hAnsi="Eras Medium ITC" w:cs="Arial"/>
          <w:spacing w:val="-1"/>
          <w:position w:val="-1"/>
          <w:sz w:val="19"/>
          <w:szCs w:val="19"/>
        </w:rPr>
        <w:t>pi</w:t>
      </w:r>
      <w:r w:rsidRPr="002B5CE3">
        <w:rPr>
          <w:rFonts w:ascii="Eras Medium ITC" w:eastAsia="Arial" w:hAnsi="Eras Medium ITC" w:cs="Arial"/>
          <w:position w:val="-1"/>
          <w:sz w:val="19"/>
          <w:szCs w:val="19"/>
        </w:rPr>
        <w:t xml:space="preserve">a del </w:t>
      </w:r>
      <w:r w:rsidRPr="002B5CE3">
        <w:rPr>
          <w:rFonts w:ascii="Eras Medium ITC" w:eastAsia="Arial" w:hAnsi="Eras Medium ITC" w:cs="Arial"/>
          <w:spacing w:val="-1"/>
          <w:position w:val="-1"/>
          <w:sz w:val="19"/>
          <w:szCs w:val="19"/>
        </w:rPr>
        <w:t>R</w:t>
      </w:r>
      <w:r w:rsidRPr="002B5CE3">
        <w:rPr>
          <w:rFonts w:ascii="Eras Medium ITC" w:eastAsia="Arial" w:hAnsi="Eras Medium ITC" w:cs="Arial"/>
          <w:position w:val="-1"/>
          <w:sz w:val="19"/>
          <w:szCs w:val="19"/>
        </w:rPr>
        <w:t>e</w:t>
      </w:r>
      <w:r w:rsidRPr="002B5CE3">
        <w:rPr>
          <w:rFonts w:ascii="Eras Medium ITC" w:eastAsia="Arial" w:hAnsi="Eras Medium ITC" w:cs="Arial"/>
          <w:spacing w:val="2"/>
          <w:position w:val="-1"/>
          <w:sz w:val="19"/>
          <w:szCs w:val="19"/>
        </w:rPr>
        <w:t>g</w:t>
      </w:r>
      <w:r w:rsidRPr="002B5CE3">
        <w:rPr>
          <w:rFonts w:ascii="Eras Medium ITC" w:eastAsia="Arial" w:hAnsi="Eras Medium ITC" w:cs="Arial"/>
          <w:spacing w:val="-1"/>
          <w:position w:val="-1"/>
          <w:sz w:val="19"/>
          <w:szCs w:val="19"/>
        </w:rPr>
        <w:t>i</w:t>
      </w:r>
      <w:r w:rsidRPr="002B5CE3">
        <w:rPr>
          <w:rFonts w:ascii="Eras Medium ITC" w:eastAsia="Arial" w:hAnsi="Eras Medium ITC" w:cs="Arial"/>
          <w:position w:val="-1"/>
          <w:sz w:val="19"/>
          <w:szCs w:val="19"/>
        </w:rPr>
        <w:t>s</w:t>
      </w:r>
      <w:r w:rsidRPr="002B5CE3">
        <w:rPr>
          <w:rFonts w:ascii="Eras Medium ITC" w:eastAsia="Arial" w:hAnsi="Eras Medium ITC" w:cs="Arial"/>
          <w:spacing w:val="-1"/>
          <w:position w:val="-1"/>
          <w:sz w:val="19"/>
          <w:szCs w:val="19"/>
        </w:rPr>
        <w:t>t</w:t>
      </w:r>
      <w:r w:rsidRPr="002B5CE3">
        <w:rPr>
          <w:rFonts w:ascii="Eras Medium ITC" w:eastAsia="Arial" w:hAnsi="Eras Medium ITC" w:cs="Arial"/>
          <w:spacing w:val="1"/>
          <w:position w:val="-1"/>
          <w:sz w:val="19"/>
          <w:szCs w:val="19"/>
        </w:rPr>
        <w:t>r</w:t>
      </w:r>
      <w:r w:rsidRPr="002B5CE3">
        <w:rPr>
          <w:rFonts w:ascii="Eras Medium ITC" w:eastAsia="Arial" w:hAnsi="Eras Medium ITC" w:cs="Arial"/>
          <w:position w:val="-1"/>
          <w:sz w:val="19"/>
          <w:szCs w:val="19"/>
        </w:rPr>
        <w:t>o Fed</w:t>
      </w:r>
      <w:r w:rsidRPr="002B5CE3">
        <w:rPr>
          <w:rFonts w:ascii="Eras Medium ITC" w:eastAsia="Arial" w:hAnsi="Eras Medium ITC" w:cs="Arial"/>
          <w:spacing w:val="-3"/>
          <w:position w:val="-1"/>
          <w:sz w:val="19"/>
          <w:szCs w:val="19"/>
        </w:rPr>
        <w:t>e</w:t>
      </w:r>
      <w:r w:rsidRPr="002B5CE3">
        <w:rPr>
          <w:rFonts w:ascii="Eras Medium ITC" w:eastAsia="Arial" w:hAnsi="Eras Medium ITC" w:cs="Arial"/>
          <w:spacing w:val="-2"/>
          <w:position w:val="-1"/>
          <w:sz w:val="19"/>
          <w:szCs w:val="19"/>
        </w:rPr>
        <w:t>r</w:t>
      </w:r>
      <w:r w:rsidRPr="002B5CE3">
        <w:rPr>
          <w:rFonts w:ascii="Eras Medium ITC" w:eastAsia="Arial" w:hAnsi="Eras Medium ITC" w:cs="Arial"/>
          <w:position w:val="-1"/>
          <w:sz w:val="19"/>
          <w:szCs w:val="19"/>
        </w:rPr>
        <w:t xml:space="preserve">al de </w:t>
      </w:r>
      <w:r w:rsidRPr="002B5CE3">
        <w:rPr>
          <w:rFonts w:ascii="Eras Medium ITC" w:eastAsia="Arial" w:hAnsi="Eras Medium ITC" w:cs="Arial"/>
          <w:spacing w:val="-1"/>
          <w:position w:val="-1"/>
          <w:sz w:val="19"/>
          <w:szCs w:val="19"/>
        </w:rPr>
        <w:t>C</w:t>
      </w:r>
      <w:r w:rsidRPr="002B5CE3">
        <w:rPr>
          <w:rFonts w:ascii="Eras Medium ITC" w:eastAsia="Arial" w:hAnsi="Eras Medium ITC" w:cs="Arial"/>
          <w:position w:val="-1"/>
          <w:sz w:val="19"/>
          <w:szCs w:val="19"/>
        </w:rPr>
        <w:t>o</w:t>
      </w:r>
      <w:r w:rsidRPr="002B5CE3">
        <w:rPr>
          <w:rFonts w:ascii="Eras Medium ITC" w:eastAsia="Arial" w:hAnsi="Eras Medium ITC" w:cs="Arial"/>
          <w:spacing w:val="-1"/>
          <w:position w:val="-1"/>
          <w:sz w:val="19"/>
          <w:szCs w:val="19"/>
        </w:rPr>
        <w:t>nt</w:t>
      </w:r>
      <w:r w:rsidRPr="002B5CE3">
        <w:rPr>
          <w:rFonts w:ascii="Eras Medium ITC" w:eastAsia="Arial" w:hAnsi="Eras Medium ITC" w:cs="Arial"/>
          <w:spacing w:val="1"/>
          <w:position w:val="-1"/>
          <w:sz w:val="19"/>
          <w:szCs w:val="19"/>
        </w:rPr>
        <w:t>r</w:t>
      </w:r>
      <w:r w:rsidRPr="002B5CE3">
        <w:rPr>
          <w:rFonts w:ascii="Eras Medium ITC" w:eastAsia="Arial" w:hAnsi="Eras Medium ITC" w:cs="Arial"/>
          <w:spacing w:val="-1"/>
          <w:position w:val="-1"/>
          <w:sz w:val="19"/>
          <w:szCs w:val="19"/>
        </w:rPr>
        <w:t>i</w:t>
      </w:r>
      <w:r w:rsidRPr="002B5CE3">
        <w:rPr>
          <w:rFonts w:ascii="Eras Medium ITC" w:eastAsia="Arial" w:hAnsi="Eras Medium ITC" w:cs="Arial"/>
          <w:position w:val="-1"/>
          <w:sz w:val="19"/>
          <w:szCs w:val="19"/>
        </w:rPr>
        <w:t>b</w:t>
      </w:r>
      <w:r w:rsidRPr="002B5CE3">
        <w:rPr>
          <w:rFonts w:ascii="Eras Medium ITC" w:eastAsia="Arial" w:hAnsi="Eras Medium ITC" w:cs="Arial"/>
          <w:spacing w:val="-1"/>
          <w:position w:val="-1"/>
          <w:sz w:val="19"/>
          <w:szCs w:val="19"/>
        </w:rPr>
        <w:t>u</w:t>
      </w:r>
      <w:r w:rsidRPr="002B5CE3">
        <w:rPr>
          <w:rFonts w:ascii="Eras Medium ITC" w:eastAsia="Arial" w:hAnsi="Eras Medium ITC" w:cs="Arial"/>
          <w:spacing w:val="-2"/>
          <w:position w:val="-1"/>
          <w:sz w:val="19"/>
          <w:szCs w:val="19"/>
        </w:rPr>
        <w:t>y</w:t>
      </w:r>
      <w:r w:rsidRPr="002B5CE3">
        <w:rPr>
          <w:rFonts w:ascii="Eras Medium ITC" w:eastAsia="Arial" w:hAnsi="Eras Medium ITC" w:cs="Arial"/>
          <w:position w:val="-1"/>
          <w:sz w:val="19"/>
          <w:szCs w:val="19"/>
        </w:rPr>
        <w:t>e</w:t>
      </w:r>
      <w:r w:rsidRPr="002B5CE3">
        <w:rPr>
          <w:rFonts w:ascii="Eras Medium ITC" w:eastAsia="Arial" w:hAnsi="Eras Medium ITC" w:cs="Arial"/>
          <w:spacing w:val="-1"/>
          <w:position w:val="-1"/>
          <w:sz w:val="19"/>
          <w:szCs w:val="19"/>
        </w:rPr>
        <w:t>n</w:t>
      </w:r>
      <w:r w:rsidRPr="002B5CE3">
        <w:rPr>
          <w:rFonts w:ascii="Eras Medium ITC" w:eastAsia="Arial" w:hAnsi="Eras Medium ITC" w:cs="Arial"/>
          <w:spacing w:val="1"/>
          <w:position w:val="-1"/>
          <w:sz w:val="19"/>
          <w:szCs w:val="19"/>
        </w:rPr>
        <w:t>t</w:t>
      </w:r>
      <w:r w:rsidRPr="002B5CE3">
        <w:rPr>
          <w:rFonts w:ascii="Eras Medium ITC" w:eastAsia="Arial" w:hAnsi="Eras Medium ITC" w:cs="Arial"/>
          <w:position w:val="-1"/>
          <w:sz w:val="19"/>
          <w:szCs w:val="19"/>
        </w:rPr>
        <w:t>es (RFC),</w:t>
      </w:r>
      <w:r w:rsidRPr="002B5CE3">
        <w:rPr>
          <w:rFonts w:ascii="Eras Medium ITC" w:eastAsia="Arial" w:hAnsi="Eras Medium ITC" w:cs="Arial"/>
          <w:spacing w:val="2"/>
          <w:position w:val="-1"/>
          <w:sz w:val="19"/>
          <w:szCs w:val="19"/>
        </w:rPr>
        <w:t xml:space="preserve"> </w:t>
      </w:r>
      <w:r w:rsidRPr="002B5CE3">
        <w:rPr>
          <w:rFonts w:ascii="Eras Medium ITC" w:eastAsia="Arial" w:hAnsi="Eras Medium ITC" w:cs="Arial"/>
          <w:position w:val="-1"/>
          <w:sz w:val="19"/>
          <w:szCs w:val="19"/>
        </w:rPr>
        <w:t>e</w:t>
      </w:r>
      <w:r w:rsidRPr="002B5CE3">
        <w:rPr>
          <w:rFonts w:ascii="Eras Medium ITC" w:eastAsia="Arial" w:hAnsi="Eras Medium ITC" w:cs="Arial"/>
          <w:spacing w:val="-3"/>
          <w:position w:val="-1"/>
          <w:sz w:val="19"/>
          <w:szCs w:val="19"/>
        </w:rPr>
        <w:t>x</w:t>
      </w:r>
      <w:r w:rsidRPr="002B5CE3">
        <w:rPr>
          <w:rFonts w:ascii="Eras Medium ITC" w:eastAsia="Arial" w:hAnsi="Eras Medium ITC" w:cs="Arial"/>
          <w:position w:val="-1"/>
          <w:sz w:val="19"/>
          <w:szCs w:val="19"/>
        </w:rPr>
        <w:t>p</w:t>
      </w:r>
      <w:r w:rsidRPr="002B5CE3">
        <w:rPr>
          <w:rFonts w:ascii="Eras Medium ITC" w:eastAsia="Arial" w:hAnsi="Eras Medium ITC" w:cs="Arial"/>
          <w:spacing w:val="-1"/>
          <w:position w:val="-1"/>
          <w:sz w:val="19"/>
          <w:szCs w:val="19"/>
        </w:rPr>
        <w:t>e</w:t>
      </w:r>
      <w:r w:rsidRPr="002B5CE3">
        <w:rPr>
          <w:rFonts w:ascii="Eras Medium ITC" w:eastAsia="Arial" w:hAnsi="Eras Medium ITC" w:cs="Arial"/>
          <w:position w:val="-1"/>
          <w:sz w:val="19"/>
          <w:szCs w:val="19"/>
        </w:rPr>
        <w:t>d</w:t>
      </w:r>
      <w:r w:rsidRPr="002B5CE3">
        <w:rPr>
          <w:rFonts w:ascii="Eras Medium ITC" w:eastAsia="Arial" w:hAnsi="Eras Medium ITC" w:cs="Arial"/>
          <w:spacing w:val="-1"/>
          <w:position w:val="-1"/>
          <w:sz w:val="19"/>
          <w:szCs w:val="19"/>
        </w:rPr>
        <w:t>i</w:t>
      </w:r>
      <w:r w:rsidRPr="002B5CE3">
        <w:rPr>
          <w:rFonts w:ascii="Eras Medium ITC" w:eastAsia="Arial" w:hAnsi="Eras Medium ITC" w:cs="Arial"/>
          <w:position w:val="-1"/>
          <w:sz w:val="19"/>
          <w:szCs w:val="19"/>
        </w:rPr>
        <w:t>do p</w:t>
      </w:r>
      <w:r w:rsidRPr="002B5CE3">
        <w:rPr>
          <w:rFonts w:ascii="Eras Medium ITC" w:eastAsia="Arial" w:hAnsi="Eras Medium ITC" w:cs="Arial"/>
          <w:spacing w:val="-1"/>
          <w:position w:val="-1"/>
          <w:sz w:val="19"/>
          <w:szCs w:val="19"/>
        </w:rPr>
        <w:t>o</w:t>
      </w:r>
      <w:r w:rsidRPr="002B5CE3">
        <w:rPr>
          <w:rFonts w:ascii="Eras Medium ITC" w:eastAsia="Arial" w:hAnsi="Eras Medium ITC" w:cs="Arial"/>
          <w:position w:val="-1"/>
          <w:sz w:val="19"/>
          <w:szCs w:val="19"/>
        </w:rPr>
        <w:t>r</w:t>
      </w:r>
      <w:r w:rsidRPr="002B5CE3">
        <w:rPr>
          <w:rFonts w:ascii="Eras Medium ITC" w:eastAsia="Arial" w:hAnsi="Eras Medium ITC" w:cs="Arial"/>
          <w:spacing w:val="2"/>
          <w:position w:val="-1"/>
          <w:sz w:val="19"/>
          <w:szCs w:val="19"/>
        </w:rPr>
        <w:t xml:space="preserve"> </w:t>
      </w:r>
      <w:r w:rsidRPr="002B5CE3">
        <w:rPr>
          <w:rFonts w:ascii="Eras Medium ITC" w:eastAsia="Arial" w:hAnsi="Eras Medium ITC" w:cs="Arial"/>
          <w:spacing w:val="-1"/>
          <w:position w:val="-1"/>
          <w:sz w:val="19"/>
          <w:szCs w:val="19"/>
        </w:rPr>
        <w:t xml:space="preserve">el Servicio de Administración Tributaria (SAT) </w:t>
      </w:r>
      <w:r w:rsidRPr="002B5CE3">
        <w:rPr>
          <w:rFonts w:ascii="Eras Medium ITC" w:eastAsia="Arial" w:hAnsi="Eras Medium ITC" w:cs="Arial"/>
          <w:spacing w:val="-2"/>
          <w:position w:val="-1"/>
          <w:sz w:val="19"/>
          <w:szCs w:val="19"/>
        </w:rPr>
        <w:t>y</w:t>
      </w:r>
      <w:r w:rsidRPr="002B5CE3">
        <w:rPr>
          <w:rFonts w:ascii="Eras Medium ITC" w:eastAsia="Arial" w:hAnsi="Eras Medium ITC" w:cs="Arial"/>
          <w:position w:val="-1"/>
          <w:sz w:val="19"/>
          <w:szCs w:val="19"/>
        </w:rPr>
        <w:t>, en su</w:t>
      </w:r>
      <w:r w:rsidRPr="002B5CE3">
        <w:rPr>
          <w:rFonts w:ascii="Eras Medium ITC" w:eastAsia="Arial" w:hAnsi="Eras Medium ITC" w:cs="Arial"/>
          <w:spacing w:val="-2"/>
          <w:position w:val="-1"/>
          <w:sz w:val="19"/>
          <w:szCs w:val="19"/>
        </w:rPr>
        <w:t xml:space="preserve"> </w:t>
      </w:r>
      <w:r w:rsidRPr="002B5CE3">
        <w:rPr>
          <w:rFonts w:ascii="Eras Medium ITC" w:eastAsia="Arial" w:hAnsi="Eras Medium ITC" w:cs="Arial"/>
          <w:position w:val="-1"/>
          <w:sz w:val="19"/>
          <w:szCs w:val="19"/>
        </w:rPr>
        <w:t>caso</w:t>
      </w:r>
      <w:r w:rsidRPr="002B5CE3">
        <w:rPr>
          <w:rFonts w:ascii="Eras Medium ITC" w:eastAsia="Arial" w:hAnsi="Eras Medium ITC" w:cs="Arial"/>
          <w:spacing w:val="-2"/>
          <w:position w:val="-1"/>
          <w:sz w:val="19"/>
          <w:szCs w:val="19"/>
        </w:rPr>
        <w:t xml:space="preserve"> Clave Única de Registro de Población (</w:t>
      </w:r>
      <w:r w:rsidRPr="002B5CE3">
        <w:rPr>
          <w:rFonts w:ascii="Eras Medium ITC" w:eastAsia="Arial" w:hAnsi="Eras Medium ITC" w:cs="Arial"/>
          <w:spacing w:val="-1"/>
          <w:position w:val="-1"/>
          <w:sz w:val="19"/>
          <w:szCs w:val="19"/>
        </w:rPr>
        <w:t>CURP)</w:t>
      </w:r>
      <w:r w:rsidRPr="002B5CE3">
        <w:rPr>
          <w:rFonts w:ascii="Eras Medium ITC" w:eastAsia="Arial" w:hAnsi="Eras Medium ITC" w:cs="Arial"/>
          <w:position w:val="-1"/>
          <w:sz w:val="19"/>
          <w:szCs w:val="19"/>
        </w:rPr>
        <w:t>.</w:t>
      </w:r>
    </w:p>
    <w:p w:rsidR="00A03637" w:rsidRPr="002B5CE3" w:rsidRDefault="00A03637" w:rsidP="00A03637">
      <w:pPr>
        <w:numPr>
          <w:ilvl w:val="0"/>
          <w:numId w:val="8"/>
        </w:numPr>
        <w:snapToGrid w:val="0"/>
        <w:ind w:left="1560" w:right="-1" w:hanging="153"/>
        <w:jc w:val="both"/>
        <w:rPr>
          <w:rFonts w:ascii="Eras Medium ITC" w:eastAsia="Arial" w:hAnsi="Eras Medium ITC" w:cs="Arial"/>
          <w:sz w:val="19"/>
          <w:szCs w:val="19"/>
        </w:rPr>
      </w:pPr>
      <w:r w:rsidRPr="002B5CE3">
        <w:rPr>
          <w:rFonts w:ascii="Eras Medium ITC" w:eastAsia="Arial" w:hAnsi="Eras Medium ITC" w:cs="Arial"/>
          <w:spacing w:val="-1"/>
          <w:sz w:val="19"/>
          <w:szCs w:val="19"/>
        </w:rPr>
        <w:t>C</w:t>
      </w:r>
      <w:r w:rsidRPr="002B5CE3">
        <w:rPr>
          <w:rFonts w:ascii="Eras Medium ITC" w:eastAsia="Arial" w:hAnsi="Eras Medium ITC" w:cs="Arial"/>
          <w:sz w:val="19"/>
          <w:szCs w:val="19"/>
        </w:rPr>
        <w:t>o</w:t>
      </w:r>
      <w:r w:rsidRPr="002B5CE3">
        <w:rPr>
          <w:rFonts w:ascii="Eras Medium ITC" w:eastAsia="Arial" w:hAnsi="Eras Medium ITC" w:cs="Arial"/>
          <w:spacing w:val="-1"/>
          <w:sz w:val="19"/>
          <w:szCs w:val="19"/>
        </w:rPr>
        <w:t>pi</w:t>
      </w:r>
      <w:r w:rsidRPr="002B5CE3">
        <w:rPr>
          <w:rFonts w:ascii="Eras Medium ITC" w:eastAsia="Arial" w:hAnsi="Eras Medium ITC" w:cs="Arial"/>
          <w:sz w:val="19"/>
          <w:szCs w:val="19"/>
        </w:rPr>
        <w:t>a</w:t>
      </w:r>
      <w:r w:rsidRPr="002B5CE3">
        <w:rPr>
          <w:rFonts w:ascii="Eras Medium ITC" w:eastAsia="Arial" w:hAnsi="Eras Medium ITC" w:cs="Arial"/>
          <w:spacing w:val="32"/>
          <w:sz w:val="19"/>
          <w:szCs w:val="19"/>
        </w:rPr>
        <w:t xml:space="preserve"> </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l</w:t>
      </w:r>
      <w:r w:rsidRPr="002B5CE3">
        <w:rPr>
          <w:rFonts w:ascii="Eras Medium ITC" w:eastAsia="Arial" w:hAnsi="Eras Medium ITC" w:cs="Arial"/>
          <w:spacing w:val="31"/>
          <w:sz w:val="19"/>
          <w:szCs w:val="19"/>
        </w:rPr>
        <w:t xml:space="preserve"> </w:t>
      </w:r>
      <w:r w:rsidRPr="002B5CE3">
        <w:rPr>
          <w:rFonts w:ascii="Eras Medium ITC" w:eastAsia="Arial" w:hAnsi="Eras Medium ITC" w:cs="Arial"/>
          <w:sz w:val="19"/>
          <w:szCs w:val="19"/>
        </w:rPr>
        <w:t>acta</w:t>
      </w:r>
      <w:r w:rsidRPr="002B5CE3">
        <w:rPr>
          <w:rFonts w:ascii="Eras Medium ITC" w:eastAsia="Arial" w:hAnsi="Eras Medium ITC" w:cs="Arial"/>
          <w:spacing w:val="32"/>
          <w:sz w:val="19"/>
          <w:szCs w:val="19"/>
        </w:rPr>
        <w:t xml:space="preserve"> </w:t>
      </w:r>
      <w:r w:rsidRPr="002B5CE3">
        <w:rPr>
          <w:rFonts w:ascii="Eras Medium ITC" w:eastAsia="Arial" w:hAnsi="Eras Medium ITC" w:cs="Arial"/>
          <w:sz w:val="19"/>
          <w:szCs w:val="19"/>
        </w:rPr>
        <w:t>co</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t</w:t>
      </w:r>
      <w:r w:rsidRPr="002B5CE3">
        <w:rPr>
          <w:rFonts w:ascii="Eras Medium ITC" w:eastAsia="Arial" w:hAnsi="Eras Medium ITC" w:cs="Arial"/>
          <w:spacing w:val="-1"/>
          <w:sz w:val="19"/>
          <w:szCs w:val="19"/>
        </w:rPr>
        <w:t>i</w:t>
      </w:r>
      <w:r w:rsidRPr="002B5CE3">
        <w:rPr>
          <w:rFonts w:ascii="Eras Medium ITC" w:eastAsia="Arial" w:hAnsi="Eras Medium ITC" w:cs="Arial"/>
          <w:spacing w:val="1"/>
          <w:sz w:val="19"/>
          <w:szCs w:val="19"/>
        </w:rPr>
        <w:t>t</w:t>
      </w:r>
      <w:r w:rsidRPr="002B5CE3">
        <w:rPr>
          <w:rFonts w:ascii="Eras Medium ITC" w:eastAsia="Arial" w:hAnsi="Eras Medium ITC" w:cs="Arial"/>
          <w:spacing w:val="-3"/>
          <w:sz w:val="19"/>
          <w:szCs w:val="19"/>
        </w:rPr>
        <w:t>u</w:t>
      </w:r>
      <w:r w:rsidRPr="002B5CE3">
        <w:rPr>
          <w:rFonts w:ascii="Eras Medium ITC" w:eastAsia="Arial" w:hAnsi="Eras Medium ITC" w:cs="Arial"/>
          <w:spacing w:val="1"/>
          <w:sz w:val="19"/>
          <w:szCs w:val="19"/>
        </w:rPr>
        <w:t>t</w:t>
      </w:r>
      <w:r w:rsidRPr="002B5CE3">
        <w:rPr>
          <w:rFonts w:ascii="Eras Medium ITC" w:eastAsia="Arial" w:hAnsi="Eras Medium ITC" w:cs="Arial"/>
          <w:spacing w:val="-1"/>
          <w:sz w:val="19"/>
          <w:szCs w:val="19"/>
        </w:rPr>
        <w:t>i</w:t>
      </w:r>
      <w:r w:rsidRPr="002B5CE3">
        <w:rPr>
          <w:rFonts w:ascii="Eras Medium ITC" w:eastAsia="Arial" w:hAnsi="Eras Medium ITC" w:cs="Arial"/>
          <w:spacing w:val="-2"/>
          <w:sz w:val="19"/>
          <w:szCs w:val="19"/>
        </w:rPr>
        <w:t>v</w:t>
      </w:r>
      <w:r w:rsidRPr="002B5CE3">
        <w:rPr>
          <w:rFonts w:ascii="Eras Medium ITC" w:eastAsia="Arial" w:hAnsi="Eras Medium ITC" w:cs="Arial"/>
          <w:sz w:val="19"/>
          <w:szCs w:val="19"/>
        </w:rPr>
        <w:t>a,</w:t>
      </w:r>
      <w:r w:rsidRPr="002B5CE3">
        <w:rPr>
          <w:rFonts w:ascii="Eras Medium ITC" w:eastAsia="Arial" w:hAnsi="Eras Medium ITC" w:cs="Arial"/>
          <w:spacing w:val="33"/>
          <w:sz w:val="19"/>
          <w:szCs w:val="19"/>
        </w:rPr>
        <w:t xml:space="preserve"> </w:t>
      </w:r>
      <w:r w:rsidRPr="002B5CE3">
        <w:rPr>
          <w:rFonts w:ascii="Eras Medium ITC" w:eastAsia="Arial" w:hAnsi="Eras Medium ITC" w:cs="Arial"/>
          <w:sz w:val="19"/>
          <w:szCs w:val="19"/>
        </w:rPr>
        <w:t>p</w:t>
      </w:r>
      <w:r w:rsidRPr="002B5CE3">
        <w:rPr>
          <w:rFonts w:ascii="Eras Medium ITC" w:eastAsia="Arial" w:hAnsi="Eras Medium ITC" w:cs="Arial"/>
          <w:spacing w:val="-1"/>
          <w:sz w:val="19"/>
          <w:szCs w:val="19"/>
        </w:rPr>
        <w:t>o</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r</w:t>
      </w:r>
      <w:r w:rsidRPr="002B5CE3">
        <w:rPr>
          <w:rFonts w:ascii="Eras Medium ITC" w:eastAsia="Arial" w:hAnsi="Eras Medium ITC" w:cs="Arial"/>
          <w:spacing w:val="33"/>
          <w:sz w:val="19"/>
          <w:szCs w:val="19"/>
        </w:rPr>
        <w:t xml:space="preserve"> </w:t>
      </w:r>
      <w:r w:rsidRPr="002B5CE3">
        <w:rPr>
          <w:rFonts w:ascii="Eras Medium ITC" w:eastAsia="Arial" w:hAnsi="Eras Medium ITC" w:cs="Arial"/>
          <w:sz w:val="19"/>
          <w:szCs w:val="19"/>
        </w:rPr>
        <w:t>n</w:t>
      </w:r>
      <w:r w:rsidRPr="002B5CE3">
        <w:rPr>
          <w:rFonts w:ascii="Eras Medium ITC" w:eastAsia="Arial" w:hAnsi="Eras Medium ITC" w:cs="Arial"/>
          <w:spacing w:val="-1"/>
          <w:sz w:val="19"/>
          <w:szCs w:val="19"/>
        </w:rPr>
        <w:t>o</w:t>
      </w:r>
      <w:r w:rsidRPr="002B5CE3">
        <w:rPr>
          <w:rFonts w:ascii="Eras Medium ITC" w:eastAsia="Arial" w:hAnsi="Eras Medium ITC" w:cs="Arial"/>
          <w:spacing w:val="1"/>
          <w:sz w:val="19"/>
          <w:szCs w:val="19"/>
        </w:rPr>
        <w:t>t</w:t>
      </w:r>
      <w:r w:rsidRPr="002B5CE3">
        <w:rPr>
          <w:rFonts w:ascii="Eras Medium ITC" w:eastAsia="Arial" w:hAnsi="Eras Medium ITC" w:cs="Arial"/>
          <w:spacing w:val="-3"/>
          <w:sz w:val="19"/>
          <w:szCs w:val="19"/>
        </w:rPr>
        <w:t>a</w:t>
      </w:r>
      <w:r w:rsidRPr="002B5CE3">
        <w:rPr>
          <w:rFonts w:ascii="Eras Medium ITC" w:eastAsia="Arial" w:hAnsi="Eras Medium ITC" w:cs="Arial"/>
          <w:spacing w:val="1"/>
          <w:sz w:val="19"/>
          <w:szCs w:val="19"/>
        </w:rPr>
        <w:t>r</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al</w:t>
      </w:r>
      <w:r w:rsidRPr="002B5CE3">
        <w:rPr>
          <w:rFonts w:ascii="Eras Medium ITC" w:eastAsia="Arial" w:hAnsi="Eras Medium ITC" w:cs="Arial"/>
          <w:spacing w:val="31"/>
          <w:sz w:val="19"/>
          <w:szCs w:val="19"/>
        </w:rPr>
        <w:t xml:space="preserve"> </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l</w:t>
      </w:r>
      <w:r w:rsidRPr="002B5CE3">
        <w:rPr>
          <w:rFonts w:ascii="Eras Medium ITC" w:eastAsia="Arial" w:hAnsi="Eras Medium ITC" w:cs="Arial"/>
          <w:spacing w:val="31"/>
          <w:sz w:val="19"/>
          <w:szCs w:val="19"/>
        </w:rPr>
        <w:t xml:space="preserve"> </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p</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es</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nta</w:t>
      </w:r>
      <w:r w:rsidRPr="002B5CE3">
        <w:rPr>
          <w:rFonts w:ascii="Eras Medium ITC" w:eastAsia="Arial" w:hAnsi="Eras Medium ITC" w:cs="Arial"/>
          <w:spacing w:val="-2"/>
          <w:sz w:val="19"/>
          <w:szCs w:val="19"/>
        </w:rPr>
        <w:t>n</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e</w:t>
      </w:r>
      <w:r w:rsidRPr="002B5CE3">
        <w:rPr>
          <w:rFonts w:ascii="Eras Medium ITC" w:eastAsia="Arial" w:hAnsi="Eras Medium ITC" w:cs="Arial"/>
          <w:spacing w:val="32"/>
          <w:sz w:val="19"/>
          <w:szCs w:val="19"/>
        </w:rPr>
        <w:t xml:space="preserve"> </w:t>
      </w:r>
      <w:r w:rsidRPr="002B5CE3">
        <w:rPr>
          <w:rFonts w:ascii="Eras Medium ITC" w:eastAsia="Arial" w:hAnsi="Eras Medium ITC" w:cs="Arial"/>
          <w:spacing w:val="-1"/>
          <w:sz w:val="19"/>
          <w:szCs w:val="19"/>
        </w:rPr>
        <w:t>l</w:t>
      </w:r>
      <w:r w:rsidRPr="002B5CE3">
        <w:rPr>
          <w:rFonts w:ascii="Eras Medium ITC" w:eastAsia="Arial" w:hAnsi="Eras Medium ITC" w:cs="Arial"/>
          <w:spacing w:val="-3"/>
          <w:sz w:val="19"/>
          <w:szCs w:val="19"/>
        </w:rPr>
        <w:t>e</w:t>
      </w:r>
      <w:r w:rsidRPr="002B5CE3">
        <w:rPr>
          <w:rFonts w:ascii="Eras Medium ITC" w:eastAsia="Arial" w:hAnsi="Eras Medium ITC" w:cs="Arial"/>
          <w:spacing w:val="2"/>
          <w:sz w:val="19"/>
          <w:szCs w:val="19"/>
        </w:rPr>
        <w:t>g</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w:t>
      </w:r>
      <w:r w:rsidRPr="002B5CE3">
        <w:rPr>
          <w:rFonts w:ascii="Eras Medium ITC" w:eastAsia="Arial" w:hAnsi="Eras Medium ITC" w:cs="Arial"/>
          <w:spacing w:val="33"/>
          <w:sz w:val="19"/>
          <w:szCs w:val="19"/>
        </w:rPr>
        <w:t xml:space="preserve"> </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nt</w:t>
      </w:r>
      <w:r w:rsidRPr="002B5CE3">
        <w:rPr>
          <w:rFonts w:ascii="Eras Medium ITC" w:eastAsia="Arial" w:hAnsi="Eras Medium ITC" w:cs="Arial"/>
          <w:spacing w:val="-3"/>
          <w:sz w:val="19"/>
          <w:szCs w:val="19"/>
        </w:rPr>
        <w:t>i</w:t>
      </w:r>
      <w:r w:rsidRPr="002B5CE3">
        <w:rPr>
          <w:rFonts w:ascii="Eras Medium ITC" w:eastAsia="Arial" w:hAnsi="Eras Medium ITC" w:cs="Arial"/>
          <w:spacing w:val="3"/>
          <w:sz w:val="19"/>
          <w:szCs w:val="19"/>
        </w:rPr>
        <w:t>f</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c</w:t>
      </w:r>
      <w:r w:rsidRPr="002B5CE3">
        <w:rPr>
          <w:rFonts w:ascii="Eras Medium ITC" w:eastAsia="Arial" w:hAnsi="Eras Medium ITC" w:cs="Arial"/>
          <w:spacing w:val="-3"/>
          <w:sz w:val="19"/>
          <w:szCs w:val="19"/>
        </w:rPr>
        <w:t>a</w:t>
      </w:r>
      <w:r w:rsidRPr="002B5CE3">
        <w:rPr>
          <w:rFonts w:ascii="Eras Medium ITC" w:eastAsia="Arial" w:hAnsi="Eras Medium ITC" w:cs="Arial"/>
          <w:sz w:val="19"/>
          <w:szCs w:val="19"/>
        </w:rPr>
        <w:t>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ón</w:t>
      </w:r>
      <w:r w:rsidRPr="002B5CE3">
        <w:rPr>
          <w:rFonts w:ascii="Eras Medium ITC" w:eastAsia="Arial" w:hAnsi="Eras Medium ITC" w:cs="Arial"/>
          <w:spacing w:val="31"/>
          <w:sz w:val="19"/>
          <w:szCs w:val="19"/>
        </w:rPr>
        <w:t xml:space="preserve"> </w:t>
      </w:r>
      <w:r w:rsidRPr="002B5CE3">
        <w:rPr>
          <w:rFonts w:ascii="Eras Medium ITC" w:eastAsia="Arial" w:hAnsi="Eras Medium ITC" w:cs="Arial"/>
          <w:spacing w:val="-3"/>
          <w:sz w:val="19"/>
          <w:szCs w:val="19"/>
        </w:rPr>
        <w:t>o</w:t>
      </w:r>
      <w:r w:rsidRPr="002B5CE3">
        <w:rPr>
          <w:rFonts w:ascii="Eras Medium ITC" w:eastAsia="Arial" w:hAnsi="Eras Medium ITC" w:cs="Arial"/>
          <w:spacing w:val="3"/>
          <w:sz w:val="19"/>
          <w:szCs w:val="19"/>
        </w:rPr>
        <w:t>f</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al</w:t>
      </w:r>
      <w:r w:rsidRPr="002B5CE3">
        <w:rPr>
          <w:rFonts w:ascii="Eras Medium ITC" w:eastAsia="Arial" w:hAnsi="Eras Medium ITC" w:cs="Arial"/>
          <w:spacing w:val="31"/>
          <w:sz w:val="19"/>
          <w:szCs w:val="19"/>
        </w:rPr>
        <w:t xml:space="preserve"> </w:t>
      </w:r>
      <w:r w:rsidRPr="002B5CE3">
        <w:rPr>
          <w:rFonts w:ascii="Eras Medium ITC" w:eastAsia="Arial" w:hAnsi="Eras Medium ITC" w:cs="Arial"/>
          <w:sz w:val="19"/>
          <w:szCs w:val="19"/>
        </w:rPr>
        <w:t xml:space="preserve">con </w:t>
      </w:r>
      <w:r w:rsidRPr="002B5CE3">
        <w:rPr>
          <w:rFonts w:ascii="Eras Medium ITC" w:eastAsia="Arial" w:hAnsi="Eras Medium ITC" w:cs="Arial"/>
          <w:spacing w:val="1"/>
          <w:sz w:val="19"/>
          <w:szCs w:val="19"/>
        </w:rPr>
        <w:t>f</w:t>
      </w:r>
      <w:r w:rsidRPr="002B5CE3">
        <w:rPr>
          <w:rFonts w:ascii="Eras Medium ITC" w:eastAsia="Arial" w:hAnsi="Eras Medium ITC" w:cs="Arial"/>
          <w:sz w:val="19"/>
          <w:szCs w:val="19"/>
        </w:rPr>
        <w:t>ot</w:t>
      </w:r>
      <w:r w:rsidRPr="002B5CE3">
        <w:rPr>
          <w:rFonts w:ascii="Eras Medium ITC" w:eastAsia="Arial" w:hAnsi="Eras Medium ITC" w:cs="Arial"/>
          <w:spacing w:val="-2"/>
          <w:sz w:val="19"/>
          <w:szCs w:val="19"/>
        </w:rPr>
        <w:t>o</w:t>
      </w:r>
      <w:r w:rsidRPr="002B5CE3">
        <w:rPr>
          <w:rFonts w:ascii="Eras Medium ITC" w:eastAsia="Arial" w:hAnsi="Eras Medium ITC" w:cs="Arial"/>
          <w:sz w:val="19"/>
          <w:szCs w:val="19"/>
        </w:rPr>
        <w:t>gr</w:t>
      </w:r>
      <w:r w:rsidRPr="002B5CE3">
        <w:rPr>
          <w:rFonts w:ascii="Eras Medium ITC" w:eastAsia="Arial" w:hAnsi="Eras Medium ITC" w:cs="Arial"/>
          <w:spacing w:val="-2"/>
          <w:sz w:val="19"/>
          <w:szCs w:val="19"/>
        </w:rPr>
        <w:t>a</w:t>
      </w:r>
      <w:r w:rsidRPr="002B5CE3">
        <w:rPr>
          <w:rFonts w:ascii="Eras Medium ITC" w:eastAsia="Arial" w:hAnsi="Eras Medium ITC" w:cs="Arial"/>
          <w:spacing w:val="3"/>
          <w:sz w:val="19"/>
          <w:szCs w:val="19"/>
        </w:rPr>
        <w:t>f</w:t>
      </w:r>
      <w:r w:rsidRPr="002B5CE3">
        <w:rPr>
          <w:rFonts w:ascii="Eras Medium ITC" w:eastAsia="Arial" w:hAnsi="Eras Medium ITC" w:cs="Arial"/>
          <w:spacing w:val="-4"/>
          <w:sz w:val="19"/>
          <w:szCs w:val="19"/>
        </w:rPr>
        <w:t>í</w:t>
      </w:r>
      <w:r w:rsidRPr="002B5CE3">
        <w:rPr>
          <w:rFonts w:ascii="Eras Medium ITC" w:eastAsia="Arial" w:hAnsi="Eras Medium ITC" w:cs="Arial"/>
          <w:sz w:val="19"/>
          <w:szCs w:val="19"/>
        </w:rPr>
        <w:t>a y</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pacing w:val="3"/>
          <w:sz w:val="19"/>
          <w:szCs w:val="19"/>
        </w:rPr>
        <w:t>f</w:t>
      </w:r>
      <w:r w:rsidRPr="002B5CE3">
        <w:rPr>
          <w:rFonts w:ascii="Eras Medium ITC" w:eastAsia="Arial" w:hAnsi="Eras Medium ITC" w:cs="Arial"/>
          <w:spacing w:val="-3"/>
          <w:sz w:val="19"/>
          <w:szCs w:val="19"/>
        </w:rPr>
        <w:t>i</w:t>
      </w:r>
      <w:r w:rsidRPr="002B5CE3">
        <w:rPr>
          <w:rFonts w:ascii="Eras Medium ITC" w:eastAsia="Arial" w:hAnsi="Eras Medium ITC" w:cs="Arial"/>
          <w:spacing w:val="1"/>
          <w:sz w:val="19"/>
          <w:szCs w:val="19"/>
        </w:rPr>
        <w:t>rm</w:t>
      </w:r>
      <w:r w:rsidRPr="002B5CE3">
        <w:rPr>
          <w:rFonts w:ascii="Eras Medium ITC" w:eastAsia="Arial" w:hAnsi="Eras Medium ITC" w:cs="Arial"/>
          <w:sz w:val="19"/>
          <w:szCs w:val="19"/>
        </w:rPr>
        <w:t>a</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e</w:t>
      </w:r>
      <w:r w:rsidRPr="002B5CE3">
        <w:rPr>
          <w:rFonts w:ascii="Eras Medium ITC" w:eastAsia="Arial" w:hAnsi="Eras Medium ITC" w:cs="Arial"/>
          <w:spacing w:val="2"/>
          <w:sz w:val="19"/>
          <w:szCs w:val="19"/>
        </w:rPr>
        <w:t>g</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b</w:t>
      </w:r>
      <w:r w:rsidRPr="002B5CE3">
        <w:rPr>
          <w:rFonts w:ascii="Eras Medium ITC" w:eastAsia="Arial" w:hAnsi="Eras Medium ITC" w:cs="Arial"/>
          <w:spacing w:val="-1"/>
          <w:sz w:val="19"/>
          <w:szCs w:val="19"/>
        </w:rPr>
        <w:t>l</w:t>
      </w:r>
      <w:r w:rsidRPr="002B5CE3">
        <w:rPr>
          <w:rFonts w:ascii="Eras Medium ITC" w:eastAsia="Arial" w:hAnsi="Eras Medium ITC" w:cs="Arial"/>
          <w:spacing w:val="-3"/>
          <w:sz w:val="19"/>
          <w:szCs w:val="19"/>
        </w:rPr>
        <w:t>e</w:t>
      </w:r>
      <w:r w:rsidRPr="002B5CE3">
        <w:rPr>
          <w:rFonts w:ascii="Eras Medium ITC" w:eastAsia="Arial" w:hAnsi="Eras Medium ITC" w:cs="Arial"/>
          <w:spacing w:val="2"/>
          <w:sz w:val="19"/>
          <w:szCs w:val="19"/>
        </w:rPr>
        <w:t>s</w:t>
      </w:r>
      <w:r w:rsidRPr="002B5CE3">
        <w:rPr>
          <w:rFonts w:ascii="Eras Medium ITC" w:eastAsia="Arial" w:hAnsi="Eras Medium ITC" w:cs="Arial"/>
          <w:sz w:val="19"/>
          <w:szCs w:val="19"/>
        </w:rPr>
        <w:t>.</w:t>
      </w:r>
    </w:p>
    <w:p w:rsidR="00A03637" w:rsidRPr="002B5CE3" w:rsidRDefault="00A03637" w:rsidP="00A03637">
      <w:pPr>
        <w:snapToGrid w:val="0"/>
        <w:ind w:left="1560" w:right="-1"/>
        <w:jc w:val="both"/>
        <w:rPr>
          <w:rFonts w:ascii="Eras Medium ITC" w:eastAsia="Arial" w:hAnsi="Eras Medium ITC" w:cs="Arial"/>
          <w:sz w:val="19"/>
          <w:szCs w:val="19"/>
        </w:rPr>
      </w:pPr>
    </w:p>
    <w:p w:rsidR="00A03637" w:rsidRPr="002B5CE3" w:rsidRDefault="00A03637" w:rsidP="00A03637">
      <w:pPr>
        <w:snapToGrid w:val="0"/>
        <w:ind w:left="1418" w:right="-1"/>
        <w:jc w:val="both"/>
        <w:rPr>
          <w:rFonts w:ascii="Eras Medium ITC" w:eastAsia="Arial" w:hAnsi="Eras Medium ITC" w:cs="Arial"/>
          <w:sz w:val="19"/>
          <w:szCs w:val="19"/>
        </w:rPr>
      </w:pP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 xml:space="preserve">l </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e</w:t>
      </w:r>
      <w:r w:rsidRPr="002B5CE3">
        <w:rPr>
          <w:rFonts w:ascii="Eras Medium ITC" w:eastAsia="Arial" w:hAnsi="Eras Medium ITC" w:cs="Arial"/>
          <w:spacing w:val="2"/>
          <w:sz w:val="19"/>
          <w:szCs w:val="19"/>
        </w:rPr>
        <w:t>g</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t</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o a</w:t>
      </w:r>
      <w:r w:rsidRPr="002B5CE3">
        <w:rPr>
          <w:rFonts w:ascii="Eras Medium ITC" w:eastAsia="Arial" w:hAnsi="Eras Medium ITC" w:cs="Arial"/>
          <w:spacing w:val="-1"/>
          <w:sz w:val="19"/>
          <w:szCs w:val="19"/>
        </w:rPr>
        <w:t>n</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e el s</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t</w:t>
      </w:r>
      <w:r w:rsidRPr="002B5CE3">
        <w:rPr>
          <w:rFonts w:ascii="Eras Medium ITC" w:eastAsia="Arial" w:hAnsi="Eras Medium ITC" w:cs="Arial"/>
          <w:spacing w:val="-3"/>
          <w:sz w:val="19"/>
          <w:szCs w:val="19"/>
        </w:rPr>
        <w:t>e</w:t>
      </w:r>
      <w:r w:rsidRPr="002B5CE3">
        <w:rPr>
          <w:rFonts w:ascii="Eras Medium ITC" w:eastAsia="Arial" w:hAnsi="Eras Medium ITC" w:cs="Arial"/>
          <w:spacing w:val="1"/>
          <w:sz w:val="19"/>
          <w:szCs w:val="19"/>
        </w:rPr>
        <w:t>m</w:t>
      </w:r>
      <w:r w:rsidRPr="002B5CE3">
        <w:rPr>
          <w:rFonts w:ascii="Eras Medium ITC" w:eastAsia="Arial" w:hAnsi="Eras Medium ITC" w:cs="Arial"/>
          <w:sz w:val="19"/>
          <w:szCs w:val="19"/>
        </w:rPr>
        <w:t xml:space="preserve">a de </w:t>
      </w:r>
      <w:r w:rsidRPr="002B5CE3">
        <w:rPr>
          <w:rFonts w:ascii="Eras Medium ITC" w:eastAsia="Arial" w:hAnsi="Eras Medium ITC" w:cs="Arial"/>
          <w:spacing w:val="-1"/>
          <w:sz w:val="19"/>
          <w:szCs w:val="19"/>
        </w:rPr>
        <w:t>A</w:t>
      </w:r>
      <w:r w:rsidRPr="002B5CE3">
        <w:rPr>
          <w:rFonts w:ascii="Eras Medium ITC" w:eastAsia="Arial" w:hAnsi="Eras Medium ITC" w:cs="Arial"/>
          <w:sz w:val="19"/>
          <w:szCs w:val="19"/>
        </w:rPr>
        <w:t>dmi</w:t>
      </w:r>
      <w:r w:rsidRPr="002B5CE3">
        <w:rPr>
          <w:rFonts w:ascii="Eras Medium ITC" w:eastAsia="Arial" w:hAnsi="Eras Medium ITC" w:cs="Arial"/>
          <w:spacing w:val="-1"/>
          <w:sz w:val="19"/>
          <w:szCs w:val="19"/>
        </w:rPr>
        <w:t>ni</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tr</w:t>
      </w:r>
      <w:r w:rsidRPr="002B5CE3">
        <w:rPr>
          <w:rFonts w:ascii="Eras Medium ITC" w:eastAsia="Arial" w:hAnsi="Eras Medium ITC" w:cs="Arial"/>
          <w:sz w:val="19"/>
          <w:szCs w:val="19"/>
        </w:rPr>
        <w:t>ac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ón F</w:t>
      </w:r>
      <w:r w:rsidRPr="002B5CE3">
        <w:rPr>
          <w:rFonts w:ascii="Eras Medium ITC" w:eastAsia="Arial" w:hAnsi="Eras Medium ITC" w:cs="Arial"/>
          <w:spacing w:val="-2"/>
          <w:sz w:val="19"/>
          <w:szCs w:val="19"/>
        </w:rPr>
        <w:t>i</w:t>
      </w:r>
      <w:r w:rsidRPr="002B5CE3">
        <w:rPr>
          <w:rFonts w:ascii="Eras Medium ITC" w:eastAsia="Arial" w:hAnsi="Eras Medium ITC" w:cs="Arial"/>
          <w:sz w:val="19"/>
          <w:szCs w:val="19"/>
        </w:rPr>
        <w:t>n</w:t>
      </w:r>
      <w:r w:rsidRPr="002B5CE3">
        <w:rPr>
          <w:rFonts w:ascii="Eras Medium ITC" w:eastAsia="Arial" w:hAnsi="Eras Medium ITC" w:cs="Arial"/>
          <w:spacing w:val="-1"/>
          <w:sz w:val="19"/>
          <w:szCs w:val="19"/>
        </w:rPr>
        <w:t>a</w:t>
      </w:r>
      <w:r w:rsidRPr="002B5CE3">
        <w:rPr>
          <w:rFonts w:ascii="Eras Medium ITC" w:eastAsia="Arial" w:hAnsi="Eras Medium ITC" w:cs="Arial"/>
          <w:sz w:val="19"/>
          <w:szCs w:val="19"/>
        </w:rPr>
        <w:t>nc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era</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z w:val="19"/>
          <w:szCs w:val="19"/>
        </w:rPr>
        <w:t>F</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 xml:space="preserve">al </w:t>
      </w:r>
      <w:r w:rsidRPr="002B5CE3">
        <w:rPr>
          <w:rFonts w:ascii="Eras Medium ITC" w:eastAsia="Arial" w:hAnsi="Eras Medium ITC" w:cs="Arial"/>
          <w:spacing w:val="1"/>
          <w:sz w:val="19"/>
          <w:szCs w:val="19"/>
        </w:rPr>
        <w:t>(</w:t>
      </w:r>
      <w:r w:rsidRPr="002B5CE3">
        <w:rPr>
          <w:rFonts w:ascii="Eras Medium ITC" w:eastAsia="Arial" w:hAnsi="Eras Medium ITC" w:cs="Arial"/>
          <w:spacing w:val="-1"/>
          <w:sz w:val="19"/>
          <w:szCs w:val="19"/>
        </w:rPr>
        <w:t>S</w:t>
      </w:r>
      <w:r w:rsidRPr="002B5CE3">
        <w:rPr>
          <w:rFonts w:ascii="Eras Medium ITC" w:eastAsia="Arial" w:hAnsi="Eras Medium ITC" w:cs="Arial"/>
          <w:spacing w:val="1"/>
          <w:sz w:val="19"/>
          <w:szCs w:val="19"/>
        </w:rPr>
        <w:t>I</w:t>
      </w:r>
      <w:r w:rsidRPr="002B5CE3">
        <w:rPr>
          <w:rFonts w:ascii="Eras Medium ITC" w:eastAsia="Arial" w:hAnsi="Eras Medium ITC" w:cs="Arial"/>
          <w:spacing w:val="-1"/>
          <w:sz w:val="19"/>
          <w:szCs w:val="19"/>
        </w:rPr>
        <w:t>A</w:t>
      </w:r>
      <w:r w:rsidRPr="002B5CE3">
        <w:rPr>
          <w:rFonts w:ascii="Eras Medium ITC" w:eastAsia="Arial" w:hAnsi="Eras Medium ITC" w:cs="Arial"/>
          <w:sz w:val="19"/>
          <w:szCs w:val="19"/>
        </w:rPr>
        <w:t>F</w:t>
      </w:r>
      <w:r w:rsidRPr="002B5CE3">
        <w:rPr>
          <w:rFonts w:ascii="Eras Medium ITC" w:eastAsia="Arial" w:hAnsi="Eras Medium ITC" w:cs="Arial"/>
          <w:spacing w:val="-3"/>
          <w:sz w:val="19"/>
          <w:szCs w:val="19"/>
        </w:rPr>
        <w:t>F</w:t>
      </w:r>
      <w:r w:rsidRPr="002B5CE3">
        <w:rPr>
          <w:rFonts w:ascii="Eras Medium ITC" w:eastAsia="Arial" w:hAnsi="Eras Medium ITC" w:cs="Arial"/>
          <w:sz w:val="19"/>
          <w:szCs w:val="19"/>
        </w:rPr>
        <w:t>),</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 xml:space="preserve">de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 xml:space="preserve">a </w:t>
      </w:r>
      <w:r w:rsidRPr="002B5CE3">
        <w:rPr>
          <w:rFonts w:ascii="Eras Medium ITC" w:eastAsia="Arial" w:hAnsi="Eras Medium ITC" w:cs="Arial"/>
          <w:spacing w:val="2"/>
          <w:sz w:val="19"/>
          <w:szCs w:val="19"/>
        </w:rPr>
        <w:t>T</w:t>
      </w:r>
      <w:r w:rsidRPr="002B5CE3">
        <w:rPr>
          <w:rFonts w:ascii="Eras Medium ITC" w:eastAsia="Arial" w:hAnsi="Eras Medium ITC" w:cs="Arial"/>
          <w:sz w:val="19"/>
          <w:szCs w:val="19"/>
        </w:rPr>
        <w:t>es</w:t>
      </w:r>
      <w:r w:rsidRPr="002B5CE3">
        <w:rPr>
          <w:rFonts w:ascii="Eras Medium ITC" w:eastAsia="Arial" w:hAnsi="Eras Medium ITC" w:cs="Arial"/>
          <w:spacing w:val="-1"/>
          <w:sz w:val="19"/>
          <w:szCs w:val="19"/>
        </w:rPr>
        <w:t>o</w:t>
      </w:r>
      <w:r w:rsidRPr="002B5CE3">
        <w:rPr>
          <w:rFonts w:ascii="Eras Medium ITC" w:eastAsia="Arial" w:hAnsi="Eras Medium ITC" w:cs="Arial"/>
          <w:spacing w:val="1"/>
          <w:sz w:val="19"/>
          <w:szCs w:val="19"/>
        </w:rPr>
        <w:t>r</w:t>
      </w:r>
      <w:r w:rsidRPr="002B5CE3">
        <w:rPr>
          <w:rFonts w:ascii="Eras Medium ITC" w:eastAsia="Arial" w:hAnsi="Eras Medium ITC" w:cs="Arial"/>
          <w:spacing w:val="-3"/>
          <w:sz w:val="19"/>
          <w:szCs w:val="19"/>
        </w:rPr>
        <w:t>e</w:t>
      </w:r>
      <w:r w:rsidRPr="002B5CE3">
        <w:rPr>
          <w:rFonts w:ascii="Eras Medium ITC" w:eastAsia="Arial" w:hAnsi="Eras Medium ITC" w:cs="Arial"/>
          <w:spacing w:val="1"/>
          <w:sz w:val="19"/>
          <w:szCs w:val="19"/>
        </w:rPr>
        <w:t>r</w:t>
      </w:r>
      <w:r w:rsidRPr="002B5CE3">
        <w:rPr>
          <w:rFonts w:ascii="Eras Medium ITC" w:eastAsia="Arial" w:hAnsi="Eras Medium ITC" w:cs="Arial"/>
          <w:spacing w:val="-4"/>
          <w:sz w:val="19"/>
          <w:szCs w:val="19"/>
        </w:rPr>
        <w:t>í</w:t>
      </w:r>
      <w:r w:rsidRPr="002B5CE3">
        <w:rPr>
          <w:rFonts w:ascii="Eras Medium ITC" w:eastAsia="Arial" w:hAnsi="Eras Medium ITC" w:cs="Arial"/>
          <w:sz w:val="19"/>
          <w:szCs w:val="19"/>
        </w:rPr>
        <w:t>a de</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a F</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ac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ó</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o</w:t>
      </w:r>
      <w:r w:rsidRPr="002B5CE3">
        <w:rPr>
          <w:rFonts w:ascii="Eras Medium ITC" w:eastAsia="Arial" w:hAnsi="Eras Medium ITC" w:cs="Arial"/>
          <w:spacing w:val="1"/>
          <w:sz w:val="19"/>
          <w:szCs w:val="19"/>
        </w:rPr>
        <w:t xml:space="preserve"> r</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ali</w:t>
      </w:r>
      <w:r w:rsidRPr="002B5CE3">
        <w:rPr>
          <w:rFonts w:ascii="Eras Medium ITC" w:eastAsia="Arial" w:hAnsi="Eras Medium ITC" w:cs="Arial"/>
          <w:spacing w:val="-2"/>
          <w:sz w:val="19"/>
          <w:szCs w:val="19"/>
        </w:rPr>
        <w:t>z</w:t>
      </w:r>
      <w:r w:rsidRPr="002B5CE3">
        <w:rPr>
          <w:rFonts w:ascii="Eras Medium ITC" w:eastAsia="Arial" w:hAnsi="Eras Medium ITC" w:cs="Arial"/>
          <w:sz w:val="19"/>
          <w:szCs w:val="19"/>
        </w:rPr>
        <w:t>a</w:t>
      </w:r>
      <w:r w:rsidRPr="002B5CE3">
        <w:rPr>
          <w:rFonts w:ascii="Eras Medium ITC" w:eastAsia="Arial" w:hAnsi="Eras Medium ITC" w:cs="Arial"/>
          <w:spacing w:val="3"/>
          <w:sz w:val="19"/>
          <w:szCs w:val="19"/>
        </w:rPr>
        <w:t xml:space="preserve"> Televisión Metropolitana S.A. de C.V.,</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 xml:space="preserve">en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os</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emas</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z w:val="19"/>
          <w:szCs w:val="19"/>
        </w:rPr>
        <w:t xml:space="preserve">de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pacing w:val="-1"/>
          <w:sz w:val="19"/>
          <w:szCs w:val="19"/>
        </w:rPr>
        <w:t>S</w:t>
      </w:r>
      <w:r w:rsidRPr="002B5CE3">
        <w:rPr>
          <w:rFonts w:ascii="Eras Medium ITC" w:eastAsia="Arial" w:hAnsi="Eras Medium ITC" w:cs="Arial"/>
          <w:sz w:val="19"/>
          <w:szCs w:val="19"/>
        </w:rPr>
        <w:t>ecre</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ar</w:t>
      </w:r>
      <w:r w:rsidRPr="002B5CE3">
        <w:rPr>
          <w:rFonts w:ascii="Eras Medium ITC" w:eastAsia="Arial" w:hAnsi="Eras Medium ITC" w:cs="Arial"/>
          <w:spacing w:val="-3"/>
          <w:sz w:val="19"/>
          <w:szCs w:val="19"/>
        </w:rPr>
        <w:t>í</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z w:val="19"/>
          <w:szCs w:val="19"/>
        </w:rPr>
        <w:t xml:space="preserve">de </w:t>
      </w:r>
      <w:r w:rsidRPr="002B5CE3">
        <w:rPr>
          <w:rFonts w:ascii="Eras Medium ITC" w:eastAsia="Arial" w:hAnsi="Eras Medium ITC" w:cs="Arial"/>
          <w:spacing w:val="-1"/>
          <w:sz w:val="19"/>
          <w:szCs w:val="19"/>
        </w:rPr>
        <w:t>H</w:t>
      </w:r>
      <w:r w:rsidRPr="002B5CE3">
        <w:rPr>
          <w:rFonts w:ascii="Eras Medium ITC" w:eastAsia="Arial" w:hAnsi="Eras Medium ITC" w:cs="Arial"/>
          <w:sz w:val="19"/>
          <w:szCs w:val="19"/>
        </w:rPr>
        <w:t>ac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da</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y</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pacing w:val="-1"/>
          <w:sz w:val="19"/>
          <w:szCs w:val="19"/>
        </w:rPr>
        <w:t>C</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é</w:t>
      </w:r>
      <w:r w:rsidRPr="002B5CE3">
        <w:rPr>
          <w:rFonts w:ascii="Eras Medium ITC" w:eastAsia="Arial" w:hAnsi="Eras Medium ITC" w:cs="Arial"/>
          <w:spacing w:val="-1"/>
          <w:sz w:val="19"/>
          <w:szCs w:val="19"/>
        </w:rPr>
        <w:t>di</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 xml:space="preserve">o </w:t>
      </w:r>
      <w:r w:rsidRPr="002B5CE3">
        <w:rPr>
          <w:rFonts w:ascii="Eras Medium ITC" w:eastAsia="Arial" w:hAnsi="Eras Medium ITC" w:cs="Arial"/>
          <w:spacing w:val="-1"/>
          <w:sz w:val="19"/>
          <w:szCs w:val="19"/>
        </w:rPr>
        <w:t>P</w:t>
      </w:r>
      <w:r w:rsidRPr="002B5CE3">
        <w:rPr>
          <w:rFonts w:ascii="Eras Medium ITC" w:eastAsia="Arial" w:hAnsi="Eras Medium ITC" w:cs="Arial"/>
          <w:sz w:val="19"/>
          <w:szCs w:val="19"/>
        </w:rPr>
        <w:t>ú</w:t>
      </w:r>
      <w:r w:rsidRPr="002B5CE3">
        <w:rPr>
          <w:rFonts w:ascii="Eras Medium ITC" w:eastAsia="Arial" w:hAnsi="Eras Medium ITC" w:cs="Arial"/>
          <w:spacing w:val="-1"/>
          <w:sz w:val="19"/>
          <w:szCs w:val="19"/>
        </w:rPr>
        <w:t>bli</w:t>
      </w:r>
      <w:r w:rsidRPr="002B5CE3">
        <w:rPr>
          <w:rFonts w:ascii="Eras Medium ITC" w:eastAsia="Arial" w:hAnsi="Eras Medium ITC" w:cs="Arial"/>
          <w:sz w:val="19"/>
          <w:szCs w:val="19"/>
        </w:rPr>
        <w:t>co, previa solicitud de registro y</w:t>
      </w:r>
      <w:r w:rsidRPr="002B5CE3">
        <w:rPr>
          <w:rFonts w:ascii="Eras Medium ITC" w:eastAsia="Arial" w:hAnsi="Eras Medium ITC" w:cs="Arial"/>
          <w:spacing w:val="-1"/>
          <w:sz w:val="19"/>
          <w:szCs w:val="19"/>
        </w:rPr>
        <w:t xml:space="preserve"> envío de la documentación correspondiente por parte de </w:t>
      </w:r>
      <w:r w:rsidRPr="002B5CE3">
        <w:rPr>
          <w:rFonts w:ascii="Eras Medium ITC" w:eastAsia="Arial" w:hAnsi="Eras Medium ITC" w:cs="Arial"/>
          <w:b/>
          <w:spacing w:val="-1"/>
          <w:sz w:val="19"/>
          <w:szCs w:val="19"/>
        </w:rPr>
        <w:t>CANAL 22</w:t>
      </w:r>
      <w:r w:rsidRPr="002B5CE3">
        <w:rPr>
          <w:rFonts w:ascii="Eras Medium ITC" w:eastAsia="Arial" w:hAnsi="Eras Medium ITC" w:cs="Arial"/>
          <w:sz w:val="19"/>
          <w:szCs w:val="19"/>
        </w:rPr>
        <w:t>.</w:t>
      </w:r>
    </w:p>
    <w:p w:rsidR="00A03637" w:rsidRPr="002B5CE3" w:rsidRDefault="00A03637" w:rsidP="00A03637">
      <w:pPr>
        <w:tabs>
          <w:tab w:val="left" w:pos="880"/>
        </w:tabs>
        <w:ind w:left="1418" w:right="-20"/>
        <w:rPr>
          <w:rFonts w:ascii="Eras Medium ITC" w:eastAsia="Arial" w:hAnsi="Eras Medium ITC" w:cs="Arial"/>
          <w:sz w:val="19"/>
          <w:szCs w:val="19"/>
        </w:rPr>
      </w:pPr>
    </w:p>
    <w:p w:rsidR="00A03637" w:rsidRPr="002B5CE3" w:rsidRDefault="00A03637" w:rsidP="00A03637">
      <w:pPr>
        <w:tabs>
          <w:tab w:val="left" w:pos="880"/>
        </w:tabs>
        <w:ind w:left="1418" w:right="-20"/>
        <w:rPr>
          <w:rFonts w:ascii="Eras Medium ITC" w:eastAsia="Arial" w:hAnsi="Eras Medium ITC" w:cs="Arial"/>
          <w:sz w:val="19"/>
          <w:szCs w:val="19"/>
        </w:rPr>
      </w:pPr>
      <w:r w:rsidRPr="002B5CE3">
        <w:rPr>
          <w:rFonts w:ascii="Eras Medium ITC" w:eastAsia="Arial" w:hAnsi="Eras Medium ITC" w:cs="Arial"/>
          <w:sz w:val="19"/>
          <w:szCs w:val="19"/>
        </w:rPr>
        <w:t>L</w:t>
      </w:r>
      <w:r w:rsidRPr="002B5CE3">
        <w:rPr>
          <w:rFonts w:ascii="Eras Medium ITC" w:eastAsia="Arial" w:hAnsi="Eras Medium ITC" w:cs="Arial"/>
          <w:spacing w:val="-1"/>
          <w:sz w:val="19"/>
          <w:szCs w:val="19"/>
        </w:rPr>
        <w:t>a</w:t>
      </w:r>
      <w:r w:rsidRPr="002B5CE3">
        <w:rPr>
          <w:rFonts w:ascii="Eras Medium ITC" w:eastAsia="Arial" w:hAnsi="Eras Medium ITC" w:cs="Arial"/>
          <w:spacing w:val="1"/>
          <w:sz w:val="19"/>
          <w:szCs w:val="19"/>
        </w:rPr>
        <w:t>(</w:t>
      </w:r>
      <w:r w:rsidRPr="002B5CE3">
        <w:rPr>
          <w:rFonts w:ascii="Eras Medium ITC" w:eastAsia="Arial" w:hAnsi="Eras Medium ITC" w:cs="Arial"/>
          <w:sz w:val="19"/>
          <w:szCs w:val="19"/>
        </w:rPr>
        <w:t>s)</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pacing w:val="3"/>
          <w:sz w:val="19"/>
          <w:szCs w:val="19"/>
        </w:rPr>
        <w:t>f</w:t>
      </w:r>
      <w:r w:rsidRPr="002B5CE3">
        <w:rPr>
          <w:rFonts w:ascii="Eras Medium ITC" w:eastAsia="Arial" w:hAnsi="Eras Medium ITC" w:cs="Arial"/>
          <w:sz w:val="19"/>
          <w:szCs w:val="19"/>
        </w:rPr>
        <w:t>a</w:t>
      </w:r>
      <w:r w:rsidRPr="002B5CE3">
        <w:rPr>
          <w:rFonts w:ascii="Eras Medium ITC" w:eastAsia="Arial" w:hAnsi="Eras Medium ITC" w:cs="Arial"/>
          <w:spacing w:val="-3"/>
          <w:sz w:val="19"/>
          <w:szCs w:val="19"/>
        </w:rPr>
        <w:t>c</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u</w:t>
      </w:r>
      <w:r w:rsidRPr="002B5CE3">
        <w:rPr>
          <w:rFonts w:ascii="Eras Medium ITC" w:eastAsia="Arial" w:hAnsi="Eras Medium ITC" w:cs="Arial"/>
          <w:spacing w:val="1"/>
          <w:sz w:val="19"/>
          <w:szCs w:val="19"/>
        </w:rPr>
        <w:t>r</w:t>
      </w:r>
      <w:r w:rsidRPr="002B5CE3">
        <w:rPr>
          <w:rFonts w:ascii="Eras Medium ITC" w:eastAsia="Arial" w:hAnsi="Eras Medium ITC" w:cs="Arial"/>
          <w:spacing w:val="-3"/>
          <w:sz w:val="19"/>
          <w:szCs w:val="19"/>
        </w:rPr>
        <w:t>a</w:t>
      </w:r>
      <w:r w:rsidRPr="002B5CE3">
        <w:rPr>
          <w:rFonts w:ascii="Eras Medium ITC" w:eastAsia="Arial" w:hAnsi="Eras Medium ITC" w:cs="Arial"/>
          <w:spacing w:val="1"/>
          <w:sz w:val="19"/>
          <w:szCs w:val="19"/>
        </w:rPr>
        <w:t>(</w:t>
      </w:r>
      <w:r w:rsidRPr="002B5CE3">
        <w:rPr>
          <w:rFonts w:ascii="Eras Medium ITC" w:eastAsia="Arial" w:hAnsi="Eras Medium ITC" w:cs="Arial"/>
          <w:spacing w:val="-2"/>
          <w:sz w:val="19"/>
          <w:szCs w:val="19"/>
        </w:rPr>
        <w:t>s</w:t>
      </w:r>
      <w:r w:rsidRPr="002B5CE3">
        <w:rPr>
          <w:rFonts w:ascii="Eras Medium ITC" w:eastAsia="Arial" w:hAnsi="Eras Medium ITC" w:cs="Arial"/>
          <w:sz w:val="19"/>
          <w:szCs w:val="19"/>
        </w:rPr>
        <w:t>)</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b</w:t>
      </w:r>
      <w:r w:rsidRPr="002B5CE3">
        <w:rPr>
          <w:rFonts w:ascii="Eras Medium ITC" w:eastAsia="Arial" w:hAnsi="Eras Medium ITC" w:cs="Arial"/>
          <w:spacing w:val="-3"/>
          <w:sz w:val="19"/>
          <w:szCs w:val="19"/>
        </w:rPr>
        <w:t>e</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á (n)</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e</w:t>
      </w:r>
      <w:r w:rsidRPr="002B5CE3">
        <w:rPr>
          <w:rFonts w:ascii="Eras Medium ITC" w:eastAsia="Arial" w:hAnsi="Eras Medium ITC" w:cs="Arial"/>
          <w:spacing w:val="-3"/>
          <w:sz w:val="19"/>
          <w:szCs w:val="19"/>
        </w:rPr>
        <w:t>x</w:t>
      </w:r>
      <w:r w:rsidRPr="002B5CE3">
        <w:rPr>
          <w:rFonts w:ascii="Eras Medium ITC" w:eastAsia="Arial" w:hAnsi="Eras Medium ITC" w:cs="Arial"/>
          <w:sz w:val="19"/>
          <w:szCs w:val="19"/>
        </w:rPr>
        <w:t>p</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i</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se con</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os s</w:t>
      </w:r>
      <w:r w:rsidRPr="002B5CE3">
        <w:rPr>
          <w:rFonts w:ascii="Eras Medium ITC" w:eastAsia="Arial" w:hAnsi="Eras Medium ITC" w:cs="Arial"/>
          <w:spacing w:val="-3"/>
          <w:sz w:val="19"/>
          <w:szCs w:val="19"/>
        </w:rPr>
        <w:t>i</w:t>
      </w:r>
      <w:r w:rsidRPr="002B5CE3">
        <w:rPr>
          <w:rFonts w:ascii="Eras Medium ITC" w:eastAsia="Arial" w:hAnsi="Eras Medium ITC" w:cs="Arial"/>
          <w:spacing w:val="2"/>
          <w:sz w:val="19"/>
          <w:szCs w:val="19"/>
        </w:rPr>
        <w:t>g</w:t>
      </w:r>
      <w:r w:rsidRPr="002B5CE3">
        <w:rPr>
          <w:rFonts w:ascii="Eras Medium ITC" w:eastAsia="Arial" w:hAnsi="Eras Medium ITC" w:cs="Arial"/>
          <w:sz w:val="19"/>
          <w:szCs w:val="19"/>
        </w:rPr>
        <w:t>u</w:t>
      </w:r>
      <w:r w:rsidRPr="002B5CE3">
        <w:rPr>
          <w:rFonts w:ascii="Eras Medium ITC" w:eastAsia="Arial" w:hAnsi="Eras Medium ITC" w:cs="Arial"/>
          <w:spacing w:val="-1"/>
          <w:sz w:val="19"/>
          <w:szCs w:val="19"/>
        </w:rPr>
        <w:t>i</w:t>
      </w:r>
      <w:r w:rsidRPr="002B5CE3">
        <w:rPr>
          <w:rFonts w:ascii="Eras Medium ITC" w:eastAsia="Arial" w:hAnsi="Eras Medium ITC" w:cs="Arial"/>
          <w:spacing w:val="-3"/>
          <w:sz w:val="19"/>
          <w:szCs w:val="19"/>
        </w:rPr>
        <w:t>e</w:t>
      </w:r>
      <w:r w:rsidRPr="002B5CE3">
        <w:rPr>
          <w:rFonts w:ascii="Eras Medium ITC" w:eastAsia="Arial" w:hAnsi="Eras Medium ITC" w:cs="Arial"/>
          <w:sz w:val="19"/>
          <w:szCs w:val="19"/>
        </w:rPr>
        <w:t>ntes</w:t>
      </w:r>
      <w:r w:rsidRPr="002B5CE3">
        <w:rPr>
          <w:rFonts w:ascii="Eras Medium ITC" w:eastAsia="Arial" w:hAnsi="Eras Medium ITC" w:cs="Arial"/>
          <w:spacing w:val="1"/>
          <w:sz w:val="19"/>
          <w:szCs w:val="19"/>
        </w:rPr>
        <w:t xml:space="preserve"> </w:t>
      </w:r>
      <w:r w:rsidRPr="002B5CE3">
        <w:rPr>
          <w:rFonts w:ascii="Eras Medium ITC" w:eastAsia="Arial" w:hAnsi="Eras Medium ITC" w:cs="Arial"/>
          <w:sz w:val="19"/>
          <w:szCs w:val="19"/>
        </w:rPr>
        <w:t>d</w:t>
      </w:r>
      <w:r w:rsidRPr="002B5CE3">
        <w:rPr>
          <w:rFonts w:ascii="Eras Medium ITC" w:eastAsia="Arial" w:hAnsi="Eras Medium ITC" w:cs="Arial"/>
          <w:spacing w:val="-3"/>
          <w:sz w:val="19"/>
          <w:szCs w:val="19"/>
        </w:rPr>
        <w:t>a</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o</w:t>
      </w:r>
      <w:r w:rsidRPr="002B5CE3">
        <w:rPr>
          <w:rFonts w:ascii="Eras Medium ITC" w:eastAsia="Arial" w:hAnsi="Eras Medium ITC" w:cs="Arial"/>
          <w:spacing w:val="-3"/>
          <w:sz w:val="19"/>
          <w:szCs w:val="19"/>
        </w:rPr>
        <w:t>s</w:t>
      </w:r>
      <w:r w:rsidRPr="002B5CE3">
        <w:rPr>
          <w:rFonts w:ascii="Eras Medium ITC" w:eastAsia="Arial" w:hAnsi="Eras Medium ITC" w:cs="Arial"/>
          <w:sz w:val="19"/>
          <w:szCs w:val="19"/>
        </w:rPr>
        <w:t>:</w:t>
      </w:r>
    </w:p>
    <w:p w:rsidR="00A03637" w:rsidRPr="002B5CE3" w:rsidRDefault="00A03637" w:rsidP="00A03637">
      <w:pPr>
        <w:tabs>
          <w:tab w:val="left" w:pos="880"/>
        </w:tabs>
        <w:ind w:left="1418" w:right="-20"/>
        <w:rPr>
          <w:rFonts w:ascii="Eras Medium ITC" w:eastAsia="Arial" w:hAnsi="Eras Medium ITC" w:cs="Arial"/>
          <w:sz w:val="19"/>
          <w:szCs w:val="19"/>
        </w:rPr>
      </w:pPr>
      <w:r w:rsidRPr="002B5CE3">
        <w:rPr>
          <w:rFonts w:ascii="Eras Medium ITC" w:eastAsia="Arial" w:hAnsi="Eras Medium ITC" w:cs="Arial"/>
          <w:b/>
          <w:bCs/>
          <w:spacing w:val="1"/>
          <w:sz w:val="19"/>
          <w:szCs w:val="19"/>
        </w:rPr>
        <w:t>Televisión Metropolitana, S.A. de C.V.</w:t>
      </w:r>
    </w:p>
    <w:p w:rsidR="00A03637" w:rsidRPr="002B5CE3" w:rsidRDefault="00A03637" w:rsidP="00A03637">
      <w:pPr>
        <w:tabs>
          <w:tab w:val="left" w:pos="880"/>
        </w:tabs>
        <w:ind w:left="1418" w:right="-20"/>
        <w:rPr>
          <w:rFonts w:ascii="Eras Medium ITC" w:eastAsia="Arial" w:hAnsi="Eras Medium ITC" w:cs="Arial"/>
          <w:sz w:val="19"/>
          <w:szCs w:val="19"/>
        </w:rPr>
      </w:pPr>
      <w:r w:rsidRPr="002B5CE3">
        <w:rPr>
          <w:rFonts w:ascii="Eras Medium ITC" w:eastAsia="Arial" w:hAnsi="Eras Medium ITC" w:cs="Arial"/>
          <w:spacing w:val="1"/>
          <w:sz w:val="19"/>
          <w:szCs w:val="19"/>
        </w:rPr>
        <w:t>TME-901116-GZ8</w:t>
      </w:r>
    </w:p>
    <w:p w:rsidR="00A03637" w:rsidRPr="002B5CE3" w:rsidRDefault="00A03637" w:rsidP="00A03637">
      <w:pPr>
        <w:tabs>
          <w:tab w:val="left" w:pos="880"/>
        </w:tabs>
        <w:ind w:left="1418" w:right="-20"/>
        <w:rPr>
          <w:rFonts w:ascii="Eras Medium ITC" w:eastAsia="Arial" w:hAnsi="Eras Medium ITC" w:cs="Arial"/>
          <w:sz w:val="19"/>
          <w:szCs w:val="19"/>
        </w:rPr>
      </w:pPr>
      <w:r w:rsidRPr="002B5CE3">
        <w:rPr>
          <w:rFonts w:ascii="Eras Medium ITC" w:eastAsia="Arial" w:hAnsi="Eras Medium ITC" w:cs="Arial"/>
          <w:spacing w:val="-2"/>
          <w:sz w:val="19"/>
          <w:szCs w:val="19"/>
        </w:rPr>
        <w:t>Atletas</w:t>
      </w:r>
      <w:r w:rsidRPr="002B5CE3">
        <w:rPr>
          <w:rFonts w:ascii="Eras Medium ITC" w:eastAsia="Arial" w:hAnsi="Eras Medium ITC" w:cs="Arial"/>
          <w:sz w:val="19"/>
          <w:szCs w:val="19"/>
        </w:rPr>
        <w:t xml:space="preserve"> </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o.</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2, Edificio Pedro Infante</w:t>
      </w:r>
    </w:p>
    <w:p w:rsidR="00A03637" w:rsidRPr="002B5CE3" w:rsidRDefault="00A03637" w:rsidP="00A03637">
      <w:pPr>
        <w:tabs>
          <w:tab w:val="left" w:pos="880"/>
        </w:tabs>
        <w:ind w:left="1418" w:right="-20"/>
        <w:rPr>
          <w:rFonts w:ascii="Eras Medium ITC" w:eastAsia="Arial" w:hAnsi="Eras Medium ITC" w:cs="Arial"/>
          <w:sz w:val="19"/>
          <w:szCs w:val="19"/>
        </w:rPr>
      </w:pPr>
      <w:r w:rsidRPr="002B5CE3">
        <w:rPr>
          <w:rFonts w:ascii="Eras Medium ITC" w:eastAsia="Arial" w:hAnsi="Eras Medium ITC" w:cs="Arial"/>
          <w:spacing w:val="-1"/>
          <w:sz w:val="19"/>
          <w:szCs w:val="19"/>
        </w:rPr>
        <w:t>C</w:t>
      </w:r>
      <w:r w:rsidRPr="002B5CE3">
        <w:rPr>
          <w:rFonts w:ascii="Eras Medium ITC" w:eastAsia="Arial" w:hAnsi="Eras Medium ITC" w:cs="Arial"/>
          <w:sz w:val="19"/>
          <w:szCs w:val="19"/>
        </w:rPr>
        <w:t xml:space="preserve">olonia </w:t>
      </w:r>
      <w:r w:rsidRPr="002B5CE3">
        <w:rPr>
          <w:rFonts w:ascii="Eras Medium ITC" w:eastAsia="Arial" w:hAnsi="Eras Medium ITC" w:cs="Arial"/>
          <w:spacing w:val="-1"/>
          <w:sz w:val="19"/>
          <w:szCs w:val="19"/>
        </w:rPr>
        <w:t>Country Club</w:t>
      </w:r>
    </w:p>
    <w:p w:rsidR="00A03637" w:rsidRPr="002B5CE3" w:rsidRDefault="00A03637" w:rsidP="00A03637">
      <w:pPr>
        <w:tabs>
          <w:tab w:val="left" w:pos="880"/>
        </w:tabs>
        <w:ind w:left="1418" w:right="-20"/>
        <w:rPr>
          <w:rFonts w:ascii="Eras Medium ITC" w:eastAsia="Arial" w:hAnsi="Eras Medium ITC" w:cs="Arial"/>
          <w:sz w:val="19"/>
          <w:szCs w:val="19"/>
        </w:rPr>
      </w:pPr>
      <w:r w:rsidRPr="002B5CE3">
        <w:rPr>
          <w:rFonts w:ascii="Eras Medium ITC" w:eastAsia="Arial" w:hAnsi="Eras Medium ITC" w:cs="Arial"/>
          <w:spacing w:val="-1"/>
          <w:sz w:val="19"/>
          <w:szCs w:val="19"/>
        </w:rPr>
        <w:t>C</w:t>
      </w:r>
      <w:r w:rsidRPr="002B5CE3">
        <w:rPr>
          <w:rFonts w:ascii="Eras Medium ITC" w:eastAsia="Arial" w:hAnsi="Eras Medium ITC" w:cs="Arial"/>
          <w:spacing w:val="1"/>
          <w:sz w:val="19"/>
          <w:szCs w:val="19"/>
        </w:rPr>
        <w:t>.</w:t>
      </w:r>
      <w:r w:rsidRPr="002B5CE3">
        <w:rPr>
          <w:rFonts w:ascii="Eras Medium ITC" w:eastAsia="Arial" w:hAnsi="Eras Medium ITC" w:cs="Arial"/>
          <w:spacing w:val="-1"/>
          <w:sz w:val="19"/>
          <w:szCs w:val="19"/>
        </w:rPr>
        <w:t>P</w:t>
      </w:r>
      <w:r w:rsidRPr="002B5CE3">
        <w:rPr>
          <w:rFonts w:ascii="Eras Medium ITC" w:eastAsia="Arial" w:hAnsi="Eras Medium ITC" w:cs="Arial"/>
          <w:sz w:val="19"/>
          <w:szCs w:val="19"/>
        </w:rPr>
        <w:t>.</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04220,</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pacing w:val="-1"/>
          <w:sz w:val="19"/>
          <w:szCs w:val="19"/>
        </w:rPr>
        <w:t>D</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g</w:t>
      </w:r>
      <w:r w:rsidRPr="002B5CE3">
        <w:rPr>
          <w:rFonts w:ascii="Eras Medium ITC" w:eastAsia="Arial" w:hAnsi="Eras Medium ITC" w:cs="Arial"/>
          <w:sz w:val="19"/>
          <w:szCs w:val="19"/>
        </w:rPr>
        <w:t>ac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ón</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pacing w:val="-1"/>
          <w:sz w:val="19"/>
          <w:szCs w:val="19"/>
        </w:rPr>
        <w:t>Coyoacán</w:t>
      </w:r>
    </w:p>
    <w:p w:rsidR="00A03637" w:rsidRPr="002B5CE3" w:rsidRDefault="00A03637" w:rsidP="00A03637">
      <w:pPr>
        <w:tabs>
          <w:tab w:val="left" w:pos="880"/>
        </w:tabs>
        <w:ind w:left="1418" w:right="-20"/>
        <w:rPr>
          <w:rFonts w:ascii="Eras Medium ITC" w:eastAsia="Arial" w:hAnsi="Eras Medium ITC" w:cs="Arial"/>
          <w:sz w:val="19"/>
          <w:szCs w:val="19"/>
        </w:rPr>
      </w:pPr>
      <w:r w:rsidRPr="002B5CE3">
        <w:rPr>
          <w:rFonts w:ascii="Eras Medium ITC" w:eastAsia="Arial" w:hAnsi="Eras Medium ITC" w:cs="Arial"/>
          <w:spacing w:val="-2"/>
          <w:sz w:val="19"/>
          <w:szCs w:val="19"/>
        </w:rPr>
        <w:t>Ciudad de México</w:t>
      </w:r>
    </w:p>
    <w:p w:rsidR="00A03637" w:rsidRPr="002B5CE3" w:rsidRDefault="00A03637" w:rsidP="00A03637">
      <w:pPr>
        <w:tabs>
          <w:tab w:val="left" w:pos="720"/>
        </w:tabs>
        <w:ind w:left="567" w:right="-1"/>
        <w:jc w:val="both"/>
        <w:rPr>
          <w:rFonts w:ascii="Eras Medium ITC" w:eastAsia="Arial" w:hAnsi="Eras Medium ITC" w:cs="Arial"/>
          <w:spacing w:val="-1"/>
          <w:sz w:val="19"/>
          <w:szCs w:val="19"/>
        </w:rPr>
      </w:pPr>
    </w:p>
    <w:p w:rsidR="00A03637" w:rsidRPr="002B5CE3" w:rsidRDefault="00A03637" w:rsidP="00A03637">
      <w:pPr>
        <w:tabs>
          <w:tab w:val="left" w:pos="720"/>
        </w:tabs>
        <w:ind w:left="1418" w:right="-1"/>
        <w:jc w:val="both"/>
        <w:rPr>
          <w:rFonts w:ascii="Eras Medium ITC" w:eastAsia="Arial" w:hAnsi="Eras Medium ITC" w:cs="Arial"/>
          <w:b/>
          <w:sz w:val="19"/>
          <w:szCs w:val="19"/>
        </w:rPr>
      </w:pP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l</w:t>
      </w:r>
      <w:r w:rsidRPr="002B5CE3">
        <w:rPr>
          <w:rFonts w:ascii="Eras Medium ITC" w:eastAsia="Arial" w:hAnsi="Eras Medium ITC" w:cs="Arial"/>
          <w:spacing w:val="29"/>
          <w:sz w:val="19"/>
          <w:szCs w:val="19"/>
        </w:rPr>
        <w:t xml:space="preserve"> </w:t>
      </w:r>
      <w:r w:rsidRPr="002B5CE3">
        <w:rPr>
          <w:rFonts w:ascii="Eras Medium ITC" w:eastAsia="Arial" w:hAnsi="Eras Medium ITC" w:cs="Arial"/>
          <w:sz w:val="19"/>
          <w:szCs w:val="19"/>
        </w:rPr>
        <w:t>co</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ce</w:t>
      </w:r>
      <w:r w:rsidRPr="002B5CE3">
        <w:rPr>
          <w:rFonts w:ascii="Eras Medium ITC" w:eastAsia="Arial" w:hAnsi="Eras Medium ITC" w:cs="Arial"/>
          <w:spacing w:val="-1"/>
          <w:sz w:val="19"/>
          <w:szCs w:val="19"/>
        </w:rPr>
        <w:t>p</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o</w:t>
      </w:r>
      <w:r w:rsidRPr="002B5CE3">
        <w:rPr>
          <w:rFonts w:ascii="Eras Medium ITC" w:eastAsia="Arial" w:hAnsi="Eras Medium ITC" w:cs="Arial"/>
          <w:spacing w:val="29"/>
          <w:sz w:val="19"/>
          <w:szCs w:val="19"/>
        </w:rPr>
        <w:t xml:space="preserve"> </w:t>
      </w:r>
      <w:r w:rsidRPr="002B5CE3">
        <w:rPr>
          <w:rFonts w:ascii="Eras Medium ITC" w:eastAsia="Arial" w:hAnsi="Eras Medium ITC" w:cs="Arial"/>
          <w:sz w:val="19"/>
          <w:szCs w:val="19"/>
        </w:rPr>
        <w:t>de</w:t>
      </w:r>
      <w:r w:rsidRPr="002B5CE3">
        <w:rPr>
          <w:rFonts w:ascii="Eras Medium ITC" w:eastAsia="Arial" w:hAnsi="Eras Medium ITC" w:cs="Arial"/>
          <w:spacing w:val="29"/>
          <w:sz w:val="19"/>
          <w:szCs w:val="19"/>
        </w:rPr>
        <w:t xml:space="preserv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a</w:t>
      </w:r>
      <w:r w:rsidRPr="002B5CE3">
        <w:rPr>
          <w:rFonts w:ascii="Eras Medium ITC" w:eastAsia="Arial" w:hAnsi="Eras Medium ITC" w:cs="Arial"/>
          <w:spacing w:val="27"/>
          <w:sz w:val="19"/>
          <w:szCs w:val="19"/>
        </w:rPr>
        <w:t xml:space="preserve"> </w:t>
      </w:r>
      <w:r w:rsidRPr="002B5CE3">
        <w:rPr>
          <w:rFonts w:ascii="Eras Medium ITC" w:eastAsia="Arial" w:hAnsi="Eras Medium ITC" w:cs="Arial"/>
          <w:spacing w:val="1"/>
          <w:sz w:val="19"/>
          <w:szCs w:val="19"/>
        </w:rPr>
        <w:t>f</w:t>
      </w:r>
      <w:r w:rsidRPr="002B5CE3">
        <w:rPr>
          <w:rFonts w:ascii="Eras Medium ITC" w:eastAsia="Arial" w:hAnsi="Eras Medium ITC" w:cs="Arial"/>
          <w:sz w:val="19"/>
          <w:szCs w:val="19"/>
        </w:rPr>
        <w:t>a</w:t>
      </w:r>
      <w:r w:rsidRPr="002B5CE3">
        <w:rPr>
          <w:rFonts w:ascii="Eras Medium ITC" w:eastAsia="Arial" w:hAnsi="Eras Medium ITC" w:cs="Arial"/>
          <w:spacing w:val="-3"/>
          <w:sz w:val="19"/>
          <w:szCs w:val="19"/>
        </w:rPr>
        <w:t>c</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u</w:t>
      </w:r>
      <w:r w:rsidRPr="002B5CE3">
        <w:rPr>
          <w:rFonts w:ascii="Eras Medium ITC" w:eastAsia="Arial" w:hAnsi="Eras Medium ITC" w:cs="Arial"/>
          <w:spacing w:val="-2"/>
          <w:sz w:val="19"/>
          <w:szCs w:val="19"/>
        </w:rPr>
        <w:t>r</w:t>
      </w:r>
      <w:r w:rsidRPr="002B5CE3">
        <w:rPr>
          <w:rFonts w:ascii="Eras Medium ITC" w:eastAsia="Arial" w:hAnsi="Eras Medium ITC" w:cs="Arial"/>
          <w:sz w:val="19"/>
          <w:szCs w:val="19"/>
        </w:rPr>
        <w:t>a</w:t>
      </w:r>
      <w:r w:rsidRPr="002B5CE3">
        <w:rPr>
          <w:rFonts w:ascii="Eras Medium ITC" w:eastAsia="Arial" w:hAnsi="Eras Medium ITC" w:cs="Arial"/>
          <w:spacing w:val="29"/>
          <w:sz w:val="19"/>
          <w:szCs w:val="19"/>
        </w:rPr>
        <w:t xml:space="preserve"> </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b</w:t>
      </w:r>
      <w:r w:rsidRPr="002B5CE3">
        <w:rPr>
          <w:rFonts w:ascii="Eras Medium ITC" w:eastAsia="Arial" w:hAnsi="Eras Medium ITC" w:cs="Arial"/>
          <w:spacing w:val="-1"/>
          <w:sz w:val="19"/>
          <w:szCs w:val="19"/>
        </w:rPr>
        <w:t>e</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á</w:t>
      </w:r>
      <w:r w:rsidRPr="002B5CE3">
        <w:rPr>
          <w:rFonts w:ascii="Eras Medium ITC" w:eastAsia="Arial" w:hAnsi="Eras Medium ITC" w:cs="Arial"/>
          <w:spacing w:val="29"/>
          <w:sz w:val="19"/>
          <w:szCs w:val="19"/>
        </w:rPr>
        <w:t xml:space="preserve"> </w:t>
      </w:r>
      <w:r w:rsidRPr="002B5CE3">
        <w:rPr>
          <w:rFonts w:ascii="Eras Medium ITC" w:eastAsia="Arial" w:hAnsi="Eras Medium ITC" w:cs="Arial"/>
          <w:sz w:val="19"/>
          <w:szCs w:val="19"/>
        </w:rPr>
        <w:t>e</w:t>
      </w:r>
      <w:r w:rsidRPr="002B5CE3">
        <w:rPr>
          <w:rFonts w:ascii="Eras Medium ITC" w:eastAsia="Arial" w:hAnsi="Eras Medium ITC" w:cs="Arial"/>
          <w:spacing w:val="-3"/>
          <w:sz w:val="19"/>
          <w:szCs w:val="19"/>
        </w:rPr>
        <w:t>s</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ar</w:t>
      </w:r>
      <w:r w:rsidRPr="002B5CE3">
        <w:rPr>
          <w:rFonts w:ascii="Eras Medium ITC" w:eastAsia="Arial" w:hAnsi="Eras Medium ITC" w:cs="Arial"/>
          <w:spacing w:val="28"/>
          <w:sz w:val="19"/>
          <w:szCs w:val="19"/>
        </w:rPr>
        <w:t xml:space="preserve"> </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pacing w:val="-2"/>
          <w:sz w:val="19"/>
          <w:szCs w:val="19"/>
        </w:rPr>
        <w:t>s</w:t>
      </w:r>
      <w:r w:rsidRPr="002B5CE3">
        <w:rPr>
          <w:rFonts w:ascii="Eras Medium ITC" w:eastAsia="Arial" w:hAnsi="Eras Medium ITC" w:cs="Arial"/>
          <w:spacing w:val="2"/>
          <w:sz w:val="19"/>
          <w:szCs w:val="19"/>
        </w:rPr>
        <w:t>g</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os</w:t>
      </w:r>
      <w:r w:rsidRPr="002B5CE3">
        <w:rPr>
          <w:rFonts w:ascii="Eras Medium ITC" w:eastAsia="Arial" w:hAnsi="Eras Medium ITC" w:cs="Arial"/>
          <w:spacing w:val="-3"/>
          <w:sz w:val="19"/>
          <w:szCs w:val="19"/>
        </w:rPr>
        <w:t>a</w:t>
      </w:r>
      <w:r w:rsidRPr="002B5CE3">
        <w:rPr>
          <w:rFonts w:ascii="Eras Medium ITC" w:eastAsia="Arial" w:hAnsi="Eras Medium ITC" w:cs="Arial"/>
          <w:sz w:val="19"/>
          <w:szCs w:val="19"/>
        </w:rPr>
        <w:t>do</w:t>
      </w:r>
      <w:r w:rsidRPr="002B5CE3">
        <w:rPr>
          <w:rFonts w:ascii="Eras Medium ITC" w:eastAsia="Arial" w:hAnsi="Eras Medium ITC" w:cs="Arial"/>
          <w:spacing w:val="29"/>
          <w:sz w:val="19"/>
          <w:szCs w:val="19"/>
        </w:rPr>
        <w:t xml:space="preserve"> </w:t>
      </w:r>
      <w:r w:rsidRPr="002B5CE3">
        <w:rPr>
          <w:rFonts w:ascii="Eras Medium ITC" w:eastAsia="Arial" w:hAnsi="Eras Medium ITC" w:cs="Arial"/>
          <w:sz w:val="19"/>
          <w:szCs w:val="19"/>
        </w:rPr>
        <w:t>co</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e</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do</w:t>
      </w:r>
      <w:r w:rsidRPr="002B5CE3">
        <w:rPr>
          <w:rFonts w:ascii="Eras Medium ITC" w:eastAsia="Arial" w:hAnsi="Eras Medium ITC" w:cs="Arial"/>
          <w:spacing w:val="29"/>
          <w:sz w:val="19"/>
          <w:szCs w:val="19"/>
        </w:rPr>
        <w:t xml:space="preserv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o</w:t>
      </w:r>
      <w:r w:rsidRPr="002B5CE3">
        <w:rPr>
          <w:rFonts w:ascii="Eras Medium ITC" w:eastAsia="Arial" w:hAnsi="Eras Medium ITC" w:cs="Arial"/>
          <w:spacing w:val="29"/>
          <w:sz w:val="19"/>
          <w:szCs w:val="19"/>
        </w:rPr>
        <w:t xml:space="preserve"> </w:t>
      </w:r>
      <w:r w:rsidRPr="002B5CE3">
        <w:rPr>
          <w:rFonts w:ascii="Eras Medium ITC" w:eastAsia="Arial" w:hAnsi="Eras Medium ITC" w:cs="Arial"/>
          <w:sz w:val="19"/>
          <w:szCs w:val="19"/>
        </w:rPr>
        <w:t>es</w:t>
      </w:r>
      <w:r w:rsidRPr="002B5CE3">
        <w:rPr>
          <w:rFonts w:ascii="Eras Medium ITC" w:eastAsia="Arial" w:hAnsi="Eras Medium ITC" w:cs="Arial"/>
          <w:spacing w:val="-3"/>
          <w:sz w:val="19"/>
          <w:szCs w:val="19"/>
        </w:rPr>
        <w:t>p</w:t>
      </w:r>
      <w:r w:rsidRPr="002B5CE3">
        <w:rPr>
          <w:rFonts w:ascii="Eras Medium ITC" w:eastAsia="Arial" w:hAnsi="Eras Medium ITC" w:cs="Arial"/>
          <w:sz w:val="19"/>
          <w:szCs w:val="19"/>
        </w:rPr>
        <w:t>ec</w:t>
      </w:r>
      <w:r w:rsidRPr="002B5CE3">
        <w:rPr>
          <w:rFonts w:ascii="Eras Medium ITC" w:eastAsia="Arial" w:hAnsi="Eras Medium ITC" w:cs="Arial"/>
          <w:spacing w:val="-1"/>
          <w:sz w:val="19"/>
          <w:szCs w:val="19"/>
        </w:rPr>
        <w:t>i</w:t>
      </w:r>
      <w:r w:rsidRPr="002B5CE3">
        <w:rPr>
          <w:rFonts w:ascii="Eras Medium ITC" w:eastAsia="Arial" w:hAnsi="Eras Medium ITC" w:cs="Arial"/>
          <w:spacing w:val="3"/>
          <w:sz w:val="19"/>
          <w:szCs w:val="19"/>
        </w:rPr>
        <w:t>f</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ca</w:t>
      </w:r>
      <w:r w:rsidRPr="002B5CE3">
        <w:rPr>
          <w:rFonts w:ascii="Eras Medium ITC" w:eastAsia="Arial" w:hAnsi="Eras Medium ITC" w:cs="Arial"/>
          <w:spacing w:val="-1"/>
          <w:sz w:val="19"/>
          <w:szCs w:val="19"/>
        </w:rPr>
        <w:t>d</w:t>
      </w:r>
      <w:r w:rsidRPr="002B5CE3">
        <w:rPr>
          <w:rFonts w:ascii="Eras Medium ITC" w:eastAsia="Arial" w:hAnsi="Eras Medium ITC" w:cs="Arial"/>
          <w:sz w:val="19"/>
          <w:szCs w:val="19"/>
        </w:rPr>
        <w:t>o</w:t>
      </w:r>
      <w:r w:rsidRPr="002B5CE3">
        <w:rPr>
          <w:rFonts w:ascii="Eras Medium ITC" w:eastAsia="Arial" w:hAnsi="Eras Medium ITC" w:cs="Arial"/>
          <w:spacing w:val="27"/>
          <w:sz w:val="19"/>
          <w:szCs w:val="19"/>
        </w:rPr>
        <w:t xml:space="preserve"> </w:t>
      </w:r>
      <w:r w:rsidRPr="002B5CE3">
        <w:rPr>
          <w:rFonts w:ascii="Eras Medium ITC" w:eastAsia="Arial" w:hAnsi="Eras Medium ITC" w:cs="Arial"/>
          <w:sz w:val="19"/>
          <w:szCs w:val="19"/>
        </w:rPr>
        <w:t>en</w:t>
      </w:r>
      <w:r w:rsidRPr="002B5CE3">
        <w:rPr>
          <w:rFonts w:ascii="Eras Medium ITC" w:eastAsia="Arial" w:hAnsi="Eras Medium ITC" w:cs="Arial"/>
          <w:spacing w:val="35"/>
          <w:sz w:val="19"/>
          <w:szCs w:val="19"/>
        </w:rPr>
        <w:t xml:space="preserve"> </w:t>
      </w:r>
      <w:r w:rsidRPr="002B5CE3">
        <w:rPr>
          <w:rFonts w:ascii="Eras Medium ITC" w:eastAsia="Arial" w:hAnsi="Eras Medium ITC" w:cs="Arial"/>
          <w:sz w:val="19"/>
          <w:szCs w:val="19"/>
        </w:rPr>
        <w:t>el</w:t>
      </w:r>
      <w:r w:rsidRPr="002B5CE3">
        <w:rPr>
          <w:rFonts w:ascii="Eras Medium ITC" w:eastAsia="Arial" w:hAnsi="Eras Medium ITC" w:cs="Arial"/>
          <w:spacing w:val="28"/>
          <w:sz w:val="19"/>
          <w:szCs w:val="19"/>
        </w:rPr>
        <w:t xml:space="preserve"> </w:t>
      </w:r>
      <w:r w:rsidRPr="002B5CE3">
        <w:rPr>
          <w:rFonts w:ascii="Eras Medium ITC" w:eastAsia="Arial" w:hAnsi="Eras Medium ITC" w:cs="Arial"/>
          <w:b/>
          <w:sz w:val="19"/>
          <w:szCs w:val="19"/>
        </w:rPr>
        <w:t xml:space="preserve">ANEXO </w:t>
      </w:r>
      <w:r w:rsidRPr="002B5CE3">
        <w:rPr>
          <w:rFonts w:ascii="Eras Medium ITC" w:eastAsia="Arial" w:hAnsi="Eras Medium ITC" w:cs="Arial"/>
          <w:b/>
          <w:spacing w:val="2"/>
          <w:sz w:val="19"/>
          <w:szCs w:val="19"/>
        </w:rPr>
        <w:t>TÉCNICO</w:t>
      </w:r>
      <w:r w:rsidRPr="002B5CE3">
        <w:rPr>
          <w:rFonts w:ascii="Eras Medium ITC" w:eastAsia="Arial" w:hAnsi="Eras Medium ITC" w:cs="Arial"/>
          <w:b/>
          <w:sz w:val="19"/>
          <w:szCs w:val="19"/>
        </w:rPr>
        <w:t xml:space="preserve"> </w:t>
      </w:r>
      <w:r w:rsidRPr="002B5CE3">
        <w:rPr>
          <w:rFonts w:ascii="Eras Medium ITC" w:eastAsia="Arial" w:hAnsi="Eras Medium ITC" w:cs="Arial"/>
          <w:sz w:val="19"/>
          <w:szCs w:val="19"/>
        </w:rPr>
        <w:t>según corresponda</w:t>
      </w:r>
      <w:r w:rsidRPr="002B5CE3">
        <w:rPr>
          <w:rFonts w:ascii="Eras Medium ITC" w:eastAsia="Arial" w:hAnsi="Eras Medium ITC" w:cs="Arial"/>
          <w:b/>
          <w:sz w:val="19"/>
          <w:szCs w:val="19"/>
        </w:rPr>
        <w:t>.</w:t>
      </w:r>
    </w:p>
    <w:p w:rsidR="00A03637" w:rsidRPr="002B5CE3" w:rsidRDefault="00A03637" w:rsidP="00A03637">
      <w:pPr>
        <w:tabs>
          <w:tab w:val="left" w:pos="720"/>
        </w:tabs>
        <w:ind w:left="1418" w:right="-1"/>
        <w:jc w:val="both"/>
        <w:rPr>
          <w:rFonts w:ascii="Eras Medium ITC" w:eastAsia="Arial" w:hAnsi="Eras Medium ITC" w:cs="Arial"/>
          <w:sz w:val="19"/>
          <w:szCs w:val="19"/>
        </w:rPr>
      </w:pPr>
    </w:p>
    <w:p w:rsidR="00A03637" w:rsidRPr="002B5CE3" w:rsidRDefault="00A03637" w:rsidP="00A03637">
      <w:pPr>
        <w:tabs>
          <w:tab w:val="left" w:pos="720"/>
        </w:tabs>
        <w:ind w:left="1418" w:right="-1"/>
        <w:jc w:val="both"/>
        <w:rPr>
          <w:rFonts w:ascii="Eras Medium ITC" w:eastAsia="Arial" w:hAnsi="Eras Medium ITC" w:cs="Arial"/>
          <w:b/>
          <w:sz w:val="19"/>
          <w:szCs w:val="19"/>
        </w:rPr>
      </w:pPr>
      <w:r w:rsidRPr="002B5CE3">
        <w:rPr>
          <w:rFonts w:ascii="Eras Medium ITC" w:eastAsia="Arial" w:hAnsi="Eras Medium ITC" w:cs="Arial"/>
          <w:sz w:val="19"/>
          <w:szCs w:val="19"/>
        </w:rPr>
        <w:t>L</w:t>
      </w:r>
      <w:r w:rsidRPr="002B5CE3">
        <w:rPr>
          <w:rFonts w:ascii="Eras Medium ITC" w:eastAsia="Arial" w:hAnsi="Eras Medium ITC" w:cs="Arial"/>
          <w:spacing w:val="-1"/>
          <w:sz w:val="19"/>
          <w:szCs w:val="19"/>
        </w:rPr>
        <w:t>o</w:t>
      </w:r>
      <w:r w:rsidRPr="002B5CE3">
        <w:rPr>
          <w:rFonts w:ascii="Eras Medium ITC" w:eastAsia="Arial" w:hAnsi="Eras Medium ITC" w:cs="Arial"/>
          <w:sz w:val="19"/>
          <w:szCs w:val="19"/>
        </w:rPr>
        <w:t>s p</w:t>
      </w:r>
      <w:r w:rsidRPr="002B5CE3">
        <w:rPr>
          <w:rFonts w:ascii="Eras Medium ITC" w:eastAsia="Arial" w:hAnsi="Eras Medium ITC" w:cs="Arial"/>
          <w:spacing w:val="-1"/>
          <w:sz w:val="19"/>
          <w:szCs w:val="19"/>
        </w:rPr>
        <w:t>a</w:t>
      </w:r>
      <w:r w:rsidRPr="002B5CE3">
        <w:rPr>
          <w:rFonts w:ascii="Eras Medium ITC" w:eastAsia="Arial" w:hAnsi="Eras Medium ITC" w:cs="Arial"/>
          <w:spacing w:val="2"/>
          <w:sz w:val="19"/>
          <w:szCs w:val="19"/>
        </w:rPr>
        <w:t>g</w:t>
      </w:r>
      <w:r w:rsidRPr="002B5CE3">
        <w:rPr>
          <w:rFonts w:ascii="Eras Medium ITC" w:eastAsia="Arial" w:hAnsi="Eras Medium ITC" w:cs="Arial"/>
          <w:sz w:val="19"/>
          <w:szCs w:val="19"/>
        </w:rPr>
        <w:t xml:space="preserve">os se </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nc</w:t>
      </w:r>
      <w:r w:rsidRPr="002B5CE3">
        <w:rPr>
          <w:rFonts w:ascii="Eras Medium ITC" w:eastAsia="Arial" w:hAnsi="Eras Medium ITC" w:cs="Arial"/>
          <w:spacing w:val="-1"/>
          <w:sz w:val="19"/>
          <w:szCs w:val="19"/>
        </w:rPr>
        <w:t>o</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p</w:t>
      </w:r>
      <w:r w:rsidRPr="002B5CE3">
        <w:rPr>
          <w:rFonts w:ascii="Eras Medium ITC" w:eastAsia="Arial" w:hAnsi="Eras Medium ITC" w:cs="Arial"/>
          <w:spacing w:val="-1"/>
          <w:sz w:val="19"/>
          <w:szCs w:val="19"/>
        </w:rPr>
        <w:t>o</w:t>
      </w:r>
      <w:r w:rsidRPr="002B5CE3">
        <w:rPr>
          <w:rFonts w:ascii="Eras Medium ITC" w:eastAsia="Arial" w:hAnsi="Eras Medium ITC" w:cs="Arial"/>
          <w:spacing w:val="-2"/>
          <w:sz w:val="19"/>
          <w:szCs w:val="19"/>
        </w:rPr>
        <w:t>r</w:t>
      </w:r>
      <w:r w:rsidRPr="002B5CE3">
        <w:rPr>
          <w:rFonts w:ascii="Eras Medium ITC" w:eastAsia="Arial" w:hAnsi="Eras Medium ITC" w:cs="Arial"/>
          <w:sz w:val="19"/>
          <w:szCs w:val="19"/>
        </w:rPr>
        <w:t xml:space="preserve">arán al </w:t>
      </w:r>
      <w:r w:rsidRPr="002B5CE3">
        <w:rPr>
          <w:rFonts w:ascii="Eras Medium ITC" w:eastAsia="Arial" w:hAnsi="Eras Medium ITC" w:cs="Arial"/>
          <w:spacing w:val="-1"/>
          <w:sz w:val="19"/>
          <w:szCs w:val="19"/>
        </w:rPr>
        <w:t>P</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o</w:t>
      </w:r>
      <w:r w:rsidRPr="002B5CE3">
        <w:rPr>
          <w:rFonts w:ascii="Eras Medium ITC" w:eastAsia="Arial" w:hAnsi="Eras Medium ITC" w:cs="Arial"/>
          <w:spacing w:val="2"/>
          <w:sz w:val="19"/>
          <w:szCs w:val="19"/>
        </w:rPr>
        <w:t>g</w:t>
      </w:r>
      <w:r w:rsidRPr="002B5CE3">
        <w:rPr>
          <w:rFonts w:ascii="Eras Medium ITC" w:eastAsia="Arial" w:hAnsi="Eras Medium ITC" w:cs="Arial"/>
          <w:spacing w:val="1"/>
          <w:sz w:val="19"/>
          <w:szCs w:val="19"/>
        </w:rPr>
        <w:t>r</w:t>
      </w:r>
      <w:r w:rsidRPr="002B5CE3">
        <w:rPr>
          <w:rFonts w:ascii="Eras Medium ITC" w:eastAsia="Arial" w:hAnsi="Eras Medium ITC" w:cs="Arial"/>
          <w:spacing w:val="-3"/>
          <w:sz w:val="19"/>
          <w:szCs w:val="19"/>
        </w:rPr>
        <w:t>a</w:t>
      </w:r>
      <w:r w:rsidRPr="002B5CE3">
        <w:rPr>
          <w:rFonts w:ascii="Eras Medium ITC" w:eastAsia="Arial" w:hAnsi="Eras Medium ITC" w:cs="Arial"/>
          <w:spacing w:val="1"/>
          <w:sz w:val="19"/>
          <w:szCs w:val="19"/>
        </w:rPr>
        <w:t>m</w:t>
      </w:r>
      <w:r w:rsidRPr="002B5CE3">
        <w:rPr>
          <w:rFonts w:ascii="Eras Medium ITC" w:eastAsia="Arial" w:hAnsi="Eras Medium ITC" w:cs="Arial"/>
          <w:sz w:val="19"/>
          <w:szCs w:val="19"/>
        </w:rPr>
        <w:t xml:space="preserve">a de </w:t>
      </w:r>
      <w:r w:rsidRPr="002B5CE3">
        <w:rPr>
          <w:rFonts w:ascii="Eras Medium ITC" w:eastAsia="Arial" w:hAnsi="Eras Medium ITC" w:cs="Arial"/>
          <w:spacing w:val="-1"/>
          <w:sz w:val="19"/>
          <w:szCs w:val="19"/>
        </w:rPr>
        <w:t>C</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d</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 xml:space="preserve">as </w:t>
      </w:r>
      <w:r w:rsidRPr="002B5CE3">
        <w:rPr>
          <w:rFonts w:ascii="Eras Medium ITC" w:eastAsia="Arial" w:hAnsi="Eras Medium ITC" w:cs="Arial"/>
          <w:spacing w:val="-1"/>
          <w:sz w:val="19"/>
          <w:szCs w:val="19"/>
        </w:rPr>
        <w:t>P</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o</w:t>
      </w:r>
      <w:r w:rsidRPr="002B5CE3">
        <w:rPr>
          <w:rFonts w:ascii="Eras Medium ITC" w:eastAsia="Arial" w:hAnsi="Eras Medium ITC" w:cs="Arial"/>
          <w:spacing w:val="-1"/>
          <w:sz w:val="19"/>
          <w:szCs w:val="19"/>
        </w:rPr>
        <w:t>d</w:t>
      </w:r>
      <w:r w:rsidRPr="002B5CE3">
        <w:rPr>
          <w:rFonts w:ascii="Eras Medium ITC" w:eastAsia="Arial" w:hAnsi="Eras Medium ITC" w:cs="Arial"/>
          <w:sz w:val="19"/>
          <w:szCs w:val="19"/>
        </w:rPr>
        <w:t>ucti</w:t>
      </w:r>
      <w:r w:rsidRPr="002B5CE3">
        <w:rPr>
          <w:rFonts w:ascii="Eras Medium ITC" w:eastAsia="Arial" w:hAnsi="Eras Medium ITC" w:cs="Arial"/>
          <w:spacing w:val="-3"/>
          <w:sz w:val="19"/>
          <w:szCs w:val="19"/>
        </w:rPr>
        <w:t>v</w:t>
      </w:r>
      <w:r w:rsidRPr="002B5CE3">
        <w:rPr>
          <w:rFonts w:ascii="Eras Medium ITC" w:eastAsia="Arial" w:hAnsi="Eras Medium ITC" w:cs="Arial"/>
          <w:sz w:val="19"/>
          <w:szCs w:val="19"/>
        </w:rPr>
        <w:t xml:space="preserve">as </w:t>
      </w:r>
      <w:r w:rsidRPr="002B5CE3">
        <w:rPr>
          <w:rFonts w:ascii="Eras Medium ITC" w:eastAsia="Arial" w:hAnsi="Eras Medium ITC" w:cs="Arial"/>
          <w:spacing w:val="2"/>
          <w:sz w:val="19"/>
          <w:szCs w:val="19"/>
        </w:rPr>
        <w:t>d</w:t>
      </w:r>
      <w:r w:rsidRPr="002B5CE3">
        <w:rPr>
          <w:rFonts w:ascii="Eras Medium ITC" w:eastAsia="Arial" w:hAnsi="Eras Medium ITC" w:cs="Arial"/>
          <w:sz w:val="19"/>
          <w:szCs w:val="19"/>
        </w:rPr>
        <w:t>e</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ac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o</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al F</w:t>
      </w:r>
      <w:r w:rsidRPr="002B5CE3">
        <w:rPr>
          <w:rFonts w:ascii="Eras Medium ITC" w:eastAsia="Arial" w:hAnsi="Eras Medium ITC" w:cs="Arial"/>
          <w:spacing w:val="-2"/>
          <w:sz w:val="19"/>
          <w:szCs w:val="19"/>
        </w:rPr>
        <w:t>i</w:t>
      </w:r>
      <w:r w:rsidRPr="002B5CE3">
        <w:rPr>
          <w:rFonts w:ascii="Eras Medium ITC" w:eastAsia="Arial" w:hAnsi="Eras Medium ITC" w:cs="Arial"/>
          <w:sz w:val="19"/>
          <w:szCs w:val="19"/>
        </w:rPr>
        <w:t>n</w:t>
      </w:r>
      <w:r w:rsidRPr="002B5CE3">
        <w:rPr>
          <w:rFonts w:ascii="Eras Medium ITC" w:eastAsia="Arial" w:hAnsi="Eras Medium ITC" w:cs="Arial"/>
          <w:spacing w:val="-1"/>
          <w:sz w:val="19"/>
          <w:szCs w:val="19"/>
        </w:rPr>
        <w:t>a</w:t>
      </w:r>
      <w:r w:rsidRPr="002B5CE3">
        <w:rPr>
          <w:rFonts w:ascii="Eras Medium ITC" w:eastAsia="Arial" w:hAnsi="Eras Medium ITC" w:cs="Arial"/>
          <w:sz w:val="19"/>
          <w:szCs w:val="19"/>
        </w:rPr>
        <w:t>nc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 xml:space="preserve">era, </w:t>
      </w:r>
      <w:r w:rsidRPr="002B5CE3">
        <w:rPr>
          <w:rFonts w:ascii="Eras Medium ITC" w:eastAsia="Arial" w:hAnsi="Eras Medium ITC" w:cs="Arial"/>
          <w:spacing w:val="-1"/>
          <w:sz w:val="19"/>
          <w:szCs w:val="19"/>
        </w:rPr>
        <w:t>S</w:t>
      </w:r>
      <w:r w:rsidRPr="002B5CE3">
        <w:rPr>
          <w:rFonts w:ascii="Eras Medium ITC" w:eastAsia="Arial" w:hAnsi="Eras Medium ITC" w:cs="Arial"/>
          <w:spacing w:val="1"/>
          <w:sz w:val="19"/>
          <w:szCs w:val="19"/>
        </w:rPr>
        <w:t>.</w:t>
      </w:r>
      <w:r w:rsidRPr="002B5CE3">
        <w:rPr>
          <w:rFonts w:ascii="Eras Medium ITC" w:eastAsia="Arial" w:hAnsi="Eras Medium ITC" w:cs="Arial"/>
          <w:spacing w:val="-1"/>
          <w:sz w:val="19"/>
          <w:szCs w:val="19"/>
        </w:rPr>
        <w:t>N</w:t>
      </w:r>
      <w:r w:rsidRPr="002B5CE3">
        <w:rPr>
          <w:rFonts w:ascii="Eras Medium ITC" w:eastAsia="Arial" w:hAnsi="Eras Medium ITC" w:cs="Arial"/>
          <w:spacing w:val="1"/>
          <w:sz w:val="19"/>
          <w:szCs w:val="19"/>
        </w:rPr>
        <w:t>.</w:t>
      </w:r>
      <w:r w:rsidRPr="002B5CE3">
        <w:rPr>
          <w:rFonts w:ascii="Eras Medium ITC" w:eastAsia="Arial" w:hAnsi="Eras Medium ITC" w:cs="Arial"/>
          <w:spacing w:val="-1"/>
          <w:sz w:val="19"/>
          <w:szCs w:val="19"/>
        </w:rPr>
        <w:t>C.</w:t>
      </w:r>
      <w:r w:rsidRPr="002B5CE3">
        <w:rPr>
          <w:rFonts w:ascii="Eras Medium ITC" w:eastAsia="Arial" w:hAnsi="Eras Medium ITC" w:cs="Arial"/>
          <w:sz w:val="19"/>
          <w:szCs w:val="19"/>
        </w:rPr>
        <w:t>, y se</w:t>
      </w:r>
      <w:r w:rsidRPr="002B5CE3">
        <w:rPr>
          <w:rFonts w:ascii="Eras Medium ITC" w:eastAsia="Arial" w:hAnsi="Eras Medium ITC" w:cs="Arial"/>
          <w:spacing w:val="5"/>
          <w:sz w:val="19"/>
          <w:szCs w:val="19"/>
        </w:rPr>
        <w:t xml:space="preserve"> </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a</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á</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de</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l</w:t>
      </w:r>
      <w:r w:rsidRPr="002B5CE3">
        <w:rPr>
          <w:rFonts w:ascii="Eras Medium ITC" w:eastAsia="Arial" w:hAnsi="Eras Medium ITC" w:cs="Arial"/>
          <w:spacing w:val="3"/>
          <w:sz w:val="19"/>
          <w:szCs w:val="19"/>
        </w:rPr>
        <w:t>t</w:t>
      </w:r>
      <w:r w:rsidRPr="002B5CE3">
        <w:rPr>
          <w:rFonts w:ascii="Eras Medium ITC" w:eastAsia="Arial" w:hAnsi="Eras Medium ITC" w:cs="Arial"/>
          <w:sz w:val="19"/>
          <w:szCs w:val="19"/>
        </w:rPr>
        <w:t>a</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en</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el</w:t>
      </w:r>
      <w:r w:rsidRPr="002B5CE3">
        <w:rPr>
          <w:rFonts w:ascii="Eras Medium ITC" w:eastAsia="Arial" w:hAnsi="Eras Medium ITC" w:cs="Arial"/>
          <w:spacing w:val="1"/>
          <w:sz w:val="19"/>
          <w:szCs w:val="19"/>
        </w:rPr>
        <w:t xml:space="preserve"> m</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m</w:t>
      </w:r>
      <w:r w:rsidRPr="002B5CE3">
        <w:rPr>
          <w:rFonts w:ascii="Eras Medium ITC" w:eastAsia="Arial" w:hAnsi="Eras Medium ITC" w:cs="Arial"/>
          <w:sz w:val="19"/>
          <w:szCs w:val="19"/>
        </w:rPr>
        <w:t>o</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a</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ota</w:t>
      </w:r>
      <w:r w:rsidRPr="002B5CE3">
        <w:rPr>
          <w:rFonts w:ascii="Eras Medium ITC" w:eastAsia="Arial" w:hAnsi="Eras Medium ITC" w:cs="Arial"/>
          <w:spacing w:val="-1"/>
          <w:sz w:val="19"/>
          <w:szCs w:val="19"/>
        </w:rPr>
        <w:t>li</w:t>
      </w:r>
      <w:r w:rsidRPr="002B5CE3">
        <w:rPr>
          <w:rFonts w:ascii="Eras Medium ITC" w:eastAsia="Arial" w:hAnsi="Eras Medium ITC" w:cs="Arial"/>
          <w:sz w:val="19"/>
          <w:szCs w:val="19"/>
        </w:rPr>
        <w:t>d</w:t>
      </w:r>
      <w:r w:rsidRPr="002B5CE3">
        <w:rPr>
          <w:rFonts w:ascii="Eras Medium ITC" w:eastAsia="Arial" w:hAnsi="Eras Medium ITC" w:cs="Arial"/>
          <w:spacing w:val="2"/>
          <w:sz w:val="19"/>
          <w:szCs w:val="19"/>
        </w:rPr>
        <w:t>a</w:t>
      </w:r>
      <w:r w:rsidRPr="002B5CE3">
        <w:rPr>
          <w:rFonts w:ascii="Eras Medium ITC" w:eastAsia="Arial" w:hAnsi="Eras Medium ITC" w:cs="Arial"/>
          <w:sz w:val="19"/>
          <w:szCs w:val="19"/>
        </w:rPr>
        <w:t>d</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de</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cu</w:t>
      </w:r>
      <w:r w:rsidRPr="002B5CE3">
        <w:rPr>
          <w:rFonts w:ascii="Eras Medium ITC" w:eastAsia="Arial" w:hAnsi="Eras Medium ITC" w:cs="Arial"/>
          <w:spacing w:val="-1"/>
          <w:sz w:val="19"/>
          <w:szCs w:val="19"/>
        </w:rPr>
        <w:t>e</w:t>
      </w:r>
      <w:r w:rsidRPr="002B5CE3">
        <w:rPr>
          <w:rFonts w:ascii="Eras Medium ITC" w:eastAsia="Arial" w:hAnsi="Eras Medium ITC" w:cs="Arial"/>
          <w:sz w:val="19"/>
          <w:szCs w:val="19"/>
        </w:rPr>
        <w:t>ntas</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p</w:t>
      </w:r>
      <w:r w:rsidRPr="002B5CE3">
        <w:rPr>
          <w:rFonts w:ascii="Eras Medium ITC" w:eastAsia="Arial" w:hAnsi="Eras Medium ITC" w:cs="Arial"/>
          <w:spacing w:val="-1"/>
          <w:sz w:val="19"/>
          <w:szCs w:val="19"/>
        </w:rPr>
        <w:t>o</w:t>
      </w:r>
      <w:r w:rsidRPr="002B5CE3">
        <w:rPr>
          <w:rFonts w:ascii="Eras Medium ITC" w:eastAsia="Arial" w:hAnsi="Eras Medium ITC" w:cs="Arial"/>
          <w:sz w:val="19"/>
          <w:szCs w:val="19"/>
        </w:rPr>
        <w:t>r</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p</w:t>
      </w:r>
      <w:r w:rsidRPr="002B5CE3">
        <w:rPr>
          <w:rFonts w:ascii="Eras Medium ITC" w:eastAsia="Arial" w:hAnsi="Eras Medium ITC" w:cs="Arial"/>
          <w:spacing w:val="-1"/>
          <w:sz w:val="19"/>
          <w:szCs w:val="19"/>
        </w:rPr>
        <w:t>a</w:t>
      </w:r>
      <w:r w:rsidRPr="002B5CE3">
        <w:rPr>
          <w:rFonts w:ascii="Eras Medium ITC" w:eastAsia="Arial" w:hAnsi="Eras Medium ITC" w:cs="Arial"/>
          <w:spacing w:val="2"/>
          <w:sz w:val="19"/>
          <w:szCs w:val="19"/>
        </w:rPr>
        <w:t>g</w:t>
      </w:r>
      <w:r w:rsidRPr="002B5CE3">
        <w:rPr>
          <w:rFonts w:ascii="Eras Medium ITC" w:eastAsia="Arial" w:hAnsi="Eras Medium ITC" w:cs="Arial"/>
          <w:spacing w:val="-3"/>
          <w:sz w:val="19"/>
          <w:szCs w:val="19"/>
        </w:rPr>
        <w:t>a</w:t>
      </w:r>
      <w:r w:rsidRPr="002B5CE3">
        <w:rPr>
          <w:rFonts w:ascii="Eras Medium ITC" w:eastAsia="Arial" w:hAnsi="Eras Medium ITC" w:cs="Arial"/>
          <w:sz w:val="19"/>
          <w:szCs w:val="19"/>
        </w:rPr>
        <w:t>r</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d</w:t>
      </w:r>
      <w:r w:rsidRPr="002B5CE3">
        <w:rPr>
          <w:rFonts w:ascii="Eras Medium ITC" w:eastAsia="Arial" w:hAnsi="Eras Medium ITC" w:cs="Arial"/>
          <w:spacing w:val="-1"/>
          <w:sz w:val="19"/>
          <w:szCs w:val="19"/>
        </w:rPr>
        <w:t xml:space="preserve">e </w:t>
      </w:r>
      <w:r w:rsidRPr="002B5CE3">
        <w:rPr>
          <w:rFonts w:ascii="Eras Medium ITC" w:eastAsia="Arial" w:hAnsi="Eras Medium ITC" w:cs="Arial"/>
          <w:b/>
          <w:spacing w:val="-1"/>
          <w:sz w:val="19"/>
          <w:szCs w:val="19"/>
        </w:rPr>
        <w:t>E</w:t>
      </w:r>
      <w:r w:rsidRPr="002B5CE3">
        <w:rPr>
          <w:rFonts w:ascii="Eras Medium ITC" w:eastAsia="Arial" w:hAnsi="Eras Medium ITC" w:cs="Arial"/>
          <w:b/>
          <w:sz w:val="19"/>
          <w:szCs w:val="19"/>
        </w:rPr>
        <w:t>L</w:t>
      </w:r>
      <w:r w:rsidRPr="002B5CE3">
        <w:rPr>
          <w:rFonts w:ascii="Eras Medium ITC" w:eastAsia="Arial" w:hAnsi="Eras Medium ITC" w:cs="Arial"/>
          <w:b/>
          <w:spacing w:val="10"/>
          <w:sz w:val="19"/>
          <w:szCs w:val="19"/>
        </w:rPr>
        <w:t xml:space="preserve"> PROVEEDOR</w:t>
      </w:r>
      <w:r w:rsidRPr="002B5CE3">
        <w:rPr>
          <w:rFonts w:ascii="Eras Medium ITC" w:eastAsia="Arial" w:hAnsi="Eras Medium ITC" w:cs="Arial"/>
          <w:sz w:val="19"/>
          <w:szCs w:val="19"/>
        </w:rPr>
        <w:t>, p</w:t>
      </w:r>
      <w:r w:rsidRPr="002B5CE3">
        <w:rPr>
          <w:rFonts w:ascii="Eras Medium ITC" w:eastAsia="Arial" w:hAnsi="Eras Medium ITC" w:cs="Arial"/>
          <w:spacing w:val="-1"/>
          <w:sz w:val="19"/>
          <w:szCs w:val="19"/>
        </w:rPr>
        <w:t>a</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a</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ll</w:t>
      </w:r>
      <w:r w:rsidRPr="002B5CE3">
        <w:rPr>
          <w:rFonts w:ascii="Eras Medium ITC" w:eastAsia="Arial" w:hAnsi="Eras Medium ITC" w:cs="Arial"/>
          <w:sz w:val="19"/>
          <w:szCs w:val="19"/>
        </w:rPr>
        <w:t>o</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a</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pacing w:val="3"/>
          <w:sz w:val="19"/>
          <w:szCs w:val="19"/>
        </w:rPr>
        <w:t>f</w:t>
      </w:r>
      <w:r w:rsidRPr="002B5CE3">
        <w:rPr>
          <w:rFonts w:ascii="Eras Medium ITC" w:eastAsia="Arial" w:hAnsi="Eras Medium ITC" w:cs="Arial"/>
          <w:sz w:val="19"/>
          <w:szCs w:val="19"/>
        </w:rPr>
        <w:t>act</w:t>
      </w:r>
      <w:r w:rsidRPr="002B5CE3">
        <w:rPr>
          <w:rFonts w:ascii="Eras Medium ITC" w:eastAsia="Arial" w:hAnsi="Eras Medium ITC" w:cs="Arial"/>
          <w:spacing w:val="-2"/>
          <w:sz w:val="19"/>
          <w:szCs w:val="19"/>
        </w:rPr>
        <w:t>u</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a</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ac</w:t>
      </w:r>
      <w:r w:rsidRPr="002B5CE3">
        <w:rPr>
          <w:rFonts w:ascii="Eras Medium ITC" w:eastAsia="Arial" w:hAnsi="Eras Medium ITC" w:cs="Arial"/>
          <w:spacing w:val="-3"/>
          <w:sz w:val="19"/>
          <w:szCs w:val="19"/>
        </w:rPr>
        <w:t>e</w:t>
      </w:r>
      <w:r w:rsidRPr="002B5CE3">
        <w:rPr>
          <w:rFonts w:ascii="Eras Medium ITC" w:eastAsia="Arial" w:hAnsi="Eras Medium ITC" w:cs="Arial"/>
          <w:sz w:val="19"/>
          <w:szCs w:val="19"/>
        </w:rPr>
        <w:t>ptada</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se</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pacing w:val="1"/>
          <w:sz w:val="19"/>
          <w:szCs w:val="19"/>
        </w:rPr>
        <w:t>r</w:t>
      </w:r>
      <w:r w:rsidRPr="002B5CE3">
        <w:rPr>
          <w:rFonts w:ascii="Eras Medium ITC" w:eastAsia="Arial" w:hAnsi="Eras Medium ITC" w:cs="Arial"/>
          <w:spacing w:val="-3"/>
          <w:sz w:val="19"/>
          <w:szCs w:val="19"/>
        </w:rPr>
        <w:t>e</w:t>
      </w:r>
      <w:r w:rsidRPr="002B5CE3">
        <w:rPr>
          <w:rFonts w:ascii="Eras Medium ITC" w:eastAsia="Arial" w:hAnsi="Eras Medium ITC" w:cs="Arial"/>
          <w:spacing w:val="2"/>
          <w:sz w:val="19"/>
          <w:szCs w:val="19"/>
        </w:rPr>
        <w:t>g</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t</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ará</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en d</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c</w:t>
      </w:r>
      <w:r w:rsidRPr="002B5CE3">
        <w:rPr>
          <w:rFonts w:ascii="Eras Medium ITC" w:eastAsia="Arial" w:hAnsi="Eras Medium ITC" w:cs="Arial"/>
          <w:spacing w:val="4"/>
          <w:sz w:val="19"/>
          <w:szCs w:val="19"/>
        </w:rPr>
        <w:t>h</w:t>
      </w:r>
      <w:r w:rsidRPr="002B5CE3">
        <w:rPr>
          <w:rFonts w:ascii="Eras Medium ITC" w:eastAsia="Arial" w:hAnsi="Eras Medium ITC" w:cs="Arial"/>
          <w:sz w:val="19"/>
          <w:szCs w:val="19"/>
        </w:rPr>
        <w:t>o</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progra</w:t>
      </w:r>
      <w:r w:rsidRPr="002B5CE3">
        <w:rPr>
          <w:rFonts w:ascii="Eras Medium ITC" w:eastAsia="Arial" w:hAnsi="Eras Medium ITC" w:cs="Arial"/>
          <w:spacing w:val="1"/>
          <w:sz w:val="19"/>
          <w:szCs w:val="19"/>
        </w:rPr>
        <w:t>m</w:t>
      </w:r>
      <w:r w:rsidRPr="002B5CE3">
        <w:rPr>
          <w:rFonts w:ascii="Eras Medium ITC" w:eastAsia="Arial" w:hAnsi="Eras Medium ITC" w:cs="Arial"/>
          <w:sz w:val="19"/>
          <w:szCs w:val="19"/>
        </w:rPr>
        <w:t>a</w:t>
      </w:r>
      <w:r w:rsidRPr="002B5CE3">
        <w:rPr>
          <w:rFonts w:ascii="Eras Medium ITC" w:eastAsia="Arial" w:hAnsi="Eras Medium ITC" w:cs="Arial"/>
          <w:spacing w:val="2"/>
          <w:sz w:val="19"/>
          <w:szCs w:val="19"/>
        </w:rPr>
        <w:t xml:space="preserve"> </w:t>
      </w:r>
      <w:r w:rsidRPr="002B5CE3">
        <w:rPr>
          <w:rFonts w:ascii="Eras Medium ITC" w:eastAsia="Arial" w:hAnsi="Eras Medium ITC" w:cs="Arial"/>
          <w:sz w:val="19"/>
          <w:szCs w:val="19"/>
        </w:rPr>
        <w:t xml:space="preserve">a </w:t>
      </w:r>
      <w:r w:rsidRPr="002B5CE3">
        <w:rPr>
          <w:rFonts w:ascii="Eras Medium ITC" w:eastAsia="Arial" w:hAnsi="Eras Medium ITC" w:cs="Arial"/>
          <w:spacing w:val="1"/>
          <w:sz w:val="19"/>
          <w:szCs w:val="19"/>
        </w:rPr>
        <w:t>m</w:t>
      </w:r>
      <w:r w:rsidRPr="002B5CE3">
        <w:rPr>
          <w:rFonts w:ascii="Eras Medium ITC" w:eastAsia="Arial" w:hAnsi="Eras Medium ITC" w:cs="Arial"/>
          <w:sz w:val="19"/>
          <w:szCs w:val="19"/>
        </w:rPr>
        <w:t xml:space="preserve">ás </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ard</w:t>
      </w:r>
      <w:r w:rsidRPr="002B5CE3">
        <w:rPr>
          <w:rFonts w:ascii="Eras Medium ITC" w:eastAsia="Arial" w:hAnsi="Eras Medium ITC" w:cs="Arial"/>
          <w:spacing w:val="-3"/>
          <w:sz w:val="19"/>
          <w:szCs w:val="19"/>
        </w:rPr>
        <w:t>a</w:t>
      </w:r>
      <w:r w:rsidRPr="002B5CE3">
        <w:rPr>
          <w:rFonts w:ascii="Eras Medium ITC" w:eastAsia="Arial" w:hAnsi="Eras Medium ITC" w:cs="Arial"/>
          <w:sz w:val="19"/>
          <w:szCs w:val="19"/>
        </w:rPr>
        <w:t>r</w:t>
      </w:r>
      <w:r w:rsidRPr="002B5CE3">
        <w:rPr>
          <w:rFonts w:ascii="Eras Medium ITC" w:eastAsia="Arial" w:hAnsi="Eras Medium ITC" w:cs="Arial"/>
          <w:spacing w:val="4"/>
          <w:sz w:val="19"/>
          <w:szCs w:val="19"/>
        </w:rPr>
        <w:t xml:space="preserve"> </w:t>
      </w:r>
      <w:r w:rsidRPr="002B5CE3">
        <w:rPr>
          <w:rFonts w:ascii="Eras Medium ITC" w:eastAsia="Arial" w:hAnsi="Eras Medium ITC" w:cs="Arial"/>
          <w:sz w:val="19"/>
          <w:szCs w:val="19"/>
        </w:rPr>
        <w:t>n</w:t>
      </w:r>
      <w:r w:rsidRPr="002B5CE3">
        <w:rPr>
          <w:rFonts w:ascii="Eras Medium ITC" w:eastAsia="Arial" w:hAnsi="Eras Medium ITC" w:cs="Arial"/>
          <w:spacing w:val="-1"/>
          <w:sz w:val="19"/>
          <w:szCs w:val="19"/>
        </w:rPr>
        <w:t>u</w:t>
      </w:r>
      <w:r w:rsidRPr="002B5CE3">
        <w:rPr>
          <w:rFonts w:ascii="Eras Medium ITC" w:eastAsia="Arial" w:hAnsi="Eras Medium ITC" w:cs="Arial"/>
          <w:sz w:val="19"/>
          <w:szCs w:val="19"/>
        </w:rPr>
        <w:t>e</w:t>
      </w:r>
      <w:r w:rsidRPr="002B5CE3">
        <w:rPr>
          <w:rFonts w:ascii="Eras Medium ITC" w:eastAsia="Arial" w:hAnsi="Eras Medium ITC" w:cs="Arial"/>
          <w:spacing w:val="-3"/>
          <w:sz w:val="19"/>
          <w:szCs w:val="19"/>
        </w:rPr>
        <w:t>v</w:t>
      </w:r>
      <w:r w:rsidRPr="002B5CE3">
        <w:rPr>
          <w:rFonts w:ascii="Eras Medium ITC" w:eastAsia="Arial" w:hAnsi="Eras Medium ITC" w:cs="Arial"/>
          <w:sz w:val="19"/>
          <w:szCs w:val="19"/>
        </w:rPr>
        <w:t>e</w:t>
      </w:r>
      <w:r w:rsidRPr="002B5CE3">
        <w:rPr>
          <w:rFonts w:ascii="Eras Medium ITC" w:eastAsia="Arial" w:hAnsi="Eras Medium ITC" w:cs="Arial"/>
          <w:spacing w:val="3"/>
          <w:sz w:val="19"/>
          <w:szCs w:val="19"/>
        </w:rPr>
        <w:t xml:space="preserve"> </w:t>
      </w:r>
      <w:r w:rsidRPr="002B5CE3">
        <w:rPr>
          <w:rFonts w:ascii="Eras Medium ITC" w:eastAsia="Arial" w:hAnsi="Eras Medium ITC" w:cs="Arial"/>
          <w:sz w:val="19"/>
          <w:szCs w:val="19"/>
        </w:rPr>
        <w:t>d</w:t>
      </w:r>
      <w:r w:rsidRPr="002B5CE3">
        <w:rPr>
          <w:rFonts w:ascii="Eras Medium ITC" w:eastAsia="Arial" w:hAnsi="Eras Medium ITC" w:cs="Arial"/>
          <w:spacing w:val="-4"/>
          <w:sz w:val="19"/>
          <w:szCs w:val="19"/>
        </w:rPr>
        <w:t>í</w:t>
      </w:r>
      <w:r w:rsidRPr="002B5CE3">
        <w:rPr>
          <w:rFonts w:ascii="Eras Medium ITC" w:eastAsia="Arial" w:hAnsi="Eras Medium ITC" w:cs="Arial"/>
          <w:spacing w:val="2"/>
          <w:sz w:val="19"/>
          <w:szCs w:val="19"/>
        </w:rPr>
        <w:t>a</w:t>
      </w:r>
      <w:r w:rsidRPr="002B5CE3">
        <w:rPr>
          <w:rFonts w:ascii="Eras Medium ITC" w:eastAsia="Arial" w:hAnsi="Eras Medium ITC" w:cs="Arial"/>
          <w:sz w:val="19"/>
          <w:szCs w:val="19"/>
        </w:rPr>
        <w:t>s p</w:t>
      </w:r>
      <w:r w:rsidRPr="002B5CE3">
        <w:rPr>
          <w:rFonts w:ascii="Eras Medium ITC" w:eastAsia="Arial" w:hAnsi="Eras Medium ITC" w:cs="Arial"/>
          <w:spacing w:val="-1"/>
          <w:sz w:val="19"/>
          <w:szCs w:val="19"/>
        </w:rPr>
        <w:t>o</w:t>
      </w:r>
      <w:r w:rsidRPr="002B5CE3">
        <w:rPr>
          <w:rFonts w:ascii="Eras Medium ITC" w:eastAsia="Arial" w:hAnsi="Eras Medium ITC" w:cs="Arial"/>
          <w:sz w:val="19"/>
          <w:szCs w:val="19"/>
        </w:rPr>
        <w:t>s</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eri</w:t>
      </w:r>
      <w:r w:rsidRPr="002B5CE3">
        <w:rPr>
          <w:rFonts w:ascii="Eras Medium ITC" w:eastAsia="Arial" w:hAnsi="Eras Medium ITC" w:cs="Arial"/>
          <w:spacing w:val="-1"/>
          <w:sz w:val="19"/>
          <w:szCs w:val="19"/>
        </w:rPr>
        <w:t>o</w:t>
      </w:r>
      <w:r w:rsidRPr="002B5CE3">
        <w:rPr>
          <w:rFonts w:ascii="Eras Medium ITC" w:eastAsia="Arial" w:hAnsi="Eras Medium ITC" w:cs="Arial"/>
          <w:spacing w:val="1"/>
          <w:sz w:val="19"/>
          <w:szCs w:val="19"/>
        </w:rPr>
        <w:t>r</w:t>
      </w:r>
      <w:r w:rsidRPr="002B5CE3">
        <w:rPr>
          <w:rFonts w:ascii="Eras Medium ITC" w:eastAsia="Arial" w:hAnsi="Eras Medium ITC" w:cs="Arial"/>
          <w:spacing w:val="-3"/>
          <w:sz w:val="19"/>
          <w:szCs w:val="19"/>
        </w:rPr>
        <w:t>e</w:t>
      </w:r>
      <w:r w:rsidRPr="002B5CE3">
        <w:rPr>
          <w:rFonts w:ascii="Eras Medium ITC" w:eastAsia="Arial" w:hAnsi="Eras Medium ITC" w:cs="Arial"/>
          <w:sz w:val="19"/>
          <w:szCs w:val="19"/>
        </w:rPr>
        <w:t>s</w:t>
      </w:r>
      <w:r w:rsidRPr="002B5CE3">
        <w:rPr>
          <w:rFonts w:ascii="Eras Medium ITC" w:eastAsia="Arial" w:hAnsi="Eras Medium ITC" w:cs="Arial"/>
          <w:spacing w:val="49"/>
          <w:sz w:val="19"/>
          <w:szCs w:val="19"/>
        </w:rPr>
        <w:t xml:space="preserve"> </w:t>
      </w:r>
      <w:r w:rsidRPr="002B5CE3">
        <w:rPr>
          <w:rFonts w:ascii="Eras Medium ITC" w:eastAsia="Arial" w:hAnsi="Eras Medium ITC" w:cs="Arial"/>
          <w:sz w:val="19"/>
          <w:szCs w:val="19"/>
        </w:rPr>
        <w:t>a</w:t>
      </w:r>
      <w:r w:rsidRPr="002B5CE3">
        <w:rPr>
          <w:rFonts w:ascii="Eras Medium ITC" w:eastAsia="Arial" w:hAnsi="Eras Medium ITC" w:cs="Arial"/>
          <w:spacing w:val="46"/>
          <w:sz w:val="19"/>
          <w:szCs w:val="19"/>
        </w:rPr>
        <w:t xml:space="preserve"> </w:t>
      </w:r>
      <w:r w:rsidRPr="002B5CE3">
        <w:rPr>
          <w:rFonts w:ascii="Eras Medium ITC" w:eastAsia="Arial" w:hAnsi="Eras Medium ITC" w:cs="Arial"/>
          <w:sz w:val="19"/>
          <w:szCs w:val="19"/>
        </w:rPr>
        <w:t>su</w:t>
      </w:r>
      <w:r w:rsidRPr="002B5CE3">
        <w:rPr>
          <w:rFonts w:ascii="Eras Medium ITC" w:eastAsia="Arial" w:hAnsi="Eras Medium ITC" w:cs="Arial"/>
          <w:spacing w:val="48"/>
          <w:sz w:val="19"/>
          <w:szCs w:val="19"/>
        </w:rPr>
        <w:t xml:space="preserve"> </w:t>
      </w:r>
      <w:r w:rsidRPr="002B5CE3">
        <w:rPr>
          <w:rFonts w:ascii="Eras Medium ITC" w:eastAsia="Arial" w:hAnsi="Eras Medium ITC" w:cs="Arial"/>
          <w:spacing w:val="1"/>
          <w:sz w:val="19"/>
          <w:szCs w:val="19"/>
        </w:rPr>
        <w:t>r</w:t>
      </w:r>
      <w:r w:rsidRPr="002B5CE3">
        <w:rPr>
          <w:rFonts w:ascii="Eras Medium ITC" w:eastAsia="Arial" w:hAnsi="Eras Medium ITC" w:cs="Arial"/>
          <w:spacing w:val="-3"/>
          <w:sz w:val="19"/>
          <w:szCs w:val="19"/>
        </w:rPr>
        <w:t>e</w:t>
      </w:r>
      <w:r w:rsidRPr="002B5CE3">
        <w:rPr>
          <w:rFonts w:ascii="Eras Medium ITC" w:eastAsia="Arial" w:hAnsi="Eras Medium ITC" w:cs="Arial"/>
          <w:sz w:val="19"/>
          <w:szCs w:val="19"/>
        </w:rPr>
        <w:t>ce</w:t>
      </w:r>
      <w:r w:rsidRPr="002B5CE3">
        <w:rPr>
          <w:rFonts w:ascii="Eras Medium ITC" w:eastAsia="Arial" w:hAnsi="Eras Medium ITC" w:cs="Arial"/>
          <w:spacing w:val="-1"/>
          <w:sz w:val="19"/>
          <w:szCs w:val="19"/>
        </w:rPr>
        <w:t>p</w:t>
      </w:r>
      <w:r w:rsidRPr="002B5CE3">
        <w:rPr>
          <w:rFonts w:ascii="Eras Medium ITC" w:eastAsia="Arial" w:hAnsi="Eras Medium ITC" w:cs="Arial"/>
          <w:spacing w:val="-2"/>
          <w:sz w:val="19"/>
          <w:szCs w:val="19"/>
        </w:rPr>
        <w:t>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ó</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w:t>
      </w:r>
      <w:r w:rsidRPr="002B5CE3">
        <w:rPr>
          <w:rFonts w:ascii="Eras Medium ITC" w:eastAsia="Arial" w:hAnsi="Eras Medium ITC" w:cs="Arial"/>
          <w:spacing w:val="50"/>
          <w:sz w:val="19"/>
          <w:szCs w:val="19"/>
        </w:rPr>
        <w:t xml:space="preserve"> </w:t>
      </w:r>
      <w:r w:rsidRPr="002B5CE3">
        <w:rPr>
          <w:rFonts w:ascii="Eras Medium ITC" w:eastAsia="Arial" w:hAnsi="Eras Medium ITC" w:cs="Arial"/>
          <w:spacing w:val="1"/>
          <w:sz w:val="19"/>
          <w:szCs w:val="19"/>
        </w:rPr>
        <w:t>m</w:t>
      </w:r>
      <w:r w:rsidRPr="002B5CE3">
        <w:rPr>
          <w:rFonts w:ascii="Eras Medium ITC" w:eastAsia="Arial" w:hAnsi="Eras Medium ITC" w:cs="Arial"/>
          <w:spacing w:val="-1"/>
          <w:sz w:val="19"/>
          <w:szCs w:val="19"/>
        </w:rPr>
        <w:t>i</w:t>
      </w:r>
      <w:r w:rsidRPr="002B5CE3">
        <w:rPr>
          <w:rFonts w:ascii="Eras Medium ITC" w:eastAsia="Arial" w:hAnsi="Eras Medium ITC" w:cs="Arial"/>
          <w:spacing w:val="-2"/>
          <w:sz w:val="19"/>
          <w:szCs w:val="19"/>
        </w:rPr>
        <w:t>s</w:t>
      </w:r>
      <w:r w:rsidRPr="002B5CE3">
        <w:rPr>
          <w:rFonts w:ascii="Eras Medium ITC" w:eastAsia="Arial" w:hAnsi="Eras Medium ITC" w:cs="Arial"/>
          <w:spacing w:val="1"/>
          <w:sz w:val="19"/>
          <w:szCs w:val="19"/>
        </w:rPr>
        <w:t>m</w:t>
      </w:r>
      <w:r w:rsidRPr="002B5CE3">
        <w:rPr>
          <w:rFonts w:ascii="Eras Medium ITC" w:eastAsia="Arial" w:hAnsi="Eras Medium ITC" w:cs="Arial"/>
          <w:sz w:val="19"/>
          <w:szCs w:val="19"/>
        </w:rPr>
        <w:t>a</w:t>
      </w:r>
      <w:r w:rsidRPr="002B5CE3">
        <w:rPr>
          <w:rFonts w:ascii="Eras Medium ITC" w:eastAsia="Arial" w:hAnsi="Eras Medium ITC" w:cs="Arial"/>
          <w:spacing w:val="46"/>
          <w:sz w:val="19"/>
          <w:szCs w:val="19"/>
        </w:rPr>
        <w:t xml:space="preserve"> </w:t>
      </w:r>
      <w:r w:rsidRPr="002B5CE3">
        <w:rPr>
          <w:rFonts w:ascii="Eras Medium ITC" w:eastAsia="Arial" w:hAnsi="Eras Medium ITC" w:cs="Arial"/>
          <w:spacing w:val="2"/>
          <w:sz w:val="19"/>
          <w:szCs w:val="19"/>
        </w:rPr>
        <w:t>q</w:t>
      </w:r>
      <w:r w:rsidRPr="002B5CE3">
        <w:rPr>
          <w:rFonts w:ascii="Eras Medium ITC" w:eastAsia="Arial" w:hAnsi="Eras Medium ITC" w:cs="Arial"/>
          <w:sz w:val="19"/>
          <w:szCs w:val="19"/>
        </w:rPr>
        <w:t>ue</w:t>
      </w:r>
      <w:r w:rsidRPr="002B5CE3">
        <w:rPr>
          <w:rFonts w:ascii="Eras Medium ITC" w:eastAsia="Arial" w:hAnsi="Eras Medium ITC" w:cs="Arial"/>
          <w:spacing w:val="46"/>
          <w:sz w:val="19"/>
          <w:szCs w:val="19"/>
        </w:rPr>
        <w:t xml:space="preserve"> </w:t>
      </w:r>
      <w:r w:rsidRPr="002B5CE3">
        <w:rPr>
          <w:rFonts w:ascii="Eras Medium ITC" w:eastAsia="Arial" w:hAnsi="Eras Medium ITC" w:cs="Arial"/>
          <w:sz w:val="19"/>
          <w:szCs w:val="19"/>
        </w:rPr>
        <w:t>p</w:t>
      </w:r>
      <w:r w:rsidRPr="002B5CE3">
        <w:rPr>
          <w:rFonts w:ascii="Eras Medium ITC" w:eastAsia="Arial" w:hAnsi="Eras Medium ITC" w:cs="Arial"/>
          <w:spacing w:val="-1"/>
          <w:sz w:val="19"/>
          <w:szCs w:val="19"/>
        </w:rPr>
        <w:t>o</w:t>
      </w:r>
      <w:r w:rsidRPr="002B5CE3">
        <w:rPr>
          <w:rFonts w:ascii="Eras Medium ITC" w:eastAsia="Arial" w:hAnsi="Eras Medium ITC" w:cs="Arial"/>
          <w:sz w:val="19"/>
          <w:szCs w:val="19"/>
        </w:rPr>
        <w:t>drá</w:t>
      </w:r>
      <w:r w:rsidRPr="002B5CE3">
        <w:rPr>
          <w:rFonts w:ascii="Eras Medium ITC" w:eastAsia="Arial" w:hAnsi="Eras Medium ITC" w:cs="Arial"/>
          <w:spacing w:val="44"/>
          <w:sz w:val="19"/>
          <w:szCs w:val="19"/>
        </w:rPr>
        <w:t xml:space="preserve"> </w:t>
      </w:r>
      <w:r w:rsidRPr="002B5CE3">
        <w:rPr>
          <w:rFonts w:ascii="Eras Medium ITC" w:eastAsia="Arial" w:hAnsi="Eras Medium ITC" w:cs="Arial"/>
          <w:sz w:val="19"/>
          <w:szCs w:val="19"/>
        </w:rPr>
        <w:t>ser</w:t>
      </w:r>
      <w:r w:rsidRPr="002B5CE3">
        <w:rPr>
          <w:rFonts w:ascii="Eras Medium ITC" w:eastAsia="Arial" w:hAnsi="Eras Medium ITC" w:cs="Arial"/>
          <w:spacing w:val="49"/>
          <w:sz w:val="19"/>
          <w:szCs w:val="19"/>
        </w:rPr>
        <w:t xml:space="preserve"> </w:t>
      </w:r>
      <w:r w:rsidRPr="002B5CE3">
        <w:rPr>
          <w:rFonts w:ascii="Eras Medium ITC" w:eastAsia="Arial" w:hAnsi="Eras Medium ITC" w:cs="Arial"/>
          <w:sz w:val="19"/>
          <w:szCs w:val="19"/>
        </w:rPr>
        <w:t>co</w:t>
      </w:r>
      <w:r w:rsidRPr="002B5CE3">
        <w:rPr>
          <w:rFonts w:ascii="Eras Medium ITC" w:eastAsia="Arial" w:hAnsi="Eras Medium ITC" w:cs="Arial"/>
          <w:spacing w:val="-1"/>
          <w:sz w:val="19"/>
          <w:szCs w:val="19"/>
        </w:rPr>
        <w:t>n</w:t>
      </w:r>
      <w:r w:rsidRPr="002B5CE3">
        <w:rPr>
          <w:rFonts w:ascii="Eras Medium ITC" w:eastAsia="Arial" w:hAnsi="Eras Medium ITC" w:cs="Arial"/>
          <w:sz w:val="19"/>
          <w:szCs w:val="19"/>
        </w:rPr>
        <w:t>su</w:t>
      </w:r>
      <w:r w:rsidRPr="002B5CE3">
        <w:rPr>
          <w:rFonts w:ascii="Eras Medium ITC" w:eastAsia="Arial" w:hAnsi="Eras Medium ITC" w:cs="Arial"/>
          <w:spacing w:val="-4"/>
          <w:sz w:val="19"/>
          <w:szCs w:val="19"/>
        </w:rPr>
        <w:t>l</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a</w:t>
      </w:r>
      <w:r w:rsidRPr="002B5CE3">
        <w:rPr>
          <w:rFonts w:ascii="Eras Medium ITC" w:eastAsia="Arial" w:hAnsi="Eras Medium ITC" w:cs="Arial"/>
          <w:spacing w:val="-1"/>
          <w:sz w:val="19"/>
          <w:szCs w:val="19"/>
        </w:rPr>
        <w:t>d</w:t>
      </w:r>
      <w:r w:rsidRPr="002B5CE3">
        <w:rPr>
          <w:rFonts w:ascii="Eras Medium ITC" w:eastAsia="Arial" w:hAnsi="Eras Medium ITC" w:cs="Arial"/>
          <w:sz w:val="19"/>
          <w:szCs w:val="19"/>
        </w:rPr>
        <w:t>a</w:t>
      </w:r>
      <w:r w:rsidRPr="002B5CE3">
        <w:rPr>
          <w:rFonts w:ascii="Eras Medium ITC" w:eastAsia="Arial" w:hAnsi="Eras Medium ITC" w:cs="Arial"/>
          <w:spacing w:val="48"/>
          <w:sz w:val="19"/>
          <w:szCs w:val="19"/>
        </w:rPr>
        <w:t xml:space="preserve"> </w:t>
      </w:r>
      <w:r w:rsidRPr="002B5CE3">
        <w:rPr>
          <w:rFonts w:ascii="Eras Medium ITC" w:eastAsia="Arial" w:hAnsi="Eras Medium ITC" w:cs="Arial"/>
          <w:sz w:val="19"/>
          <w:szCs w:val="19"/>
        </w:rPr>
        <w:t>en</w:t>
      </w:r>
      <w:r w:rsidRPr="002B5CE3">
        <w:rPr>
          <w:rFonts w:ascii="Eras Medium ITC" w:eastAsia="Arial" w:hAnsi="Eras Medium ITC" w:cs="Arial"/>
          <w:spacing w:val="46"/>
          <w:sz w:val="19"/>
          <w:szCs w:val="19"/>
        </w:rPr>
        <w:t xml:space="preserve"> </w:t>
      </w:r>
      <w:r w:rsidRPr="002B5CE3">
        <w:rPr>
          <w:rFonts w:ascii="Eras Medium ITC" w:eastAsia="Arial" w:hAnsi="Eras Medium ITC" w:cs="Arial"/>
          <w:sz w:val="19"/>
          <w:szCs w:val="19"/>
        </w:rPr>
        <w:t>el</w:t>
      </w:r>
      <w:r w:rsidRPr="002B5CE3">
        <w:rPr>
          <w:rFonts w:ascii="Eras Medium ITC" w:eastAsia="Arial" w:hAnsi="Eras Medium ITC" w:cs="Arial"/>
          <w:spacing w:val="48"/>
          <w:sz w:val="19"/>
          <w:szCs w:val="19"/>
        </w:rPr>
        <w:t xml:space="preserve"> </w:t>
      </w:r>
      <w:r w:rsidRPr="002B5CE3">
        <w:rPr>
          <w:rFonts w:ascii="Eras Medium ITC" w:eastAsia="Arial" w:hAnsi="Eras Medium ITC" w:cs="Arial"/>
          <w:spacing w:val="-3"/>
          <w:sz w:val="19"/>
          <w:szCs w:val="19"/>
        </w:rPr>
        <w:t>p</w:t>
      </w:r>
      <w:r w:rsidRPr="002B5CE3">
        <w:rPr>
          <w:rFonts w:ascii="Eras Medium ITC" w:eastAsia="Arial" w:hAnsi="Eras Medium ITC" w:cs="Arial"/>
          <w:sz w:val="19"/>
          <w:szCs w:val="19"/>
        </w:rPr>
        <w:t>or</w:t>
      </w:r>
      <w:r w:rsidRPr="002B5CE3">
        <w:rPr>
          <w:rFonts w:ascii="Eras Medium ITC" w:eastAsia="Arial" w:hAnsi="Eras Medium ITC" w:cs="Arial"/>
          <w:spacing w:val="1"/>
          <w:sz w:val="19"/>
          <w:szCs w:val="19"/>
        </w:rPr>
        <w:t>t</w:t>
      </w:r>
      <w:r w:rsidRPr="002B5CE3">
        <w:rPr>
          <w:rFonts w:ascii="Eras Medium ITC" w:eastAsia="Arial" w:hAnsi="Eras Medium ITC" w:cs="Arial"/>
          <w:sz w:val="19"/>
          <w:szCs w:val="19"/>
        </w:rPr>
        <w:t>al</w:t>
      </w:r>
      <w:r w:rsidRPr="002B5CE3">
        <w:rPr>
          <w:rFonts w:ascii="Eras Medium ITC" w:eastAsia="Arial" w:hAnsi="Eras Medium ITC" w:cs="Arial"/>
          <w:spacing w:val="54"/>
          <w:sz w:val="19"/>
          <w:szCs w:val="19"/>
        </w:rPr>
        <w:t xml:space="preserve"> </w:t>
      </w:r>
      <w:hyperlink r:id="rId17" w:history="1">
        <w:r w:rsidRPr="002B5CE3">
          <w:rPr>
            <w:rStyle w:val="Hipervnculo"/>
            <w:rFonts w:ascii="Eras Medium ITC" w:eastAsia="Arial" w:hAnsi="Eras Medium ITC" w:cs="Arial"/>
            <w:color w:val="auto"/>
            <w:spacing w:val="-3"/>
            <w:sz w:val="19"/>
            <w:szCs w:val="19"/>
          </w:rPr>
          <w:t>w</w:t>
        </w:r>
        <w:r w:rsidRPr="002B5CE3">
          <w:rPr>
            <w:rStyle w:val="Hipervnculo"/>
            <w:rFonts w:ascii="Eras Medium ITC" w:eastAsia="Arial" w:hAnsi="Eras Medium ITC" w:cs="Arial"/>
            <w:color w:val="auto"/>
            <w:spacing w:val="-1"/>
            <w:sz w:val="19"/>
            <w:szCs w:val="19"/>
          </w:rPr>
          <w:t>w</w:t>
        </w:r>
        <w:r w:rsidRPr="002B5CE3">
          <w:rPr>
            <w:rStyle w:val="Hipervnculo"/>
            <w:rFonts w:ascii="Eras Medium ITC" w:eastAsia="Arial" w:hAnsi="Eras Medium ITC" w:cs="Arial"/>
            <w:color w:val="auto"/>
            <w:spacing w:val="-3"/>
            <w:sz w:val="19"/>
            <w:szCs w:val="19"/>
          </w:rPr>
          <w:t>w</w:t>
        </w:r>
        <w:r w:rsidRPr="002B5CE3">
          <w:rPr>
            <w:rStyle w:val="Hipervnculo"/>
            <w:rFonts w:ascii="Eras Medium ITC" w:eastAsia="Arial" w:hAnsi="Eras Medium ITC" w:cs="Arial"/>
            <w:color w:val="auto"/>
            <w:spacing w:val="1"/>
            <w:sz w:val="19"/>
            <w:szCs w:val="19"/>
          </w:rPr>
          <w:t>.</w:t>
        </w:r>
        <w:r w:rsidRPr="002B5CE3">
          <w:rPr>
            <w:rStyle w:val="Hipervnculo"/>
            <w:rFonts w:ascii="Eras Medium ITC" w:eastAsia="Arial" w:hAnsi="Eras Medium ITC" w:cs="Arial"/>
            <w:color w:val="auto"/>
            <w:sz w:val="19"/>
            <w:szCs w:val="19"/>
          </w:rPr>
          <w:t>n</w:t>
        </w:r>
        <w:r w:rsidRPr="002B5CE3">
          <w:rPr>
            <w:rStyle w:val="Hipervnculo"/>
            <w:rFonts w:ascii="Eras Medium ITC" w:eastAsia="Arial" w:hAnsi="Eras Medium ITC" w:cs="Arial"/>
            <w:color w:val="auto"/>
            <w:spacing w:val="-1"/>
            <w:sz w:val="19"/>
            <w:szCs w:val="19"/>
          </w:rPr>
          <w:t>a</w:t>
        </w:r>
        <w:r w:rsidRPr="002B5CE3">
          <w:rPr>
            <w:rStyle w:val="Hipervnculo"/>
            <w:rFonts w:ascii="Eras Medium ITC" w:eastAsia="Arial" w:hAnsi="Eras Medium ITC" w:cs="Arial"/>
            <w:color w:val="auto"/>
            <w:spacing w:val="3"/>
            <w:sz w:val="19"/>
            <w:szCs w:val="19"/>
          </w:rPr>
          <w:t>f</w:t>
        </w:r>
        <w:r w:rsidRPr="002B5CE3">
          <w:rPr>
            <w:rStyle w:val="Hipervnculo"/>
            <w:rFonts w:ascii="Eras Medium ITC" w:eastAsia="Arial" w:hAnsi="Eras Medium ITC" w:cs="Arial"/>
            <w:color w:val="auto"/>
            <w:spacing w:val="-1"/>
            <w:sz w:val="19"/>
            <w:szCs w:val="19"/>
          </w:rPr>
          <w:t>i</w:t>
        </w:r>
        <w:r w:rsidRPr="002B5CE3">
          <w:rPr>
            <w:rStyle w:val="Hipervnculo"/>
            <w:rFonts w:ascii="Eras Medium ITC" w:eastAsia="Arial" w:hAnsi="Eras Medium ITC" w:cs="Arial"/>
            <w:color w:val="auto"/>
            <w:sz w:val="19"/>
            <w:szCs w:val="19"/>
          </w:rPr>
          <w:t>n.c</w:t>
        </w:r>
        <w:r w:rsidRPr="002B5CE3">
          <w:rPr>
            <w:rStyle w:val="Hipervnculo"/>
            <w:rFonts w:ascii="Eras Medium ITC" w:eastAsia="Arial" w:hAnsi="Eras Medium ITC" w:cs="Arial"/>
            <w:color w:val="auto"/>
            <w:spacing w:val="-2"/>
            <w:sz w:val="19"/>
            <w:szCs w:val="19"/>
          </w:rPr>
          <w:t>o</w:t>
        </w:r>
        <w:r w:rsidRPr="002B5CE3">
          <w:rPr>
            <w:rStyle w:val="Hipervnculo"/>
            <w:rFonts w:ascii="Eras Medium ITC" w:eastAsia="Arial" w:hAnsi="Eras Medium ITC" w:cs="Arial"/>
            <w:color w:val="auto"/>
            <w:sz w:val="19"/>
            <w:szCs w:val="19"/>
          </w:rPr>
          <w:t>m</w:t>
        </w:r>
        <w:r w:rsidRPr="002B5CE3">
          <w:rPr>
            <w:rStyle w:val="Hipervnculo"/>
            <w:rFonts w:ascii="Eras Medium ITC" w:eastAsia="Arial" w:hAnsi="Eras Medium ITC" w:cs="Arial"/>
            <w:color w:val="auto"/>
            <w:spacing w:val="50"/>
            <w:sz w:val="19"/>
            <w:szCs w:val="19"/>
          </w:rPr>
          <w:t xml:space="preserve"> </w:t>
        </w:r>
      </w:hyperlink>
      <w:r w:rsidRPr="002B5CE3">
        <w:rPr>
          <w:rFonts w:ascii="Eras Medium ITC" w:eastAsia="Arial" w:hAnsi="Eras Medium ITC" w:cs="Arial"/>
          <w:sz w:val="19"/>
          <w:szCs w:val="19"/>
        </w:rPr>
        <w:t xml:space="preserve">a </w:t>
      </w:r>
      <w:r w:rsidRPr="002B5CE3">
        <w:rPr>
          <w:rFonts w:ascii="Eras Medium ITC" w:eastAsia="Arial" w:hAnsi="Eras Medium ITC" w:cs="Arial"/>
          <w:spacing w:val="-3"/>
          <w:sz w:val="19"/>
          <w:szCs w:val="19"/>
        </w:rPr>
        <w:t>e</w:t>
      </w:r>
      <w:r w:rsidRPr="002B5CE3">
        <w:rPr>
          <w:rFonts w:ascii="Eras Medium ITC" w:eastAsia="Arial" w:hAnsi="Eras Medium ITC" w:cs="Arial"/>
          <w:spacing w:val="3"/>
          <w:sz w:val="19"/>
          <w:szCs w:val="19"/>
        </w:rPr>
        <w:t>f</w:t>
      </w:r>
      <w:r w:rsidRPr="002B5CE3">
        <w:rPr>
          <w:rFonts w:ascii="Eras Medium ITC" w:eastAsia="Arial" w:hAnsi="Eras Medium ITC" w:cs="Arial"/>
          <w:sz w:val="19"/>
          <w:szCs w:val="19"/>
        </w:rPr>
        <w:t xml:space="preserve">ecto de </w:t>
      </w:r>
      <w:r w:rsidRPr="002B5CE3">
        <w:rPr>
          <w:rFonts w:ascii="Eras Medium ITC" w:eastAsia="Arial" w:hAnsi="Eras Medium ITC" w:cs="Arial"/>
          <w:spacing w:val="2"/>
          <w:sz w:val="19"/>
          <w:szCs w:val="19"/>
        </w:rPr>
        <w:t>q</w:t>
      </w:r>
      <w:r w:rsidRPr="002B5CE3">
        <w:rPr>
          <w:rFonts w:ascii="Eras Medium ITC" w:eastAsia="Arial" w:hAnsi="Eras Medium ITC" w:cs="Arial"/>
          <w:sz w:val="19"/>
          <w:szCs w:val="19"/>
        </w:rPr>
        <w:t xml:space="preserve">ue </w:t>
      </w:r>
      <w:r w:rsidRPr="002B5CE3">
        <w:rPr>
          <w:rFonts w:ascii="Eras Medium ITC" w:eastAsia="Arial" w:hAnsi="Eras Medium ITC" w:cs="Arial"/>
          <w:b/>
          <w:spacing w:val="-1"/>
          <w:sz w:val="19"/>
          <w:szCs w:val="19"/>
        </w:rPr>
        <w:t>E</w:t>
      </w:r>
      <w:r w:rsidRPr="002B5CE3">
        <w:rPr>
          <w:rFonts w:ascii="Eras Medium ITC" w:eastAsia="Arial" w:hAnsi="Eras Medium ITC" w:cs="Arial"/>
          <w:b/>
          <w:sz w:val="19"/>
          <w:szCs w:val="19"/>
        </w:rPr>
        <w:t>L</w:t>
      </w:r>
      <w:r w:rsidRPr="002B5CE3">
        <w:rPr>
          <w:rFonts w:ascii="Eras Medium ITC" w:eastAsia="Arial" w:hAnsi="Eras Medium ITC" w:cs="Arial"/>
          <w:b/>
          <w:spacing w:val="10"/>
          <w:sz w:val="19"/>
          <w:szCs w:val="19"/>
        </w:rPr>
        <w:t xml:space="preserve"> PROVEEDOR</w:t>
      </w:r>
      <w:r w:rsidRPr="002B5CE3">
        <w:rPr>
          <w:rFonts w:ascii="Eras Medium ITC" w:eastAsia="Arial" w:hAnsi="Eras Medium ITC" w:cs="Arial"/>
          <w:sz w:val="19"/>
          <w:szCs w:val="19"/>
        </w:rPr>
        <w:t xml:space="preserve"> p</w:t>
      </w:r>
      <w:r w:rsidRPr="002B5CE3">
        <w:rPr>
          <w:rFonts w:ascii="Eras Medium ITC" w:eastAsia="Arial" w:hAnsi="Eras Medium ITC" w:cs="Arial"/>
          <w:spacing w:val="-1"/>
          <w:sz w:val="19"/>
          <w:szCs w:val="19"/>
        </w:rPr>
        <w:t>u</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d</w:t>
      </w:r>
      <w:r w:rsidRPr="002B5CE3">
        <w:rPr>
          <w:rFonts w:ascii="Eras Medium ITC" w:eastAsia="Arial" w:hAnsi="Eras Medium ITC" w:cs="Arial"/>
          <w:sz w:val="19"/>
          <w:szCs w:val="19"/>
        </w:rPr>
        <w:t>a e</w:t>
      </w:r>
      <w:r w:rsidRPr="002B5CE3">
        <w:rPr>
          <w:rFonts w:ascii="Eras Medium ITC" w:eastAsia="Arial" w:hAnsi="Eras Medium ITC" w:cs="Arial"/>
          <w:spacing w:val="1"/>
          <w:sz w:val="19"/>
          <w:szCs w:val="19"/>
        </w:rPr>
        <w:t>j</w:t>
      </w:r>
      <w:r w:rsidRPr="002B5CE3">
        <w:rPr>
          <w:rFonts w:ascii="Eras Medium ITC" w:eastAsia="Arial" w:hAnsi="Eras Medium ITC" w:cs="Arial"/>
          <w:sz w:val="19"/>
          <w:szCs w:val="19"/>
        </w:rPr>
        <w:t>erc</w:t>
      </w:r>
      <w:r w:rsidRPr="002B5CE3">
        <w:rPr>
          <w:rFonts w:ascii="Eras Medium ITC" w:eastAsia="Arial" w:hAnsi="Eras Medium ITC" w:cs="Arial"/>
          <w:spacing w:val="-2"/>
          <w:sz w:val="19"/>
          <w:szCs w:val="19"/>
        </w:rPr>
        <w:t>e</w:t>
      </w:r>
      <w:r w:rsidRPr="002B5CE3">
        <w:rPr>
          <w:rFonts w:ascii="Eras Medium ITC" w:eastAsia="Arial" w:hAnsi="Eras Medium ITC" w:cs="Arial"/>
          <w:sz w:val="19"/>
          <w:szCs w:val="19"/>
        </w:rPr>
        <w:t xml:space="preserve">r </w:t>
      </w:r>
      <w:r w:rsidRPr="002B5CE3">
        <w:rPr>
          <w:rFonts w:ascii="Eras Medium ITC" w:eastAsia="Arial" w:hAnsi="Eras Medium ITC" w:cs="Arial"/>
          <w:spacing w:val="-1"/>
          <w:sz w:val="19"/>
          <w:szCs w:val="19"/>
        </w:rPr>
        <w:t>l</w:t>
      </w:r>
      <w:r w:rsidRPr="002B5CE3">
        <w:rPr>
          <w:rFonts w:ascii="Eras Medium ITC" w:eastAsia="Arial" w:hAnsi="Eras Medium ITC" w:cs="Arial"/>
          <w:sz w:val="19"/>
          <w:szCs w:val="19"/>
        </w:rPr>
        <w:t>a ces</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ón de d</w:t>
      </w:r>
      <w:r w:rsidRPr="002B5CE3">
        <w:rPr>
          <w:rFonts w:ascii="Eras Medium ITC" w:eastAsia="Arial" w:hAnsi="Eras Medium ITC" w:cs="Arial"/>
          <w:spacing w:val="-1"/>
          <w:sz w:val="19"/>
          <w:szCs w:val="19"/>
        </w:rPr>
        <w:t>e</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ec</w:t>
      </w:r>
      <w:r w:rsidRPr="002B5CE3">
        <w:rPr>
          <w:rFonts w:ascii="Eras Medium ITC" w:eastAsia="Arial" w:hAnsi="Eras Medium ITC" w:cs="Arial"/>
          <w:spacing w:val="-1"/>
          <w:sz w:val="19"/>
          <w:szCs w:val="19"/>
        </w:rPr>
        <w:t>h</w:t>
      </w:r>
      <w:r w:rsidRPr="002B5CE3">
        <w:rPr>
          <w:rFonts w:ascii="Eras Medium ITC" w:eastAsia="Arial" w:hAnsi="Eras Medium ITC" w:cs="Arial"/>
          <w:sz w:val="19"/>
          <w:szCs w:val="19"/>
        </w:rPr>
        <w:t>os de co</w:t>
      </w:r>
      <w:r w:rsidRPr="002B5CE3">
        <w:rPr>
          <w:rFonts w:ascii="Eras Medium ITC" w:eastAsia="Arial" w:hAnsi="Eras Medium ITC" w:cs="Arial"/>
          <w:spacing w:val="-1"/>
          <w:sz w:val="19"/>
          <w:szCs w:val="19"/>
        </w:rPr>
        <w:t>b</w:t>
      </w:r>
      <w:r w:rsidRPr="002B5CE3">
        <w:rPr>
          <w:rFonts w:ascii="Eras Medium ITC" w:eastAsia="Arial" w:hAnsi="Eras Medium ITC" w:cs="Arial"/>
          <w:spacing w:val="1"/>
          <w:sz w:val="19"/>
          <w:szCs w:val="19"/>
        </w:rPr>
        <w:t>r</w:t>
      </w:r>
      <w:r w:rsidRPr="002B5CE3">
        <w:rPr>
          <w:rFonts w:ascii="Eras Medium ITC" w:eastAsia="Arial" w:hAnsi="Eras Medium ITC" w:cs="Arial"/>
          <w:sz w:val="19"/>
          <w:szCs w:val="19"/>
        </w:rPr>
        <w:t xml:space="preserve">o al </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nte</w:t>
      </w:r>
      <w:r w:rsidRPr="002B5CE3">
        <w:rPr>
          <w:rFonts w:ascii="Eras Medium ITC" w:eastAsia="Arial" w:hAnsi="Eras Medium ITC" w:cs="Arial"/>
          <w:spacing w:val="1"/>
          <w:sz w:val="19"/>
          <w:szCs w:val="19"/>
        </w:rPr>
        <w:t>rm</w:t>
      </w:r>
      <w:r w:rsidRPr="002B5CE3">
        <w:rPr>
          <w:rFonts w:ascii="Eras Medium ITC" w:eastAsia="Arial" w:hAnsi="Eras Medium ITC" w:cs="Arial"/>
          <w:sz w:val="19"/>
          <w:szCs w:val="19"/>
        </w:rPr>
        <w:t>e</w:t>
      </w:r>
      <w:r w:rsidRPr="002B5CE3">
        <w:rPr>
          <w:rFonts w:ascii="Eras Medium ITC" w:eastAsia="Arial" w:hAnsi="Eras Medium ITC" w:cs="Arial"/>
          <w:spacing w:val="-1"/>
          <w:sz w:val="19"/>
          <w:szCs w:val="19"/>
        </w:rPr>
        <w:t>di</w:t>
      </w:r>
      <w:r w:rsidRPr="002B5CE3">
        <w:rPr>
          <w:rFonts w:ascii="Eras Medium ITC" w:eastAsia="Arial" w:hAnsi="Eras Medium ITC" w:cs="Arial"/>
          <w:sz w:val="19"/>
          <w:szCs w:val="19"/>
        </w:rPr>
        <w:t>ario</w:t>
      </w:r>
      <w:r w:rsidRPr="002B5CE3">
        <w:rPr>
          <w:rFonts w:ascii="Eras Medium ITC" w:eastAsia="Arial" w:hAnsi="Eras Medium ITC" w:cs="Arial"/>
          <w:spacing w:val="-4"/>
          <w:sz w:val="19"/>
          <w:szCs w:val="19"/>
        </w:rPr>
        <w:t xml:space="preserve"> </w:t>
      </w:r>
      <w:r w:rsidRPr="002B5CE3">
        <w:rPr>
          <w:rFonts w:ascii="Eras Medium ITC" w:eastAsia="Arial" w:hAnsi="Eras Medium ITC" w:cs="Arial"/>
          <w:spacing w:val="3"/>
          <w:sz w:val="19"/>
          <w:szCs w:val="19"/>
        </w:rPr>
        <w:t>f</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n</w:t>
      </w:r>
      <w:r w:rsidRPr="002B5CE3">
        <w:rPr>
          <w:rFonts w:ascii="Eras Medium ITC" w:eastAsia="Arial" w:hAnsi="Eras Medium ITC" w:cs="Arial"/>
          <w:spacing w:val="-1"/>
          <w:sz w:val="19"/>
          <w:szCs w:val="19"/>
        </w:rPr>
        <w:t>a</w:t>
      </w:r>
      <w:r w:rsidRPr="002B5CE3">
        <w:rPr>
          <w:rFonts w:ascii="Eras Medium ITC" w:eastAsia="Arial" w:hAnsi="Eras Medium ITC" w:cs="Arial"/>
          <w:sz w:val="19"/>
          <w:szCs w:val="19"/>
        </w:rPr>
        <w:t>nc</w:t>
      </w:r>
      <w:r w:rsidRPr="002B5CE3">
        <w:rPr>
          <w:rFonts w:ascii="Eras Medium ITC" w:eastAsia="Arial" w:hAnsi="Eras Medium ITC" w:cs="Arial"/>
          <w:spacing w:val="-1"/>
          <w:sz w:val="19"/>
          <w:szCs w:val="19"/>
        </w:rPr>
        <w:t>i</w:t>
      </w:r>
      <w:r w:rsidRPr="002B5CE3">
        <w:rPr>
          <w:rFonts w:ascii="Eras Medium ITC" w:eastAsia="Arial" w:hAnsi="Eras Medium ITC" w:cs="Arial"/>
          <w:sz w:val="19"/>
          <w:szCs w:val="19"/>
        </w:rPr>
        <w:t>er</w:t>
      </w:r>
      <w:r w:rsidRPr="002B5CE3">
        <w:rPr>
          <w:rFonts w:ascii="Eras Medium ITC" w:eastAsia="Arial" w:hAnsi="Eras Medium ITC" w:cs="Arial"/>
          <w:spacing w:val="-2"/>
          <w:sz w:val="19"/>
          <w:szCs w:val="19"/>
        </w:rPr>
        <w:t>o</w:t>
      </w:r>
      <w:r w:rsidRPr="002B5CE3">
        <w:rPr>
          <w:rFonts w:ascii="Eras Medium ITC" w:eastAsia="Arial" w:hAnsi="Eras Medium ITC" w:cs="Arial"/>
          <w:sz w:val="19"/>
          <w:szCs w:val="19"/>
        </w:rPr>
        <w:t>.</w:t>
      </w:r>
    </w:p>
    <w:p w:rsidR="00A03637" w:rsidRPr="002B5CE3" w:rsidRDefault="00A03637" w:rsidP="00A03637">
      <w:pPr>
        <w:tabs>
          <w:tab w:val="left" w:pos="720"/>
        </w:tabs>
        <w:ind w:left="1560" w:right="-1"/>
        <w:jc w:val="both"/>
        <w:rPr>
          <w:rFonts w:ascii="Eras Medium ITC" w:eastAsia="Arial" w:hAnsi="Eras Medium ITC" w:cs="Arial"/>
          <w:b/>
          <w:sz w:val="19"/>
          <w:szCs w:val="19"/>
        </w:rPr>
      </w:pPr>
    </w:p>
    <w:p w:rsidR="00A03637" w:rsidRPr="002B5CE3" w:rsidRDefault="00A03637" w:rsidP="00A03637">
      <w:pPr>
        <w:ind w:left="1418"/>
        <w:jc w:val="both"/>
        <w:rPr>
          <w:rFonts w:ascii="Eras Medium ITC" w:hAnsi="Eras Medium ITC"/>
          <w:sz w:val="19"/>
          <w:szCs w:val="19"/>
        </w:rPr>
      </w:pPr>
      <w:r w:rsidRPr="002B5CE3">
        <w:rPr>
          <w:rFonts w:ascii="Eras Medium ITC" w:hAnsi="Eras Medium ITC"/>
          <w:sz w:val="19"/>
          <w:szCs w:val="19"/>
        </w:rPr>
        <w:t xml:space="preserve">El pago de los servicios quedará condicionado, proporcionalmente, al pago que </w:t>
      </w:r>
      <w:r w:rsidRPr="002B5CE3">
        <w:rPr>
          <w:rFonts w:ascii="Eras Medium ITC" w:eastAsia="Arial" w:hAnsi="Eras Medium ITC" w:cs="Arial"/>
          <w:b/>
          <w:spacing w:val="-1"/>
          <w:sz w:val="19"/>
          <w:szCs w:val="19"/>
        </w:rPr>
        <w:t>E</w:t>
      </w:r>
      <w:r w:rsidRPr="002B5CE3">
        <w:rPr>
          <w:rFonts w:ascii="Eras Medium ITC" w:eastAsia="Arial" w:hAnsi="Eras Medium ITC" w:cs="Arial"/>
          <w:b/>
          <w:sz w:val="19"/>
          <w:szCs w:val="19"/>
        </w:rPr>
        <w:t>L</w:t>
      </w:r>
      <w:r w:rsidRPr="002B5CE3">
        <w:rPr>
          <w:rFonts w:ascii="Eras Medium ITC" w:eastAsia="Arial" w:hAnsi="Eras Medium ITC" w:cs="Arial"/>
          <w:b/>
          <w:spacing w:val="10"/>
          <w:sz w:val="19"/>
          <w:szCs w:val="19"/>
        </w:rPr>
        <w:t xml:space="preserve"> PROVEEDOR</w:t>
      </w:r>
      <w:r w:rsidRPr="002B5CE3">
        <w:rPr>
          <w:rFonts w:ascii="Eras Medium ITC" w:hAnsi="Eras Medium ITC"/>
          <w:sz w:val="19"/>
          <w:szCs w:val="19"/>
        </w:rPr>
        <w:t xml:space="preserve"> deba efectuar por concepto de penas convencionales, por atraso, en el entendido de que en el supuesto de que sea rescindido el contrato, no procederá el cobro de dichas penas ni la contabilización de las mismas al hacer efectiva la garantía de cumplimiento, de acuerdo con lo establecido en el artículo 95 del Reglamento de la Ley en la materia.</w:t>
      </w:r>
    </w:p>
    <w:p w:rsidR="00A03637" w:rsidRPr="002B5CE3" w:rsidRDefault="00A03637" w:rsidP="00A03637">
      <w:pPr>
        <w:ind w:left="1418"/>
        <w:jc w:val="both"/>
        <w:rPr>
          <w:rFonts w:ascii="Eras Medium ITC" w:hAnsi="Eras Medium ITC"/>
          <w:sz w:val="19"/>
          <w:szCs w:val="19"/>
        </w:rPr>
      </w:pPr>
    </w:p>
    <w:p w:rsidR="00A03637" w:rsidRPr="002B5CE3" w:rsidRDefault="00A03637" w:rsidP="00A03637">
      <w:pPr>
        <w:ind w:left="1418"/>
        <w:jc w:val="both"/>
        <w:rPr>
          <w:rFonts w:ascii="Eras Medium ITC" w:hAnsi="Eras Medium ITC" w:cs="Arial"/>
          <w:sz w:val="19"/>
          <w:szCs w:val="19"/>
        </w:rPr>
      </w:pPr>
      <w:r w:rsidRPr="002B5CE3">
        <w:rPr>
          <w:rFonts w:ascii="Eras Medium ITC" w:hAnsi="Eras Medium ITC" w:cs="Arial"/>
          <w:sz w:val="19"/>
          <w:szCs w:val="19"/>
        </w:rPr>
        <w:t xml:space="preserve">Si </w:t>
      </w:r>
      <w:r w:rsidRPr="002B5CE3">
        <w:rPr>
          <w:rFonts w:ascii="Eras Medium ITC" w:hAnsi="Eras Medium ITC" w:cs="Arial"/>
          <w:b/>
          <w:sz w:val="19"/>
          <w:szCs w:val="19"/>
        </w:rPr>
        <w:t>CANAL 22</w:t>
      </w:r>
      <w:r w:rsidRPr="002B5CE3">
        <w:rPr>
          <w:rFonts w:ascii="Eras Medium ITC" w:hAnsi="Eras Medium ITC" w:cs="Arial"/>
          <w:sz w:val="19"/>
          <w:szCs w:val="19"/>
        </w:rPr>
        <w:t xml:space="preserve"> no efectúa el pago correspondiente, a solicitud de </w:t>
      </w:r>
      <w:r w:rsidRPr="002B5CE3">
        <w:rPr>
          <w:rFonts w:ascii="Eras Medium ITC" w:hAnsi="Eras Medium ITC" w:cs="Arial"/>
          <w:b/>
          <w:sz w:val="19"/>
          <w:szCs w:val="19"/>
        </w:rPr>
        <w:t xml:space="preserve">EL PROVEEDOR, </w:t>
      </w:r>
      <w:r w:rsidRPr="002B5CE3">
        <w:rPr>
          <w:rFonts w:ascii="Eras Medium ITC" w:hAnsi="Eras Medium ITC" w:cs="Arial"/>
          <w:sz w:val="19"/>
          <w:szCs w:val="19"/>
        </w:rPr>
        <w:t xml:space="preserve">deberá pagar gastos financieros conforme a la tasa que será igual a la establecida por la Ley de Ingresos de la Federación en los casos de prórroga para el pago de créditos fiscales. </w:t>
      </w:r>
    </w:p>
    <w:p w:rsidR="00A03637" w:rsidRPr="002B5CE3" w:rsidRDefault="00A03637" w:rsidP="00A03637">
      <w:pPr>
        <w:ind w:left="1418"/>
        <w:jc w:val="both"/>
        <w:rPr>
          <w:rFonts w:ascii="Eras Medium ITC" w:hAnsi="Eras Medium ITC" w:cs="Arial"/>
          <w:sz w:val="19"/>
          <w:szCs w:val="19"/>
        </w:rPr>
      </w:pPr>
    </w:p>
    <w:p w:rsidR="00A03637" w:rsidRPr="002B5CE3" w:rsidRDefault="00A03637" w:rsidP="00A03637">
      <w:pPr>
        <w:ind w:left="1418"/>
        <w:jc w:val="both"/>
        <w:rPr>
          <w:rFonts w:ascii="Eras Medium ITC" w:hAnsi="Eras Medium ITC"/>
          <w:sz w:val="19"/>
          <w:szCs w:val="19"/>
        </w:rPr>
      </w:pPr>
      <w:r w:rsidRPr="002B5CE3">
        <w:rPr>
          <w:rFonts w:ascii="Eras Medium ITC" w:hAnsi="Eras Medium ITC" w:cs="Arial"/>
          <w:sz w:val="19"/>
          <w:szCs w:val="19"/>
        </w:rPr>
        <w:t xml:space="preserve">Dichos gastos se calcularán sobre las cantidades no pagadas y se computarán por días naturales desde que se venció el plazo pactado, hasta la fecha en que se pongan efectivamente las cantidades a disposición de </w:t>
      </w:r>
      <w:r w:rsidRPr="002B5CE3">
        <w:rPr>
          <w:rFonts w:ascii="Eras Medium ITC" w:hAnsi="Eras Medium ITC" w:cs="Arial"/>
          <w:b/>
          <w:sz w:val="19"/>
          <w:szCs w:val="19"/>
        </w:rPr>
        <w:t>EL PROVEEDOR</w:t>
      </w:r>
      <w:r w:rsidRPr="002B5CE3">
        <w:rPr>
          <w:rFonts w:ascii="Eras Medium ITC" w:hAnsi="Eras Medium ITC" w:cs="Arial"/>
          <w:sz w:val="19"/>
          <w:szCs w:val="19"/>
        </w:rPr>
        <w:t>.</w:t>
      </w:r>
    </w:p>
    <w:p w:rsidR="00A03637" w:rsidRPr="002B5CE3" w:rsidRDefault="00A03637" w:rsidP="00A03637">
      <w:pPr>
        <w:ind w:left="1418"/>
        <w:jc w:val="both"/>
        <w:rPr>
          <w:rFonts w:ascii="Eras Medium ITC" w:hAnsi="Eras Medium ITC"/>
          <w:sz w:val="19"/>
          <w:szCs w:val="19"/>
        </w:rPr>
      </w:pPr>
    </w:p>
    <w:p w:rsidR="00A03637" w:rsidRPr="002B5CE3" w:rsidRDefault="00A03637" w:rsidP="00A03637">
      <w:pPr>
        <w:ind w:left="1418"/>
        <w:jc w:val="both"/>
        <w:rPr>
          <w:rFonts w:ascii="Eras Medium ITC" w:hAnsi="Eras Medium ITC"/>
          <w:sz w:val="19"/>
          <w:szCs w:val="19"/>
        </w:rPr>
      </w:pPr>
      <w:r w:rsidRPr="002B5CE3">
        <w:rPr>
          <w:rFonts w:ascii="Eras Medium ITC" w:hAnsi="Eras Medium ITC" w:cs="Arial"/>
          <w:sz w:val="19"/>
          <w:szCs w:val="19"/>
        </w:rPr>
        <w:t xml:space="preserve">En caso de que </w:t>
      </w:r>
      <w:r w:rsidRPr="002B5CE3">
        <w:rPr>
          <w:rFonts w:ascii="Eras Medium ITC" w:hAnsi="Eras Medium ITC" w:cs="Arial"/>
          <w:b/>
          <w:sz w:val="19"/>
          <w:szCs w:val="19"/>
        </w:rPr>
        <w:t>CANAL 22</w:t>
      </w:r>
      <w:r w:rsidRPr="002B5CE3">
        <w:rPr>
          <w:rFonts w:ascii="Eras Medium ITC" w:hAnsi="Eras Medium ITC" w:cs="Arial"/>
          <w:sz w:val="19"/>
          <w:szCs w:val="19"/>
        </w:rPr>
        <w:t xml:space="preserve"> haya efectuado el pago a </w:t>
      </w:r>
      <w:r w:rsidRPr="002B5CE3">
        <w:rPr>
          <w:rFonts w:ascii="Eras Medium ITC" w:hAnsi="Eras Medium ITC" w:cs="Arial"/>
          <w:b/>
          <w:sz w:val="19"/>
          <w:szCs w:val="19"/>
        </w:rPr>
        <w:t>EL PROVEEDOR</w:t>
      </w:r>
      <w:r w:rsidRPr="002B5CE3">
        <w:rPr>
          <w:rFonts w:ascii="Eras Medium ITC" w:hAnsi="Eras Medium ITC" w:cs="Arial"/>
          <w:sz w:val="19"/>
          <w:szCs w:val="19"/>
        </w:rPr>
        <w:t>,</w:t>
      </w:r>
      <w:r w:rsidRPr="002B5CE3">
        <w:rPr>
          <w:rFonts w:ascii="Eras Medium ITC" w:hAnsi="Eras Medium ITC" w:cs="Arial"/>
          <w:b/>
          <w:sz w:val="19"/>
          <w:szCs w:val="19"/>
        </w:rPr>
        <w:t xml:space="preserve"> </w:t>
      </w:r>
      <w:r w:rsidRPr="002B5CE3">
        <w:rPr>
          <w:rFonts w:ascii="Eras Medium ITC" w:hAnsi="Eras Medium ITC" w:cs="Arial"/>
          <w:sz w:val="19"/>
          <w:szCs w:val="19"/>
        </w:rPr>
        <w:t>éste tendrá diez días hábiles para inconformarse sobre cualquier aspecto del mismo; transcurrido dicho plazo sin que se presente reclamación alguna, el pago se considerará definitivamente aceptado y sin derecho a ulterior reclamación</w:t>
      </w:r>
      <w:r w:rsidRPr="002B5CE3">
        <w:rPr>
          <w:rFonts w:ascii="Eras Medium ITC" w:hAnsi="Eras Medium ITC"/>
          <w:sz w:val="19"/>
          <w:szCs w:val="19"/>
        </w:rPr>
        <w:t>.</w:t>
      </w:r>
    </w:p>
    <w:p w:rsidR="00A03637" w:rsidRPr="002B5CE3" w:rsidRDefault="00A03637" w:rsidP="00A03637">
      <w:pPr>
        <w:jc w:val="both"/>
        <w:rPr>
          <w:rFonts w:ascii="Eras Medium ITC" w:hAnsi="Eras Medium ITC"/>
          <w:sz w:val="19"/>
          <w:szCs w:val="19"/>
        </w:rPr>
      </w:pPr>
    </w:p>
    <w:p w:rsidR="00A03637" w:rsidRPr="002B5CE3" w:rsidRDefault="00A03637" w:rsidP="00A03637">
      <w:pPr>
        <w:ind w:left="1410" w:firstLine="6"/>
        <w:jc w:val="both"/>
        <w:rPr>
          <w:rFonts w:ascii="Eras Medium ITC" w:hAnsi="Eras Medium ITC"/>
          <w:sz w:val="19"/>
          <w:szCs w:val="19"/>
        </w:rPr>
      </w:pPr>
      <w:r w:rsidRPr="002B5CE3">
        <w:rPr>
          <w:rFonts w:ascii="Eras Medium ITC" w:hAnsi="Eras Medium ITC"/>
          <w:sz w:val="19"/>
          <w:szCs w:val="19"/>
        </w:rPr>
        <w:t xml:space="preserve">Tratándose de pagos en exceso que haya recibido </w:t>
      </w:r>
      <w:r w:rsidRPr="002B5CE3">
        <w:rPr>
          <w:rFonts w:ascii="Eras Medium ITC" w:hAnsi="Eras Medium ITC"/>
          <w:b/>
          <w:sz w:val="19"/>
          <w:szCs w:val="19"/>
        </w:rPr>
        <w:t>EL PROVEEDOR</w:t>
      </w:r>
      <w:r w:rsidRPr="002B5CE3">
        <w:rPr>
          <w:rFonts w:ascii="Eras Medium ITC" w:hAnsi="Eras Medium ITC"/>
          <w:sz w:val="19"/>
          <w:szCs w:val="19"/>
        </w:rPr>
        <w:t xml:space="preserve">, éste deberá reintegrar las cantidades pagadas en exceso, más los intereses correspondientes, conforme a lo señalado en el artículo 51 </w:t>
      </w:r>
      <w:r w:rsidRPr="002B5CE3">
        <w:rPr>
          <w:rFonts w:ascii="Eras Medium ITC" w:hAnsi="Eras Medium ITC" w:cs="Arial"/>
          <w:sz w:val="19"/>
          <w:szCs w:val="19"/>
        </w:rPr>
        <w:t>de la Ley de Adquisiciones, Arrendamientos y Servicios del Sector Público</w:t>
      </w:r>
      <w:r w:rsidRPr="002B5CE3">
        <w:rPr>
          <w:rFonts w:ascii="Eras Medium ITC" w:hAnsi="Eras Medium ITC"/>
          <w:sz w:val="19"/>
          <w:szCs w:val="19"/>
        </w:rPr>
        <w:t xml:space="preserve">. Los intereses se calcularán sobre las cantidades pagadas en exceso en cada caso y se computarán por días naturales desde la fecha del pago, hasta la fecha en que se pongan efectivamente las cantidades a disposición de </w:t>
      </w:r>
      <w:r w:rsidRPr="002B5CE3">
        <w:rPr>
          <w:rFonts w:ascii="Eras Medium ITC" w:hAnsi="Eras Medium ITC"/>
          <w:b/>
          <w:sz w:val="19"/>
          <w:szCs w:val="19"/>
        </w:rPr>
        <w:t>CANAL 22.</w:t>
      </w:r>
      <w:r w:rsidRPr="002B5CE3">
        <w:rPr>
          <w:rFonts w:ascii="Eras Medium ITC" w:hAnsi="Eras Medium ITC"/>
          <w:sz w:val="19"/>
          <w:szCs w:val="19"/>
        </w:rPr>
        <w:t xml:space="preserve"> </w:t>
      </w:r>
    </w:p>
    <w:p w:rsidR="00A03637" w:rsidRPr="002B5CE3" w:rsidRDefault="00A03637" w:rsidP="00A03637">
      <w:pPr>
        <w:ind w:left="1410" w:firstLine="6"/>
        <w:jc w:val="both"/>
        <w:rPr>
          <w:rFonts w:ascii="Eras Medium ITC" w:hAnsi="Eras Medium ITC"/>
          <w:sz w:val="19"/>
          <w:szCs w:val="19"/>
        </w:rPr>
      </w:pPr>
    </w:p>
    <w:p w:rsidR="00A03637" w:rsidRPr="002B5CE3" w:rsidRDefault="00A03637" w:rsidP="00A03637">
      <w:pPr>
        <w:ind w:left="1410" w:firstLine="6"/>
        <w:jc w:val="both"/>
        <w:rPr>
          <w:rFonts w:ascii="Eras Medium ITC" w:hAnsi="Eras Medium ITC"/>
          <w:sz w:val="19"/>
          <w:szCs w:val="19"/>
        </w:rPr>
      </w:pPr>
    </w:p>
    <w:p w:rsidR="00A03637" w:rsidRPr="002B5CE3" w:rsidRDefault="00A03637" w:rsidP="00A03637">
      <w:pPr>
        <w:ind w:left="1440" w:hanging="1440"/>
        <w:jc w:val="both"/>
        <w:rPr>
          <w:rFonts w:ascii="Eras Medium ITC" w:hAnsi="Eras Medium ITC"/>
          <w:b/>
          <w:sz w:val="19"/>
          <w:szCs w:val="19"/>
        </w:rPr>
      </w:pPr>
      <w:r w:rsidRPr="002B5CE3">
        <w:rPr>
          <w:rFonts w:ascii="Eras Medium ITC" w:hAnsi="Eras Medium ITC"/>
          <w:b/>
          <w:sz w:val="19"/>
          <w:szCs w:val="19"/>
        </w:rPr>
        <w:t>TERCERA.</w:t>
      </w:r>
      <w:r w:rsidRPr="002B5CE3">
        <w:rPr>
          <w:rFonts w:ascii="Eras Medium ITC" w:hAnsi="Eras Medium ITC"/>
          <w:b/>
          <w:sz w:val="19"/>
          <w:szCs w:val="19"/>
        </w:rPr>
        <w:tab/>
      </w:r>
      <w:r w:rsidRPr="002B5CE3">
        <w:rPr>
          <w:rFonts w:ascii="Eras Medium ITC" w:hAnsi="Eras Medium ITC"/>
          <w:b/>
          <w:i/>
          <w:sz w:val="19"/>
          <w:szCs w:val="19"/>
        </w:rPr>
        <w:t xml:space="preserve">VIGENCIA. - </w:t>
      </w:r>
      <w:r w:rsidRPr="002B5CE3">
        <w:rPr>
          <w:rFonts w:ascii="Eras Medium ITC" w:hAnsi="Eras Medium ITC"/>
          <w:sz w:val="19"/>
          <w:szCs w:val="19"/>
        </w:rPr>
        <w:t xml:space="preserve"> </w:t>
      </w:r>
      <w:r w:rsidRPr="002B5CE3">
        <w:rPr>
          <w:rFonts w:ascii="Eras Medium ITC" w:hAnsi="Eras Medium ITC" w:cs="Arial"/>
          <w:sz w:val="19"/>
          <w:szCs w:val="19"/>
        </w:rPr>
        <w:t>La vigencia será a partir del día ______ y hasta ____________</w:t>
      </w:r>
      <w:r w:rsidRPr="002B5CE3">
        <w:rPr>
          <w:rFonts w:ascii="Eras Medium ITC" w:hAnsi="Eras Medium ITC"/>
          <w:b/>
          <w:sz w:val="19"/>
          <w:szCs w:val="19"/>
        </w:rPr>
        <w:t>.</w:t>
      </w:r>
    </w:p>
    <w:p w:rsidR="00A03637" w:rsidRPr="002B5CE3" w:rsidRDefault="00A03637" w:rsidP="00A03637">
      <w:pPr>
        <w:ind w:left="1440" w:hanging="1440"/>
        <w:jc w:val="both"/>
        <w:rPr>
          <w:rFonts w:ascii="Eras Medium ITC" w:hAnsi="Eras Medium ITC"/>
          <w:b/>
          <w:sz w:val="19"/>
          <w:szCs w:val="19"/>
        </w:rPr>
      </w:pP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sz w:val="19"/>
          <w:szCs w:val="19"/>
        </w:rPr>
        <w:tab/>
        <w:t xml:space="preserve">Concluido el término de vigencia del presente instrumento se dará por terminado sin necesidad de aviso de ninguna especie entre </w:t>
      </w:r>
      <w:r w:rsidRPr="002B5CE3">
        <w:rPr>
          <w:rFonts w:ascii="Eras Medium ITC" w:hAnsi="Eras Medium ITC"/>
          <w:b/>
          <w:sz w:val="19"/>
          <w:szCs w:val="19"/>
        </w:rPr>
        <w:t>LAS PARTES</w:t>
      </w:r>
      <w:r w:rsidRPr="002B5CE3">
        <w:rPr>
          <w:rFonts w:ascii="Eras Medium ITC" w:hAnsi="Eras Medium ITC"/>
          <w:sz w:val="19"/>
          <w:szCs w:val="19"/>
        </w:rPr>
        <w:t xml:space="preserve">. </w:t>
      </w:r>
    </w:p>
    <w:p w:rsidR="00A03637" w:rsidRPr="002B5CE3" w:rsidRDefault="00A03637" w:rsidP="00A03637">
      <w:pPr>
        <w:ind w:left="1418" w:hanging="1418"/>
        <w:jc w:val="both"/>
        <w:rPr>
          <w:rFonts w:ascii="Eras Medium ITC" w:hAnsi="Eras Medium ITC"/>
          <w:b/>
          <w:sz w:val="19"/>
          <w:szCs w:val="19"/>
        </w:rPr>
      </w:pPr>
    </w:p>
    <w:p w:rsidR="00A03637" w:rsidRPr="002B5CE3" w:rsidRDefault="00A03637" w:rsidP="00A03637">
      <w:pPr>
        <w:ind w:left="1418" w:hanging="1418"/>
        <w:jc w:val="both"/>
        <w:rPr>
          <w:rFonts w:ascii="Eras Medium ITC" w:hAnsi="Eras Medium ITC"/>
          <w:b/>
          <w:sz w:val="19"/>
          <w:szCs w:val="19"/>
        </w:rPr>
      </w:pPr>
    </w:p>
    <w:p w:rsidR="00A03637" w:rsidRPr="002B5CE3" w:rsidRDefault="00A03637" w:rsidP="00A03637">
      <w:pPr>
        <w:ind w:left="1418" w:hanging="1418"/>
        <w:jc w:val="both"/>
        <w:rPr>
          <w:rFonts w:ascii="Eras Medium ITC" w:hAnsi="Eras Medium ITC"/>
          <w:sz w:val="19"/>
          <w:szCs w:val="19"/>
          <w:lang w:val="es-ES"/>
        </w:rPr>
      </w:pPr>
      <w:r w:rsidRPr="002B5CE3">
        <w:rPr>
          <w:rFonts w:ascii="Eras Medium ITC" w:hAnsi="Eras Medium ITC"/>
          <w:b/>
          <w:sz w:val="19"/>
          <w:szCs w:val="19"/>
        </w:rPr>
        <w:t>CUARTA.</w:t>
      </w:r>
      <w:r w:rsidRPr="002B5CE3">
        <w:rPr>
          <w:rFonts w:ascii="Eras Medium ITC" w:hAnsi="Eras Medium ITC"/>
          <w:sz w:val="19"/>
          <w:szCs w:val="19"/>
        </w:rPr>
        <w:tab/>
      </w:r>
      <w:r w:rsidRPr="002B5CE3">
        <w:rPr>
          <w:rFonts w:ascii="Eras Medium ITC" w:hAnsi="Eras Medium ITC" w:cs="Arial"/>
          <w:b/>
          <w:i/>
          <w:sz w:val="19"/>
          <w:szCs w:val="19"/>
        </w:rPr>
        <w:t xml:space="preserve">GARANTÍA, PÓLIZA DE RESPONSABILIDAD CIVIL, Y </w:t>
      </w:r>
      <w:r w:rsidRPr="002B5CE3">
        <w:rPr>
          <w:rFonts w:ascii="Eras Medium ITC" w:hAnsi="Eras Medium ITC"/>
          <w:b/>
          <w:i/>
          <w:sz w:val="19"/>
          <w:szCs w:val="19"/>
        </w:rPr>
        <w:t>GARANTÍA CONTRA DEFECTOS Y VICIOS OCULTOS. -</w:t>
      </w:r>
      <w:r w:rsidRPr="002B5CE3">
        <w:rPr>
          <w:rFonts w:ascii="Eras Medium ITC" w:hAnsi="Eras Medium ITC" w:cs="Arial"/>
          <w:sz w:val="19"/>
          <w:szCs w:val="19"/>
        </w:rPr>
        <w:t xml:space="preserve"> Para garantizar el cumplimiento de las obligaciones derivadas del presente contrato, </w:t>
      </w:r>
      <w:r w:rsidRPr="002B5CE3">
        <w:rPr>
          <w:rFonts w:ascii="Eras Medium ITC" w:hAnsi="Eras Medium ITC" w:cs="Arial"/>
          <w:b/>
          <w:sz w:val="19"/>
          <w:szCs w:val="19"/>
        </w:rPr>
        <w:t>EL PROVEEDOR</w:t>
      </w:r>
      <w:r w:rsidRPr="002B5CE3">
        <w:rPr>
          <w:rFonts w:ascii="Eras Medium ITC" w:hAnsi="Eras Medium ITC" w:cs="Arial"/>
          <w:sz w:val="19"/>
          <w:szCs w:val="19"/>
        </w:rPr>
        <w:t xml:space="preserve"> </w:t>
      </w:r>
      <w:r w:rsidRPr="002B5CE3">
        <w:rPr>
          <w:rFonts w:ascii="Eras Medium ITC" w:hAnsi="Eras Medium ITC"/>
          <w:sz w:val="19"/>
          <w:szCs w:val="19"/>
          <w:lang w:val="es-ES"/>
        </w:rPr>
        <w:t xml:space="preserve">deberá constituir </w:t>
      </w:r>
      <w:r w:rsidRPr="002B5CE3">
        <w:rPr>
          <w:rFonts w:ascii="Eras Medium ITC" w:hAnsi="Eras Medium ITC"/>
          <w:b/>
          <w:sz w:val="19"/>
          <w:szCs w:val="19"/>
          <w:lang w:val="es-ES"/>
        </w:rPr>
        <w:t xml:space="preserve">fianza </w:t>
      </w:r>
      <w:r w:rsidRPr="002B5CE3">
        <w:rPr>
          <w:rFonts w:ascii="Eras Medium ITC" w:hAnsi="Eras Medium ITC" w:cs="Arial"/>
          <w:sz w:val="19"/>
          <w:szCs w:val="19"/>
        </w:rPr>
        <w:t>expedida por una Institución Afianzadora mexicana legalmente constituida,</w:t>
      </w:r>
      <w:r w:rsidRPr="002B5CE3">
        <w:rPr>
          <w:rFonts w:ascii="Eras Medium ITC" w:hAnsi="Eras Medium ITC"/>
          <w:sz w:val="19"/>
          <w:szCs w:val="19"/>
          <w:lang w:val="es-ES"/>
        </w:rPr>
        <w:t xml:space="preserve"> por valor igual al 10% (diez por ciento), del monto total del contrato, sin incluir I.V.A., a favor de </w:t>
      </w:r>
      <w:r w:rsidRPr="002B5CE3">
        <w:rPr>
          <w:rFonts w:ascii="Eras Medium ITC" w:hAnsi="Eras Medium ITC" w:cs="Arial"/>
          <w:sz w:val="19"/>
          <w:szCs w:val="19"/>
        </w:rPr>
        <w:t>Televisión Metropolitana, S.A. de C.V.</w:t>
      </w:r>
      <w:r w:rsidRPr="002B5CE3">
        <w:rPr>
          <w:rFonts w:ascii="Eras Medium ITC" w:hAnsi="Eras Medium ITC"/>
          <w:sz w:val="19"/>
          <w:szCs w:val="19"/>
          <w:lang w:val="es-ES"/>
        </w:rPr>
        <w:t>, misma que deberá ser presentada dentro de los 10 (diez) días naturales siguientes a la firma del contrato, de conformidad con el artículo 48 de la Ley de Adquisiciones, Arrendamientos y Servicios del sector Público.</w:t>
      </w:r>
    </w:p>
    <w:p w:rsidR="00A03637" w:rsidRPr="002B5CE3" w:rsidRDefault="00A03637" w:rsidP="00A03637">
      <w:pPr>
        <w:ind w:left="1418" w:hanging="1418"/>
        <w:jc w:val="both"/>
        <w:rPr>
          <w:rFonts w:ascii="Eras Medium ITC" w:hAnsi="Eras Medium ITC"/>
          <w:b/>
          <w:sz w:val="19"/>
          <w:szCs w:val="19"/>
        </w:rPr>
      </w:pPr>
      <w:r w:rsidRPr="002B5CE3">
        <w:rPr>
          <w:rFonts w:ascii="Eras Medium ITC" w:hAnsi="Eras Medium ITC"/>
          <w:b/>
          <w:sz w:val="19"/>
          <w:szCs w:val="19"/>
        </w:rPr>
        <w:tab/>
      </w:r>
    </w:p>
    <w:p w:rsidR="00A03637" w:rsidRPr="002B5CE3" w:rsidRDefault="00A03637" w:rsidP="00A03637">
      <w:pPr>
        <w:ind w:left="1418" w:hanging="2"/>
        <w:jc w:val="both"/>
        <w:rPr>
          <w:rFonts w:ascii="Eras Medium ITC" w:hAnsi="Eras Medium ITC"/>
          <w:sz w:val="19"/>
          <w:szCs w:val="19"/>
          <w:lang w:val="es-ES"/>
        </w:rPr>
      </w:pPr>
      <w:r w:rsidRPr="002B5CE3">
        <w:rPr>
          <w:rFonts w:ascii="Eras Medium ITC" w:hAnsi="Eras Medium ITC"/>
          <w:b/>
          <w:sz w:val="19"/>
          <w:szCs w:val="19"/>
        </w:rPr>
        <w:tab/>
      </w:r>
      <w:r w:rsidRPr="002B5CE3">
        <w:rPr>
          <w:rFonts w:ascii="Eras Medium ITC" w:hAnsi="Eras Medium ITC"/>
          <w:sz w:val="19"/>
          <w:szCs w:val="19"/>
          <w:lang w:val="es-ES"/>
        </w:rPr>
        <w:t xml:space="preserve">El incumplimiento en la presentación de la garantía será causal de rescisión del presente contrato, sin responsabilidad para </w:t>
      </w:r>
      <w:r w:rsidRPr="002B5CE3">
        <w:rPr>
          <w:rFonts w:ascii="Eras Medium ITC" w:hAnsi="Eras Medium ITC"/>
          <w:b/>
          <w:bCs/>
          <w:sz w:val="19"/>
          <w:szCs w:val="19"/>
          <w:lang w:val="es-ES"/>
        </w:rPr>
        <w:t>CANAL 22</w:t>
      </w:r>
      <w:r w:rsidRPr="002B5CE3">
        <w:rPr>
          <w:rFonts w:ascii="Eras Medium ITC" w:hAnsi="Eras Medium ITC"/>
          <w:sz w:val="19"/>
          <w:szCs w:val="19"/>
          <w:lang w:val="es-ES"/>
        </w:rPr>
        <w:t xml:space="preserve">, independientemente de que </w:t>
      </w:r>
      <w:r w:rsidRPr="002B5CE3">
        <w:rPr>
          <w:rFonts w:ascii="Eras Medium ITC" w:hAnsi="Eras Medium ITC"/>
          <w:b/>
          <w:bCs/>
          <w:sz w:val="19"/>
          <w:szCs w:val="19"/>
          <w:lang w:val="es-ES"/>
        </w:rPr>
        <w:t>CANAL 22</w:t>
      </w:r>
      <w:r w:rsidRPr="002B5CE3">
        <w:rPr>
          <w:rFonts w:ascii="Eras Medium ITC" w:hAnsi="Eras Medium ITC"/>
          <w:sz w:val="19"/>
          <w:szCs w:val="19"/>
          <w:lang w:val="es-ES"/>
        </w:rPr>
        <w:t xml:space="preserve"> podrá proceder conforme al Título Quinto de la Ley de Adquisiciones, Arrendamientos y Servicios del Sector Público.</w:t>
      </w:r>
    </w:p>
    <w:p w:rsidR="00A03637" w:rsidRPr="002B5CE3" w:rsidRDefault="00A03637" w:rsidP="00A03637">
      <w:pPr>
        <w:ind w:left="1418" w:hanging="2"/>
        <w:jc w:val="both"/>
        <w:rPr>
          <w:rFonts w:ascii="Eras Medium ITC" w:hAnsi="Eras Medium ITC"/>
          <w:sz w:val="19"/>
          <w:szCs w:val="19"/>
          <w:lang w:val="es-ES"/>
        </w:rPr>
      </w:pPr>
    </w:p>
    <w:p w:rsidR="00A03637" w:rsidRPr="002B5CE3" w:rsidRDefault="00A03637" w:rsidP="00A03637">
      <w:pPr>
        <w:ind w:left="1418" w:hanging="2"/>
        <w:jc w:val="both"/>
        <w:rPr>
          <w:rFonts w:ascii="Eras Medium ITC" w:hAnsi="Eras Medium ITC"/>
          <w:sz w:val="19"/>
          <w:szCs w:val="19"/>
          <w:lang w:val="es-ES"/>
        </w:rPr>
      </w:pPr>
      <w:r w:rsidRPr="002B5CE3">
        <w:rPr>
          <w:rFonts w:ascii="Eras Medium ITC" w:hAnsi="Eras Medium ITC"/>
          <w:sz w:val="19"/>
          <w:szCs w:val="19"/>
        </w:rPr>
        <w:t xml:space="preserve">Las obligaciones derivadas del presente contrato son </w:t>
      </w:r>
      <w:r w:rsidRPr="002B5CE3">
        <w:rPr>
          <w:rFonts w:ascii="Eras Medium ITC" w:hAnsi="Eras Medium ITC"/>
          <w:b/>
          <w:sz w:val="19"/>
          <w:szCs w:val="19"/>
        </w:rPr>
        <w:t>divisibles</w:t>
      </w:r>
      <w:r w:rsidRPr="002B5CE3">
        <w:rPr>
          <w:rFonts w:ascii="Eras Medium ITC" w:hAnsi="Eras Medium ITC"/>
          <w:sz w:val="19"/>
          <w:szCs w:val="19"/>
        </w:rPr>
        <w:t>.</w:t>
      </w:r>
    </w:p>
    <w:p w:rsidR="00A03637" w:rsidRPr="002B5CE3" w:rsidRDefault="00A03637" w:rsidP="00A03637">
      <w:pPr>
        <w:ind w:left="1418" w:hanging="1418"/>
        <w:jc w:val="both"/>
        <w:rPr>
          <w:rFonts w:ascii="Eras Medium ITC" w:hAnsi="Eras Medium ITC" w:cs="Arial"/>
          <w:b/>
          <w:sz w:val="19"/>
          <w:szCs w:val="19"/>
        </w:rPr>
      </w:pPr>
    </w:p>
    <w:p w:rsidR="00A03637" w:rsidRPr="002B5CE3" w:rsidRDefault="00A03637" w:rsidP="00A03637">
      <w:pPr>
        <w:ind w:left="1418" w:hanging="2"/>
        <w:jc w:val="both"/>
        <w:rPr>
          <w:rFonts w:ascii="Eras Medium ITC" w:hAnsi="Eras Medium ITC"/>
          <w:sz w:val="19"/>
          <w:szCs w:val="19"/>
          <w:lang w:val="es-ES"/>
        </w:rPr>
      </w:pPr>
      <w:r w:rsidRPr="002B5CE3">
        <w:rPr>
          <w:rFonts w:ascii="Eras Medium ITC" w:hAnsi="Eras Medium ITC" w:cs="Arial"/>
          <w:b/>
          <w:sz w:val="19"/>
          <w:szCs w:val="19"/>
        </w:rPr>
        <w:t>EL PROVEEDOR</w:t>
      </w:r>
      <w:r w:rsidRPr="002B5CE3">
        <w:rPr>
          <w:rFonts w:ascii="Eras Medium ITC" w:hAnsi="Eras Medium ITC" w:cs="Arial"/>
          <w:sz w:val="19"/>
          <w:szCs w:val="19"/>
        </w:rPr>
        <w:t xml:space="preserve"> garantiza a </w:t>
      </w:r>
      <w:r w:rsidRPr="002B5CE3">
        <w:rPr>
          <w:rFonts w:ascii="Eras Medium ITC" w:hAnsi="Eras Medium ITC" w:cs="Arial"/>
          <w:b/>
          <w:sz w:val="19"/>
          <w:szCs w:val="19"/>
        </w:rPr>
        <w:t>CANAL 22</w:t>
      </w:r>
      <w:r w:rsidRPr="002B5CE3">
        <w:rPr>
          <w:rFonts w:ascii="Eras Medium ITC" w:hAnsi="Eras Medium ITC" w:cs="Arial"/>
          <w:sz w:val="19"/>
          <w:szCs w:val="19"/>
        </w:rPr>
        <w:t xml:space="preserve"> los servicios prestados en cuanto a calidad, infraestructura, capacidad técnica y de operación, por lo que responderá por los defectos y vicios ocultos del servicio objeto del presente contrato durante la vigencia del mismo.</w:t>
      </w:r>
    </w:p>
    <w:p w:rsidR="00A03637" w:rsidRPr="002B5CE3" w:rsidRDefault="00A03637" w:rsidP="00A03637">
      <w:pPr>
        <w:ind w:left="1418" w:hanging="2"/>
        <w:jc w:val="both"/>
        <w:rPr>
          <w:rFonts w:ascii="Eras Medium ITC" w:hAnsi="Eras Medium ITC" w:cs="Arial"/>
          <w:b/>
          <w:sz w:val="19"/>
          <w:szCs w:val="19"/>
        </w:rPr>
      </w:pPr>
    </w:p>
    <w:p w:rsidR="00A03637" w:rsidRPr="002B5CE3" w:rsidRDefault="00A03637" w:rsidP="00A03637">
      <w:pPr>
        <w:ind w:left="1418" w:hanging="2"/>
        <w:jc w:val="both"/>
        <w:rPr>
          <w:rFonts w:ascii="Eras Medium ITC" w:hAnsi="Eras Medium ITC" w:cs="Arial"/>
          <w:sz w:val="19"/>
          <w:szCs w:val="19"/>
        </w:rPr>
      </w:pPr>
    </w:p>
    <w:p w:rsidR="00A03637" w:rsidRPr="002B5CE3" w:rsidRDefault="00A03637" w:rsidP="00A03637">
      <w:pPr>
        <w:ind w:left="1418" w:hanging="2"/>
        <w:jc w:val="both"/>
        <w:rPr>
          <w:rFonts w:ascii="Eras Medium ITC" w:hAnsi="Eras Medium ITC" w:cs="Arial"/>
          <w:sz w:val="19"/>
          <w:szCs w:val="19"/>
        </w:rPr>
      </w:pPr>
      <w:r w:rsidRPr="002B5CE3">
        <w:rPr>
          <w:rFonts w:ascii="Eras Medium ITC" w:hAnsi="Eras Medium ITC" w:cs="Arial"/>
          <w:b/>
          <w:sz w:val="19"/>
          <w:szCs w:val="19"/>
        </w:rPr>
        <w:t>CANAL 22</w:t>
      </w:r>
      <w:r w:rsidRPr="002B5CE3">
        <w:rPr>
          <w:rFonts w:ascii="Eras Medium ITC" w:hAnsi="Eras Medium ITC" w:cs="Arial"/>
          <w:sz w:val="19"/>
          <w:szCs w:val="19"/>
        </w:rPr>
        <w:t xml:space="preserve">, contará con un plazo de 3 (tres) días contados a partir de la recepción de los servicios, para verificar las características de cada uno, sin que estos computen para efectos de pago. En caso de que durante el plazo anterior se detecten anomalías en cualquiera de los servicios, </w:t>
      </w:r>
      <w:r w:rsidRPr="002B5CE3">
        <w:rPr>
          <w:rFonts w:ascii="Eras Medium ITC" w:hAnsi="Eras Medium ITC" w:cs="Arial"/>
          <w:b/>
          <w:sz w:val="19"/>
          <w:szCs w:val="19"/>
        </w:rPr>
        <w:t>EL PROVEEDOR</w:t>
      </w:r>
      <w:r w:rsidRPr="002B5CE3">
        <w:rPr>
          <w:rFonts w:ascii="Eras Medium ITC" w:hAnsi="Eras Medium ITC" w:cs="Arial"/>
          <w:sz w:val="19"/>
          <w:szCs w:val="19"/>
        </w:rPr>
        <w:t xml:space="preserve"> deberá subsanarlos de manera inmediata. </w:t>
      </w:r>
    </w:p>
    <w:p w:rsidR="00A03637" w:rsidRPr="002B5CE3" w:rsidRDefault="00A03637" w:rsidP="00A03637">
      <w:pPr>
        <w:jc w:val="both"/>
        <w:rPr>
          <w:rFonts w:ascii="Eras Medium ITC" w:hAnsi="Eras Medium ITC" w:cs="Arial"/>
          <w:sz w:val="19"/>
          <w:szCs w:val="19"/>
        </w:rPr>
      </w:pPr>
      <w:r w:rsidRPr="002B5CE3">
        <w:rPr>
          <w:rFonts w:ascii="Eras Medium ITC" w:hAnsi="Eras Medium ITC" w:cs="Arial"/>
          <w:sz w:val="19"/>
          <w:szCs w:val="19"/>
        </w:rPr>
        <w:t> </w:t>
      </w:r>
    </w:p>
    <w:p w:rsidR="00A03637" w:rsidRPr="002B5CE3" w:rsidRDefault="00A03637" w:rsidP="00A03637">
      <w:pPr>
        <w:ind w:left="1418" w:hanging="2"/>
        <w:jc w:val="both"/>
        <w:rPr>
          <w:rFonts w:ascii="Eras Medium ITC" w:hAnsi="Eras Medium ITC" w:cs="Arial"/>
          <w:sz w:val="19"/>
          <w:szCs w:val="19"/>
        </w:rPr>
      </w:pPr>
      <w:r w:rsidRPr="002B5CE3">
        <w:rPr>
          <w:rFonts w:ascii="Eras Medium ITC" w:hAnsi="Eras Medium ITC" w:cs="Arial"/>
          <w:b/>
          <w:sz w:val="19"/>
          <w:szCs w:val="19"/>
        </w:rPr>
        <w:t>CANAL 22</w:t>
      </w:r>
      <w:r w:rsidRPr="002B5CE3">
        <w:rPr>
          <w:rFonts w:ascii="Eras Medium ITC" w:hAnsi="Eras Medium ITC" w:cs="Arial"/>
          <w:sz w:val="19"/>
          <w:szCs w:val="19"/>
        </w:rPr>
        <w:t xml:space="preserve"> devolverá la fianza para su cancelación cuando </w:t>
      </w:r>
      <w:r w:rsidRPr="002B5CE3">
        <w:rPr>
          <w:rFonts w:ascii="Eras Medium ITC" w:hAnsi="Eras Medium ITC" w:cs="Arial"/>
          <w:b/>
          <w:sz w:val="19"/>
          <w:szCs w:val="19"/>
        </w:rPr>
        <w:t>EL PROVEEDOR</w:t>
      </w:r>
      <w:r w:rsidRPr="002B5CE3">
        <w:rPr>
          <w:rFonts w:ascii="Eras Medium ITC" w:hAnsi="Eras Medium ITC" w:cs="Arial"/>
          <w:sz w:val="19"/>
          <w:szCs w:val="19"/>
        </w:rPr>
        <w:t xml:space="preserve"> haya cumplido en su totalidad con las obligaciones que se deriven de este contrato.</w:t>
      </w:r>
    </w:p>
    <w:p w:rsidR="00A03637" w:rsidRPr="002B5CE3" w:rsidRDefault="00A03637" w:rsidP="00A03637">
      <w:pPr>
        <w:ind w:left="1418" w:hanging="2"/>
        <w:jc w:val="both"/>
        <w:rPr>
          <w:rFonts w:ascii="Eras Medium ITC" w:hAnsi="Eras Medium ITC" w:cs="Arial"/>
          <w:sz w:val="19"/>
          <w:szCs w:val="19"/>
        </w:rPr>
      </w:pPr>
    </w:p>
    <w:p w:rsidR="00A03637" w:rsidRPr="002B5CE3" w:rsidRDefault="00A03637" w:rsidP="00A03637">
      <w:pPr>
        <w:ind w:left="1418" w:hanging="2"/>
        <w:jc w:val="both"/>
        <w:rPr>
          <w:rFonts w:ascii="Eras Medium ITC" w:hAnsi="Eras Medium ITC" w:cs="Arial"/>
          <w:sz w:val="19"/>
          <w:szCs w:val="19"/>
        </w:rPr>
      </w:pPr>
      <w:r w:rsidRPr="002B5CE3">
        <w:rPr>
          <w:rFonts w:ascii="Eras Medium ITC" w:hAnsi="Eras Medium ITC" w:cs="Arial"/>
          <w:b/>
          <w:sz w:val="19"/>
          <w:szCs w:val="19"/>
        </w:rPr>
        <w:t>EL PROVEEDOR</w:t>
      </w:r>
      <w:r w:rsidRPr="002B5CE3">
        <w:rPr>
          <w:rFonts w:ascii="Eras Medium ITC" w:hAnsi="Eras Medium ITC" w:cs="Arial"/>
          <w:sz w:val="19"/>
          <w:szCs w:val="19"/>
        </w:rPr>
        <w:t xml:space="preserve"> contará con una póliza de responsabilidad civil vigente, debidamente suscrita por compañía aseguradora legalmente constituida, en el idioma español por el importe del 20% antes de I.V.A. del valor total del contrato, nombrado como beneficiario a Televisión Metropolitana S.A. de C.V.  y/o terceros que puedan verse afectados durante la ejecución de los servicios objeto de la contratación, la cual deberá cubrir el riego de responsabilidad civil por daños  a terceros imputables a el prestador del servicio, por los daños que ocasionen por parte del personal en el desempeño de sus labores, por una falta de atención, negligencia en el manejo de los equipos y materiales utilizados en el servicio, o por cualquier otro daño realizad en el manejo de los equipos u materiales utilizados en el servicio, o por cualquier otro daño realizado a las instalaciones y contenidos, así como por todas las actividades que desarrolle durante el tiempo de vigencia del contrato y las obligaciones derivados de este, lo anterior, a fin de garantizar que el será el único responsables por los daños a terceros en el que pudiera incurrir durante la vigencia del contrato, liberando a </w:t>
      </w:r>
      <w:r w:rsidRPr="002B5CE3">
        <w:rPr>
          <w:rFonts w:ascii="Eras Medium ITC" w:hAnsi="Eras Medium ITC" w:cs="Arial"/>
          <w:b/>
          <w:sz w:val="19"/>
          <w:szCs w:val="19"/>
        </w:rPr>
        <w:t>CANAL 22</w:t>
      </w:r>
      <w:r w:rsidRPr="002B5CE3">
        <w:rPr>
          <w:rFonts w:ascii="Eras Medium ITC" w:hAnsi="Eras Medium ITC" w:cs="Arial"/>
          <w:sz w:val="19"/>
          <w:szCs w:val="19"/>
        </w:rPr>
        <w:t xml:space="preserve"> de toda responsabilidad frente a terceros.</w:t>
      </w:r>
    </w:p>
    <w:p w:rsidR="00A03637" w:rsidRPr="002B5CE3" w:rsidRDefault="00A03637" w:rsidP="00A03637">
      <w:pPr>
        <w:ind w:left="1418" w:hanging="2"/>
        <w:jc w:val="both"/>
        <w:rPr>
          <w:rFonts w:ascii="Eras Medium ITC" w:hAnsi="Eras Medium ITC" w:cs="Arial"/>
          <w:sz w:val="19"/>
          <w:szCs w:val="19"/>
        </w:rPr>
      </w:pPr>
    </w:p>
    <w:p w:rsidR="00A03637" w:rsidRPr="002B5CE3" w:rsidRDefault="00A03637" w:rsidP="00A03637">
      <w:pPr>
        <w:ind w:left="1418" w:hanging="2"/>
        <w:jc w:val="both"/>
        <w:rPr>
          <w:rFonts w:ascii="Eras Medium ITC" w:hAnsi="Eras Medium ITC" w:cs="Arial"/>
          <w:sz w:val="19"/>
          <w:szCs w:val="19"/>
        </w:rPr>
      </w:pPr>
      <w:r w:rsidRPr="002B5CE3">
        <w:rPr>
          <w:rFonts w:ascii="Eras Medium ITC" w:hAnsi="Eras Medium ITC" w:cs="Arial"/>
          <w:sz w:val="19"/>
          <w:szCs w:val="19"/>
        </w:rPr>
        <w:t>Si ante cualquier evento o siniestro, esta cobertura resulta insuficiente, los gastos que queden sin cubrir serán por cuenta directamente del prestador del servicio.</w:t>
      </w:r>
    </w:p>
    <w:p w:rsidR="00A03637" w:rsidRPr="002B5CE3" w:rsidRDefault="00A03637" w:rsidP="00A03637">
      <w:pPr>
        <w:ind w:left="1418" w:hanging="2"/>
        <w:jc w:val="both"/>
        <w:rPr>
          <w:rFonts w:ascii="Eras Medium ITC" w:hAnsi="Eras Medium ITC" w:cs="Arial"/>
          <w:sz w:val="19"/>
          <w:szCs w:val="19"/>
        </w:rPr>
      </w:pPr>
    </w:p>
    <w:p w:rsidR="00A03637" w:rsidRPr="002B5CE3" w:rsidRDefault="00A03637" w:rsidP="00A03637">
      <w:pPr>
        <w:ind w:left="1418" w:hanging="2"/>
        <w:jc w:val="both"/>
        <w:rPr>
          <w:rFonts w:ascii="Eras Medium ITC" w:hAnsi="Eras Medium ITC" w:cs="Arial"/>
          <w:sz w:val="19"/>
          <w:szCs w:val="19"/>
        </w:rPr>
      </w:pPr>
      <w:r w:rsidRPr="002B5CE3">
        <w:rPr>
          <w:rFonts w:ascii="Eras Medium ITC" w:hAnsi="Eras Medium ITC" w:cs="Arial"/>
          <w:sz w:val="19"/>
          <w:szCs w:val="19"/>
        </w:rPr>
        <w:t xml:space="preserve">Una vez ocurrido el evento y se dictaminen la responsabilidad, </w:t>
      </w:r>
      <w:r w:rsidRPr="002B5CE3">
        <w:rPr>
          <w:rFonts w:ascii="Eras Medium ITC" w:hAnsi="Eras Medium ITC" w:cs="Arial"/>
          <w:b/>
          <w:sz w:val="19"/>
          <w:szCs w:val="19"/>
        </w:rPr>
        <w:t>EL PROVEEDOR</w:t>
      </w:r>
      <w:r w:rsidRPr="002B5CE3">
        <w:rPr>
          <w:rFonts w:ascii="Eras Medium ITC" w:hAnsi="Eras Medium ITC" w:cs="Arial"/>
          <w:sz w:val="19"/>
          <w:szCs w:val="19"/>
        </w:rPr>
        <w:t xml:space="preserve"> tendrá un plazo máximo de cinco días hábiles, para realizar los pagos de los daños directamente a </w:t>
      </w:r>
      <w:r w:rsidRPr="002B5CE3">
        <w:rPr>
          <w:rFonts w:ascii="Eras Medium ITC" w:hAnsi="Eras Medium ITC" w:cs="Arial"/>
          <w:b/>
          <w:sz w:val="19"/>
          <w:szCs w:val="19"/>
        </w:rPr>
        <w:t>CANAL 22</w:t>
      </w:r>
      <w:r w:rsidRPr="002B5CE3">
        <w:rPr>
          <w:rFonts w:ascii="Eras Medium ITC" w:hAnsi="Eras Medium ITC" w:cs="Arial"/>
          <w:sz w:val="19"/>
          <w:szCs w:val="19"/>
        </w:rPr>
        <w:t xml:space="preserve"> y/o terceros implicados; o iniciar las gestiones correspondientes ante la aseguradora que corresponda, para que haga los pagos inmediatamente a </w:t>
      </w:r>
      <w:r w:rsidRPr="002B5CE3">
        <w:rPr>
          <w:rFonts w:ascii="Eras Medium ITC" w:hAnsi="Eras Medium ITC" w:cs="Arial"/>
          <w:b/>
          <w:sz w:val="19"/>
          <w:szCs w:val="19"/>
        </w:rPr>
        <w:t>CANAL 22</w:t>
      </w:r>
      <w:r w:rsidRPr="002B5CE3">
        <w:rPr>
          <w:rFonts w:ascii="Eras Medium ITC" w:hAnsi="Eras Medium ITC" w:cs="Arial"/>
          <w:sz w:val="19"/>
          <w:szCs w:val="19"/>
        </w:rPr>
        <w:t xml:space="preserve"> y/o a los terceros implicados.</w:t>
      </w:r>
    </w:p>
    <w:p w:rsidR="00A03637" w:rsidRPr="002B5CE3" w:rsidRDefault="00A03637" w:rsidP="00A03637">
      <w:pPr>
        <w:ind w:left="1418" w:hanging="2"/>
        <w:jc w:val="both"/>
        <w:rPr>
          <w:rFonts w:ascii="Eras Medium ITC" w:hAnsi="Eras Medium ITC" w:cs="Arial"/>
          <w:sz w:val="19"/>
          <w:szCs w:val="19"/>
        </w:rPr>
      </w:pPr>
    </w:p>
    <w:p w:rsidR="00A03637" w:rsidRPr="002B5CE3" w:rsidRDefault="00A03637" w:rsidP="00A03637">
      <w:pPr>
        <w:ind w:left="1418" w:hanging="2"/>
        <w:jc w:val="both"/>
        <w:rPr>
          <w:rFonts w:ascii="Eras Medium ITC" w:hAnsi="Eras Medium ITC" w:cs="Arial"/>
          <w:sz w:val="19"/>
          <w:szCs w:val="19"/>
        </w:rPr>
      </w:pPr>
      <w:r w:rsidRPr="002B5CE3">
        <w:rPr>
          <w:rFonts w:ascii="Eras Medium ITC" w:hAnsi="Eras Medium ITC" w:cs="Arial"/>
          <w:sz w:val="19"/>
          <w:szCs w:val="19"/>
        </w:rPr>
        <w:t xml:space="preserve">En el supuesto que no presente la referida póliza dentro de un plazo de 10 días naturales, contados a partir de la firma del contrato, </w:t>
      </w:r>
      <w:r w:rsidRPr="002B5CE3">
        <w:rPr>
          <w:rFonts w:ascii="Eras Medium ITC" w:hAnsi="Eras Medium ITC" w:cs="Arial"/>
          <w:b/>
          <w:sz w:val="19"/>
          <w:szCs w:val="19"/>
        </w:rPr>
        <w:t>CANAL 22</w:t>
      </w:r>
      <w:r w:rsidRPr="002B5CE3">
        <w:rPr>
          <w:rFonts w:ascii="Eras Medium ITC" w:hAnsi="Eras Medium ITC" w:cs="Arial"/>
          <w:sz w:val="19"/>
          <w:szCs w:val="19"/>
        </w:rPr>
        <w:t xml:space="preserve"> podrá iniciar el procedimiento de recisión del contrato.</w:t>
      </w:r>
    </w:p>
    <w:p w:rsidR="00A03637" w:rsidRPr="002B5CE3" w:rsidRDefault="00A03637" w:rsidP="00A03637">
      <w:pPr>
        <w:ind w:left="1418" w:hanging="2"/>
        <w:jc w:val="both"/>
        <w:rPr>
          <w:rFonts w:ascii="Eras Medium ITC" w:hAnsi="Eras Medium ITC" w:cs="Arial"/>
          <w:sz w:val="19"/>
          <w:szCs w:val="19"/>
        </w:rPr>
      </w:pPr>
    </w:p>
    <w:p w:rsidR="00A03637" w:rsidRPr="002B5CE3" w:rsidRDefault="00A03637" w:rsidP="00A03637">
      <w:pPr>
        <w:ind w:left="1418" w:hanging="2"/>
        <w:jc w:val="both"/>
        <w:rPr>
          <w:rFonts w:ascii="Eras Medium ITC" w:hAnsi="Eras Medium ITC" w:cs="Arial"/>
          <w:b/>
          <w:sz w:val="19"/>
          <w:szCs w:val="19"/>
        </w:rPr>
      </w:pPr>
      <w:r w:rsidRPr="002B5CE3">
        <w:rPr>
          <w:rFonts w:ascii="Eras Medium ITC" w:hAnsi="Eras Medium ITC" w:cs="Arial"/>
          <w:b/>
          <w:sz w:val="19"/>
          <w:szCs w:val="19"/>
        </w:rPr>
        <w:t>EL PROVEEDOR</w:t>
      </w:r>
      <w:r w:rsidRPr="002B5CE3">
        <w:rPr>
          <w:rFonts w:ascii="Eras Medium ITC" w:hAnsi="Eras Medium ITC" w:cs="Arial"/>
          <w:sz w:val="19"/>
          <w:szCs w:val="19"/>
        </w:rPr>
        <w:t xml:space="preserve"> queda obligado a mantener vigente la póliza de seguro de responsabilidad civil mencionada, en tanto permanezca en vigente el contrato que derive de la contratación y durante la sustanciación de todos los recursos legales o juicios que se interponga, hasta que se dicte resolución definitiva por autoridad competente, en la inteligencia de que dicha póliza solo podrá ser cancelada mediante autorización expresa y expresa por escrito de </w:t>
      </w:r>
      <w:r w:rsidRPr="002B5CE3">
        <w:rPr>
          <w:rFonts w:ascii="Eras Medium ITC" w:hAnsi="Eras Medium ITC" w:cs="Arial"/>
          <w:b/>
          <w:sz w:val="19"/>
          <w:szCs w:val="19"/>
        </w:rPr>
        <w:t>CANAL 22.</w:t>
      </w:r>
    </w:p>
    <w:p w:rsidR="00A03637" w:rsidRPr="002B5CE3" w:rsidRDefault="00A03637" w:rsidP="00A03637">
      <w:pPr>
        <w:ind w:left="1418" w:hanging="2"/>
        <w:jc w:val="both"/>
        <w:rPr>
          <w:rFonts w:ascii="Eras Medium ITC" w:hAnsi="Eras Medium ITC" w:cs="Arial"/>
          <w:b/>
          <w:sz w:val="19"/>
          <w:szCs w:val="19"/>
        </w:rPr>
      </w:pPr>
    </w:p>
    <w:p w:rsidR="00A03637" w:rsidRPr="002B5CE3" w:rsidRDefault="00A03637" w:rsidP="00A03637">
      <w:pPr>
        <w:ind w:left="1418" w:hanging="2"/>
        <w:jc w:val="both"/>
        <w:rPr>
          <w:rFonts w:ascii="Eras Medium ITC" w:hAnsi="Eras Medium ITC" w:cs="Arial"/>
          <w:sz w:val="19"/>
          <w:szCs w:val="19"/>
        </w:rPr>
      </w:pPr>
      <w:r w:rsidRPr="002B5CE3">
        <w:rPr>
          <w:rFonts w:ascii="Eras Medium ITC" w:hAnsi="Eras Medium ITC" w:cs="Arial"/>
          <w:sz w:val="19"/>
          <w:szCs w:val="19"/>
        </w:rPr>
        <w:t>En caso de formalización de convenios modificatorios del contrato, el prestador de servicio deberá, presentar la modificación de la póliza, dentro de los 10 días naturales siguientes a la firma del convenio de modificación antes citado, la falta de presentación de la póliza citada será motivo de rescisión del contrato.</w:t>
      </w:r>
    </w:p>
    <w:p w:rsidR="00A03637" w:rsidRPr="002B5CE3" w:rsidRDefault="00A03637" w:rsidP="00A03637">
      <w:pPr>
        <w:ind w:left="1418" w:hanging="2"/>
        <w:jc w:val="both"/>
        <w:rPr>
          <w:rFonts w:ascii="Eras Medium ITC" w:hAnsi="Eras Medium ITC" w:cs="Arial"/>
          <w:sz w:val="19"/>
          <w:szCs w:val="19"/>
        </w:rPr>
      </w:pPr>
    </w:p>
    <w:p w:rsidR="00A03637" w:rsidRPr="002B5CE3" w:rsidRDefault="00A03637" w:rsidP="00A03637">
      <w:pPr>
        <w:ind w:left="1418" w:hanging="2"/>
        <w:jc w:val="both"/>
        <w:rPr>
          <w:rFonts w:ascii="Eras Medium ITC" w:hAnsi="Eras Medium ITC" w:cs="Arial"/>
          <w:sz w:val="19"/>
          <w:szCs w:val="19"/>
        </w:rPr>
      </w:pPr>
      <w:r w:rsidRPr="002B5CE3">
        <w:rPr>
          <w:rFonts w:ascii="Century Gothic" w:hAnsi="Century Gothic"/>
          <w:sz w:val="18"/>
          <w:szCs w:val="18"/>
          <w:lang w:val="es-MX"/>
        </w:rPr>
        <w:t>El licitante ganador será responsable de los daños y perjuicios que pudiera ocasionar a Canal 22 con motivo del incumplimiento en la prestación del servicio por lo que cubrirá cualquier sanción económica o de otra índole que determine la normatividad aplicable en la materia a la presente contratación</w:t>
      </w:r>
    </w:p>
    <w:p w:rsidR="00A03637" w:rsidRPr="002B5CE3" w:rsidRDefault="00A03637" w:rsidP="00A03637">
      <w:pPr>
        <w:ind w:left="1418" w:hanging="2"/>
        <w:jc w:val="both"/>
        <w:rPr>
          <w:rFonts w:ascii="Eras Medium ITC" w:hAnsi="Eras Medium ITC" w:cs="Arial"/>
          <w:sz w:val="19"/>
          <w:szCs w:val="19"/>
        </w:rPr>
      </w:pPr>
    </w:p>
    <w:p w:rsidR="00A03637" w:rsidRPr="002B5CE3" w:rsidRDefault="00A03637" w:rsidP="00A03637">
      <w:pPr>
        <w:ind w:left="1418" w:hanging="2"/>
        <w:jc w:val="both"/>
        <w:rPr>
          <w:rFonts w:ascii="Eras Medium ITC" w:hAnsi="Eras Medium ITC" w:cs="Arial"/>
          <w:sz w:val="19"/>
          <w:szCs w:val="19"/>
        </w:rPr>
      </w:pP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QUINTA.</w:t>
      </w:r>
      <w:r w:rsidRPr="002B5CE3">
        <w:rPr>
          <w:rFonts w:ascii="Eras Medium ITC" w:hAnsi="Eras Medium ITC" w:cs="Arial"/>
          <w:sz w:val="19"/>
          <w:szCs w:val="19"/>
        </w:rPr>
        <w:tab/>
      </w:r>
      <w:bookmarkStart w:id="8" w:name="_Hlk492134283"/>
      <w:r w:rsidRPr="002B5CE3">
        <w:rPr>
          <w:rFonts w:ascii="Eras Medium ITC" w:hAnsi="Eras Medium ITC" w:cs="Arial"/>
          <w:b/>
          <w:i/>
          <w:sz w:val="19"/>
          <w:szCs w:val="19"/>
        </w:rPr>
        <w:t xml:space="preserve">ADMINISTRACIÓN Y SUPERVISIÓN DEL CONTRATO. - </w:t>
      </w:r>
      <w:r w:rsidRPr="002B5CE3">
        <w:rPr>
          <w:rFonts w:ascii="Eras Medium ITC" w:hAnsi="Eras Medium ITC"/>
          <w:sz w:val="19"/>
          <w:szCs w:val="19"/>
        </w:rPr>
        <w:t xml:space="preserve">El </w:t>
      </w:r>
      <w:r w:rsidRPr="002B5CE3">
        <w:rPr>
          <w:rFonts w:ascii="Eras Medium ITC" w:hAnsi="Eras Medium ITC"/>
          <w:b/>
          <w:sz w:val="19"/>
          <w:szCs w:val="19"/>
        </w:rPr>
        <w:t xml:space="preserve">Director de Transmisiones </w:t>
      </w:r>
      <w:r w:rsidRPr="002B5CE3">
        <w:rPr>
          <w:rFonts w:ascii="Eras Medium ITC" w:hAnsi="Eras Medium ITC"/>
          <w:sz w:val="19"/>
          <w:szCs w:val="19"/>
        </w:rPr>
        <w:t xml:space="preserve"> de </w:t>
      </w:r>
      <w:r w:rsidRPr="002B5CE3">
        <w:rPr>
          <w:rFonts w:ascii="Eras Medium ITC" w:hAnsi="Eras Medium ITC"/>
          <w:b/>
          <w:sz w:val="19"/>
          <w:szCs w:val="19"/>
        </w:rPr>
        <w:t>CANAL 22,</w:t>
      </w:r>
      <w:r w:rsidRPr="002B5CE3">
        <w:rPr>
          <w:rFonts w:ascii="Eras Medium ITC" w:hAnsi="Eras Medium ITC"/>
          <w:sz w:val="19"/>
          <w:szCs w:val="19"/>
        </w:rPr>
        <w:t xml:space="preserve"> o quien lo sustituya en el cargo, será el</w:t>
      </w:r>
      <w:r w:rsidRPr="002B5CE3">
        <w:rPr>
          <w:rFonts w:ascii="Eras Medium ITC" w:hAnsi="Eras Medium ITC"/>
          <w:b/>
          <w:sz w:val="19"/>
          <w:szCs w:val="19"/>
        </w:rPr>
        <w:t xml:space="preserve"> </w:t>
      </w:r>
      <w:r w:rsidRPr="002B5CE3">
        <w:rPr>
          <w:rFonts w:ascii="Eras Medium ITC" w:hAnsi="Eras Medium ITC"/>
          <w:sz w:val="19"/>
          <w:szCs w:val="19"/>
        </w:rPr>
        <w:t>servidor público</w:t>
      </w:r>
      <w:r w:rsidRPr="002B5CE3">
        <w:rPr>
          <w:rFonts w:ascii="Eras Medium ITC" w:hAnsi="Eras Medium ITC"/>
          <w:b/>
          <w:sz w:val="19"/>
          <w:szCs w:val="19"/>
        </w:rPr>
        <w:t xml:space="preserve"> </w:t>
      </w:r>
      <w:r w:rsidRPr="002B5CE3">
        <w:rPr>
          <w:rFonts w:ascii="Eras Medium ITC" w:hAnsi="Eras Medium ITC"/>
          <w:sz w:val="19"/>
          <w:szCs w:val="19"/>
        </w:rPr>
        <w:t>encargado para recibir los servicios, quien será responsable de su aceptación a satisfacción; de su devolución o rechazo; de determinar los incumplimientos en el caso de los servicios; de hacer cumplir los plazos que se establezcan para tales efectos; así como</w:t>
      </w:r>
      <w:r w:rsidRPr="002B5CE3">
        <w:rPr>
          <w:rFonts w:ascii="Eras Medium ITC" w:hAnsi="Eras Medium ITC"/>
          <w:b/>
          <w:sz w:val="19"/>
          <w:szCs w:val="19"/>
        </w:rPr>
        <w:t xml:space="preserve"> </w:t>
      </w:r>
      <w:r w:rsidRPr="002B5CE3">
        <w:rPr>
          <w:rFonts w:ascii="Eras Medium ITC" w:hAnsi="Eras Medium ITC"/>
          <w:sz w:val="19"/>
          <w:szCs w:val="19"/>
        </w:rPr>
        <w:t>de</w:t>
      </w:r>
      <w:r w:rsidRPr="002B5CE3">
        <w:rPr>
          <w:rFonts w:ascii="Eras Medium ITC" w:hAnsi="Eras Medium ITC"/>
          <w:b/>
          <w:sz w:val="19"/>
          <w:szCs w:val="19"/>
        </w:rPr>
        <w:t xml:space="preserve"> </w:t>
      </w:r>
      <w:r w:rsidRPr="002B5CE3">
        <w:rPr>
          <w:rFonts w:ascii="Eras Medium ITC" w:hAnsi="Eras Medium ITC"/>
          <w:sz w:val="19"/>
          <w:szCs w:val="19"/>
        </w:rPr>
        <w:t>supervisar los servicios, dar seguimiento y verificar el cumplimiento de los derechos y obligaciones establecidas en el presente contrato. Asimismo, fungirá como enlace entre las partes durante la vigencia del presente instrumento.</w:t>
      </w:r>
    </w:p>
    <w:bookmarkEnd w:id="8"/>
    <w:p w:rsidR="00A03637" w:rsidRPr="002B5CE3" w:rsidRDefault="00A03637" w:rsidP="00A03637">
      <w:pPr>
        <w:ind w:left="1410" w:hanging="1410"/>
        <w:jc w:val="both"/>
        <w:rPr>
          <w:rFonts w:ascii="Eras Medium ITC" w:hAnsi="Eras Medium ITC" w:cs="Arial"/>
          <w:b/>
          <w:sz w:val="19"/>
          <w:szCs w:val="19"/>
        </w:rPr>
      </w:pP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cs="Arial"/>
          <w:sz w:val="19"/>
          <w:szCs w:val="19"/>
        </w:rPr>
        <w:tab/>
      </w:r>
      <w:r w:rsidRPr="002B5CE3">
        <w:rPr>
          <w:rFonts w:ascii="Eras Medium ITC" w:hAnsi="Eras Medium ITC"/>
          <w:sz w:val="19"/>
          <w:szCs w:val="19"/>
        </w:rPr>
        <w:t xml:space="preserve">La supervisión de los servicios profesionales que realice </w:t>
      </w:r>
      <w:r w:rsidRPr="002B5CE3">
        <w:rPr>
          <w:rFonts w:ascii="Eras Medium ITC" w:hAnsi="Eras Medium ITC"/>
          <w:b/>
          <w:sz w:val="19"/>
          <w:szCs w:val="19"/>
        </w:rPr>
        <w:t>CANAL 22</w:t>
      </w:r>
      <w:r w:rsidRPr="002B5CE3">
        <w:rPr>
          <w:rFonts w:ascii="Eras Medium ITC" w:hAnsi="Eras Medium ITC"/>
          <w:sz w:val="19"/>
          <w:szCs w:val="19"/>
        </w:rPr>
        <w:t xml:space="preserve"> no libera a </w:t>
      </w:r>
      <w:r w:rsidRPr="002B5CE3">
        <w:rPr>
          <w:rFonts w:ascii="Eras Medium ITC" w:hAnsi="Eras Medium ITC"/>
          <w:b/>
          <w:sz w:val="19"/>
          <w:szCs w:val="19"/>
        </w:rPr>
        <w:t xml:space="preserve">EL PROVEEDOR </w:t>
      </w:r>
      <w:r w:rsidRPr="002B5CE3">
        <w:rPr>
          <w:rFonts w:ascii="Eras Medium ITC" w:hAnsi="Eras Medium ITC"/>
          <w:sz w:val="19"/>
          <w:szCs w:val="19"/>
        </w:rPr>
        <w:t xml:space="preserve">del cumplimiento de sus obligaciones contraídas en el presente contrato, así como de los defectos o vicios ocultos que aparezcan una vez concluidos los servicios. </w:t>
      </w:r>
    </w:p>
    <w:p w:rsidR="00A03637" w:rsidRPr="002B5CE3" w:rsidRDefault="00A03637" w:rsidP="00A03637">
      <w:pPr>
        <w:ind w:left="1416"/>
        <w:jc w:val="both"/>
        <w:rPr>
          <w:rFonts w:ascii="Eras Medium ITC" w:hAnsi="Eras Medium ITC"/>
          <w:sz w:val="19"/>
          <w:szCs w:val="19"/>
        </w:rPr>
      </w:pPr>
    </w:p>
    <w:p w:rsidR="00A03637" w:rsidRPr="002B5CE3" w:rsidRDefault="00A03637" w:rsidP="00A03637">
      <w:pPr>
        <w:ind w:left="1416"/>
        <w:jc w:val="both"/>
        <w:rPr>
          <w:rFonts w:ascii="Eras Medium ITC" w:hAnsi="Eras Medium ITC"/>
          <w:sz w:val="19"/>
          <w:szCs w:val="19"/>
        </w:rPr>
      </w:pPr>
      <w:r w:rsidRPr="002B5CE3">
        <w:rPr>
          <w:rFonts w:ascii="Eras Medium ITC" w:hAnsi="Eras Medium ITC"/>
          <w:sz w:val="19"/>
          <w:szCs w:val="19"/>
        </w:rPr>
        <w:t xml:space="preserve">Lo anterior, en el entendido de que el ejercicio de esta facultad no será considerado como aceptación tácita o expresa de los servicios, ni libera a </w:t>
      </w:r>
      <w:r w:rsidRPr="002B5CE3">
        <w:rPr>
          <w:rFonts w:ascii="Eras Medium ITC" w:hAnsi="Eras Medium ITC"/>
          <w:b/>
          <w:sz w:val="19"/>
          <w:szCs w:val="19"/>
        </w:rPr>
        <w:t>CANAL 22</w:t>
      </w:r>
      <w:r w:rsidRPr="002B5CE3">
        <w:rPr>
          <w:rFonts w:ascii="Eras Medium ITC" w:hAnsi="Eras Medium ITC"/>
          <w:sz w:val="19"/>
          <w:szCs w:val="19"/>
        </w:rPr>
        <w:t xml:space="preserve"> de las obligaciones que contrae bajo este contrato.</w:t>
      </w:r>
    </w:p>
    <w:p w:rsidR="00A03637" w:rsidRPr="002B5CE3" w:rsidRDefault="00A03637" w:rsidP="00A03637">
      <w:pPr>
        <w:ind w:left="1416"/>
        <w:jc w:val="both"/>
        <w:rPr>
          <w:rFonts w:ascii="Eras Medium ITC" w:hAnsi="Eras Medium ITC"/>
          <w:sz w:val="19"/>
          <w:szCs w:val="19"/>
        </w:rPr>
      </w:pPr>
    </w:p>
    <w:p w:rsidR="00A03637" w:rsidRPr="002B5CE3" w:rsidRDefault="00A03637" w:rsidP="00A03637">
      <w:pPr>
        <w:ind w:left="1410"/>
        <w:jc w:val="both"/>
        <w:rPr>
          <w:rFonts w:ascii="Eras Medium ITC" w:hAnsi="Eras Medium ITC"/>
          <w:sz w:val="19"/>
          <w:szCs w:val="19"/>
        </w:rPr>
      </w:pPr>
      <w:r w:rsidRPr="002B5CE3">
        <w:rPr>
          <w:rFonts w:ascii="Eras Medium ITC" w:hAnsi="Eras Medium ITC"/>
          <w:sz w:val="19"/>
          <w:szCs w:val="19"/>
        </w:rPr>
        <w:t xml:space="preserve">Corresponde a la Secretaría de la Función Pública realizar las visitas e inspecciones que estime necesarias, así como verificar la calidad de los servicios establecidos en el presente contrato, pudiendo solicitar a </w:t>
      </w:r>
      <w:r w:rsidRPr="002B5CE3">
        <w:rPr>
          <w:rFonts w:ascii="Eras Medium ITC" w:hAnsi="Eras Medium ITC"/>
          <w:b/>
          <w:sz w:val="19"/>
          <w:szCs w:val="19"/>
        </w:rPr>
        <w:t>CANAL 22</w:t>
      </w:r>
      <w:r w:rsidRPr="002B5CE3">
        <w:rPr>
          <w:rFonts w:ascii="Eras Medium ITC" w:hAnsi="Eras Medium ITC"/>
          <w:sz w:val="19"/>
          <w:szCs w:val="19"/>
        </w:rPr>
        <w:t xml:space="preserve"> y a </w:t>
      </w:r>
      <w:r w:rsidRPr="002B5CE3">
        <w:rPr>
          <w:rFonts w:ascii="Eras Medium ITC" w:hAnsi="Eras Medium ITC"/>
          <w:b/>
          <w:sz w:val="19"/>
          <w:szCs w:val="19"/>
        </w:rPr>
        <w:t>EL PROVEEDOR</w:t>
      </w:r>
      <w:r w:rsidRPr="002B5CE3">
        <w:rPr>
          <w:rFonts w:ascii="Eras Medium ITC" w:hAnsi="Eras Medium ITC"/>
          <w:sz w:val="19"/>
          <w:szCs w:val="19"/>
        </w:rPr>
        <w:t xml:space="preserve"> todos los datos e informes relacionados con los servicios de que se trate.</w:t>
      </w:r>
    </w:p>
    <w:p w:rsidR="00A03637" w:rsidRPr="002B5CE3" w:rsidRDefault="00A03637" w:rsidP="00A03637">
      <w:pPr>
        <w:ind w:left="1410" w:hanging="1410"/>
        <w:jc w:val="both"/>
        <w:rPr>
          <w:rFonts w:ascii="Eras Medium ITC" w:hAnsi="Eras Medium ITC"/>
          <w:b/>
          <w:sz w:val="19"/>
          <w:szCs w:val="19"/>
        </w:rPr>
      </w:pPr>
    </w:p>
    <w:p w:rsidR="00A03637" w:rsidRPr="002B5CE3" w:rsidRDefault="00A03637" w:rsidP="00A03637">
      <w:pPr>
        <w:ind w:left="1410" w:hanging="1410"/>
        <w:jc w:val="both"/>
        <w:rPr>
          <w:rFonts w:ascii="Eras Medium ITC" w:hAnsi="Eras Medium ITC"/>
          <w:b/>
          <w:sz w:val="19"/>
          <w:szCs w:val="19"/>
        </w:rPr>
      </w:pP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SEXTA.</w:t>
      </w:r>
      <w:r w:rsidRPr="002B5CE3">
        <w:rPr>
          <w:rFonts w:ascii="Eras Medium ITC" w:hAnsi="Eras Medium ITC"/>
          <w:sz w:val="19"/>
          <w:szCs w:val="19"/>
        </w:rPr>
        <w:tab/>
      </w:r>
      <w:r w:rsidRPr="002B5CE3">
        <w:rPr>
          <w:rFonts w:ascii="Eras Medium ITC" w:hAnsi="Eras Medium ITC"/>
          <w:b/>
          <w:i/>
          <w:sz w:val="19"/>
          <w:szCs w:val="19"/>
        </w:rPr>
        <w:t>MODIFICACIONES AL CONTRATO</w:t>
      </w:r>
      <w:r w:rsidRPr="002B5CE3">
        <w:rPr>
          <w:rFonts w:ascii="Eras Medium ITC" w:hAnsi="Eras Medium ITC"/>
          <w:sz w:val="19"/>
          <w:szCs w:val="19"/>
        </w:rPr>
        <w:t>. - Este contrato podrá ser modificado en términos de lo dispuesto por el artículo 52 de la Ley de Adquisiciones, Arrendamientos y Servicios del Sector Público, por mutuo acuerdo de las partes. En su caso, cualquier modificación deberá formularse por escrito y formará parte integrante de este contrato.</w:t>
      </w: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SÉPTIMA.</w:t>
      </w:r>
      <w:r w:rsidRPr="002B5CE3">
        <w:rPr>
          <w:rFonts w:ascii="Eras Medium ITC" w:hAnsi="Eras Medium ITC"/>
          <w:sz w:val="19"/>
          <w:szCs w:val="19"/>
        </w:rPr>
        <w:tab/>
      </w:r>
      <w:r w:rsidRPr="002B5CE3">
        <w:rPr>
          <w:rFonts w:ascii="Eras Medium ITC" w:hAnsi="Eras Medium ITC"/>
          <w:b/>
          <w:i/>
          <w:sz w:val="19"/>
          <w:szCs w:val="19"/>
        </w:rPr>
        <w:t xml:space="preserve">CONCEPTOS INCLUIDOS EN LA CONTRAPRESTACIÓN. - </w:t>
      </w:r>
      <w:r w:rsidRPr="002B5CE3">
        <w:rPr>
          <w:rFonts w:ascii="Eras Medium ITC" w:hAnsi="Eras Medium ITC"/>
          <w:sz w:val="19"/>
          <w:szCs w:val="19"/>
        </w:rPr>
        <w:t xml:space="preserve">El pago mencionado y efectuado a </w:t>
      </w:r>
      <w:r w:rsidRPr="002B5CE3">
        <w:rPr>
          <w:rFonts w:ascii="Eras Medium ITC" w:hAnsi="Eras Medium ITC"/>
          <w:b/>
          <w:sz w:val="19"/>
          <w:szCs w:val="19"/>
        </w:rPr>
        <w:t>EL PROVEEDOR</w:t>
      </w:r>
      <w:r w:rsidRPr="002B5CE3">
        <w:rPr>
          <w:rFonts w:ascii="Eras Medium ITC" w:hAnsi="Eras Medium ITC"/>
          <w:sz w:val="19"/>
          <w:szCs w:val="19"/>
        </w:rPr>
        <w:t xml:space="preserve"> cubren la partida de honorarios, salarios o cualquier otro pago del personal que, en su caso, utilice en la prestación de los servicios</w:t>
      </w:r>
      <w:r w:rsidRPr="002B5CE3">
        <w:rPr>
          <w:rFonts w:ascii="Eras Medium ITC" w:hAnsi="Eras Medium ITC"/>
          <w:b/>
          <w:sz w:val="19"/>
          <w:szCs w:val="19"/>
        </w:rPr>
        <w:t xml:space="preserve"> </w:t>
      </w:r>
      <w:r w:rsidRPr="002B5CE3">
        <w:rPr>
          <w:rFonts w:ascii="Eras Medium ITC" w:hAnsi="Eras Medium ITC"/>
          <w:sz w:val="19"/>
          <w:szCs w:val="19"/>
        </w:rPr>
        <w:t>materia del presente contrato.</w:t>
      </w: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ind w:left="1412" w:hanging="1412"/>
        <w:jc w:val="both"/>
        <w:rPr>
          <w:rFonts w:ascii="Century Gothic" w:hAnsi="Century Gothic"/>
          <w:noProof/>
          <w:sz w:val="18"/>
          <w:szCs w:val="18"/>
        </w:rPr>
      </w:pPr>
      <w:r w:rsidRPr="002B5CE3">
        <w:rPr>
          <w:rFonts w:ascii="Eras Medium ITC" w:hAnsi="Eras Medium ITC"/>
          <w:b/>
          <w:sz w:val="19"/>
          <w:szCs w:val="19"/>
        </w:rPr>
        <w:t>OCTAVA.</w:t>
      </w:r>
      <w:r w:rsidRPr="002B5CE3">
        <w:rPr>
          <w:rFonts w:ascii="Eras Medium ITC" w:hAnsi="Eras Medium ITC"/>
          <w:b/>
          <w:sz w:val="19"/>
          <w:szCs w:val="19"/>
        </w:rPr>
        <w:tab/>
      </w:r>
      <w:r w:rsidRPr="002B5CE3">
        <w:rPr>
          <w:rFonts w:ascii="Eras Medium ITC" w:hAnsi="Eras Medium ITC"/>
          <w:b/>
          <w:i/>
          <w:sz w:val="19"/>
          <w:szCs w:val="19"/>
        </w:rPr>
        <w:t xml:space="preserve">RELACIÓN LABORAL DEL PROVEEDOR Y SU PERSONAL. - </w:t>
      </w:r>
      <w:r w:rsidRPr="002B5CE3">
        <w:rPr>
          <w:rFonts w:ascii="Eras Medium ITC" w:hAnsi="Eras Medium ITC"/>
          <w:b/>
          <w:sz w:val="19"/>
          <w:szCs w:val="19"/>
        </w:rPr>
        <w:t xml:space="preserve">EL PROVEEDOR </w:t>
      </w:r>
      <w:r w:rsidRPr="002B5CE3">
        <w:rPr>
          <w:rFonts w:ascii="Century Gothic" w:hAnsi="Century Gothic"/>
          <w:noProof/>
          <w:sz w:val="18"/>
          <w:szCs w:val="18"/>
        </w:rPr>
        <w:t xml:space="preserve">asumirá en forma total y exclusiva la responsabilidad laboral con respecto al personal que utilice para la prestación del servicio, por lo tanto dicho personal dependerá económica y administrativamente de </w:t>
      </w:r>
      <w:r w:rsidRPr="002B5CE3">
        <w:rPr>
          <w:rFonts w:ascii="Eras Medium ITC" w:hAnsi="Eras Medium ITC"/>
          <w:b/>
          <w:sz w:val="19"/>
          <w:szCs w:val="19"/>
        </w:rPr>
        <w:t>EL PROVEEDOR</w:t>
      </w:r>
      <w:r w:rsidRPr="002B5CE3">
        <w:rPr>
          <w:rFonts w:ascii="Century Gothic" w:hAnsi="Century Gothic"/>
          <w:noProof/>
          <w:sz w:val="18"/>
          <w:szCs w:val="18"/>
        </w:rPr>
        <w:t xml:space="preserve">, y bajo ningún concepto podrá ser considerado empleado o trabajador de </w:t>
      </w:r>
      <w:r w:rsidRPr="002B5CE3">
        <w:rPr>
          <w:rFonts w:ascii="Century Gothic" w:hAnsi="Century Gothic"/>
          <w:b/>
          <w:noProof/>
          <w:sz w:val="18"/>
          <w:szCs w:val="18"/>
        </w:rPr>
        <w:t>Canal 22</w:t>
      </w:r>
      <w:r w:rsidRPr="002B5CE3">
        <w:rPr>
          <w:rFonts w:ascii="Century Gothic" w:hAnsi="Century Gothic"/>
          <w:noProof/>
          <w:sz w:val="18"/>
          <w:szCs w:val="18"/>
        </w:rPr>
        <w:t xml:space="preserve">, liberando a esta televisora de cualquier compromiso o responsabilidad de carácter laboral, fiscal y de seguridad social que el licitante ganador tenga para con sus trabajadores. </w:t>
      </w:r>
      <w:r w:rsidRPr="002B5CE3">
        <w:rPr>
          <w:rFonts w:ascii="Century Gothic" w:hAnsi="Century Gothic"/>
          <w:b/>
          <w:noProof/>
          <w:sz w:val="18"/>
          <w:szCs w:val="18"/>
        </w:rPr>
        <w:t>Canal 22</w:t>
      </w:r>
      <w:r w:rsidRPr="002B5CE3">
        <w:rPr>
          <w:rFonts w:ascii="Century Gothic" w:hAnsi="Century Gothic"/>
          <w:noProof/>
          <w:sz w:val="18"/>
          <w:szCs w:val="18"/>
        </w:rPr>
        <w:t xml:space="preserve"> no tendrá ninguna injerencia en esas relaciones y en ningún caso podrá considerársele como patrón sustituto. Asimismo, </w:t>
      </w:r>
      <w:r w:rsidRPr="002B5CE3">
        <w:rPr>
          <w:rFonts w:ascii="Eras Medium ITC" w:hAnsi="Eras Medium ITC"/>
          <w:b/>
          <w:sz w:val="19"/>
          <w:szCs w:val="19"/>
        </w:rPr>
        <w:t>EL PROVEEDOR</w:t>
      </w:r>
      <w:r w:rsidRPr="002B5CE3">
        <w:rPr>
          <w:rFonts w:ascii="Century Gothic" w:hAnsi="Century Gothic"/>
          <w:noProof/>
          <w:sz w:val="18"/>
          <w:szCs w:val="18"/>
        </w:rPr>
        <w:t xml:space="preserve"> se obliga a cumplir con las disposiciones aplicables en materia de seguridad, salud y medio ambiente en el trabajo, respecto de sus trabajadores.</w:t>
      </w:r>
    </w:p>
    <w:p w:rsidR="00A03637" w:rsidRPr="002B5CE3" w:rsidRDefault="00A03637" w:rsidP="00A03637">
      <w:pPr>
        <w:ind w:left="1412" w:hanging="1412"/>
        <w:jc w:val="both"/>
        <w:rPr>
          <w:rFonts w:ascii="Eras Medium ITC" w:hAnsi="Eras Medium ITC"/>
          <w:sz w:val="19"/>
          <w:szCs w:val="19"/>
        </w:rPr>
      </w:pPr>
    </w:p>
    <w:p w:rsidR="00A03637" w:rsidRPr="002B5CE3" w:rsidRDefault="00A03637" w:rsidP="00A03637">
      <w:pPr>
        <w:ind w:left="1412" w:hanging="1412"/>
        <w:jc w:val="both"/>
        <w:rPr>
          <w:rFonts w:ascii="Eras Medium ITC" w:hAnsi="Eras Medium ITC"/>
          <w:sz w:val="19"/>
          <w:szCs w:val="19"/>
        </w:rPr>
      </w:pP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NOVENA.</w:t>
      </w:r>
      <w:r w:rsidRPr="002B5CE3">
        <w:rPr>
          <w:rFonts w:ascii="Eras Medium ITC" w:hAnsi="Eras Medium ITC"/>
          <w:b/>
          <w:sz w:val="19"/>
          <w:szCs w:val="19"/>
        </w:rPr>
        <w:tab/>
      </w:r>
      <w:r w:rsidRPr="002B5CE3">
        <w:rPr>
          <w:rFonts w:ascii="Eras Medium ITC" w:hAnsi="Eras Medium ITC"/>
          <w:b/>
          <w:i/>
          <w:sz w:val="19"/>
          <w:szCs w:val="19"/>
        </w:rPr>
        <w:t>CASO FORTUITO Y FUERZA MAYOR. -</w:t>
      </w:r>
      <w:r w:rsidRPr="002B5CE3">
        <w:rPr>
          <w:rFonts w:ascii="Eras Medium ITC" w:hAnsi="Eras Medium ITC"/>
          <w:sz w:val="19"/>
          <w:szCs w:val="19"/>
        </w:rPr>
        <w:t xml:space="preserve">  Cuando por causa de fuerza mayor o caso fortuito </w:t>
      </w:r>
      <w:r w:rsidRPr="002B5CE3">
        <w:rPr>
          <w:rFonts w:ascii="Eras Medium ITC" w:hAnsi="Eras Medium ITC"/>
          <w:b/>
          <w:sz w:val="19"/>
          <w:szCs w:val="19"/>
        </w:rPr>
        <w:t>EL PROVEEDOR</w:t>
      </w:r>
      <w:r w:rsidRPr="002B5CE3">
        <w:rPr>
          <w:rFonts w:ascii="Eras Medium ITC" w:hAnsi="Eras Medium ITC"/>
          <w:sz w:val="19"/>
          <w:szCs w:val="19"/>
        </w:rPr>
        <w:t xml:space="preserve"> no pueda cumplir con sus obligaciones en las fechas convenidas, deberá solicitar por escrito a </w:t>
      </w:r>
      <w:r w:rsidRPr="002B5CE3">
        <w:rPr>
          <w:rFonts w:ascii="Eras Medium ITC" w:hAnsi="Eras Medium ITC"/>
          <w:b/>
          <w:sz w:val="19"/>
          <w:szCs w:val="19"/>
        </w:rPr>
        <w:t>CANAL 22</w:t>
      </w:r>
      <w:r w:rsidRPr="002B5CE3">
        <w:rPr>
          <w:rFonts w:ascii="Eras Medium ITC" w:hAnsi="Eras Medium ITC"/>
          <w:sz w:val="19"/>
          <w:szCs w:val="19"/>
        </w:rPr>
        <w:t xml:space="preserve"> la modificación al plazo originalmente estipulado.</w:t>
      </w: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ind w:left="1410" w:firstLine="6"/>
        <w:jc w:val="both"/>
        <w:rPr>
          <w:rFonts w:ascii="Eras Medium ITC" w:hAnsi="Eras Medium ITC"/>
          <w:sz w:val="19"/>
          <w:szCs w:val="19"/>
        </w:rPr>
      </w:pPr>
      <w:r w:rsidRPr="002B5CE3">
        <w:rPr>
          <w:rFonts w:ascii="Eras Medium ITC" w:hAnsi="Eras Medium ITC"/>
          <w:sz w:val="19"/>
          <w:szCs w:val="19"/>
        </w:rPr>
        <w:t xml:space="preserve">Si </w:t>
      </w:r>
      <w:r w:rsidRPr="002B5CE3">
        <w:rPr>
          <w:rFonts w:ascii="Eras Medium ITC" w:hAnsi="Eras Medium ITC"/>
          <w:b/>
          <w:sz w:val="19"/>
          <w:szCs w:val="19"/>
        </w:rPr>
        <w:t xml:space="preserve">CANAL 22 </w:t>
      </w:r>
      <w:r w:rsidRPr="002B5CE3">
        <w:rPr>
          <w:rFonts w:ascii="Eras Medium ITC" w:hAnsi="Eras Medium ITC"/>
          <w:sz w:val="19"/>
          <w:szCs w:val="19"/>
        </w:rPr>
        <w:t xml:space="preserve">determina justificado el caso fortuito o la fuerza mayor, se celebrará entre </w:t>
      </w:r>
      <w:r w:rsidRPr="002B5CE3">
        <w:rPr>
          <w:rFonts w:ascii="Eras Medium ITC" w:hAnsi="Eras Medium ITC"/>
          <w:b/>
          <w:sz w:val="19"/>
          <w:szCs w:val="19"/>
        </w:rPr>
        <w:t>LAS PARTES</w:t>
      </w:r>
      <w:r w:rsidRPr="002B5CE3">
        <w:rPr>
          <w:rFonts w:ascii="Eras Medium ITC" w:hAnsi="Eras Medium ITC"/>
          <w:sz w:val="19"/>
          <w:szCs w:val="19"/>
        </w:rPr>
        <w:t xml:space="preserve"> un convenio modificatorio al plazo respectivo, sin la aplicación de penas convencionales, </w:t>
      </w:r>
      <w:bookmarkStart w:id="9" w:name="_Hlk497735229"/>
      <w:r w:rsidRPr="002B5CE3">
        <w:rPr>
          <w:rFonts w:ascii="Eras Medium ITC" w:hAnsi="Eras Medium ITC"/>
          <w:sz w:val="19"/>
          <w:szCs w:val="19"/>
        </w:rPr>
        <w:t xml:space="preserve">y en términos del artículo 103 del Reglamento de la Ley de Adquisiciones, Arrendamientos y Servicios del Sector Público, </w:t>
      </w:r>
      <w:r w:rsidRPr="002B5CE3">
        <w:rPr>
          <w:rFonts w:ascii="Eras Medium ITC" w:hAnsi="Eras Medium ITC"/>
          <w:b/>
          <w:sz w:val="19"/>
          <w:szCs w:val="19"/>
        </w:rPr>
        <w:t>EL PROVEEDOR</w:t>
      </w:r>
      <w:r w:rsidRPr="002B5CE3">
        <w:rPr>
          <w:rFonts w:ascii="Eras Medium ITC" w:hAnsi="Eras Medium ITC"/>
          <w:sz w:val="19"/>
          <w:szCs w:val="19"/>
        </w:rPr>
        <w:t xml:space="preserve"> deberá actualizar las garantías correspondientes.</w:t>
      </w:r>
      <w:bookmarkEnd w:id="9"/>
    </w:p>
    <w:p w:rsidR="00A03637" w:rsidRPr="002B5CE3" w:rsidRDefault="00A03637" w:rsidP="00A03637">
      <w:pPr>
        <w:ind w:left="1410" w:firstLine="6"/>
        <w:jc w:val="both"/>
        <w:rPr>
          <w:rFonts w:ascii="Eras Medium ITC" w:hAnsi="Eras Medium ITC" w:cs="Arial"/>
          <w:sz w:val="19"/>
          <w:szCs w:val="19"/>
        </w:rPr>
      </w:pPr>
    </w:p>
    <w:p w:rsidR="00A03637" w:rsidRPr="002B5CE3" w:rsidRDefault="00A03637" w:rsidP="00A03637">
      <w:pPr>
        <w:ind w:left="1410" w:firstLine="6"/>
        <w:jc w:val="both"/>
        <w:rPr>
          <w:rFonts w:ascii="Eras Medium ITC" w:hAnsi="Eras Medium ITC"/>
          <w:b/>
          <w:sz w:val="19"/>
          <w:szCs w:val="19"/>
        </w:rPr>
      </w:pPr>
      <w:r w:rsidRPr="002B5CE3">
        <w:rPr>
          <w:rFonts w:ascii="Eras Medium ITC" w:hAnsi="Eras Medium ITC"/>
          <w:sz w:val="19"/>
          <w:szCs w:val="19"/>
        </w:rPr>
        <w:t xml:space="preserve">No se considerará caso fortuito o fuerza mayor, cualquier acontecimiento resultante de la falta de previsión, negligencia, impericia, provocación o culpa de </w:t>
      </w:r>
      <w:r w:rsidRPr="002B5CE3">
        <w:rPr>
          <w:rFonts w:ascii="Eras Medium ITC" w:hAnsi="Eras Medium ITC"/>
          <w:b/>
          <w:sz w:val="19"/>
          <w:szCs w:val="19"/>
        </w:rPr>
        <w:t>EL PROVEEDOR.</w:t>
      </w:r>
    </w:p>
    <w:p w:rsidR="00A03637" w:rsidRPr="002B5CE3" w:rsidRDefault="00A03637" w:rsidP="00A03637">
      <w:pPr>
        <w:ind w:left="1410" w:firstLine="6"/>
        <w:jc w:val="both"/>
        <w:rPr>
          <w:rFonts w:ascii="Eras Medium ITC" w:hAnsi="Eras Medium ITC"/>
          <w:b/>
          <w:sz w:val="19"/>
          <w:szCs w:val="19"/>
        </w:rPr>
      </w:pPr>
    </w:p>
    <w:p w:rsidR="00A03637" w:rsidRPr="002B5CE3" w:rsidRDefault="00A03637" w:rsidP="00A03637">
      <w:pPr>
        <w:ind w:left="1410" w:firstLine="6"/>
        <w:jc w:val="both"/>
        <w:rPr>
          <w:rFonts w:ascii="Eras Medium ITC" w:hAnsi="Eras Medium ITC"/>
          <w:sz w:val="19"/>
          <w:szCs w:val="19"/>
        </w:rPr>
      </w:pPr>
      <w:r w:rsidRPr="002B5CE3">
        <w:rPr>
          <w:rFonts w:ascii="Eras Medium ITC" w:hAnsi="Eras Medium ITC"/>
          <w:sz w:val="19"/>
          <w:szCs w:val="19"/>
        </w:rPr>
        <w:t xml:space="preserve">En caso de que no se obtenga la modificación al plazo anteriormente citado, o bien que </w:t>
      </w:r>
      <w:r w:rsidRPr="002B5CE3">
        <w:rPr>
          <w:rFonts w:ascii="Eras Medium ITC" w:hAnsi="Eras Medium ITC"/>
          <w:b/>
          <w:sz w:val="19"/>
          <w:szCs w:val="19"/>
        </w:rPr>
        <w:t>EL PROVEEDOR</w:t>
      </w:r>
      <w:r w:rsidRPr="002B5CE3">
        <w:rPr>
          <w:rFonts w:ascii="Eras Medium ITC" w:hAnsi="Eras Medium ITC"/>
          <w:sz w:val="19"/>
          <w:szCs w:val="19"/>
        </w:rPr>
        <w:t xml:space="preserve"> la haya obtenido y no cumpla con sus obligaciones, se procederá a la aplicación de la pena convencional estipulada en la cláusula </w:t>
      </w:r>
      <w:r w:rsidRPr="002B5CE3">
        <w:rPr>
          <w:rFonts w:ascii="Eras Medium ITC" w:hAnsi="Eras Medium ITC"/>
          <w:b/>
          <w:sz w:val="19"/>
          <w:szCs w:val="19"/>
        </w:rPr>
        <w:t>DÉCIMA TERCERA</w:t>
      </w:r>
      <w:r w:rsidRPr="002B5CE3">
        <w:rPr>
          <w:rFonts w:ascii="Eras Medium ITC" w:hAnsi="Eras Medium ITC"/>
          <w:sz w:val="19"/>
          <w:szCs w:val="19"/>
        </w:rPr>
        <w:t>.</w:t>
      </w:r>
    </w:p>
    <w:p w:rsidR="00A03637" w:rsidRPr="002B5CE3" w:rsidRDefault="00A03637" w:rsidP="00A03637">
      <w:pPr>
        <w:ind w:left="1410" w:firstLine="6"/>
        <w:jc w:val="both"/>
        <w:rPr>
          <w:rFonts w:ascii="Eras Medium ITC" w:hAnsi="Eras Medium ITC"/>
          <w:sz w:val="19"/>
          <w:szCs w:val="19"/>
        </w:rPr>
      </w:pPr>
    </w:p>
    <w:p w:rsidR="00A03637" w:rsidRPr="002B5CE3" w:rsidRDefault="00A03637" w:rsidP="00A03637">
      <w:pPr>
        <w:ind w:left="1410" w:firstLine="6"/>
        <w:jc w:val="both"/>
        <w:rPr>
          <w:rFonts w:ascii="Eras Medium ITC" w:hAnsi="Eras Medium ITC"/>
          <w:sz w:val="19"/>
          <w:szCs w:val="19"/>
        </w:rPr>
      </w:pPr>
    </w:p>
    <w:p w:rsidR="00A03637" w:rsidRPr="002B5CE3" w:rsidRDefault="00A03637" w:rsidP="00A03637">
      <w:pPr>
        <w:ind w:left="1412" w:hanging="1412"/>
        <w:jc w:val="both"/>
        <w:rPr>
          <w:rFonts w:ascii="Eras Medium ITC" w:hAnsi="Eras Medium ITC"/>
          <w:sz w:val="19"/>
          <w:szCs w:val="19"/>
        </w:rPr>
      </w:pPr>
      <w:r w:rsidRPr="002B5CE3">
        <w:rPr>
          <w:rFonts w:ascii="Eras Medium ITC" w:hAnsi="Eras Medium ITC"/>
          <w:b/>
          <w:sz w:val="19"/>
          <w:szCs w:val="19"/>
        </w:rPr>
        <w:t>DÉCIMA.</w:t>
      </w:r>
      <w:r w:rsidRPr="002B5CE3">
        <w:rPr>
          <w:rFonts w:ascii="Eras Medium ITC" w:hAnsi="Eras Medium ITC"/>
          <w:sz w:val="19"/>
          <w:szCs w:val="19"/>
        </w:rPr>
        <w:tab/>
      </w:r>
      <w:r w:rsidRPr="002B5CE3">
        <w:rPr>
          <w:rFonts w:ascii="Eras Medium ITC" w:hAnsi="Eras Medium ITC"/>
          <w:b/>
          <w:i/>
          <w:sz w:val="19"/>
          <w:szCs w:val="19"/>
        </w:rPr>
        <w:t>CESIÓN</w:t>
      </w:r>
      <w:r w:rsidRPr="002B5CE3">
        <w:rPr>
          <w:rFonts w:ascii="Eras Medium ITC" w:hAnsi="Eras Medium ITC"/>
          <w:sz w:val="19"/>
          <w:szCs w:val="19"/>
        </w:rPr>
        <w:t xml:space="preserve">. - Los derechos y obligaciones derivados de este contrato no podrán cederse en forma total o parcial a favor de cualquier persona física o moral, con excepción de los derechos de cobro, en cuyo caso se deberá contar con el consentimiento previo y por escrito de </w:t>
      </w:r>
      <w:r w:rsidRPr="002B5CE3">
        <w:rPr>
          <w:rFonts w:ascii="Eras Medium ITC" w:hAnsi="Eras Medium ITC"/>
          <w:b/>
          <w:sz w:val="19"/>
          <w:szCs w:val="19"/>
        </w:rPr>
        <w:t>CANAL 22</w:t>
      </w:r>
      <w:r w:rsidRPr="002B5CE3">
        <w:rPr>
          <w:rFonts w:ascii="Eras Medium ITC" w:hAnsi="Eras Medium ITC"/>
          <w:sz w:val="19"/>
          <w:szCs w:val="19"/>
        </w:rPr>
        <w:t>.</w:t>
      </w:r>
    </w:p>
    <w:p w:rsidR="00A03637" w:rsidRPr="002B5CE3" w:rsidRDefault="00A03637" w:rsidP="00A03637">
      <w:pPr>
        <w:ind w:left="1412" w:hanging="1412"/>
        <w:jc w:val="both"/>
        <w:rPr>
          <w:rFonts w:ascii="Eras Medium ITC" w:hAnsi="Eras Medium ITC"/>
          <w:sz w:val="19"/>
          <w:szCs w:val="19"/>
        </w:rPr>
      </w:pPr>
    </w:p>
    <w:p w:rsidR="00A03637" w:rsidRPr="002B5CE3" w:rsidRDefault="00A03637" w:rsidP="00A03637">
      <w:pPr>
        <w:ind w:left="1412" w:hanging="1412"/>
        <w:jc w:val="both"/>
        <w:rPr>
          <w:rFonts w:ascii="Eras Medium ITC" w:hAnsi="Eras Medium ITC"/>
          <w:b/>
          <w:sz w:val="19"/>
          <w:szCs w:val="19"/>
        </w:rPr>
      </w:pPr>
    </w:p>
    <w:p w:rsidR="00A03637" w:rsidRPr="002B5CE3" w:rsidRDefault="00A03637" w:rsidP="00A03637">
      <w:pPr>
        <w:ind w:left="1412" w:hanging="1412"/>
        <w:jc w:val="both"/>
        <w:rPr>
          <w:rFonts w:ascii="Eras Medium ITC" w:hAnsi="Eras Medium ITC"/>
          <w:sz w:val="19"/>
          <w:szCs w:val="19"/>
        </w:rPr>
      </w:pPr>
      <w:r w:rsidRPr="002B5CE3">
        <w:rPr>
          <w:rFonts w:ascii="Eras Medium ITC" w:hAnsi="Eras Medium ITC"/>
          <w:b/>
          <w:sz w:val="19"/>
          <w:szCs w:val="19"/>
        </w:rPr>
        <w:t>UNDÉCIMA.</w:t>
      </w:r>
      <w:r w:rsidRPr="002B5CE3">
        <w:rPr>
          <w:rFonts w:ascii="Eras Medium ITC" w:hAnsi="Eras Medium ITC"/>
          <w:b/>
          <w:sz w:val="19"/>
          <w:szCs w:val="19"/>
        </w:rPr>
        <w:tab/>
      </w:r>
      <w:bookmarkStart w:id="10" w:name="_Hlk507613491"/>
      <w:r w:rsidRPr="002B5CE3">
        <w:rPr>
          <w:rFonts w:ascii="Eras Medium ITC" w:hAnsi="Eras Medium ITC"/>
          <w:b/>
          <w:i/>
          <w:sz w:val="19"/>
          <w:szCs w:val="19"/>
        </w:rPr>
        <w:t>TRANSPARENCIA</w:t>
      </w:r>
      <w:bookmarkEnd w:id="10"/>
      <w:r w:rsidRPr="002B5CE3">
        <w:rPr>
          <w:rFonts w:ascii="Eras Medium ITC" w:hAnsi="Eras Medium ITC"/>
          <w:b/>
          <w:i/>
          <w:sz w:val="19"/>
          <w:szCs w:val="19"/>
        </w:rPr>
        <w:t xml:space="preserve">. - </w:t>
      </w:r>
      <w:r w:rsidRPr="002B5CE3">
        <w:rPr>
          <w:rFonts w:ascii="Eras Medium ITC" w:hAnsi="Eras Medium ITC"/>
          <w:sz w:val="19"/>
          <w:szCs w:val="19"/>
        </w:rPr>
        <w:t xml:space="preserve">Toda la información que se genere con motivo de la celebración y cumplimiento del presente contrato, deberá ser tratada por </w:t>
      </w:r>
      <w:r w:rsidRPr="002B5CE3">
        <w:rPr>
          <w:rFonts w:ascii="Eras Medium ITC" w:hAnsi="Eras Medium ITC"/>
          <w:b/>
          <w:sz w:val="19"/>
          <w:szCs w:val="19"/>
        </w:rPr>
        <w:t>LAS PARTES</w:t>
      </w:r>
      <w:r w:rsidRPr="002B5CE3">
        <w:rPr>
          <w:rFonts w:ascii="Eras Medium ITC" w:hAnsi="Eras Medium ITC"/>
          <w:sz w:val="19"/>
          <w:szCs w:val="19"/>
        </w:rPr>
        <w:t xml:space="preserve"> de conformidad con la normatividad aplicable en las materias de Transparencia y Acceso a la Información Pública, así como la de Protección de Datos Personales.</w:t>
      </w:r>
    </w:p>
    <w:p w:rsidR="00A03637" w:rsidRPr="002B5CE3" w:rsidRDefault="00A03637" w:rsidP="00A03637">
      <w:pPr>
        <w:ind w:left="1412" w:hanging="1412"/>
        <w:jc w:val="both"/>
        <w:rPr>
          <w:rFonts w:ascii="Eras Medium ITC" w:hAnsi="Eras Medium ITC"/>
          <w:sz w:val="19"/>
          <w:szCs w:val="19"/>
        </w:rPr>
      </w:pPr>
    </w:p>
    <w:p w:rsidR="00A03637" w:rsidRPr="002B5CE3" w:rsidRDefault="00A03637" w:rsidP="00A03637">
      <w:pPr>
        <w:ind w:left="1418" w:hanging="1418"/>
        <w:jc w:val="both"/>
        <w:rPr>
          <w:rFonts w:ascii="Eras Medium ITC" w:hAnsi="Eras Medium ITC"/>
          <w:b/>
          <w:sz w:val="19"/>
          <w:szCs w:val="19"/>
        </w:rPr>
      </w:pPr>
    </w:p>
    <w:p w:rsidR="00A03637" w:rsidRPr="002B5CE3" w:rsidRDefault="00A03637" w:rsidP="00A03637">
      <w:pPr>
        <w:ind w:left="1418" w:hanging="1418"/>
        <w:jc w:val="both"/>
        <w:rPr>
          <w:rFonts w:ascii="Eras Medium ITC" w:hAnsi="Eras Medium ITC"/>
          <w:sz w:val="19"/>
          <w:szCs w:val="19"/>
        </w:rPr>
      </w:pPr>
      <w:r w:rsidRPr="002B5CE3">
        <w:rPr>
          <w:rFonts w:ascii="Eras Medium ITC" w:hAnsi="Eras Medium ITC"/>
          <w:b/>
          <w:sz w:val="19"/>
          <w:szCs w:val="19"/>
        </w:rPr>
        <w:t>DUODÉCIMA.</w:t>
      </w:r>
      <w:r w:rsidRPr="002B5CE3">
        <w:rPr>
          <w:rFonts w:ascii="Eras Medium ITC" w:hAnsi="Eras Medium ITC"/>
          <w:b/>
          <w:sz w:val="19"/>
          <w:szCs w:val="19"/>
        </w:rPr>
        <w:tab/>
      </w:r>
      <w:r w:rsidRPr="002B5CE3">
        <w:rPr>
          <w:rFonts w:ascii="Eras Medium ITC" w:hAnsi="Eras Medium ITC"/>
          <w:b/>
          <w:i/>
          <w:sz w:val="19"/>
          <w:szCs w:val="19"/>
        </w:rPr>
        <w:t>PRÓRROGAS</w:t>
      </w:r>
      <w:r w:rsidRPr="002B5CE3">
        <w:rPr>
          <w:rFonts w:ascii="Eras Medium ITC" w:hAnsi="Eras Medium ITC"/>
          <w:sz w:val="19"/>
          <w:szCs w:val="19"/>
        </w:rPr>
        <w:t xml:space="preserve">. - Podrán otorgarse prórrogas para el cumplimiento de las obligaciones contractuales en casos fortuitos y de fuerza mayor o para aquellos que estén debidamente justificados. </w:t>
      </w:r>
    </w:p>
    <w:p w:rsidR="00A03637" w:rsidRPr="002B5CE3" w:rsidRDefault="00A03637" w:rsidP="00A03637">
      <w:pPr>
        <w:ind w:left="1418"/>
        <w:jc w:val="both"/>
        <w:rPr>
          <w:rFonts w:ascii="Eras Medium ITC" w:hAnsi="Eras Medium ITC"/>
          <w:sz w:val="19"/>
          <w:szCs w:val="19"/>
        </w:rPr>
      </w:pPr>
      <w:r w:rsidRPr="002B5CE3">
        <w:rPr>
          <w:rFonts w:ascii="Eras Medium ITC" w:hAnsi="Eras Medium ITC"/>
          <w:sz w:val="19"/>
          <w:szCs w:val="19"/>
        </w:rPr>
        <w:t xml:space="preserve">Se autorizarán prórrogas a </w:t>
      </w:r>
      <w:r w:rsidRPr="002B5CE3">
        <w:rPr>
          <w:rFonts w:ascii="Eras Medium ITC" w:hAnsi="Eras Medium ITC"/>
          <w:b/>
          <w:bCs/>
          <w:sz w:val="19"/>
          <w:szCs w:val="19"/>
        </w:rPr>
        <w:t>EL PROVEEDOR</w:t>
      </w:r>
      <w:r w:rsidRPr="002B5CE3">
        <w:rPr>
          <w:rFonts w:ascii="Eras Medium ITC" w:hAnsi="Eras Medium ITC"/>
          <w:sz w:val="19"/>
          <w:szCs w:val="19"/>
        </w:rPr>
        <w:t xml:space="preserve">, en los siguientes casos: </w:t>
      </w:r>
    </w:p>
    <w:p w:rsidR="00A03637" w:rsidRPr="002B5CE3" w:rsidRDefault="00A03637" w:rsidP="00A03637">
      <w:pPr>
        <w:pStyle w:val="Prrafodelista"/>
        <w:numPr>
          <w:ilvl w:val="0"/>
          <w:numId w:val="28"/>
        </w:numPr>
        <w:jc w:val="both"/>
        <w:rPr>
          <w:rFonts w:ascii="Eras Medium ITC" w:hAnsi="Eras Medium ITC"/>
          <w:color w:val="auto"/>
          <w:sz w:val="19"/>
          <w:szCs w:val="19"/>
        </w:rPr>
      </w:pPr>
      <w:r w:rsidRPr="002B5CE3">
        <w:rPr>
          <w:rFonts w:ascii="Eras Medium ITC" w:hAnsi="Eras Medium ITC"/>
          <w:color w:val="auto"/>
          <w:sz w:val="19"/>
          <w:szCs w:val="19"/>
        </w:rPr>
        <w:t xml:space="preserve">Cuando los atrasos en la entrega de los bienes o servicios sean atribuibles a </w:t>
      </w:r>
      <w:r w:rsidRPr="002B5CE3">
        <w:rPr>
          <w:rFonts w:ascii="Eras Medium ITC" w:hAnsi="Eras Medium ITC"/>
          <w:b/>
          <w:bCs/>
          <w:color w:val="auto"/>
          <w:sz w:val="19"/>
          <w:szCs w:val="19"/>
        </w:rPr>
        <w:t>CANAL 22</w:t>
      </w:r>
      <w:r w:rsidRPr="002B5CE3">
        <w:rPr>
          <w:rFonts w:ascii="Eras Medium ITC" w:hAnsi="Eras Medium ITC"/>
          <w:color w:val="auto"/>
          <w:sz w:val="19"/>
          <w:szCs w:val="19"/>
        </w:rPr>
        <w:t>;</w:t>
      </w:r>
    </w:p>
    <w:p w:rsidR="00A03637" w:rsidRPr="002B5CE3" w:rsidRDefault="00A03637" w:rsidP="00A03637">
      <w:pPr>
        <w:pStyle w:val="Prrafodelista"/>
        <w:numPr>
          <w:ilvl w:val="0"/>
          <w:numId w:val="28"/>
        </w:numPr>
        <w:jc w:val="both"/>
        <w:rPr>
          <w:rFonts w:ascii="Eras Medium ITC" w:hAnsi="Eras Medium ITC"/>
          <w:color w:val="auto"/>
          <w:sz w:val="19"/>
          <w:szCs w:val="19"/>
        </w:rPr>
      </w:pPr>
      <w:r w:rsidRPr="002B5CE3">
        <w:rPr>
          <w:rFonts w:ascii="Eras Medium ITC" w:hAnsi="Eras Medium ITC"/>
          <w:color w:val="auto"/>
          <w:sz w:val="19"/>
          <w:szCs w:val="19"/>
        </w:rPr>
        <w:t xml:space="preserve">Cuando </w:t>
      </w:r>
      <w:r w:rsidRPr="002B5CE3">
        <w:rPr>
          <w:rFonts w:ascii="Eras Medium ITC" w:hAnsi="Eras Medium ITC"/>
          <w:b/>
          <w:bCs/>
          <w:color w:val="auto"/>
          <w:sz w:val="19"/>
          <w:szCs w:val="19"/>
        </w:rPr>
        <w:t>CANAL 22</w:t>
      </w:r>
      <w:r w:rsidRPr="002B5CE3">
        <w:rPr>
          <w:rFonts w:ascii="Eras Medium ITC" w:hAnsi="Eras Medium ITC"/>
          <w:color w:val="auto"/>
          <w:sz w:val="19"/>
          <w:szCs w:val="19"/>
        </w:rPr>
        <w:t xml:space="preserve"> retrase la formalización del contrato, se otorgará prórroga en un plazo equivalente al rezago en la formalización de los mismos;</w:t>
      </w:r>
    </w:p>
    <w:p w:rsidR="00A03637" w:rsidRPr="002B5CE3" w:rsidRDefault="00A03637" w:rsidP="00A03637">
      <w:pPr>
        <w:pStyle w:val="Prrafodelista"/>
        <w:numPr>
          <w:ilvl w:val="0"/>
          <w:numId w:val="28"/>
        </w:numPr>
        <w:jc w:val="both"/>
        <w:rPr>
          <w:rFonts w:ascii="Eras Medium ITC" w:hAnsi="Eras Medium ITC"/>
          <w:color w:val="auto"/>
          <w:sz w:val="19"/>
          <w:szCs w:val="19"/>
        </w:rPr>
      </w:pPr>
      <w:r w:rsidRPr="002B5CE3">
        <w:rPr>
          <w:rFonts w:ascii="Eras Medium ITC" w:hAnsi="Eras Medium ITC"/>
          <w:color w:val="auto"/>
          <w:sz w:val="19"/>
          <w:szCs w:val="19"/>
        </w:rPr>
        <w:t xml:space="preserve">Cuando </w:t>
      </w:r>
      <w:r w:rsidRPr="002B5CE3">
        <w:rPr>
          <w:rFonts w:ascii="Eras Medium ITC" w:hAnsi="Eras Medium ITC"/>
          <w:b/>
          <w:bCs/>
          <w:color w:val="auto"/>
          <w:sz w:val="19"/>
          <w:szCs w:val="19"/>
        </w:rPr>
        <w:t>EL PROVEEDOR</w:t>
      </w:r>
      <w:r w:rsidRPr="002B5CE3">
        <w:rPr>
          <w:rFonts w:ascii="Eras Medium ITC" w:hAnsi="Eras Medium ITC"/>
          <w:color w:val="auto"/>
          <w:sz w:val="19"/>
          <w:szCs w:val="19"/>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w:t>
      </w:r>
    </w:p>
    <w:p w:rsidR="00A03637" w:rsidRPr="002B5CE3" w:rsidRDefault="00A03637" w:rsidP="00A03637">
      <w:pPr>
        <w:pStyle w:val="Prrafodelista"/>
        <w:ind w:left="1997"/>
        <w:jc w:val="both"/>
        <w:rPr>
          <w:rFonts w:ascii="Eras Medium ITC" w:hAnsi="Eras Medium ITC"/>
          <w:color w:val="auto"/>
          <w:sz w:val="19"/>
          <w:szCs w:val="19"/>
        </w:rPr>
      </w:pPr>
    </w:p>
    <w:p w:rsidR="00A03637" w:rsidRPr="002B5CE3" w:rsidRDefault="00A03637" w:rsidP="00A03637">
      <w:pPr>
        <w:ind w:left="1418"/>
        <w:jc w:val="both"/>
        <w:rPr>
          <w:rFonts w:ascii="Eras Medium ITC" w:hAnsi="Eras Medium ITC"/>
          <w:sz w:val="19"/>
          <w:szCs w:val="19"/>
        </w:rPr>
      </w:pPr>
      <w:r w:rsidRPr="002B5CE3">
        <w:rPr>
          <w:rFonts w:ascii="Eras Medium ITC" w:hAnsi="Eras Medium ITC"/>
          <w:sz w:val="19"/>
          <w:szCs w:val="19"/>
        </w:rPr>
        <w:t xml:space="preserve">Cuando </w:t>
      </w:r>
      <w:r w:rsidRPr="002B5CE3">
        <w:rPr>
          <w:rFonts w:ascii="Eras Medium ITC" w:hAnsi="Eras Medium ITC"/>
          <w:b/>
          <w:bCs/>
          <w:sz w:val="19"/>
          <w:szCs w:val="19"/>
        </w:rPr>
        <w:t>EL PROVEEDOR</w:t>
      </w:r>
      <w:r w:rsidRPr="002B5CE3">
        <w:rPr>
          <w:rFonts w:ascii="Eras Medium ITC" w:hAnsi="Eras Medium ITC"/>
          <w:sz w:val="19"/>
          <w:szCs w:val="19"/>
        </w:rPr>
        <w:t xml:space="preserve"> solicite prórroga en fecha posterior a la comprometida para la entrega, invariablemente se le aplicará la pena convencional establecida en la cláusula </w:t>
      </w:r>
      <w:r w:rsidRPr="002B5CE3">
        <w:rPr>
          <w:rFonts w:ascii="Eras Medium ITC" w:hAnsi="Eras Medium ITC"/>
          <w:b/>
          <w:sz w:val="19"/>
          <w:szCs w:val="19"/>
        </w:rPr>
        <w:t xml:space="preserve">DÉCIMA TERCERA </w:t>
      </w:r>
      <w:r w:rsidRPr="002B5CE3">
        <w:rPr>
          <w:rFonts w:ascii="Eras Medium ITC" w:hAnsi="Eras Medium ITC"/>
          <w:sz w:val="19"/>
          <w:szCs w:val="19"/>
        </w:rPr>
        <w:t>del presente contrato, hasta el momento de su solicitud.</w:t>
      </w:r>
    </w:p>
    <w:p w:rsidR="00A03637" w:rsidRPr="002B5CE3" w:rsidRDefault="00A03637" w:rsidP="00A03637">
      <w:pPr>
        <w:ind w:left="1418"/>
        <w:jc w:val="both"/>
        <w:rPr>
          <w:rFonts w:ascii="Eras Medium ITC" w:hAnsi="Eras Medium ITC"/>
          <w:sz w:val="19"/>
          <w:szCs w:val="19"/>
        </w:rPr>
      </w:pPr>
    </w:p>
    <w:p w:rsidR="00A03637" w:rsidRPr="002B5CE3" w:rsidRDefault="00A03637" w:rsidP="00A03637">
      <w:pPr>
        <w:ind w:left="1418"/>
        <w:jc w:val="both"/>
        <w:rPr>
          <w:rFonts w:ascii="Eras Medium ITC" w:hAnsi="Eras Medium ITC"/>
          <w:sz w:val="19"/>
          <w:szCs w:val="19"/>
        </w:rPr>
      </w:pPr>
      <w:r w:rsidRPr="002B5CE3">
        <w:rPr>
          <w:rFonts w:ascii="Eras Medium ITC" w:hAnsi="Eras Medium ITC"/>
          <w:b/>
          <w:bCs/>
          <w:sz w:val="19"/>
          <w:szCs w:val="19"/>
        </w:rPr>
        <w:t>EL PROVEEDOR</w:t>
      </w:r>
      <w:r w:rsidRPr="002B5CE3">
        <w:rPr>
          <w:rFonts w:ascii="Eras Medium ITC" w:hAnsi="Eras Medium ITC"/>
          <w:sz w:val="19"/>
          <w:szCs w:val="19"/>
        </w:rPr>
        <w:t xml:space="preserve"> quedará obligado ante </w:t>
      </w:r>
      <w:r w:rsidRPr="002B5CE3">
        <w:rPr>
          <w:rFonts w:ascii="Eras Medium ITC" w:hAnsi="Eras Medium ITC"/>
          <w:b/>
          <w:bCs/>
          <w:sz w:val="19"/>
          <w:szCs w:val="19"/>
        </w:rPr>
        <w:t>CANAL 22</w:t>
      </w:r>
      <w:r w:rsidRPr="002B5CE3">
        <w:rPr>
          <w:rFonts w:ascii="Eras Medium ITC" w:hAnsi="Eras Medium ITC"/>
          <w:sz w:val="19"/>
          <w:szCs w:val="19"/>
        </w:rPr>
        <w:t xml:space="preserve"> a responder de los defectos y vicios ocultos de los bienes y de la calidad de los servicios, así como de cualquier otra responsabilidad en que incurra, en los términos señalados en el presente contrato.</w:t>
      </w:r>
    </w:p>
    <w:p w:rsidR="00A03637" w:rsidRPr="002B5CE3" w:rsidRDefault="00A03637" w:rsidP="00A03637">
      <w:pPr>
        <w:jc w:val="both"/>
        <w:rPr>
          <w:rFonts w:ascii="Eras Medium ITC" w:hAnsi="Eras Medium ITC"/>
          <w:b/>
          <w:sz w:val="19"/>
          <w:szCs w:val="19"/>
        </w:rPr>
      </w:pPr>
    </w:p>
    <w:p w:rsidR="00A03637" w:rsidRPr="002B5CE3" w:rsidRDefault="00A03637" w:rsidP="00A03637">
      <w:pPr>
        <w:jc w:val="both"/>
        <w:rPr>
          <w:rFonts w:ascii="Eras Medium ITC" w:hAnsi="Eras Medium ITC"/>
          <w:b/>
          <w:sz w:val="19"/>
          <w:szCs w:val="19"/>
        </w:rPr>
      </w:pPr>
    </w:p>
    <w:p w:rsidR="00A03637" w:rsidRPr="002B5CE3" w:rsidRDefault="00A03637" w:rsidP="00A03637">
      <w:pPr>
        <w:jc w:val="both"/>
        <w:rPr>
          <w:rFonts w:ascii="Eras Medium ITC" w:hAnsi="Eras Medium ITC"/>
          <w:b/>
          <w:sz w:val="19"/>
          <w:szCs w:val="19"/>
        </w:rPr>
      </w:pPr>
      <w:r w:rsidRPr="002B5CE3">
        <w:rPr>
          <w:rFonts w:ascii="Eras Medium ITC" w:hAnsi="Eras Medium ITC"/>
          <w:b/>
          <w:sz w:val="19"/>
          <w:szCs w:val="19"/>
        </w:rPr>
        <w:t>DÉCIMA</w:t>
      </w:r>
    </w:p>
    <w:p w:rsidR="00A03637" w:rsidRPr="002B5CE3" w:rsidRDefault="00A03637" w:rsidP="00A03637">
      <w:pPr>
        <w:ind w:left="1410" w:hanging="1410"/>
        <w:jc w:val="both"/>
        <w:rPr>
          <w:rFonts w:ascii="Eras Medium ITC" w:hAnsi="Eras Medium ITC"/>
          <w:sz w:val="19"/>
          <w:szCs w:val="19"/>
          <w:lang w:val="es-ES"/>
        </w:rPr>
      </w:pPr>
      <w:r w:rsidRPr="002B5CE3">
        <w:rPr>
          <w:rFonts w:ascii="Eras Medium ITC" w:hAnsi="Eras Medium ITC"/>
          <w:b/>
          <w:sz w:val="19"/>
          <w:szCs w:val="19"/>
        </w:rPr>
        <w:t>TERCERA.</w:t>
      </w:r>
      <w:r w:rsidRPr="002B5CE3">
        <w:rPr>
          <w:rFonts w:ascii="Eras Medium ITC" w:hAnsi="Eras Medium ITC"/>
          <w:sz w:val="19"/>
          <w:szCs w:val="19"/>
        </w:rPr>
        <w:t xml:space="preserve"> </w:t>
      </w:r>
      <w:r w:rsidRPr="002B5CE3">
        <w:rPr>
          <w:rFonts w:ascii="Eras Medium ITC" w:hAnsi="Eras Medium ITC"/>
          <w:sz w:val="19"/>
          <w:szCs w:val="19"/>
        </w:rPr>
        <w:tab/>
      </w:r>
      <w:r w:rsidRPr="002B5CE3">
        <w:rPr>
          <w:rFonts w:ascii="Eras Medium ITC" w:hAnsi="Eras Medium ITC"/>
          <w:b/>
          <w:i/>
          <w:sz w:val="19"/>
          <w:szCs w:val="19"/>
        </w:rPr>
        <w:t xml:space="preserve">PENA CONVENCIONAL. - </w:t>
      </w:r>
      <w:r w:rsidRPr="002B5CE3">
        <w:rPr>
          <w:rFonts w:ascii="Eras Medium ITC" w:hAnsi="Eras Medium ITC"/>
          <w:sz w:val="19"/>
          <w:szCs w:val="19"/>
        </w:rPr>
        <w:t xml:space="preserve"> En estricto apego a lo estipulado en el artículo 53 y 53 bis de la LAASSP, y 95 y 97 de su Reglamento, </w:t>
      </w:r>
      <w:r w:rsidRPr="002B5CE3">
        <w:rPr>
          <w:rFonts w:ascii="Eras Medium ITC" w:hAnsi="Eras Medium ITC"/>
          <w:b/>
          <w:sz w:val="19"/>
          <w:szCs w:val="19"/>
        </w:rPr>
        <w:t>CANAL 22</w:t>
      </w:r>
      <w:r w:rsidRPr="002B5CE3">
        <w:rPr>
          <w:rFonts w:ascii="Eras Medium ITC" w:hAnsi="Eras Medium ITC"/>
          <w:sz w:val="19"/>
          <w:szCs w:val="19"/>
        </w:rPr>
        <w:t xml:space="preserve"> aplicará a </w:t>
      </w:r>
      <w:r w:rsidRPr="002B5CE3">
        <w:rPr>
          <w:rFonts w:ascii="Eras Medium ITC" w:hAnsi="Eras Medium ITC"/>
          <w:b/>
          <w:sz w:val="19"/>
          <w:szCs w:val="19"/>
        </w:rPr>
        <w:t>EL PROVEEDOR</w:t>
      </w:r>
      <w:r w:rsidRPr="002B5CE3">
        <w:rPr>
          <w:rFonts w:ascii="Eras Medium ITC" w:hAnsi="Eras Medium ITC"/>
          <w:sz w:val="19"/>
          <w:szCs w:val="19"/>
        </w:rPr>
        <w:t xml:space="preserve"> </w:t>
      </w:r>
      <w:r w:rsidRPr="002B5CE3">
        <w:rPr>
          <w:rFonts w:ascii="Eras Medium ITC" w:hAnsi="Eras Medium ITC"/>
          <w:sz w:val="19"/>
          <w:szCs w:val="19"/>
          <w:lang w:val="es-ES"/>
        </w:rPr>
        <w:t>las siguientes sanciones, en caso que este último incurra en cualquiera de los siguientes supuestos:</w:t>
      </w:r>
    </w:p>
    <w:p w:rsidR="00A03637" w:rsidRPr="002B5CE3" w:rsidRDefault="00A03637" w:rsidP="00A03637">
      <w:pPr>
        <w:ind w:left="1410" w:hanging="1410"/>
        <w:jc w:val="both"/>
        <w:rPr>
          <w:rFonts w:ascii="Eras Medium ITC" w:hAnsi="Eras Medium ITC"/>
          <w:b/>
          <w:sz w:val="19"/>
          <w:szCs w:val="19"/>
        </w:rPr>
      </w:pPr>
      <w:r w:rsidRPr="002B5CE3">
        <w:rPr>
          <w:rFonts w:ascii="Eras Medium ITC" w:hAnsi="Eras Medium ITC"/>
          <w:b/>
          <w:sz w:val="19"/>
          <w:szCs w:val="19"/>
        </w:rPr>
        <w:tab/>
      </w:r>
    </w:p>
    <w:p w:rsidR="00A03637" w:rsidRPr="002B5CE3" w:rsidRDefault="00A03637" w:rsidP="00A03637">
      <w:pPr>
        <w:pStyle w:val="Prrafodelista"/>
        <w:numPr>
          <w:ilvl w:val="0"/>
          <w:numId w:val="40"/>
        </w:numPr>
        <w:tabs>
          <w:tab w:val="left" w:pos="284"/>
        </w:tabs>
        <w:ind w:left="1418"/>
        <w:jc w:val="both"/>
        <w:rPr>
          <w:rFonts w:ascii="Eras Medium ITC" w:hAnsi="Eras Medium ITC"/>
          <w:snapToGrid w:val="0"/>
          <w:color w:val="auto"/>
          <w:sz w:val="19"/>
          <w:szCs w:val="19"/>
        </w:rPr>
      </w:pPr>
      <w:r w:rsidRPr="002B5CE3">
        <w:rPr>
          <w:rFonts w:ascii="Century Gothic" w:eastAsia="MS Mincho" w:hAnsi="Century Gothic"/>
          <w:color w:val="auto"/>
          <w:sz w:val="18"/>
          <w:szCs w:val="18"/>
          <w:lang w:eastAsia="es-ES"/>
        </w:rPr>
        <w:t>Pena convencional del 1% del valor total del contrato por cada día de atraso en la instalación, hasta el día en que se realice la debida entrega de los mismos, las que no excederán del 10% del importe total del contrato, salvo causa de fuerza mayor o caso fortuito. Una vez agotado el plazo anterior Canal 22 podrá iniciar lo conducente para rescindir el contrato</w:t>
      </w:r>
      <w:r w:rsidRPr="002B5CE3">
        <w:rPr>
          <w:rFonts w:ascii="Eras Medium ITC" w:hAnsi="Eras Medium ITC"/>
          <w:snapToGrid w:val="0"/>
          <w:color w:val="auto"/>
          <w:sz w:val="19"/>
          <w:szCs w:val="19"/>
        </w:rPr>
        <w:t>.</w:t>
      </w:r>
    </w:p>
    <w:p w:rsidR="00A03637" w:rsidRPr="002B5CE3" w:rsidRDefault="00A03637" w:rsidP="00A03637">
      <w:pPr>
        <w:pStyle w:val="Prrafodelista"/>
        <w:tabs>
          <w:tab w:val="left" w:pos="284"/>
        </w:tabs>
        <w:ind w:left="1418"/>
        <w:jc w:val="both"/>
        <w:rPr>
          <w:rFonts w:ascii="Eras Medium ITC" w:eastAsia="MS Mincho" w:hAnsi="Eras Medium ITC"/>
          <w:color w:val="auto"/>
          <w:sz w:val="19"/>
          <w:szCs w:val="19"/>
        </w:rPr>
      </w:pPr>
    </w:p>
    <w:p w:rsidR="00A03637" w:rsidRPr="002B5CE3" w:rsidRDefault="00A03637" w:rsidP="00A03637">
      <w:pPr>
        <w:pStyle w:val="Prrafodelista"/>
        <w:numPr>
          <w:ilvl w:val="0"/>
          <w:numId w:val="40"/>
        </w:numPr>
        <w:tabs>
          <w:tab w:val="left" w:pos="284"/>
        </w:tabs>
        <w:ind w:left="1418"/>
        <w:jc w:val="both"/>
        <w:rPr>
          <w:rFonts w:ascii="Eras Medium ITC" w:eastAsia="MS Mincho" w:hAnsi="Eras Medium ITC"/>
          <w:color w:val="auto"/>
          <w:sz w:val="19"/>
          <w:szCs w:val="19"/>
        </w:rPr>
      </w:pPr>
      <w:r w:rsidRPr="002B5CE3">
        <w:rPr>
          <w:rFonts w:ascii="Century Gothic" w:eastAsia="MS Mincho" w:hAnsi="Century Gothic"/>
          <w:color w:val="auto"/>
          <w:sz w:val="18"/>
          <w:szCs w:val="18"/>
          <w:lang w:eastAsia="es-ES"/>
        </w:rPr>
        <w:t>Pena convencional del 0.5% del valor total del contrato por cada quince minutos acumulados de suspensión del servicio las que no excederán del 10% del importe total del contrato, salvo causa de fuerza mayor o caso fortuito. Una vez agotado el plazo anterior CANAL 22 podrá iniciar lo conducente para rescindir el contrato</w:t>
      </w:r>
      <w:r w:rsidRPr="002B5CE3">
        <w:rPr>
          <w:rFonts w:ascii="Eras Medium ITC" w:hAnsi="Eras Medium ITC"/>
          <w:snapToGrid w:val="0"/>
          <w:color w:val="auto"/>
          <w:sz w:val="19"/>
          <w:szCs w:val="19"/>
        </w:rPr>
        <w:t xml:space="preserve">. </w:t>
      </w: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tabs>
          <w:tab w:val="left" w:pos="284"/>
        </w:tabs>
        <w:ind w:left="1418"/>
        <w:jc w:val="both"/>
        <w:rPr>
          <w:rFonts w:ascii="Eras Medium ITC" w:hAnsi="Eras Medium ITC"/>
          <w:sz w:val="19"/>
          <w:szCs w:val="19"/>
          <w:lang w:val="es-ES"/>
        </w:rPr>
      </w:pPr>
      <w:r w:rsidRPr="002B5CE3">
        <w:rPr>
          <w:rFonts w:ascii="Eras Medium ITC" w:hAnsi="Eras Medium ITC"/>
          <w:sz w:val="19"/>
          <w:szCs w:val="19"/>
          <w:lang w:val="es-ES"/>
        </w:rPr>
        <w:t xml:space="preserve">Las penas convencionales deberán ser cubiertas por </w:t>
      </w:r>
      <w:r w:rsidRPr="002B5CE3">
        <w:rPr>
          <w:rFonts w:ascii="Eras Medium ITC" w:hAnsi="Eras Medium ITC"/>
          <w:b/>
          <w:sz w:val="19"/>
          <w:szCs w:val="19"/>
        </w:rPr>
        <w:t>EL PROVEEDOR</w:t>
      </w:r>
      <w:r w:rsidRPr="002B5CE3">
        <w:rPr>
          <w:rFonts w:ascii="Eras Medium ITC" w:hAnsi="Eras Medium ITC"/>
          <w:sz w:val="19"/>
          <w:szCs w:val="19"/>
          <w:lang w:val="es-ES"/>
        </w:rPr>
        <w:t xml:space="preserve"> mediante cheque de caja o cheque certificado expedido a nombre de Televisión Metropolitana S.A. de C.V., mismo que deberá acreditar ante la </w:t>
      </w:r>
      <w:r w:rsidRPr="002B5CE3">
        <w:rPr>
          <w:rFonts w:ascii="Eras Medium ITC" w:hAnsi="Eras Medium ITC"/>
          <w:b/>
          <w:sz w:val="19"/>
          <w:szCs w:val="19"/>
          <w:lang w:val="es-ES"/>
        </w:rPr>
        <w:t>Dirección de Transmisiones</w:t>
      </w:r>
      <w:r w:rsidRPr="002B5CE3">
        <w:rPr>
          <w:rFonts w:ascii="Eras Medium ITC" w:hAnsi="Eras Medium ITC"/>
          <w:sz w:val="19"/>
          <w:szCs w:val="19"/>
          <w:lang w:val="es-ES"/>
        </w:rPr>
        <w:t xml:space="preserve"> con la entrega del recibo emitido por la </w:t>
      </w:r>
      <w:r w:rsidRPr="002B5CE3">
        <w:rPr>
          <w:rFonts w:ascii="Eras Medium ITC" w:hAnsi="Eras Medium ITC"/>
          <w:b/>
          <w:sz w:val="19"/>
          <w:szCs w:val="19"/>
          <w:lang w:val="es-ES"/>
        </w:rPr>
        <w:t>Dirección de Finanzas</w:t>
      </w:r>
      <w:r w:rsidRPr="002B5CE3">
        <w:rPr>
          <w:rFonts w:ascii="Eras Medium ITC" w:hAnsi="Eras Medium ITC"/>
          <w:sz w:val="19"/>
          <w:szCs w:val="19"/>
          <w:lang w:val="es-ES"/>
        </w:rPr>
        <w:t xml:space="preserve"> de </w:t>
      </w:r>
      <w:r w:rsidRPr="002B5CE3">
        <w:rPr>
          <w:rFonts w:ascii="Eras Medium ITC" w:hAnsi="Eras Medium ITC"/>
          <w:b/>
          <w:sz w:val="19"/>
          <w:szCs w:val="19"/>
          <w:lang w:val="es-ES"/>
        </w:rPr>
        <w:t>CANAL 22</w:t>
      </w:r>
      <w:r w:rsidRPr="002B5CE3">
        <w:rPr>
          <w:rFonts w:ascii="Eras Medium ITC" w:hAnsi="Eras Medium ITC"/>
          <w:sz w:val="19"/>
          <w:szCs w:val="19"/>
          <w:lang w:val="es-ES"/>
        </w:rPr>
        <w:t>.</w:t>
      </w:r>
    </w:p>
    <w:p w:rsidR="00A03637" w:rsidRPr="002B5CE3" w:rsidRDefault="00A03637" w:rsidP="00A03637">
      <w:pPr>
        <w:tabs>
          <w:tab w:val="left" w:pos="284"/>
        </w:tabs>
        <w:ind w:left="1418"/>
        <w:jc w:val="both"/>
        <w:rPr>
          <w:rFonts w:ascii="Eras Medium ITC" w:hAnsi="Eras Medium ITC"/>
          <w:sz w:val="19"/>
          <w:szCs w:val="19"/>
          <w:lang w:val="es-ES"/>
        </w:rPr>
      </w:pPr>
    </w:p>
    <w:p w:rsidR="00A03637" w:rsidRPr="002B5CE3" w:rsidRDefault="00A03637" w:rsidP="00A03637">
      <w:pPr>
        <w:ind w:left="1418"/>
        <w:jc w:val="both"/>
        <w:rPr>
          <w:rFonts w:ascii="Eras Medium ITC" w:hAnsi="Eras Medium ITC"/>
          <w:sz w:val="19"/>
          <w:szCs w:val="19"/>
        </w:rPr>
      </w:pPr>
      <w:r w:rsidRPr="002B5CE3">
        <w:rPr>
          <w:rFonts w:ascii="Eras Medium ITC" w:hAnsi="Eras Medium ITC"/>
          <w:sz w:val="19"/>
          <w:szCs w:val="19"/>
          <w:lang w:val="es-ES"/>
        </w:rPr>
        <w:t>Una vez determinado el monto de las penas convencionales, a este se le aplicará el Impuesto al Valor Agregado</w:t>
      </w:r>
      <w:r w:rsidRPr="002B5CE3">
        <w:rPr>
          <w:rFonts w:ascii="Eras Medium ITC" w:hAnsi="Eras Medium ITC"/>
          <w:sz w:val="19"/>
          <w:szCs w:val="19"/>
        </w:rPr>
        <w:t xml:space="preserve">, con sustento en lo establecido en el artículo 15 de la Ley del Impuesto al Valor Agregado. El importe de las penas convencionales en ningún momento podrá exceder del monto de la garantía de cumplimiento del contrato. Agotado el plazo anterior </w:t>
      </w:r>
      <w:r w:rsidRPr="002B5CE3">
        <w:rPr>
          <w:rFonts w:ascii="Eras Medium ITC" w:hAnsi="Eras Medium ITC"/>
          <w:b/>
          <w:sz w:val="19"/>
          <w:szCs w:val="19"/>
        </w:rPr>
        <w:t>Canal 22</w:t>
      </w:r>
      <w:r w:rsidRPr="002B5CE3">
        <w:rPr>
          <w:rFonts w:ascii="Eras Medium ITC" w:hAnsi="Eras Medium ITC"/>
          <w:sz w:val="19"/>
          <w:szCs w:val="19"/>
        </w:rPr>
        <w:t xml:space="preserve"> podrá iniciar lo conducente para rescindir el contrato.</w:t>
      </w:r>
    </w:p>
    <w:p w:rsidR="00A03637" w:rsidRPr="002B5CE3" w:rsidRDefault="00A03637" w:rsidP="00A03637">
      <w:pPr>
        <w:ind w:left="1418"/>
        <w:jc w:val="both"/>
        <w:rPr>
          <w:rFonts w:ascii="Eras Medium ITC" w:hAnsi="Eras Medium ITC"/>
          <w:sz w:val="19"/>
          <w:szCs w:val="19"/>
        </w:rPr>
      </w:pPr>
    </w:p>
    <w:p w:rsidR="00A03637" w:rsidRPr="002B5CE3" w:rsidRDefault="00A03637" w:rsidP="00A03637">
      <w:pPr>
        <w:ind w:left="1418"/>
        <w:jc w:val="both"/>
        <w:rPr>
          <w:rFonts w:ascii="Eras Medium ITC" w:hAnsi="Eras Medium ITC"/>
          <w:sz w:val="19"/>
          <w:szCs w:val="19"/>
        </w:rPr>
      </w:pPr>
      <w:r w:rsidRPr="002B5CE3">
        <w:rPr>
          <w:rFonts w:ascii="Eras Medium ITC" w:hAnsi="Eras Medium ITC"/>
          <w:sz w:val="19"/>
          <w:szCs w:val="19"/>
        </w:rPr>
        <w:t xml:space="preserve">El pago de los servicios quedará condicionado, proporcionalmente, al pago que </w:t>
      </w:r>
      <w:r w:rsidRPr="002B5CE3">
        <w:rPr>
          <w:rFonts w:ascii="Eras Medium ITC" w:hAnsi="Eras Medium ITC"/>
          <w:b/>
          <w:sz w:val="19"/>
          <w:szCs w:val="19"/>
        </w:rPr>
        <w:t>EL PROVEEDOR</w:t>
      </w:r>
      <w:r w:rsidRPr="002B5CE3">
        <w:rPr>
          <w:rFonts w:ascii="Eras Medium ITC" w:hAnsi="Eras Medium ITC"/>
          <w:sz w:val="19"/>
          <w:szCs w:val="19"/>
        </w:rPr>
        <w:t xml:space="preserve"> deba efectuar por concepto de penas convencionales, por atraso, en el entendido de que en el supuesto de que sea rescindido el contrato, no procederá el cobro de dichas penas ni la contabilización de las mismas al hacer efectiva la garantía de cumplimiento, de acuerdo a lo establecido en el artículo 95 del Reglamento de la LASSSP.</w:t>
      </w:r>
    </w:p>
    <w:p w:rsidR="00A03637" w:rsidRPr="002B5CE3" w:rsidRDefault="00A03637" w:rsidP="00A03637">
      <w:pPr>
        <w:ind w:left="1418" w:right="120"/>
        <w:jc w:val="both"/>
        <w:rPr>
          <w:rFonts w:ascii="Eras Medium ITC" w:hAnsi="Eras Medium ITC"/>
          <w:sz w:val="19"/>
          <w:szCs w:val="19"/>
        </w:rPr>
      </w:pPr>
    </w:p>
    <w:p w:rsidR="00A03637" w:rsidRPr="002B5CE3" w:rsidRDefault="00A03637" w:rsidP="00A03637">
      <w:pPr>
        <w:ind w:left="1418" w:right="120"/>
        <w:jc w:val="both"/>
        <w:rPr>
          <w:rFonts w:ascii="Eras Medium ITC" w:hAnsi="Eras Medium ITC"/>
          <w:sz w:val="19"/>
          <w:szCs w:val="19"/>
        </w:rPr>
      </w:pPr>
      <w:r w:rsidRPr="002B5CE3">
        <w:rPr>
          <w:rFonts w:ascii="Eras Medium ITC" w:hAnsi="Eras Medium ITC"/>
          <w:sz w:val="19"/>
          <w:szCs w:val="19"/>
        </w:rPr>
        <w:t>Podrán otorgarse prórrogas para el cumplimiento de las obligaciones contractuales en casos fortuitos y de fuerza mayor o para aquellos que estén debidamente justificados.</w:t>
      </w:r>
    </w:p>
    <w:p w:rsidR="00A03637" w:rsidRPr="002B5CE3" w:rsidRDefault="00A03637" w:rsidP="00A03637">
      <w:pPr>
        <w:jc w:val="both"/>
        <w:rPr>
          <w:rFonts w:ascii="Eras Medium ITC" w:hAnsi="Eras Medium ITC"/>
          <w:sz w:val="19"/>
          <w:szCs w:val="19"/>
        </w:rPr>
      </w:pPr>
    </w:p>
    <w:p w:rsidR="00A03637" w:rsidRPr="002B5CE3" w:rsidRDefault="00A03637" w:rsidP="00A03637">
      <w:pPr>
        <w:jc w:val="both"/>
        <w:rPr>
          <w:rFonts w:ascii="Eras Medium ITC" w:hAnsi="Eras Medium ITC"/>
          <w:sz w:val="19"/>
          <w:szCs w:val="19"/>
        </w:rPr>
      </w:pPr>
    </w:p>
    <w:p w:rsidR="00A03637" w:rsidRPr="002B5CE3" w:rsidRDefault="00A03637" w:rsidP="00A03637">
      <w:pPr>
        <w:jc w:val="both"/>
        <w:rPr>
          <w:rFonts w:ascii="Eras Medium ITC" w:hAnsi="Eras Medium ITC"/>
          <w:b/>
          <w:sz w:val="19"/>
          <w:szCs w:val="19"/>
        </w:rPr>
      </w:pPr>
      <w:r w:rsidRPr="002B5CE3">
        <w:rPr>
          <w:rFonts w:ascii="Eras Medium ITC" w:hAnsi="Eras Medium ITC"/>
          <w:b/>
          <w:sz w:val="19"/>
          <w:szCs w:val="19"/>
        </w:rPr>
        <w:t>DÉCIMA</w:t>
      </w: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 xml:space="preserve">CUARTA. </w:t>
      </w:r>
      <w:r w:rsidRPr="002B5CE3">
        <w:rPr>
          <w:rFonts w:ascii="Eras Medium ITC" w:hAnsi="Eras Medium ITC"/>
          <w:b/>
          <w:sz w:val="19"/>
          <w:szCs w:val="19"/>
        </w:rPr>
        <w:tab/>
      </w:r>
      <w:r w:rsidRPr="002B5CE3">
        <w:rPr>
          <w:rFonts w:ascii="Eras Medium ITC" w:hAnsi="Eras Medium ITC"/>
          <w:b/>
          <w:i/>
          <w:sz w:val="19"/>
          <w:szCs w:val="19"/>
        </w:rPr>
        <w:t xml:space="preserve">CAUSAS DE RESCISIÓN ADMINISTRATIVA. - </w:t>
      </w:r>
      <w:r w:rsidRPr="002B5CE3">
        <w:rPr>
          <w:rFonts w:ascii="Eras Medium ITC" w:hAnsi="Eras Medium ITC"/>
          <w:sz w:val="19"/>
          <w:szCs w:val="19"/>
        </w:rPr>
        <w:t xml:space="preserve"> El presente contrato podrá rescindirse por cualquiera de las siguientes causas, sin responsabilidad para </w:t>
      </w:r>
      <w:r w:rsidRPr="002B5CE3">
        <w:rPr>
          <w:rFonts w:ascii="Eras Medium ITC" w:hAnsi="Eras Medium ITC"/>
          <w:b/>
          <w:sz w:val="19"/>
          <w:szCs w:val="19"/>
        </w:rPr>
        <w:t>CANAL 22</w:t>
      </w:r>
      <w:r w:rsidRPr="002B5CE3">
        <w:rPr>
          <w:rFonts w:ascii="Eras Medium ITC" w:hAnsi="Eras Medium ITC"/>
          <w:sz w:val="19"/>
          <w:szCs w:val="19"/>
        </w:rPr>
        <w:t>, por tratarse de una empresa paraestatal:</w:t>
      </w:r>
    </w:p>
    <w:p w:rsidR="00A03637" w:rsidRPr="002B5CE3" w:rsidRDefault="00A03637" w:rsidP="00A03637">
      <w:pPr>
        <w:widowControl/>
        <w:numPr>
          <w:ilvl w:val="1"/>
          <w:numId w:val="29"/>
        </w:numPr>
        <w:tabs>
          <w:tab w:val="clear" w:pos="1440"/>
          <w:tab w:val="num" w:pos="1800"/>
        </w:tabs>
        <w:ind w:left="1800"/>
        <w:jc w:val="both"/>
        <w:rPr>
          <w:rFonts w:ascii="Eras Medium ITC" w:hAnsi="Eras Medium ITC"/>
          <w:sz w:val="19"/>
          <w:szCs w:val="19"/>
        </w:rPr>
      </w:pPr>
      <w:r w:rsidRPr="002B5CE3">
        <w:rPr>
          <w:rFonts w:ascii="Eras Medium ITC" w:hAnsi="Eras Medium ITC"/>
          <w:sz w:val="19"/>
          <w:szCs w:val="19"/>
        </w:rPr>
        <w:t xml:space="preserve">Si </w:t>
      </w:r>
      <w:r w:rsidRPr="002B5CE3">
        <w:rPr>
          <w:rFonts w:ascii="Eras Medium ITC" w:hAnsi="Eras Medium ITC"/>
          <w:b/>
          <w:sz w:val="19"/>
          <w:szCs w:val="19"/>
        </w:rPr>
        <w:t>EL PROVEEDOR</w:t>
      </w:r>
      <w:r w:rsidRPr="002B5CE3">
        <w:rPr>
          <w:rFonts w:ascii="Eras Medium ITC" w:hAnsi="Eras Medium ITC"/>
          <w:sz w:val="19"/>
          <w:szCs w:val="19"/>
        </w:rPr>
        <w:t xml:space="preserve"> es declarado en concurso mercantil o de acreedores o en cualquier situación análoga que afecte su patrimonio; </w:t>
      </w:r>
    </w:p>
    <w:p w:rsidR="00A03637" w:rsidRPr="002B5CE3" w:rsidRDefault="00A03637" w:rsidP="00A03637">
      <w:pPr>
        <w:widowControl/>
        <w:numPr>
          <w:ilvl w:val="1"/>
          <w:numId w:val="29"/>
        </w:numPr>
        <w:tabs>
          <w:tab w:val="clear" w:pos="1440"/>
          <w:tab w:val="num" w:pos="1800"/>
        </w:tabs>
        <w:ind w:left="1800"/>
        <w:jc w:val="both"/>
        <w:rPr>
          <w:rFonts w:ascii="Eras Medium ITC" w:hAnsi="Eras Medium ITC"/>
          <w:sz w:val="19"/>
          <w:szCs w:val="19"/>
        </w:rPr>
      </w:pPr>
      <w:r w:rsidRPr="002B5CE3">
        <w:rPr>
          <w:rFonts w:ascii="Eras Medium ITC" w:hAnsi="Eras Medium ITC"/>
          <w:sz w:val="19"/>
          <w:szCs w:val="19"/>
        </w:rPr>
        <w:t xml:space="preserve">En términos del artículo 54 de la Ley de Adquisiciones, Arrendamientos y Servicios del Sector Público, por el incumplimiento de </w:t>
      </w:r>
      <w:r w:rsidRPr="002B5CE3">
        <w:rPr>
          <w:rFonts w:ascii="Eras Medium ITC" w:hAnsi="Eras Medium ITC"/>
          <w:b/>
          <w:sz w:val="19"/>
          <w:szCs w:val="19"/>
        </w:rPr>
        <w:t>EL PROVEEDOR</w:t>
      </w:r>
      <w:r w:rsidRPr="002B5CE3">
        <w:rPr>
          <w:rFonts w:ascii="Eras Medium ITC" w:hAnsi="Eras Medium ITC"/>
          <w:sz w:val="19"/>
          <w:szCs w:val="19"/>
        </w:rPr>
        <w:t xml:space="preserve"> a cualquiera de las obligaciones contenidas en las cláusulas de este contrato;</w:t>
      </w:r>
    </w:p>
    <w:p w:rsidR="00A03637" w:rsidRPr="002B5CE3" w:rsidRDefault="00A03637" w:rsidP="00A03637">
      <w:pPr>
        <w:widowControl/>
        <w:numPr>
          <w:ilvl w:val="1"/>
          <w:numId w:val="29"/>
        </w:numPr>
        <w:tabs>
          <w:tab w:val="clear" w:pos="1440"/>
          <w:tab w:val="num" w:pos="1800"/>
        </w:tabs>
        <w:ind w:left="1800"/>
        <w:jc w:val="both"/>
        <w:rPr>
          <w:rFonts w:ascii="Eras Medium ITC" w:hAnsi="Eras Medium ITC"/>
          <w:sz w:val="19"/>
          <w:szCs w:val="19"/>
        </w:rPr>
      </w:pPr>
      <w:r w:rsidRPr="002B5CE3">
        <w:rPr>
          <w:rFonts w:ascii="Eras Medium ITC" w:hAnsi="Eras Medium ITC"/>
          <w:sz w:val="19"/>
          <w:szCs w:val="19"/>
        </w:rPr>
        <w:t xml:space="preserve">Si se comprueba que </w:t>
      </w:r>
      <w:r w:rsidRPr="002B5CE3">
        <w:rPr>
          <w:rFonts w:ascii="Eras Medium ITC" w:hAnsi="Eras Medium ITC"/>
          <w:b/>
          <w:sz w:val="19"/>
          <w:szCs w:val="19"/>
        </w:rPr>
        <w:t>EL PROVEEDOR</w:t>
      </w:r>
      <w:r w:rsidRPr="002B5CE3">
        <w:rPr>
          <w:rFonts w:ascii="Eras Medium ITC" w:hAnsi="Eras Medium ITC"/>
          <w:sz w:val="19"/>
          <w:szCs w:val="19"/>
        </w:rPr>
        <w:t xml:space="preserve"> no tiene la capacidad ni la experiencia para la realización del objeto de este contrato en los términos en que lo declaró; y, </w:t>
      </w:r>
    </w:p>
    <w:p w:rsidR="00A03637" w:rsidRPr="002B5CE3" w:rsidRDefault="00A03637" w:rsidP="00A03637">
      <w:pPr>
        <w:widowControl/>
        <w:numPr>
          <w:ilvl w:val="1"/>
          <w:numId w:val="29"/>
        </w:numPr>
        <w:tabs>
          <w:tab w:val="clear" w:pos="1440"/>
          <w:tab w:val="num" w:pos="1800"/>
        </w:tabs>
        <w:ind w:left="1800"/>
        <w:jc w:val="both"/>
        <w:rPr>
          <w:rFonts w:ascii="Eras Medium ITC" w:hAnsi="Eras Medium ITC"/>
          <w:sz w:val="19"/>
          <w:szCs w:val="19"/>
        </w:rPr>
      </w:pPr>
      <w:r w:rsidRPr="002B5CE3">
        <w:rPr>
          <w:rFonts w:ascii="Eras Medium ITC" w:hAnsi="Eras Medium ITC"/>
          <w:sz w:val="19"/>
          <w:szCs w:val="19"/>
        </w:rPr>
        <w:t xml:space="preserve">Si </w:t>
      </w:r>
      <w:r w:rsidRPr="002B5CE3">
        <w:rPr>
          <w:rFonts w:ascii="Eras Medium ITC" w:hAnsi="Eras Medium ITC"/>
          <w:b/>
          <w:sz w:val="19"/>
          <w:szCs w:val="19"/>
        </w:rPr>
        <w:t>EL PROVEEDOR</w:t>
      </w:r>
      <w:r w:rsidRPr="002B5CE3">
        <w:rPr>
          <w:rFonts w:ascii="Eras Medium ITC" w:hAnsi="Eras Medium ITC"/>
          <w:sz w:val="19"/>
          <w:szCs w:val="19"/>
        </w:rPr>
        <w:t xml:space="preserve"> hubiere proporcionado información falsa, o que hayan actuado con dolo o con mala fe, en algún proceso para la adjudicación del contrato, en su celebración, durante su vigencia o bien en la presentación o desahogo de una inconformidad.</w:t>
      </w:r>
    </w:p>
    <w:p w:rsidR="00A03637" w:rsidRPr="002B5CE3" w:rsidRDefault="00A03637" w:rsidP="00A03637">
      <w:pPr>
        <w:ind w:left="1410" w:firstLine="6"/>
        <w:jc w:val="both"/>
        <w:rPr>
          <w:rFonts w:ascii="Eras Medium ITC" w:hAnsi="Eras Medium ITC"/>
          <w:sz w:val="19"/>
          <w:szCs w:val="19"/>
        </w:rPr>
      </w:pPr>
    </w:p>
    <w:p w:rsidR="00A03637" w:rsidRPr="002B5CE3" w:rsidRDefault="00A03637" w:rsidP="00A03637">
      <w:pPr>
        <w:ind w:left="1418" w:right="-263"/>
        <w:jc w:val="both"/>
        <w:rPr>
          <w:rFonts w:ascii="Eras Medium ITC" w:hAnsi="Eras Medium ITC" w:cs="Arial"/>
          <w:sz w:val="19"/>
          <w:szCs w:val="19"/>
        </w:rPr>
      </w:pPr>
      <w:r w:rsidRPr="002B5CE3">
        <w:rPr>
          <w:rFonts w:ascii="Eras Medium ITC" w:hAnsi="Eras Medium ITC" w:cs="Arial"/>
          <w:b/>
          <w:sz w:val="19"/>
          <w:szCs w:val="19"/>
        </w:rPr>
        <w:t>CANAL 22</w:t>
      </w:r>
      <w:r w:rsidRPr="002B5CE3">
        <w:rPr>
          <w:rFonts w:ascii="Eras Medium ITC" w:hAnsi="Eras Medium ITC" w:cs="Arial"/>
          <w:sz w:val="19"/>
          <w:szCs w:val="19"/>
        </w:rPr>
        <w:t xml:space="preserve"> podrá rescindir administrativamente el presente contrato en caso de incumplimiento de cualquiera de las obligaciones a cargo de </w:t>
      </w:r>
      <w:r w:rsidRPr="002B5CE3">
        <w:rPr>
          <w:rFonts w:ascii="Eras Medium ITC" w:hAnsi="Eras Medium ITC" w:cs="Arial"/>
          <w:b/>
          <w:sz w:val="19"/>
          <w:szCs w:val="19"/>
        </w:rPr>
        <w:t>EL PROVEEDOR</w:t>
      </w:r>
      <w:r w:rsidRPr="002B5CE3">
        <w:rPr>
          <w:rFonts w:ascii="Eras Medium ITC" w:hAnsi="Eras Medium ITC" w:cs="Arial"/>
          <w:sz w:val="19"/>
          <w:szCs w:val="19"/>
        </w:rPr>
        <w:t>, y/o cuando las penas por atraso de pago alcancen el 10% (diez por ciento) del monto máximo total del contrato antes del IVA, en cuyo caso el procedimiento correspondiente se llevará a cabo conforme a lo establecido en el artículo 54 de la Ley de Adquisiciones.</w:t>
      </w:r>
    </w:p>
    <w:p w:rsidR="00A03637" w:rsidRPr="002B5CE3" w:rsidRDefault="00A03637" w:rsidP="00A03637">
      <w:pPr>
        <w:ind w:left="1410" w:firstLine="6"/>
        <w:jc w:val="both"/>
        <w:rPr>
          <w:rFonts w:ascii="Eras Medium ITC" w:hAnsi="Eras Medium ITC"/>
          <w:sz w:val="19"/>
          <w:szCs w:val="19"/>
        </w:rPr>
      </w:pPr>
    </w:p>
    <w:p w:rsidR="00A03637" w:rsidRPr="002B5CE3" w:rsidRDefault="00A03637" w:rsidP="00A03637">
      <w:pPr>
        <w:ind w:left="1410" w:firstLine="6"/>
        <w:jc w:val="both"/>
        <w:rPr>
          <w:rFonts w:ascii="Eras Medium ITC" w:hAnsi="Eras Medium ITC"/>
          <w:sz w:val="19"/>
          <w:szCs w:val="19"/>
        </w:rPr>
      </w:pPr>
      <w:r w:rsidRPr="002B5CE3">
        <w:rPr>
          <w:rFonts w:ascii="Eras Medium ITC" w:hAnsi="Eras Medium ITC"/>
          <w:sz w:val="19"/>
          <w:szCs w:val="19"/>
        </w:rPr>
        <w:t xml:space="preserve">En caso de incumplimiento de </w:t>
      </w:r>
      <w:r w:rsidRPr="002B5CE3">
        <w:rPr>
          <w:rFonts w:ascii="Eras Medium ITC" w:hAnsi="Eras Medium ITC"/>
          <w:b/>
          <w:sz w:val="19"/>
          <w:szCs w:val="19"/>
        </w:rPr>
        <w:t>EL PROVEEDOR</w:t>
      </w:r>
      <w:r w:rsidRPr="002B5CE3">
        <w:rPr>
          <w:rFonts w:ascii="Eras Medium ITC" w:hAnsi="Eras Medium ITC"/>
          <w:sz w:val="19"/>
          <w:szCs w:val="19"/>
        </w:rPr>
        <w:t xml:space="preserve"> a cualquiera de las obligaciones del contrato, </w:t>
      </w:r>
      <w:r w:rsidRPr="002B5CE3">
        <w:rPr>
          <w:rFonts w:ascii="Eras Medium ITC" w:hAnsi="Eras Medium ITC"/>
          <w:b/>
          <w:sz w:val="19"/>
          <w:szCs w:val="19"/>
        </w:rPr>
        <w:t>CANAL 22</w:t>
      </w:r>
      <w:r w:rsidRPr="002B5CE3">
        <w:rPr>
          <w:rFonts w:ascii="Eras Medium ITC" w:hAnsi="Eras Medium ITC"/>
          <w:sz w:val="19"/>
          <w:szCs w:val="19"/>
        </w:rPr>
        <w:t xml:space="preserve"> podrá optar entre exigir el cumplimiento del mismo y el pago de la pena convencional por el atraso, o declarar la rescisión administrativa conforme al procedimiento que se señala en la cláusula </w:t>
      </w:r>
      <w:r w:rsidRPr="002B5CE3">
        <w:rPr>
          <w:rFonts w:ascii="Eras Medium ITC" w:hAnsi="Eras Medium ITC"/>
          <w:b/>
          <w:sz w:val="19"/>
          <w:szCs w:val="19"/>
        </w:rPr>
        <w:t>DÉCIMA QUINTA</w:t>
      </w:r>
      <w:r w:rsidRPr="002B5CE3">
        <w:rPr>
          <w:rFonts w:ascii="Eras Medium ITC" w:hAnsi="Eras Medium ITC"/>
          <w:sz w:val="19"/>
          <w:szCs w:val="19"/>
        </w:rPr>
        <w:t>, según sea el caso.</w:t>
      </w:r>
    </w:p>
    <w:p w:rsidR="00A03637" w:rsidRPr="002B5CE3" w:rsidRDefault="00A03637" w:rsidP="00A03637">
      <w:pPr>
        <w:ind w:left="1410" w:firstLine="6"/>
        <w:jc w:val="both"/>
        <w:rPr>
          <w:rFonts w:ascii="Eras Medium ITC" w:hAnsi="Eras Medium ITC"/>
          <w:sz w:val="19"/>
          <w:szCs w:val="19"/>
        </w:rPr>
      </w:pPr>
    </w:p>
    <w:p w:rsidR="00A03637" w:rsidRPr="002B5CE3" w:rsidRDefault="00A03637" w:rsidP="00A03637">
      <w:pPr>
        <w:ind w:left="1410" w:firstLine="6"/>
        <w:jc w:val="both"/>
        <w:rPr>
          <w:rFonts w:ascii="Eras Medium ITC" w:hAnsi="Eras Medium ITC"/>
          <w:sz w:val="19"/>
          <w:szCs w:val="19"/>
        </w:rPr>
      </w:pPr>
    </w:p>
    <w:p w:rsidR="00A03637" w:rsidRPr="002B5CE3" w:rsidRDefault="00A03637" w:rsidP="00A03637">
      <w:pPr>
        <w:jc w:val="both"/>
        <w:rPr>
          <w:rFonts w:ascii="Eras Medium ITC" w:hAnsi="Eras Medium ITC"/>
          <w:b/>
          <w:sz w:val="19"/>
          <w:szCs w:val="19"/>
        </w:rPr>
      </w:pPr>
      <w:r w:rsidRPr="002B5CE3">
        <w:rPr>
          <w:rFonts w:ascii="Eras Medium ITC" w:hAnsi="Eras Medium ITC"/>
          <w:b/>
          <w:sz w:val="19"/>
          <w:szCs w:val="19"/>
        </w:rPr>
        <w:t>DÉCIMA</w:t>
      </w: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 xml:space="preserve">QUINTA. </w:t>
      </w:r>
      <w:r w:rsidRPr="002B5CE3">
        <w:rPr>
          <w:rFonts w:ascii="Eras Medium ITC" w:hAnsi="Eras Medium ITC"/>
          <w:b/>
          <w:sz w:val="19"/>
          <w:szCs w:val="19"/>
        </w:rPr>
        <w:tab/>
      </w:r>
      <w:r w:rsidRPr="002B5CE3">
        <w:rPr>
          <w:rFonts w:ascii="Eras Medium ITC" w:hAnsi="Eras Medium ITC"/>
          <w:b/>
          <w:i/>
          <w:sz w:val="19"/>
          <w:szCs w:val="19"/>
        </w:rPr>
        <w:t>PROCEDIMIENTO DE RESCISIÓN ADMINISTRATIVA.</w:t>
      </w:r>
      <w:r w:rsidRPr="002B5CE3">
        <w:rPr>
          <w:rFonts w:ascii="Eras Medium ITC" w:hAnsi="Eras Medium ITC"/>
          <w:b/>
          <w:sz w:val="19"/>
          <w:szCs w:val="19"/>
        </w:rPr>
        <w:t xml:space="preserve"> - CANAL 22</w:t>
      </w:r>
      <w:r w:rsidRPr="002B5CE3">
        <w:rPr>
          <w:rFonts w:ascii="Eras Medium ITC" w:hAnsi="Eras Medium ITC"/>
          <w:sz w:val="19"/>
          <w:szCs w:val="19"/>
        </w:rPr>
        <w:t xml:space="preserve"> podrá rescindir administrativamente el presente contrato cuando concurra alguna de las causas de rescisión descritas en la cláusula </w:t>
      </w:r>
      <w:r w:rsidRPr="002B5CE3">
        <w:rPr>
          <w:rFonts w:ascii="Eras Medium ITC" w:hAnsi="Eras Medium ITC"/>
          <w:b/>
          <w:sz w:val="19"/>
          <w:szCs w:val="19"/>
        </w:rPr>
        <w:t>DÉCIMACUARTA</w:t>
      </w:r>
      <w:r w:rsidRPr="002B5CE3">
        <w:rPr>
          <w:rFonts w:ascii="Eras Medium ITC" w:hAnsi="Eras Medium ITC"/>
          <w:sz w:val="19"/>
          <w:szCs w:val="19"/>
        </w:rPr>
        <w:t>.</w:t>
      </w:r>
    </w:p>
    <w:p w:rsidR="00A03637" w:rsidRPr="002B5CE3" w:rsidRDefault="00A03637" w:rsidP="00A03637">
      <w:pPr>
        <w:ind w:left="1410"/>
        <w:jc w:val="both"/>
        <w:rPr>
          <w:rFonts w:ascii="Eras Medium ITC" w:hAnsi="Eras Medium ITC"/>
          <w:sz w:val="19"/>
          <w:szCs w:val="19"/>
        </w:rPr>
      </w:pPr>
      <w:r w:rsidRPr="002B5CE3">
        <w:rPr>
          <w:rFonts w:ascii="Eras Medium ITC" w:hAnsi="Eras Medium ITC"/>
          <w:sz w:val="19"/>
          <w:szCs w:val="19"/>
        </w:rPr>
        <w:t>El procedimiento de rescisión administrativa se llevará a cabo conforme a lo siguiente:</w:t>
      </w:r>
    </w:p>
    <w:p w:rsidR="00A03637" w:rsidRPr="002B5CE3" w:rsidRDefault="00A03637" w:rsidP="00A03637">
      <w:pPr>
        <w:widowControl/>
        <w:numPr>
          <w:ilvl w:val="0"/>
          <w:numId w:val="30"/>
        </w:numPr>
        <w:jc w:val="both"/>
        <w:rPr>
          <w:rFonts w:ascii="Eras Medium ITC" w:hAnsi="Eras Medium ITC"/>
          <w:sz w:val="19"/>
          <w:szCs w:val="19"/>
        </w:rPr>
      </w:pPr>
      <w:r w:rsidRPr="002B5CE3">
        <w:rPr>
          <w:rFonts w:ascii="Eras Medium ITC" w:hAnsi="Eras Medium ITC"/>
          <w:sz w:val="19"/>
          <w:szCs w:val="19"/>
        </w:rPr>
        <w:t xml:space="preserve">Se iniciará a partir de que a </w:t>
      </w:r>
      <w:r w:rsidRPr="002B5CE3">
        <w:rPr>
          <w:rFonts w:ascii="Eras Medium ITC" w:hAnsi="Eras Medium ITC"/>
          <w:b/>
          <w:sz w:val="19"/>
          <w:szCs w:val="19"/>
        </w:rPr>
        <w:t xml:space="preserve">EL PROVEEDOR </w:t>
      </w:r>
      <w:r w:rsidRPr="002B5CE3">
        <w:rPr>
          <w:rFonts w:ascii="Eras Medium ITC" w:hAnsi="Eras Medium ITC"/>
          <w:sz w:val="19"/>
          <w:szCs w:val="19"/>
        </w:rPr>
        <w:t>le sea comunicado por escrito el incumplimiento en que haya incurrido, para que en un término de 5 (cinco) días hábiles exponga lo que a su derecho convenga y aporte, en su caso, las pruebas que estime pertinente;</w:t>
      </w:r>
    </w:p>
    <w:p w:rsidR="00A03637" w:rsidRPr="002B5CE3" w:rsidRDefault="00A03637" w:rsidP="00A03637">
      <w:pPr>
        <w:widowControl/>
        <w:numPr>
          <w:ilvl w:val="0"/>
          <w:numId w:val="30"/>
        </w:numPr>
        <w:jc w:val="both"/>
        <w:rPr>
          <w:rFonts w:ascii="Eras Medium ITC" w:hAnsi="Eras Medium ITC"/>
          <w:sz w:val="19"/>
          <w:szCs w:val="19"/>
        </w:rPr>
      </w:pPr>
      <w:r w:rsidRPr="002B5CE3">
        <w:rPr>
          <w:rFonts w:ascii="Eras Medium ITC" w:hAnsi="Eras Medium ITC"/>
          <w:sz w:val="19"/>
          <w:szCs w:val="19"/>
        </w:rPr>
        <w:t xml:space="preserve">Transcurrido el término a que se refiere el inciso anterior, </w:t>
      </w:r>
      <w:r w:rsidRPr="002B5CE3">
        <w:rPr>
          <w:rFonts w:ascii="Eras Medium ITC" w:hAnsi="Eras Medium ITC"/>
          <w:b/>
          <w:sz w:val="19"/>
          <w:szCs w:val="19"/>
        </w:rPr>
        <w:t xml:space="preserve">CANAL 22 </w:t>
      </w:r>
      <w:r w:rsidRPr="002B5CE3">
        <w:rPr>
          <w:rFonts w:ascii="Eras Medium ITC" w:hAnsi="Eras Medium ITC"/>
          <w:sz w:val="19"/>
          <w:szCs w:val="19"/>
        </w:rPr>
        <w:t xml:space="preserve">contará con un plazo de 15 (quince) días para resolver, considerando los argumentos y pruebas que hubiere hecho valer </w:t>
      </w:r>
      <w:r w:rsidRPr="002B5CE3">
        <w:rPr>
          <w:rFonts w:ascii="Eras Medium ITC" w:hAnsi="Eras Medium ITC"/>
          <w:b/>
          <w:sz w:val="19"/>
          <w:szCs w:val="19"/>
        </w:rPr>
        <w:t>EL PROVEEDOR</w:t>
      </w:r>
      <w:r w:rsidRPr="002B5CE3">
        <w:rPr>
          <w:rFonts w:ascii="Eras Medium ITC" w:hAnsi="Eras Medium ITC"/>
          <w:sz w:val="19"/>
          <w:szCs w:val="19"/>
        </w:rPr>
        <w:t>. La determinación de dar o no por rescindido el contrato deberá ser debidamente fundada, motivada y comunicada al proveedor dentro dicho plazo.</w:t>
      </w:r>
    </w:p>
    <w:p w:rsidR="00A03637" w:rsidRPr="002B5CE3" w:rsidRDefault="00A03637" w:rsidP="00A03637">
      <w:pPr>
        <w:ind w:left="1776"/>
        <w:jc w:val="both"/>
        <w:rPr>
          <w:rFonts w:ascii="Eras Medium ITC" w:hAnsi="Eras Medium ITC"/>
          <w:sz w:val="19"/>
          <w:szCs w:val="19"/>
        </w:rPr>
      </w:pPr>
    </w:p>
    <w:p w:rsidR="00A03637" w:rsidRPr="002B5CE3" w:rsidRDefault="00A03637" w:rsidP="00A03637">
      <w:pPr>
        <w:ind w:left="1410" w:firstLine="6"/>
        <w:jc w:val="both"/>
        <w:rPr>
          <w:rFonts w:ascii="Eras Medium ITC" w:hAnsi="Eras Medium ITC"/>
          <w:sz w:val="19"/>
          <w:szCs w:val="19"/>
        </w:rPr>
      </w:pPr>
      <w:r w:rsidRPr="002B5CE3">
        <w:rPr>
          <w:rFonts w:ascii="Eras Medium ITC" w:hAnsi="Eras Medium ITC"/>
          <w:sz w:val="19"/>
          <w:szCs w:val="19"/>
        </w:rPr>
        <w:t xml:space="preserve">Si previamente a la determinación de dar por rescindido administrativamente el presente contrato </w:t>
      </w:r>
      <w:r w:rsidRPr="002B5CE3">
        <w:rPr>
          <w:rFonts w:ascii="Eras Medium ITC" w:hAnsi="Eras Medium ITC"/>
          <w:b/>
          <w:sz w:val="19"/>
          <w:szCs w:val="19"/>
        </w:rPr>
        <w:t>EL PROVEEDOR</w:t>
      </w:r>
      <w:r w:rsidRPr="002B5CE3">
        <w:rPr>
          <w:rFonts w:ascii="Eras Medium ITC" w:hAnsi="Eras Medium ITC"/>
          <w:sz w:val="19"/>
          <w:szCs w:val="19"/>
        </w:rPr>
        <w:t xml:space="preserve"> prestare los servicios, el procedimiento iniciado quedará sin efectos, previa aceptación y verificación de </w:t>
      </w:r>
      <w:r w:rsidRPr="002B5CE3">
        <w:rPr>
          <w:rFonts w:ascii="Eras Medium ITC" w:hAnsi="Eras Medium ITC"/>
          <w:b/>
          <w:sz w:val="19"/>
          <w:szCs w:val="19"/>
        </w:rPr>
        <w:t>CANAL 22</w:t>
      </w:r>
      <w:r w:rsidRPr="002B5CE3">
        <w:rPr>
          <w:rFonts w:ascii="Eras Medium ITC" w:hAnsi="Eras Medium ITC"/>
          <w:sz w:val="19"/>
          <w:szCs w:val="19"/>
        </w:rPr>
        <w:t xml:space="preserve"> de que continúa vigente la necesidad de los mismos, aplicando, en su caso, la pena convencional establecida en la cláusula </w:t>
      </w:r>
      <w:r w:rsidRPr="002B5CE3">
        <w:rPr>
          <w:rFonts w:ascii="Eras Medium ITC" w:hAnsi="Eras Medium ITC"/>
          <w:b/>
          <w:sz w:val="19"/>
          <w:szCs w:val="19"/>
        </w:rPr>
        <w:t>DÉCIMA TERCERA</w:t>
      </w:r>
      <w:r w:rsidRPr="002B5CE3">
        <w:rPr>
          <w:rFonts w:ascii="Eras Medium ITC" w:hAnsi="Eras Medium ITC"/>
          <w:sz w:val="19"/>
          <w:szCs w:val="19"/>
        </w:rPr>
        <w:t>.</w:t>
      </w:r>
    </w:p>
    <w:p w:rsidR="00A03637" w:rsidRPr="002B5CE3" w:rsidRDefault="00A03637" w:rsidP="00A03637">
      <w:pPr>
        <w:ind w:left="1410" w:firstLine="6"/>
        <w:jc w:val="both"/>
        <w:rPr>
          <w:rFonts w:ascii="Eras Medium ITC" w:hAnsi="Eras Medium ITC"/>
          <w:sz w:val="19"/>
          <w:szCs w:val="19"/>
        </w:rPr>
      </w:pPr>
    </w:p>
    <w:p w:rsidR="00A03637" w:rsidRPr="002B5CE3" w:rsidRDefault="00A03637" w:rsidP="00A03637">
      <w:pPr>
        <w:ind w:left="1410" w:firstLine="6"/>
        <w:jc w:val="both"/>
        <w:rPr>
          <w:rFonts w:ascii="Eras Medium ITC" w:hAnsi="Eras Medium ITC"/>
          <w:sz w:val="19"/>
          <w:szCs w:val="19"/>
        </w:rPr>
      </w:pPr>
      <w:r w:rsidRPr="002B5CE3">
        <w:rPr>
          <w:rFonts w:ascii="Eras Medium ITC" w:hAnsi="Eras Medium ITC"/>
          <w:sz w:val="19"/>
          <w:szCs w:val="19"/>
        </w:rPr>
        <w:t xml:space="preserve">Se podrá negar la recepción de los servicios una vez iniciado el procedimiento de rescisión administrativa del contrato, cuando el incumplimiento de </w:t>
      </w:r>
      <w:r w:rsidRPr="002B5CE3">
        <w:rPr>
          <w:rFonts w:ascii="Eras Medium ITC" w:hAnsi="Eras Medium ITC"/>
          <w:b/>
          <w:sz w:val="19"/>
          <w:szCs w:val="19"/>
        </w:rPr>
        <w:t>EL PROVEEDOR</w:t>
      </w:r>
      <w:r w:rsidRPr="002B5CE3">
        <w:rPr>
          <w:rFonts w:ascii="Eras Medium ITC" w:hAnsi="Eras Medium ITC"/>
          <w:sz w:val="19"/>
          <w:szCs w:val="19"/>
        </w:rPr>
        <w:t xml:space="preserve"> implique que se extinga para </w:t>
      </w:r>
      <w:r w:rsidRPr="002B5CE3">
        <w:rPr>
          <w:rFonts w:ascii="Eras Medium ITC" w:hAnsi="Eras Medium ITC"/>
          <w:b/>
          <w:sz w:val="19"/>
          <w:szCs w:val="19"/>
        </w:rPr>
        <w:t>CANAL 22</w:t>
      </w:r>
      <w:r w:rsidRPr="002B5CE3">
        <w:rPr>
          <w:rFonts w:ascii="Eras Medium ITC" w:hAnsi="Eras Medium ITC"/>
          <w:sz w:val="19"/>
          <w:szCs w:val="19"/>
        </w:rPr>
        <w:t xml:space="preserve"> la necesidad de la contratación de los servicios, por lo que en este supuesto </w:t>
      </w:r>
      <w:r w:rsidRPr="002B5CE3">
        <w:rPr>
          <w:rFonts w:ascii="Eras Medium ITC" w:hAnsi="Eras Medium ITC"/>
          <w:b/>
          <w:sz w:val="19"/>
          <w:szCs w:val="19"/>
        </w:rPr>
        <w:t>CANAL 22</w:t>
      </w:r>
      <w:r w:rsidRPr="002B5CE3">
        <w:rPr>
          <w:rFonts w:ascii="Eras Medium ITC" w:hAnsi="Eras Medium ITC"/>
          <w:sz w:val="19"/>
          <w:szCs w:val="19"/>
        </w:rPr>
        <w:t xml:space="preserve"> determinará la rescisión administrativa del contrato, y hará efectiva la garantía de cumplimiento.</w:t>
      </w:r>
    </w:p>
    <w:p w:rsidR="00A03637" w:rsidRPr="002B5CE3" w:rsidRDefault="00A03637" w:rsidP="00A03637">
      <w:pPr>
        <w:jc w:val="both"/>
        <w:rPr>
          <w:rFonts w:ascii="Eras Medium ITC" w:hAnsi="Eras Medium ITC"/>
          <w:b/>
          <w:sz w:val="19"/>
          <w:szCs w:val="19"/>
        </w:rPr>
      </w:pPr>
    </w:p>
    <w:p w:rsidR="00A03637" w:rsidRPr="002B5CE3" w:rsidRDefault="00A03637" w:rsidP="00A03637">
      <w:pPr>
        <w:jc w:val="both"/>
        <w:rPr>
          <w:rFonts w:ascii="Eras Medium ITC" w:hAnsi="Eras Medium ITC"/>
          <w:b/>
          <w:sz w:val="19"/>
          <w:szCs w:val="19"/>
        </w:rPr>
      </w:pPr>
      <w:r w:rsidRPr="002B5CE3">
        <w:rPr>
          <w:rFonts w:ascii="Eras Medium ITC" w:hAnsi="Eras Medium ITC"/>
          <w:b/>
          <w:sz w:val="19"/>
          <w:szCs w:val="19"/>
        </w:rPr>
        <w:t>DÉCIMA</w:t>
      </w: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 xml:space="preserve">SEXTA. </w:t>
      </w:r>
      <w:r w:rsidRPr="002B5CE3">
        <w:rPr>
          <w:rFonts w:ascii="Eras Medium ITC" w:hAnsi="Eras Medium ITC"/>
          <w:b/>
          <w:sz w:val="19"/>
          <w:szCs w:val="19"/>
        </w:rPr>
        <w:tab/>
      </w:r>
      <w:r w:rsidRPr="002B5CE3">
        <w:rPr>
          <w:rFonts w:ascii="Eras Medium ITC" w:hAnsi="Eras Medium ITC"/>
          <w:b/>
          <w:i/>
          <w:sz w:val="19"/>
          <w:szCs w:val="19"/>
        </w:rPr>
        <w:t xml:space="preserve">TERMINACIÓN ANTICIPADA. - </w:t>
      </w:r>
      <w:r w:rsidRPr="002B5CE3">
        <w:rPr>
          <w:rFonts w:ascii="Eras Medium ITC" w:hAnsi="Eras Medium ITC"/>
          <w:sz w:val="19"/>
          <w:szCs w:val="19"/>
        </w:rPr>
        <w:t xml:space="preserve">De conformidad con lo establecido en el artículo 54 bis de la Ley de Adquisiciones, Arrendamientos y Servicios del Sector Público, </w:t>
      </w:r>
      <w:r w:rsidRPr="002B5CE3">
        <w:rPr>
          <w:rFonts w:ascii="Eras Medium ITC" w:hAnsi="Eras Medium ITC"/>
          <w:b/>
          <w:sz w:val="19"/>
          <w:szCs w:val="19"/>
        </w:rPr>
        <w:t>CANAL 22</w:t>
      </w:r>
      <w:r w:rsidRPr="002B5CE3">
        <w:rPr>
          <w:rFonts w:ascii="Eras Medium ITC" w:hAnsi="Eras Medium ITC"/>
          <w:sz w:val="19"/>
          <w:szCs w:val="19"/>
        </w:rPr>
        <w:t xml:space="preserve"> podrá dar por terminado anticipadamente el presente contrato cuando concurran razones de interés general; o cuando por causas justificadas se extinga la necesidad de requerir los servicios contratados originalmente y se demuestre que de continuar con el cumplimiento de las obligaciones pactadas se ocasionaría algún daño o perjuicio al Estado; o se determine la nulidad de los actos que dieron origen al contrato.</w:t>
      </w: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ind w:left="1410" w:firstLine="6"/>
        <w:jc w:val="both"/>
        <w:rPr>
          <w:rFonts w:ascii="Eras Medium ITC" w:hAnsi="Eras Medium ITC"/>
          <w:sz w:val="19"/>
          <w:szCs w:val="19"/>
        </w:rPr>
      </w:pPr>
      <w:r w:rsidRPr="002B5CE3">
        <w:rPr>
          <w:rFonts w:ascii="Eras Medium ITC" w:hAnsi="Eras Medium ITC"/>
          <w:sz w:val="19"/>
          <w:szCs w:val="19"/>
        </w:rPr>
        <w:t xml:space="preserve">En este supuesto, </w:t>
      </w:r>
      <w:r w:rsidRPr="002B5CE3">
        <w:rPr>
          <w:rFonts w:ascii="Eras Medium ITC" w:hAnsi="Eras Medium ITC"/>
          <w:b/>
          <w:sz w:val="19"/>
          <w:szCs w:val="19"/>
        </w:rPr>
        <w:t>CANAL 22</w:t>
      </w:r>
      <w:r w:rsidRPr="002B5CE3">
        <w:rPr>
          <w:rFonts w:ascii="Eras Medium ITC" w:hAnsi="Eras Medium ITC"/>
          <w:sz w:val="19"/>
          <w:szCs w:val="19"/>
        </w:rPr>
        <w:t xml:space="preserve"> procederá a rembolsar, previa solicitud de </w:t>
      </w:r>
      <w:r w:rsidRPr="002B5CE3">
        <w:rPr>
          <w:rFonts w:ascii="Eras Medium ITC" w:hAnsi="Eras Medium ITC"/>
          <w:b/>
          <w:sz w:val="19"/>
          <w:szCs w:val="19"/>
        </w:rPr>
        <w:t>EL PROVEEDOR</w:t>
      </w:r>
      <w:r w:rsidRPr="002B5CE3">
        <w:rPr>
          <w:rFonts w:ascii="Eras Medium ITC" w:hAnsi="Eras Medium ITC"/>
          <w:sz w:val="19"/>
          <w:szCs w:val="19"/>
        </w:rPr>
        <w:t>, los gastos no recuperables en que éste hubiere incurrido, siempre que estos sean razonables, estén debidamente comprobados y se relacionen directamente con las obligaciones derivadas del presente contrato.</w:t>
      </w:r>
    </w:p>
    <w:p w:rsidR="00A03637" w:rsidRPr="002B5CE3" w:rsidRDefault="00A03637" w:rsidP="00A03637">
      <w:pPr>
        <w:jc w:val="both"/>
        <w:rPr>
          <w:rFonts w:ascii="Eras Medium ITC" w:hAnsi="Eras Medium ITC"/>
          <w:b/>
          <w:sz w:val="19"/>
          <w:szCs w:val="19"/>
        </w:rPr>
      </w:pPr>
    </w:p>
    <w:p w:rsidR="00A03637" w:rsidRPr="002B5CE3" w:rsidRDefault="00A03637" w:rsidP="00A03637">
      <w:pPr>
        <w:jc w:val="both"/>
        <w:rPr>
          <w:rFonts w:ascii="Eras Medium ITC" w:hAnsi="Eras Medium ITC"/>
          <w:b/>
          <w:sz w:val="19"/>
          <w:szCs w:val="19"/>
        </w:rPr>
      </w:pPr>
    </w:p>
    <w:p w:rsidR="00A03637" w:rsidRPr="002B5CE3" w:rsidRDefault="00A03637" w:rsidP="00A03637">
      <w:pPr>
        <w:jc w:val="both"/>
        <w:rPr>
          <w:rFonts w:ascii="Eras Medium ITC" w:hAnsi="Eras Medium ITC"/>
          <w:b/>
          <w:sz w:val="19"/>
          <w:szCs w:val="19"/>
        </w:rPr>
      </w:pPr>
      <w:r w:rsidRPr="002B5CE3">
        <w:rPr>
          <w:rFonts w:ascii="Eras Medium ITC" w:hAnsi="Eras Medium ITC"/>
          <w:b/>
          <w:sz w:val="19"/>
          <w:szCs w:val="19"/>
        </w:rPr>
        <w:t>DÉCIMA</w:t>
      </w: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SÉPTIMA.</w:t>
      </w:r>
      <w:r w:rsidRPr="002B5CE3">
        <w:rPr>
          <w:rFonts w:ascii="Eras Medium ITC" w:hAnsi="Eras Medium ITC"/>
          <w:sz w:val="19"/>
          <w:szCs w:val="19"/>
        </w:rPr>
        <w:tab/>
      </w:r>
      <w:r w:rsidRPr="002B5CE3">
        <w:rPr>
          <w:rFonts w:ascii="Eras Medium ITC" w:hAnsi="Eras Medium ITC"/>
          <w:b/>
          <w:i/>
          <w:sz w:val="19"/>
          <w:szCs w:val="19"/>
        </w:rPr>
        <w:t>DERECHOS</w:t>
      </w:r>
      <w:r w:rsidRPr="002B5CE3">
        <w:rPr>
          <w:rFonts w:ascii="Eras Medium ITC" w:hAnsi="Eras Medium ITC"/>
          <w:b/>
          <w:sz w:val="19"/>
          <w:szCs w:val="19"/>
        </w:rPr>
        <w:t>. - LAS PARTES</w:t>
      </w:r>
      <w:r w:rsidRPr="002B5CE3">
        <w:rPr>
          <w:rFonts w:ascii="Eras Medium ITC" w:hAnsi="Eras Medium ITC"/>
          <w:sz w:val="19"/>
          <w:szCs w:val="19"/>
        </w:rPr>
        <w:t xml:space="preserve"> convienen que, si con motivo de la prestación de los servicios se realiza una obra, los derechos patrimoniales y las facultades relativas a la divulgación, integridad y colección sobre la misma, corresponderán íntegramente a </w:t>
      </w:r>
      <w:r w:rsidRPr="002B5CE3">
        <w:rPr>
          <w:rFonts w:ascii="Eras Medium ITC" w:hAnsi="Eras Medium ITC"/>
          <w:b/>
          <w:sz w:val="19"/>
          <w:szCs w:val="19"/>
        </w:rPr>
        <w:t>CANAL 22</w:t>
      </w:r>
      <w:r w:rsidRPr="002B5CE3">
        <w:rPr>
          <w:rFonts w:ascii="Eras Medium ITC" w:hAnsi="Eras Medium ITC"/>
          <w:sz w:val="19"/>
          <w:szCs w:val="19"/>
        </w:rPr>
        <w:t xml:space="preserve">, en términos del artículo 83 de la Ley Federal del Derecho de Autor. Asimismo, </w:t>
      </w:r>
      <w:r w:rsidRPr="002B5CE3">
        <w:rPr>
          <w:rFonts w:ascii="Eras Medium ITC" w:hAnsi="Eras Medium ITC"/>
          <w:b/>
          <w:sz w:val="19"/>
          <w:szCs w:val="19"/>
        </w:rPr>
        <w:t>EL PROVEEDOR</w:t>
      </w:r>
      <w:r w:rsidRPr="002B5CE3">
        <w:rPr>
          <w:rFonts w:ascii="Eras Medium ITC" w:hAnsi="Eras Medium ITC"/>
          <w:sz w:val="19"/>
          <w:szCs w:val="19"/>
        </w:rPr>
        <w:t xml:space="preserve"> conviene en que los derechos conexos, derechos de imagen o cualesquier otros derechos exclusivos que se generen con motivo de la prestación de los servicios a que se refiere este contrato, invariablemente se constituirán a favor de </w:t>
      </w:r>
      <w:r w:rsidRPr="002B5CE3">
        <w:rPr>
          <w:rFonts w:ascii="Eras Medium ITC" w:hAnsi="Eras Medium ITC"/>
          <w:b/>
          <w:sz w:val="19"/>
          <w:szCs w:val="19"/>
        </w:rPr>
        <w:t>CANAL 22</w:t>
      </w:r>
      <w:r w:rsidRPr="002B5CE3">
        <w:rPr>
          <w:rFonts w:ascii="Eras Medium ITC" w:hAnsi="Eras Medium ITC"/>
          <w:sz w:val="19"/>
          <w:szCs w:val="19"/>
        </w:rPr>
        <w:t>.</w:t>
      </w:r>
    </w:p>
    <w:p w:rsidR="00A03637" w:rsidRPr="002B5CE3" w:rsidRDefault="00A03637" w:rsidP="00A03637">
      <w:pPr>
        <w:jc w:val="both"/>
        <w:rPr>
          <w:rFonts w:ascii="Eras Medium ITC" w:hAnsi="Eras Medium ITC"/>
          <w:sz w:val="19"/>
          <w:szCs w:val="19"/>
        </w:rPr>
      </w:pPr>
    </w:p>
    <w:p w:rsidR="00A03637" w:rsidRPr="002B5CE3" w:rsidRDefault="00A03637" w:rsidP="00A03637">
      <w:pPr>
        <w:jc w:val="both"/>
        <w:rPr>
          <w:rFonts w:ascii="Eras Medium ITC" w:hAnsi="Eras Medium ITC"/>
          <w:b/>
          <w:sz w:val="19"/>
          <w:szCs w:val="19"/>
        </w:rPr>
      </w:pPr>
    </w:p>
    <w:p w:rsidR="00A03637" w:rsidRPr="002B5CE3" w:rsidRDefault="00A03637" w:rsidP="00A03637">
      <w:pPr>
        <w:jc w:val="both"/>
        <w:rPr>
          <w:rFonts w:ascii="Eras Medium ITC" w:hAnsi="Eras Medium ITC"/>
          <w:b/>
          <w:sz w:val="19"/>
          <w:szCs w:val="19"/>
        </w:rPr>
      </w:pPr>
      <w:r w:rsidRPr="002B5CE3">
        <w:rPr>
          <w:rFonts w:ascii="Eras Medium ITC" w:hAnsi="Eras Medium ITC"/>
          <w:b/>
          <w:sz w:val="19"/>
          <w:szCs w:val="19"/>
        </w:rPr>
        <w:t>DÉCIMA</w:t>
      </w: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OCTAVA.</w:t>
      </w:r>
      <w:r w:rsidRPr="002B5CE3">
        <w:rPr>
          <w:rFonts w:ascii="Eras Medium ITC" w:hAnsi="Eras Medium ITC"/>
          <w:sz w:val="19"/>
          <w:szCs w:val="19"/>
        </w:rPr>
        <w:tab/>
      </w:r>
      <w:r w:rsidRPr="002B5CE3">
        <w:rPr>
          <w:rFonts w:ascii="Eras Medium ITC" w:hAnsi="Eras Medium ITC"/>
          <w:b/>
          <w:i/>
          <w:sz w:val="19"/>
          <w:szCs w:val="19"/>
        </w:rPr>
        <w:t>RESPONSABILIADAD.</w:t>
      </w:r>
      <w:r w:rsidRPr="002B5CE3">
        <w:rPr>
          <w:rFonts w:ascii="Eras Medium ITC" w:hAnsi="Eras Medium ITC"/>
          <w:b/>
          <w:sz w:val="19"/>
          <w:szCs w:val="19"/>
        </w:rPr>
        <w:t xml:space="preserve"> - EL PROVEEDOR</w:t>
      </w:r>
      <w:r w:rsidRPr="002B5CE3">
        <w:rPr>
          <w:rFonts w:ascii="Eras Medium ITC" w:hAnsi="Eras Medium ITC"/>
          <w:sz w:val="19"/>
          <w:szCs w:val="19"/>
        </w:rPr>
        <w:t xml:space="preserve"> acepta que en relación con el objeto de este contrato, asumirá la responsabilidad total para el caso de que se infrinjan derechos inherentes a la propiedad intelectual, por lo que se obliga a sacar en paz y a salvo a </w:t>
      </w:r>
      <w:r w:rsidRPr="002B5CE3">
        <w:rPr>
          <w:rFonts w:ascii="Eras Medium ITC" w:hAnsi="Eras Medium ITC"/>
          <w:b/>
          <w:sz w:val="19"/>
          <w:szCs w:val="19"/>
        </w:rPr>
        <w:t>CANAL 22</w:t>
      </w:r>
      <w:r w:rsidRPr="002B5CE3">
        <w:rPr>
          <w:rFonts w:ascii="Eras Medium ITC" w:hAnsi="Eras Medium ITC"/>
          <w:sz w:val="19"/>
          <w:szCs w:val="19"/>
        </w:rPr>
        <w:t xml:space="preserve"> de cualquier acción que se interponga en su contra, obligándose a indemnizar por cualquier gasto y, o costa judicial, así como los relativos a la defensa legal que se utilice y que realice </w:t>
      </w:r>
      <w:r w:rsidRPr="002B5CE3">
        <w:rPr>
          <w:rFonts w:ascii="Eras Medium ITC" w:hAnsi="Eras Medium ITC"/>
          <w:b/>
          <w:sz w:val="19"/>
          <w:szCs w:val="19"/>
        </w:rPr>
        <w:t>CANAL 22</w:t>
      </w:r>
      <w:r w:rsidRPr="002B5CE3">
        <w:rPr>
          <w:rFonts w:ascii="Eras Medium ITC" w:hAnsi="Eras Medium ITC"/>
          <w:sz w:val="19"/>
          <w:szCs w:val="19"/>
        </w:rPr>
        <w:t xml:space="preserve"> por la violación a los derechos inherentes a la propiedad intelectual con un tercero.</w:t>
      </w:r>
    </w:p>
    <w:p w:rsidR="00A03637" w:rsidRPr="002B5CE3" w:rsidRDefault="00A03637" w:rsidP="00A03637">
      <w:pPr>
        <w:jc w:val="both"/>
        <w:rPr>
          <w:rFonts w:ascii="Eras Medium ITC" w:hAnsi="Eras Medium ITC"/>
          <w:b/>
          <w:sz w:val="19"/>
          <w:szCs w:val="19"/>
        </w:rPr>
      </w:pPr>
    </w:p>
    <w:p w:rsidR="00A03637" w:rsidRPr="002B5CE3" w:rsidRDefault="00A03637" w:rsidP="00A03637">
      <w:pPr>
        <w:jc w:val="both"/>
        <w:rPr>
          <w:rFonts w:ascii="Eras Medium ITC" w:hAnsi="Eras Medium ITC"/>
          <w:b/>
          <w:sz w:val="19"/>
          <w:szCs w:val="19"/>
        </w:rPr>
      </w:pPr>
    </w:p>
    <w:p w:rsidR="00A03637" w:rsidRPr="002B5CE3" w:rsidRDefault="00A03637" w:rsidP="00A03637">
      <w:pPr>
        <w:jc w:val="both"/>
        <w:rPr>
          <w:rFonts w:ascii="Eras Medium ITC" w:hAnsi="Eras Medium ITC"/>
          <w:b/>
          <w:sz w:val="19"/>
          <w:szCs w:val="19"/>
        </w:rPr>
      </w:pPr>
      <w:r w:rsidRPr="002B5CE3">
        <w:rPr>
          <w:rFonts w:ascii="Eras Medium ITC" w:hAnsi="Eras Medium ITC"/>
          <w:b/>
          <w:sz w:val="19"/>
          <w:szCs w:val="19"/>
        </w:rPr>
        <w:t>DÉCIMA</w:t>
      </w: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NOVENA.</w:t>
      </w:r>
      <w:r w:rsidRPr="002B5CE3">
        <w:rPr>
          <w:rFonts w:ascii="Eras Medium ITC" w:hAnsi="Eras Medium ITC"/>
          <w:b/>
          <w:sz w:val="19"/>
          <w:szCs w:val="19"/>
        </w:rPr>
        <w:tab/>
      </w:r>
      <w:r w:rsidRPr="002B5CE3">
        <w:rPr>
          <w:rFonts w:ascii="Eras Medium ITC" w:hAnsi="Eras Medium ITC"/>
          <w:b/>
          <w:i/>
          <w:sz w:val="19"/>
          <w:szCs w:val="19"/>
        </w:rPr>
        <w:t>CONCILIACIÓN. -</w:t>
      </w:r>
      <w:r w:rsidRPr="002B5CE3">
        <w:rPr>
          <w:rFonts w:ascii="Eras Medium ITC" w:hAnsi="Eras Medium ITC"/>
          <w:sz w:val="19"/>
          <w:szCs w:val="19"/>
        </w:rPr>
        <w:t xml:space="preserve"> En caso de desavenencia durante la ejecución del presente instrumento </w:t>
      </w:r>
      <w:r w:rsidRPr="002B5CE3">
        <w:rPr>
          <w:rFonts w:ascii="Eras Medium ITC" w:hAnsi="Eras Medium ITC"/>
          <w:b/>
          <w:sz w:val="19"/>
          <w:szCs w:val="19"/>
        </w:rPr>
        <w:t>LAS PARTES</w:t>
      </w:r>
      <w:r w:rsidRPr="002B5CE3">
        <w:rPr>
          <w:rFonts w:ascii="Eras Medium ITC" w:hAnsi="Eras Medium ITC"/>
          <w:sz w:val="19"/>
          <w:szCs w:val="19"/>
        </w:rPr>
        <w:t xml:space="preserve"> podrán iniciar el procedimiento de conciliación establecido en el Capítulo Segundo del Título Sexto, en los artículos 77 al 79 de la Ley de Adquisiciones, Arrendamientos y Servicios del Sector Público, pudiendo dar por terminado el contrato cuando existan causas para su rescisión.</w:t>
      </w: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ind w:left="1410"/>
        <w:jc w:val="both"/>
        <w:rPr>
          <w:rFonts w:ascii="Eras Medium ITC" w:hAnsi="Eras Medium ITC"/>
          <w:sz w:val="19"/>
          <w:szCs w:val="19"/>
        </w:rPr>
      </w:pPr>
      <w:r w:rsidRPr="002B5CE3">
        <w:rPr>
          <w:rFonts w:ascii="Eras Medium ITC" w:hAnsi="Eras Medium ITC"/>
          <w:sz w:val="19"/>
          <w:szCs w:val="19"/>
        </w:rPr>
        <w:t xml:space="preserve">En cualquier momento </w:t>
      </w:r>
      <w:r w:rsidRPr="002B5CE3">
        <w:rPr>
          <w:rFonts w:ascii="Eras Medium ITC" w:hAnsi="Eras Medium ITC"/>
          <w:b/>
          <w:sz w:val="19"/>
          <w:szCs w:val="19"/>
        </w:rPr>
        <w:t>CANAL 22</w:t>
      </w:r>
      <w:r w:rsidRPr="002B5CE3">
        <w:rPr>
          <w:rFonts w:ascii="Eras Medium ITC" w:hAnsi="Eras Medium ITC"/>
          <w:sz w:val="19"/>
          <w:szCs w:val="19"/>
        </w:rPr>
        <w:t xml:space="preserve"> o </w:t>
      </w:r>
      <w:r w:rsidRPr="002B5CE3">
        <w:rPr>
          <w:rFonts w:ascii="Eras Medium ITC" w:hAnsi="Eras Medium ITC"/>
          <w:b/>
          <w:sz w:val="19"/>
          <w:szCs w:val="19"/>
        </w:rPr>
        <w:t>EL PROVEEDOR</w:t>
      </w:r>
      <w:r w:rsidRPr="002B5CE3">
        <w:rPr>
          <w:rFonts w:ascii="Eras Medium ITC" w:hAnsi="Eras Medium ITC"/>
          <w:sz w:val="19"/>
          <w:szCs w:val="19"/>
        </w:rPr>
        <w:t xml:space="preserve"> podrán presentar ante la Secretaría de la Función Pública, solicitud de conciliación, por desavenencias derivadas del cumplimiento del contrato.</w:t>
      </w:r>
    </w:p>
    <w:p w:rsidR="00A03637" w:rsidRPr="002B5CE3" w:rsidRDefault="00A03637" w:rsidP="00A03637">
      <w:pPr>
        <w:ind w:left="1410"/>
        <w:jc w:val="both"/>
        <w:rPr>
          <w:rFonts w:ascii="Eras Medium ITC" w:hAnsi="Eras Medium ITC"/>
          <w:sz w:val="19"/>
          <w:szCs w:val="19"/>
        </w:rPr>
      </w:pPr>
    </w:p>
    <w:p w:rsidR="00A03637" w:rsidRPr="002B5CE3" w:rsidRDefault="00A03637" w:rsidP="00A03637">
      <w:pPr>
        <w:ind w:left="1410"/>
        <w:jc w:val="both"/>
        <w:rPr>
          <w:rFonts w:ascii="Eras Medium ITC" w:hAnsi="Eras Medium ITC"/>
          <w:sz w:val="19"/>
          <w:szCs w:val="19"/>
        </w:rPr>
      </w:pPr>
      <w:r w:rsidRPr="002B5CE3">
        <w:rPr>
          <w:rFonts w:ascii="Eras Medium ITC" w:hAnsi="Eras Medium ITC"/>
          <w:sz w:val="19"/>
          <w:szCs w:val="19"/>
        </w:rPr>
        <w:t xml:space="preserve">Una vez recibida la solicitud respectiva, la Secretaría de la Función Pública señalará día y hora para que tenga verificativo la audiencia de conciliación y citará a </w:t>
      </w:r>
      <w:r w:rsidRPr="002B5CE3">
        <w:rPr>
          <w:rFonts w:ascii="Eras Medium ITC" w:hAnsi="Eras Medium ITC"/>
          <w:b/>
          <w:sz w:val="19"/>
          <w:szCs w:val="19"/>
        </w:rPr>
        <w:t>LAS PARTES</w:t>
      </w:r>
      <w:r w:rsidRPr="002B5CE3">
        <w:rPr>
          <w:rFonts w:ascii="Eras Medium ITC" w:hAnsi="Eras Medium ITC"/>
          <w:sz w:val="19"/>
          <w:szCs w:val="19"/>
        </w:rPr>
        <w:t>. Dicha audiencia se deberá iniciar dentro de los quince días hábiles siguientes a la fecha de recepción de la solicitud.</w:t>
      </w:r>
    </w:p>
    <w:p w:rsidR="00A03637" w:rsidRPr="002B5CE3" w:rsidRDefault="00A03637" w:rsidP="00A03637">
      <w:pPr>
        <w:ind w:left="1410"/>
        <w:jc w:val="both"/>
        <w:rPr>
          <w:rFonts w:ascii="Eras Medium ITC" w:hAnsi="Eras Medium ITC"/>
          <w:sz w:val="19"/>
          <w:szCs w:val="19"/>
        </w:rPr>
      </w:pPr>
    </w:p>
    <w:p w:rsidR="00A03637" w:rsidRPr="002B5CE3" w:rsidRDefault="00A03637" w:rsidP="00A03637">
      <w:pPr>
        <w:ind w:left="1410"/>
        <w:jc w:val="both"/>
        <w:rPr>
          <w:rFonts w:ascii="Eras Medium ITC" w:hAnsi="Eras Medium ITC"/>
          <w:sz w:val="19"/>
          <w:szCs w:val="19"/>
        </w:rPr>
      </w:pPr>
      <w:r w:rsidRPr="002B5CE3">
        <w:rPr>
          <w:rFonts w:ascii="Eras Medium ITC" w:hAnsi="Eras Medium ITC"/>
          <w:sz w:val="19"/>
          <w:szCs w:val="19"/>
        </w:rPr>
        <w:t xml:space="preserve">La asistencia a la audiencia de conciliación será obligatoria para ambas partes, por lo que la inasistencia por parte de </w:t>
      </w:r>
      <w:r w:rsidRPr="002B5CE3">
        <w:rPr>
          <w:rFonts w:ascii="Eras Medium ITC" w:hAnsi="Eras Medium ITC"/>
          <w:b/>
          <w:sz w:val="19"/>
          <w:szCs w:val="19"/>
        </w:rPr>
        <w:t>EL PROVEEDOR</w:t>
      </w:r>
      <w:r w:rsidRPr="002B5CE3">
        <w:rPr>
          <w:rFonts w:ascii="Eras Medium ITC" w:hAnsi="Eras Medium ITC"/>
          <w:sz w:val="19"/>
          <w:szCs w:val="19"/>
        </w:rPr>
        <w:t xml:space="preserve"> traerá como consecuencia tener por no presentada su solicitud</w:t>
      </w:r>
    </w:p>
    <w:p w:rsidR="00A03637" w:rsidRPr="002B5CE3" w:rsidRDefault="00A03637" w:rsidP="00A03637">
      <w:pPr>
        <w:ind w:left="1418" w:hanging="1418"/>
        <w:jc w:val="both"/>
        <w:rPr>
          <w:rFonts w:ascii="Eras Medium ITC" w:hAnsi="Eras Medium ITC"/>
          <w:b/>
          <w:sz w:val="19"/>
          <w:szCs w:val="19"/>
        </w:rPr>
      </w:pPr>
    </w:p>
    <w:p w:rsidR="00A03637" w:rsidRPr="002B5CE3" w:rsidRDefault="00A03637" w:rsidP="00A03637">
      <w:pPr>
        <w:ind w:left="1418" w:hanging="1418"/>
        <w:jc w:val="both"/>
        <w:rPr>
          <w:rFonts w:ascii="Eras Medium ITC" w:hAnsi="Eras Medium ITC"/>
          <w:b/>
          <w:sz w:val="19"/>
          <w:szCs w:val="19"/>
        </w:rPr>
      </w:pPr>
    </w:p>
    <w:p w:rsidR="00A03637" w:rsidRPr="002B5CE3" w:rsidRDefault="00A03637" w:rsidP="00A03637">
      <w:pPr>
        <w:jc w:val="both"/>
        <w:rPr>
          <w:rFonts w:ascii="Eras Medium ITC" w:hAnsi="Eras Medium ITC"/>
          <w:sz w:val="19"/>
          <w:szCs w:val="19"/>
        </w:rPr>
      </w:pPr>
      <w:r w:rsidRPr="002B5CE3">
        <w:rPr>
          <w:rFonts w:ascii="Eras Medium ITC" w:hAnsi="Eras Medium ITC"/>
          <w:sz w:val="19"/>
          <w:szCs w:val="19"/>
        </w:rPr>
        <w:t xml:space="preserve"> </w:t>
      </w:r>
      <w:r w:rsidRPr="002B5CE3">
        <w:rPr>
          <w:rFonts w:ascii="Eras Medium ITC" w:hAnsi="Eras Medium ITC"/>
          <w:sz w:val="19"/>
          <w:szCs w:val="19"/>
        </w:rPr>
        <w:tab/>
      </w:r>
    </w:p>
    <w:p w:rsidR="00A03637" w:rsidRPr="002B5CE3" w:rsidRDefault="00A03637" w:rsidP="00A03637">
      <w:pPr>
        <w:ind w:left="1418" w:hanging="1418"/>
        <w:jc w:val="both"/>
        <w:rPr>
          <w:rFonts w:ascii="Eras Medium ITC" w:hAnsi="Eras Medium ITC"/>
          <w:sz w:val="19"/>
          <w:szCs w:val="19"/>
        </w:rPr>
      </w:pPr>
      <w:r w:rsidRPr="002B5CE3">
        <w:rPr>
          <w:rFonts w:ascii="Eras Medium ITC" w:hAnsi="Eras Medium ITC"/>
          <w:b/>
          <w:sz w:val="19"/>
          <w:szCs w:val="19"/>
        </w:rPr>
        <w:t>VIGÉSIMA.</w:t>
      </w:r>
      <w:r w:rsidRPr="002B5CE3">
        <w:rPr>
          <w:rFonts w:ascii="Eras Medium ITC" w:hAnsi="Eras Medium ITC"/>
          <w:sz w:val="19"/>
          <w:szCs w:val="19"/>
        </w:rPr>
        <w:tab/>
      </w:r>
      <w:r w:rsidRPr="002B5CE3">
        <w:rPr>
          <w:rFonts w:ascii="Eras Medium ITC" w:hAnsi="Eras Medium ITC"/>
          <w:b/>
          <w:i/>
          <w:sz w:val="19"/>
          <w:szCs w:val="19"/>
        </w:rPr>
        <w:t>LEGISLACIÓN.</w:t>
      </w:r>
      <w:r w:rsidRPr="002B5CE3">
        <w:rPr>
          <w:rFonts w:ascii="Eras Medium ITC" w:hAnsi="Eras Medium ITC"/>
          <w:b/>
          <w:sz w:val="19"/>
          <w:szCs w:val="19"/>
        </w:rPr>
        <w:t xml:space="preserve"> - LAS PARTES</w:t>
      </w:r>
      <w:r w:rsidRPr="002B5CE3">
        <w:rPr>
          <w:rFonts w:ascii="Eras Medium ITC" w:hAnsi="Eras Medium ITC"/>
          <w:sz w:val="19"/>
          <w:szCs w:val="19"/>
        </w:rPr>
        <w:t xml:space="preserve"> reconocen que el objeto de este contrato se rige por lo dispuesto por la Ley de Adquisiciones, Arrendamientos y Servicios del Sector Público, su Reglamento, </w:t>
      </w:r>
      <w:r w:rsidRPr="002B5CE3">
        <w:rPr>
          <w:rFonts w:ascii="Eras Medium ITC" w:hAnsi="Eras Medium ITC" w:cs="Arial"/>
          <w:sz w:val="19"/>
          <w:szCs w:val="19"/>
        </w:rPr>
        <w:t>así como a los Lineamientos y demás disposiciones aplicables en la materia.</w:t>
      </w:r>
    </w:p>
    <w:p w:rsidR="00A03637" w:rsidRPr="002B5CE3" w:rsidRDefault="00A03637" w:rsidP="00A03637">
      <w:pPr>
        <w:ind w:left="1418" w:hanging="1418"/>
        <w:jc w:val="both"/>
        <w:rPr>
          <w:rFonts w:ascii="Eras Medium ITC" w:hAnsi="Eras Medium ITC"/>
          <w:sz w:val="19"/>
          <w:szCs w:val="19"/>
        </w:rPr>
      </w:pPr>
    </w:p>
    <w:p w:rsidR="00A03637" w:rsidRPr="002B5CE3" w:rsidRDefault="00A03637" w:rsidP="00A03637">
      <w:pPr>
        <w:ind w:left="1418" w:hanging="1418"/>
        <w:jc w:val="both"/>
        <w:rPr>
          <w:rFonts w:ascii="Eras Medium ITC" w:hAnsi="Eras Medium ITC"/>
          <w:sz w:val="19"/>
          <w:szCs w:val="19"/>
        </w:rPr>
      </w:pPr>
    </w:p>
    <w:p w:rsidR="00A03637" w:rsidRPr="002B5CE3" w:rsidRDefault="00A03637" w:rsidP="00A03637">
      <w:pPr>
        <w:ind w:left="1418" w:hanging="1418"/>
        <w:jc w:val="both"/>
        <w:rPr>
          <w:rFonts w:ascii="Eras Medium ITC" w:hAnsi="Eras Medium ITC"/>
          <w:sz w:val="19"/>
          <w:szCs w:val="19"/>
        </w:rPr>
      </w:pPr>
    </w:p>
    <w:p w:rsidR="00A03637" w:rsidRPr="002B5CE3" w:rsidRDefault="00A03637" w:rsidP="00A03637">
      <w:pPr>
        <w:ind w:left="1418" w:hanging="1418"/>
        <w:jc w:val="both"/>
        <w:rPr>
          <w:rFonts w:ascii="Eras Medium ITC" w:hAnsi="Eras Medium ITC"/>
          <w:b/>
          <w:sz w:val="19"/>
          <w:szCs w:val="19"/>
        </w:rPr>
      </w:pPr>
      <w:r w:rsidRPr="002B5CE3">
        <w:rPr>
          <w:rFonts w:ascii="Eras Medium ITC" w:hAnsi="Eras Medium ITC"/>
          <w:b/>
          <w:sz w:val="19"/>
          <w:szCs w:val="19"/>
        </w:rPr>
        <w:t>VIGÉSIMA</w:t>
      </w:r>
    </w:p>
    <w:p w:rsidR="00A03637" w:rsidRPr="002B5CE3" w:rsidRDefault="00A03637" w:rsidP="00A03637">
      <w:pPr>
        <w:ind w:left="1418" w:hanging="1418"/>
        <w:jc w:val="both"/>
        <w:rPr>
          <w:rFonts w:ascii="Eras Medium ITC" w:hAnsi="Eras Medium ITC"/>
          <w:sz w:val="19"/>
          <w:szCs w:val="19"/>
        </w:rPr>
      </w:pPr>
      <w:r w:rsidRPr="002B5CE3">
        <w:rPr>
          <w:rFonts w:ascii="Eras Medium ITC" w:hAnsi="Eras Medium ITC"/>
          <w:b/>
          <w:sz w:val="19"/>
          <w:szCs w:val="19"/>
        </w:rPr>
        <w:t>PRIMERA.</w:t>
      </w:r>
      <w:r w:rsidRPr="002B5CE3">
        <w:rPr>
          <w:rFonts w:ascii="Eras Medium ITC" w:hAnsi="Eras Medium ITC"/>
          <w:b/>
          <w:sz w:val="19"/>
          <w:szCs w:val="19"/>
        </w:rPr>
        <w:tab/>
      </w:r>
      <w:r w:rsidRPr="002B5CE3">
        <w:rPr>
          <w:rFonts w:ascii="Eras Medium ITC" w:hAnsi="Eras Medium ITC"/>
          <w:b/>
          <w:i/>
          <w:sz w:val="19"/>
          <w:szCs w:val="19"/>
        </w:rPr>
        <w:t xml:space="preserve">INTERPRETACIÓN. - </w:t>
      </w:r>
      <w:r w:rsidRPr="002B5CE3">
        <w:rPr>
          <w:rFonts w:ascii="Eras Medium ITC" w:hAnsi="Eras Medium ITC"/>
          <w:sz w:val="19"/>
          <w:szCs w:val="19"/>
        </w:rPr>
        <w:t xml:space="preserve">Para lo no convenido en el presente contrato, </w:t>
      </w:r>
      <w:r w:rsidRPr="002B5CE3">
        <w:rPr>
          <w:rFonts w:ascii="Eras Medium ITC" w:hAnsi="Eras Medium ITC"/>
          <w:b/>
          <w:sz w:val="19"/>
          <w:szCs w:val="19"/>
        </w:rPr>
        <w:t>LAS PARTES</w:t>
      </w:r>
      <w:r w:rsidRPr="002B5CE3" w:rsidDel="00746783">
        <w:rPr>
          <w:rFonts w:ascii="Eras Medium ITC" w:hAnsi="Eras Medium ITC"/>
          <w:sz w:val="19"/>
          <w:szCs w:val="19"/>
        </w:rPr>
        <w:t xml:space="preserve"> </w:t>
      </w:r>
      <w:r w:rsidRPr="002B5CE3">
        <w:rPr>
          <w:rFonts w:ascii="Eras Medium ITC" w:hAnsi="Eras Medium ITC"/>
          <w:sz w:val="19"/>
          <w:szCs w:val="19"/>
        </w:rPr>
        <w:t>se someten a lo dispuesto por la Ley de Adquisiciones, Arrendamientos y Servicios del Sector Público, su Reglamento; y de manera supletoria; al Código Civil Federal; la Ley Federal del Derecho de Autor, su Reglamento; la Ley Federal de Procedimiento Administrativo, el Código Federal de Procedimientos Civiles y a la legislación que al efecto resulte aplicable.</w:t>
      </w:r>
    </w:p>
    <w:p w:rsidR="00A03637" w:rsidRPr="002B5CE3" w:rsidRDefault="00A03637" w:rsidP="00A03637">
      <w:pPr>
        <w:ind w:left="1418" w:hanging="1418"/>
        <w:jc w:val="both"/>
        <w:rPr>
          <w:rFonts w:ascii="Eras Medium ITC" w:hAnsi="Eras Medium ITC"/>
          <w:sz w:val="19"/>
          <w:szCs w:val="19"/>
        </w:rPr>
      </w:pPr>
    </w:p>
    <w:p w:rsidR="00A03637" w:rsidRPr="002B5CE3" w:rsidRDefault="00A03637" w:rsidP="00A03637">
      <w:pPr>
        <w:ind w:left="1418" w:hanging="1418"/>
        <w:jc w:val="both"/>
        <w:rPr>
          <w:rFonts w:ascii="Eras Medium ITC" w:hAnsi="Eras Medium ITC"/>
          <w:sz w:val="19"/>
          <w:szCs w:val="19"/>
        </w:rPr>
      </w:pPr>
    </w:p>
    <w:p w:rsidR="00A03637" w:rsidRPr="002B5CE3" w:rsidRDefault="00A03637" w:rsidP="00A03637">
      <w:pPr>
        <w:ind w:left="1418" w:hanging="1418"/>
        <w:jc w:val="both"/>
        <w:rPr>
          <w:rFonts w:ascii="Eras Medium ITC" w:hAnsi="Eras Medium ITC"/>
          <w:b/>
          <w:sz w:val="19"/>
          <w:szCs w:val="19"/>
        </w:rPr>
      </w:pPr>
      <w:r w:rsidRPr="002B5CE3">
        <w:rPr>
          <w:rFonts w:ascii="Eras Medium ITC" w:hAnsi="Eras Medium ITC"/>
          <w:b/>
          <w:sz w:val="19"/>
          <w:szCs w:val="19"/>
        </w:rPr>
        <w:t>VIGÉSIMA</w:t>
      </w: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SEGUNDA.</w:t>
      </w:r>
      <w:r w:rsidRPr="002B5CE3">
        <w:rPr>
          <w:rFonts w:ascii="Eras Medium ITC" w:hAnsi="Eras Medium ITC"/>
          <w:b/>
          <w:sz w:val="19"/>
          <w:szCs w:val="19"/>
        </w:rPr>
        <w:tab/>
      </w:r>
      <w:r w:rsidRPr="002B5CE3">
        <w:rPr>
          <w:rFonts w:ascii="Eras Medium ITC" w:hAnsi="Eras Medium ITC"/>
          <w:b/>
          <w:i/>
          <w:sz w:val="19"/>
          <w:szCs w:val="19"/>
        </w:rPr>
        <w:t>JURISDICCIÓN Y COMPETENCIA. -</w:t>
      </w:r>
      <w:r w:rsidRPr="002B5CE3">
        <w:rPr>
          <w:rFonts w:ascii="Eras Medium ITC" w:hAnsi="Eras Medium ITC"/>
          <w:sz w:val="19"/>
          <w:szCs w:val="19"/>
        </w:rPr>
        <w:t xml:space="preserve"> Para la interpretación y cumplimiento del presente contrato </w:t>
      </w:r>
      <w:r w:rsidRPr="002B5CE3">
        <w:rPr>
          <w:rFonts w:ascii="Eras Medium ITC" w:hAnsi="Eras Medium ITC"/>
          <w:b/>
          <w:sz w:val="19"/>
          <w:szCs w:val="19"/>
        </w:rPr>
        <w:t>LAS PARTES</w:t>
      </w:r>
      <w:r w:rsidRPr="002B5CE3" w:rsidDel="00746783">
        <w:rPr>
          <w:rFonts w:ascii="Eras Medium ITC" w:hAnsi="Eras Medium ITC"/>
          <w:sz w:val="19"/>
          <w:szCs w:val="19"/>
        </w:rPr>
        <w:t xml:space="preserve"> </w:t>
      </w:r>
      <w:r w:rsidRPr="002B5CE3">
        <w:rPr>
          <w:rFonts w:ascii="Eras Medium ITC" w:hAnsi="Eras Medium ITC"/>
          <w:sz w:val="19"/>
          <w:szCs w:val="19"/>
        </w:rPr>
        <w:t>se someten a la jurisdicción y competencia de los Tribunales del Fuero Federal en la Ciudad de México, y renuncian expresamente a cualquier otra que pudiera corresponderles en razón de su domicilio actual o futuro.</w:t>
      </w:r>
    </w:p>
    <w:p w:rsidR="00A03637" w:rsidRPr="002B5CE3" w:rsidRDefault="00A03637" w:rsidP="00A03637">
      <w:pPr>
        <w:ind w:left="1410" w:hanging="1410"/>
        <w:jc w:val="both"/>
        <w:rPr>
          <w:rFonts w:ascii="Eras Medium ITC" w:hAnsi="Eras Medium ITC"/>
          <w:b/>
          <w:sz w:val="19"/>
          <w:szCs w:val="19"/>
        </w:rPr>
      </w:pPr>
    </w:p>
    <w:p w:rsidR="00A03637" w:rsidRPr="002B5CE3" w:rsidRDefault="00A03637" w:rsidP="00A03637">
      <w:pPr>
        <w:ind w:left="1410" w:hanging="1410"/>
        <w:jc w:val="both"/>
        <w:rPr>
          <w:rFonts w:ascii="Eras Medium ITC" w:hAnsi="Eras Medium ITC"/>
          <w:sz w:val="19"/>
          <w:szCs w:val="19"/>
        </w:rPr>
      </w:pPr>
      <w:r w:rsidRPr="002B5CE3">
        <w:rPr>
          <w:rFonts w:ascii="Eras Medium ITC" w:hAnsi="Eras Medium ITC"/>
          <w:b/>
          <w:sz w:val="19"/>
          <w:szCs w:val="19"/>
        </w:rPr>
        <w:t xml:space="preserve">VIGÉSIMA </w:t>
      </w:r>
    </w:p>
    <w:p w:rsidR="00A03637" w:rsidRPr="002B5CE3" w:rsidRDefault="00A03637" w:rsidP="00A03637">
      <w:pPr>
        <w:ind w:left="1412" w:hanging="1412"/>
        <w:jc w:val="both"/>
        <w:rPr>
          <w:rFonts w:ascii="Eras Medium ITC" w:hAnsi="Eras Medium ITC"/>
          <w:sz w:val="19"/>
          <w:szCs w:val="19"/>
          <w:lang w:val="es-ES"/>
        </w:rPr>
      </w:pPr>
      <w:r w:rsidRPr="002B5CE3">
        <w:rPr>
          <w:rFonts w:ascii="Eras Medium ITC" w:hAnsi="Eras Medium ITC"/>
          <w:b/>
          <w:sz w:val="19"/>
          <w:szCs w:val="19"/>
        </w:rPr>
        <w:t>TERCERA.</w:t>
      </w:r>
      <w:r w:rsidRPr="002B5CE3">
        <w:rPr>
          <w:rFonts w:ascii="Eras Medium ITC" w:hAnsi="Eras Medium ITC"/>
          <w:b/>
          <w:sz w:val="19"/>
          <w:szCs w:val="19"/>
        </w:rPr>
        <w:tab/>
      </w:r>
      <w:r w:rsidRPr="002B5CE3">
        <w:rPr>
          <w:rFonts w:ascii="Eras Medium ITC" w:hAnsi="Eras Medium ITC"/>
          <w:sz w:val="19"/>
          <w:szCs w:val="19"/>
        </w:rPr>
        <w:t xml:space="preserve"> En caso de discrepancia entre el contrato, sus anexos y lo contenido en la solicitud de cotización/convocatoria a la licitación pública/invitación a cuando menos tres personas, prevalecerá lo establecido en ésta última, de conformidad con lo previsto en el artículo 81, fracción IV, del Reglamento de la Ley de Adquisiciones, Arrendamientos y Servicios del Sector Público.</w:t>
      </w: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ind w:left="1410" w:hanging="1410"/>
        <w:jc w:val="both"/>
        <w:rPr>
          <w:rFonts w:ascii="Eras Medium ITC" w:hAnsi="Eras Medium ITC"/>
          <w:sz w:val="19"/>
          <w:szCs w:val="19"/>
        </w:rPr>
      </w:pPr>
    </w:p>
    <w:p w:rsidR="00A03637" w:rsidRPr="002B5CE3" w:rsidRDefault="00A03637" w:rsidP="00A03637">
      <w:pPr>
        <w:jc w:val="both"/>
        <w:rPr>
          <w:rFonts w:ascii="Eras Medium ITC" w:hAnsi="Eras Medium ITC"/>
          <w:sz w:val="19"/>
          <w:szCs w:val="19"/>
        </w:rPr>
      </w:pPr>
      <w:r w:rsidRPr="002B5CE3">
        <w:rPr>
          <w:rFonts w:ascii="Eras Medium ITC" w:hAnsi="Eras Medium ITC"/>
          <w:sz w:val="19"/>
          <w:szCs w:val="19"/>
        </w:rPr>
        <w:t xml:space="preserve">Enteradas </w:t>
      </w:r>
      <w:r w:rsidRPr="002B5CE3">
        <w:rPr>
          <w:rFonts w:ascii="Eras Medium ITC" w:hAnsi="Eras Medium ITC"/>
          <w:b/>
          <w:sz w:val="19"/>
          <w:szCs w:val="19"/>
        </w:rPr>
        <w:t>LAS PARTES</w:t>
      </w:r>
      <w:r w:rsidRPr="002B5CE3" w:rsidDel="00746783">
        <w:rPr>
          <w:rFonts w:ascii="Eras Medium ITC" w:hAnsi="Eras Medium ITC"/>
          <w:sz w:val="19"/>
          <w:szCs w:val="19"/>
        </w:rPr>
        <w:t xml:space="preserve"> </w:t>
      </w:r>
      <w:r w:rsidRPr="002B5CE3">
        <w:rPr>
          <w:rFonts w:ascii="Eras Medium ITC" w:hAnsi="Eras Medium ITC"/>
          <w:sz w:val="19"/>
          <w:szCs w:val="19"/>
        </w:rPr>
        <w:t xml:space="preserve">del contenido y el alcance legal del presente instrumento, lo formalizan, por cuadruplicado, en la Ciudad de México, a los </w:t>
      </w:r>
      <w:r w:rsidRPr="002B5CE3">
        <w:rPr>
          <w:rFonts w:ascii="Eras Medium ITC" w:hAnsi="Eras Medium ITC"/>
          <w:b/>
          <w:sz w:val="19"/>
          <w:szCs w:val="19"/>
        </w:rPr>
        <w:t xml:space="preserve">____ </w:t>
      </w:r>
      <w:r w:rsidRPr="002B5CE3">
        <w:rPr>
          <w:rFonts w:ascii="Eras Medium ITC" w:hAnsi="Eras Medium ITC"/>
          <w:sz w:val="19"/>
          <w:szCs w:val="19"/>
        </w:rPr>
        <w:t xml:space="preserve">días del mes de </w:t>
      </w:r>
      <w:r w:rsidRPr="002B5CE3">
        <w:rPr>
          <w:rFonts w:ascii="Eras Medium ITC" w:hAnsi="Eras Medium ITC"/>
          <w:b/>
          <w:sz w:val="19"/>
          <w:szCs w:val="19"/>
        </w:rPr>
        <w:t>_____________</w:t>
      </w:r>
      <w:r w:rsidRPr="002B5CE3">
        <w:rPr>
          <w:rFonts w:ascii="Eras Medium ITC" w:hAnsi="Eras Medium ITC"/>
          <w:sz w:val="19"/>
          <w:szCs w:val="19"/>
        </w:rPr>
        <w:t xml:space="preserve"> de </w:t>
      </w:r>
      <w:r w:rsidRPr="002B5CE3">
        <w:rPr>
          <w:rFonts w:ascii="Eras Medium ITC" w:hAnsi="Eras Medium ITC"/>
          <w:b/>
          <w:sz w:val="19"/>
          <w:szCs w:val="19"/>
        </w:rPr>
        <w:t>_______</w:t>
      </w:r>
      <w:r w:rsidRPr="002B5CE3">
        <w:rPr>
          <w:rFonts w:ascii="Eras Medium ITC" w:hAnsi="Eras Medium ITC"/>
          <w:sz w:val="19"/>
          <w:szCs w:val="19"/>
        </w:rPr>
        <w:t>.</w:t>
      </w:r>
    </w:p>
    <w:p w:rsidR="00A03637" w:rsidRPr="002B5CE3" w:rsidRDefault="00A03637" w:rsidP="00A03637">
      <w:pPr>
        <w:jc w:val="both"/>
        <w:rPr>
          <w:rFonts w:ascii="Eras Medium ITC" w:hAnsi="Eras Medium ITC"/>
          <w:sz w:val="19"/>
          <w:szCs w:val="19"/>
        </w:rPr>
      </w:pPr>
    </w:p>
    <w:p w:rsidR="00A03637" w:rsidRPr="002B5CE3" w:rsidRDefault="00A03637" w:rsidP="00A03637">
      <w:pPr>
        <w:jc w:val="both"/>
        <w:rPr>
          <w:rFonts w:ascii="Eras Medium ITC" w:hAnsi="Eras Medium ITC"/>
          <w:sz w:val="19"/>
          <w:szCs w:val="19"/>
        </w:rPr>
      </w:pPr>
    </w:p>
    <w:tbl>
      <w:tblPr>
        <w:tblW w:w="13575" w:type="dxa"/>
        <w:tblLayout w:type="fixed"/>
        <w:tblCellMar>
          <w:left w:w="70" w:type="dxa"/>
          <w:right w:w="70" w:type="dxa"/>
        </w:tblCellMar>
        <w:tblLook w:val="04A0" w:firstRow="1" w:lastRow="0" w:firstColumn="1" w:lastColumn="0" w:noHBand="0" w:noVBand="1"/>
      </w:tblPr>
      <w:tblGrid>
        <w:gridCol w:w="4933"/>
        <w:gridCol w:w="4321"/>
        <w:gridCol w:w="4321"/>
      </w:tblGrid>
      <w:tr w:rsidR="00A03637" w:rsidRPr="002B5CE3" w:rsidTr="006D55D7">
        <w:trPr>
          <w:gridAfter w:val="1"/>
          <w:wAfter w:w="4320" w:type="dxa"/>
        </w:trPr>
        <w:tc>
          <w:tcPr>
            <w:tcW w:w="4933" w:type="dxa"/>
            <w:hideMark/>
          </w:tcPr>
          <w:p w:rsidR="00A03637" w:rsidRPr="002B5CE3" w:rsidRDefault="00A03637" w:rsidP="006D55D7">
            <w:pPr>
              <w:jc w:val="center"/>
              <w:rPr>
                <w:rFonts w:ascii="Eras Medium ITC" w:hAnsi="Eras Medium ITC"/>
                <w:b/>
                <w:sz w:val="19"/>
                <w:szCs w:val="19"/>
              </w:rPr>
            </w:pPr>
            <w:r w:rsidRPr="002B5CE3">
              <w:rPr>
                <w:rFonts w:ascii="Eras Medium ITC" w:hAnsi="Eras Medium ITC"/>
                <w:b/>
                <w:sz w:val="19"/>
                <w:szCs w:val="19"/>
              </w:rPr>
              <w:t>TELEVISIÓN METROPOLITANA,</w:t>
            </w:r>
          </w:p>
          <w:p w:rsidR="00A03637" w:rsidRPr="002B5CE3" w:rsidRDefault="00A03637" w:rsidP="006D55D7">
            <w:pPr>
              <w:jc w:val="center"/>
              <w:rPr>
                <w:rFonts w:ascii="Eras Medium ITC" w:hAnsi="Eras Medium ITC"/>
                <w:b/>
                <w:sz w:val="19"/>
                <w:szCs w:val="19"/>
              </w:rPr>
            </w:pPr>
            <w:r w:rsidRPr="002B5CE3">
              <w:rPr>
                <w:rFonts w:ascii="Eras Medium ITC" w:hAnsi="Eras Medium ITC"/>
                <w:b/>
                <w:sz w:val="19"/>
                <w:szCs w:val="19"/>
              </w:rPr>
              <w:t>S.A. DE C.V.</w:t>
            </w:r>
          </w:p>
          <w:p w:rsidR="00A03637" w:rsidRPr="002B5CE3" w:rsidRDefault="00A03637" w:rsidP="006D55D7">
            <w:pPr>
              <w:rPr>
                <w:rFonts w:ascii="Eras Medium ITC" w:hAnsi="Eras Medium ITC"/>
                <w:b/>
                <w:sz w:val="19"/>
                <w:szCs w:val="19"/>
              </w:rPr>
            </w:pPr>
          </w:p>
          <w:p w:rsidR="00A03637" w:rsidRPr="002B5CE3" w:rsidRDefault="00A03637" w:rsidP="006D55D7">
            <w:pPr>
              <w:jc w:val="center"/>
              <w:rPr>
                <w:rFonts w:ascii="Eras Medium ITC" w:hAnsi="Eras Medium ITC"/>
                <w:b/>
                <w:sz w:val="19"/>
                <w:szCs w:val="19"/>
              </w:rPr>
            </w:pPr>
          </w:p>
        </w:tc>
        <w:tc>
          <w:tcPr>
            <w:tcW w:w="4322" w:type="dxa"/>
          </w:tcPr>
          <w:p w:rsidR="00A03637" w:rsidRPr="002B5CE3" w:rsidRDefault="00A03637" w:rsidP="006D55D7">
            <w:pPr>
              <w:jc w:val="center"/>
              <w:rPr>
                <w:rFonts w:ascii="Eras Medium ITC" w:hAnsi="Eras Medium ITC"/>
                <w:b/>
                <w:sz w:val="19"/>
                <w:szCs w:val="19"/>
              </w:rPr>
            </w:pPr>
            <w:r w:rsidRPr="002B5CE3">
              <w:rPr>
                <w:rFonts w:ascii="Eras Medium ITC" w:hAnsi="Eras Medium ITC"/>
                <w:b/>
                <w:sz w:val="19"/>
                <w:szCs w:val="19"/>
              </w:rPr>
              <w:t>EL PROVEEDOR</w:t>
            </w:r>
          </w:p>
          <w:p w:rsidR="00A03637" w:rsidRPr="002B5CE3" w:rsidRDefault="00A03637" w:rsidP="006D55D7">
            <w:pPr>
              <w:rPr>
                <w:rFonts w:ascii="Eras Medium ITC" w:hAnsi="Eras Medium ITC"/>
                <w:b/>
                <w:sz w:val="19"/>
                <w:szCs w:val="19"/>
              </w:rPr>
            </w:pPr>
          </w:p>
        </w:tc>
      </w:tr>
      <w:tr w:rsidR="00A03637" w:rsidRPr="002B5CE3" w:rsidTr="006D55D7">
        <w:trPr>
          <w:trHeight w:val="2016"/>
        </w:trPr>
        <w:tc>
          <w:tcPr>
            <w:tcW w:w="4931" w:type="dxa"/>
          </w:tcPr>
          <w:p w:rsidR="00A03637" w:rsidRPr="002B5CE3" w:rsidRDefault="00A03637" w:rsidP="006D55D7">
            <w:pPr>
              <w:jc w:val="center"/>
              <w:rPr>
                <w:rFonts w:ascii="Eras Medium ITC" w:hAnsi="Eras Medium ITC"/>
                <w:b/>
                <w:sz w:val="19"/>
                <w:szCs w:val="19"/>
              </w:rPr>
            </w:pPr>
            <w:r w:rsidRPr="002B5CE3">
              <w:rPr>
                <w:rFonts w:ascii="Eras Medium ITC" w:hAnsi="Eras Medium ITC"/>
                <w:b/>
                <w:sz w:val="19"/>
                <w:szCs w:val="19"/>
              </w:rPr>
              <w:t>LIC. JOSÉ ALEJANDRO VILLASEÑOR VALERIO</w:t>
            </w:r>
          </w:p>
          <w:p w:rsidR="00A03637" w:rsidRPr="002B5CE3" w:rsidRDefault="00A03637" w:rsidP="006D55D7">
            <w:pPr>
              <w:jc w:val="center"/>
              <w:rPr>
                <w:rFonts w:ascii="Eras Medium ITC" w:hAnsi="Eras Medium ITC"/>
                <w:b/>
                <w:sz w:val="19"/>
                <w:szCs w:val="19"/>
              </w:rPr>
            </w:pPr>
            <w:r w:rsidRPr="002B5CE3">
              <w:rPr>
                <w:rFonts w:ascii="Eras Medium ITC" w:hAnsi="Eras Medium ITC"/>
                <w:b/>
                <w:sz w:val="19"/>
                <w:szCs w:val="19"/>
              </w:rPr>
              <w:t>APODERADO GENERAL</w:t>
            </w:r>
          </w:p>
          <w:p w:rsidR="00A03637" w:rsidRPr="002B5CE3" w:rsidRDefault="00A03637" w:rsidP="006D55D7">
            <w:pPr>
              <w:rPr>
                <w:rFonts w:ascii="Eras Medium ITC" w:hAnsi="Eras Medium ITC"/>
                <w:b/>
                <w:szCs w:val="19"/>
              </w:rPr>
            </w:pPr>
          </w:p>
          <w:p w:rsidR="00A03637" w:rsidRPr="002B5CE3" w:rsidRDefault="00A03637" w:rsidP="006D55D7">
            <w:pPr>
              <w:rPr>
                <w:rFonts w:ascii="Eras Medium ITC" w:hAnsi="Eras Medium ITC"/>
                <w:b/>
                <w:szCs w:val="19"/>
              </w:rPr>
            </w:pPr>
          </w:p>
          <w:p w:rsidR="00A03637" w:rsidRPr="002B5CE3" w:rsidRDefault="00A03637" w:rsidP="006D55D7">
            <w:pPr>
              <w:rPr>
                <w:rFonts w:ascii="Eras Medium ITC" w:hAnsi="Eras Medium ITC"/>
                <w:b/>
                <w:szCs w:val="19"/>
              </w:rPr>
            </w:pPr>
          </w:p>
          <w:p w:rsidR="00A03637" w:rsidRPr="002B5CE3" w:rsidRDefault="00A03637" w:rsidP="006D55D7">
            <w:pPr>
              <w:jc w:val="center"/>
              <w:rPr>
                <w:rFonts w:ascii="Eras Medium ITC" w:hAnsi="Eras Medium ITC"/>
                <w:b/>
                <w:i/>
                <w:sz w:val="18"/>
                <w:szCs w:val="19"/>
                <w:u w:val="single"/>
              </w:rPr>
            </w:pPr>
            <w:r w:rsidRPr="002B5CE3">
              <w:rPr>
                <w:rFonts w:ascii="Eras Medium ITC" w:hAnsi="Eras Medium ITC" w:cs="Arial"/>
                <w:b/>
                <w:sz w:val="19"/>
                <w:szCs w:val="19"/>
              </w:rPr>
              <w:t>ING. LUCIANO SAAVEDRA LECONA</w:t>
            </w:r>
          </w:p>
          <w:p w:rsidR="00A03637" w:rsidRPr="002B5CE3" w:rsidRDefault="00A03637" w:rsidP="006D55D7">
            <w:pPr>
              <w:jc w:val="center"/>
              <w:rPr>
                <w:rFonts w:ascii="Eras Medium ITC" w:hAnsi="Eras Medium ITC"/>
                <w:b/>
                <w:sz w:val="19"/>
                <w:szCs w:val="19"/>
              </w:rPr>
            </w:pPr>
            <w:r w:rsidRPr="002B5CE3">
              <w:rPr>
                <w:rFonts w:ascii="Eras Medium ITC" w:hAnsi="Eras Medium ITC"/>
                <w:b/>
                <w:sz w:val="19"/>
                <w:szCs w:val="19"/>
              </w:rPr>
              <w:t>SUBDIRECTOR GENERAL TÉCNICO Y OPERATIVO</w:t>
            </w:r>
          </w:p>
          <w:p w:rsidR="00A03637" w:rsidRPr="002B5CE3" w:rsidRDefault="00A03637" w:rsidP="006D55D7">
            <w:pPr>
              <w:jc w:val="center"/>
              <w:rPr>
                <w:rFonts w:ascii="Eras Medium ITC" w:hAnsi="Eras Medium ITC"/>
                <w:b/>
                <w:sz w:val="19"/>
                <w:szCs w:val="19"/>
              </w:rPr>
            </w:pPr>
          </w:p>
          <w:p w:rsidR="00A03637" w:rsidRPr="002B5CE3" w:rsidRDefault="00A03637" w:rsidP="006D55D7">
            <w:pPr>
              <w:jc w:val="center"/>
              <w:rPr>
                <w:rFonts w:ascii="Eras Medium ITC" w:hAnsi="Eras Medium ITC"/>
                <w:b/>
                <w:sz w:val="19"/>
                <w:szCs w:val="19"/>
              </w:rPr>
            </w:pPr>
          </w:p>
          <w:p w:rsidR="00A03637" w:rsidRPr="002B5CE3" w:rsidRDefault="00A03637" w:rsidP="006D55D7">
            <w:pPr>
              <w:jc w:val="center"/>
              <w:rPr>
                <w:rFonts w:ascii="Eras Medium ITC" w:hAnsi="Eras Medium ITC"/>
                <w:b/>
                <w:sz w:val="19"/>
                <w:szCs w:val="19"/>
              </w:rPr>
            </w:pPr>
          </w:p>
          <w:p w:rsidR="00A03637" w:rsidRPr="002B5CE3" w:rsidRDefault="00A03637" w:rsidP="006D55D7">
            <w:pPr>
              <w:jc w:val="center"/>
              <w:rPr>
                <w:rFonts w:ascii="Eras Medium ITC" w:hAnsi="Eras Medium ITC"/>
                <w:sz w:val="19"/>
                <w:szCs w:val="19"/>
              </w:rPr>
            </w:pPr>
            <w:r w:rsidRPr="002B5CE3">
              <w:rPr>
                <w:rFonts w:ascii="Eras Medium ITC" w:hAnsi="Eras Medium ITC" w:cs="Arial"/>
                <w:b/>
                <w:sz w:val="19"/>
                <w:szCs w:val="19"/>
              </w:rPr>
              <w:t>ING. JUVENAL TIRADO TORRES</w:t>
            </w:r>
          </w:p>
          <w:p w:rsidR="00A03637" w:rsidRPr="002B5CE3" w:rsidRDefault="00A03637" w:rsidP="006D55D7">
            <w:pPr>
              <w:jc w:val="center"/>
              <w:rPr>
                <w:rFonts w:ascii="Eras Medium ITC" w:hAnsi="Eras Medium ITC"/>
                <w:b/>
                <w:sz w:val="19"/>
                <w:szCs w:val="19"/>
              </w:rPr>
            </w:pPr>
            <w:r w:rsidRPr="002B5CE3">
              <w:rPr>
                <w:rFonts w:ascii="Eras Medium ITC" w:hAnsi="Eras Medium ITC"/>
                <w:b/>
                <w:sz w:val="19"/>
                <w:szCs w:val="19"/>
              </w:rPr>
              <w:t>DIRECTOR DE TRANSMISIONES</w:t>
            </w:r>
          </w:p>
          <w:p w:rsidR="00A03637" w:rsidRPr="002B5CE3" w:rsidRDefault="00A03637" w:rsidP="006D55D7">
            <w:pPr>
              <w:jc w:val="center"/>
              <w:rPr>
                <w:rFonts w:ascii="Eras Medium ITC" w:hAnsi="Eras Medium ITC"/>
                <w:b/>
                <w:sz w:val="19"/>
                <w:szCs w:val="19"/>
              </w:rPr>
            </w:pPr>
          </w:p>
          <w:p w:rsidR="00A03637" w:rsidRPr="002B5CE3" w:rsidRDefault="00A03637" w:rsidP="006D55D7">
            <w:pPr>
              <w:jc w:val="center"/>
              <w:rPr>
                <w:rFonts w:ascii="Eras Medium ITC" w:hAnsi="Eras Medium ITC"/>
                <w:b/>
                <w:sz w:val="19"/>
                <w:szCs w:val="19"/>
              </w:rPr>
            </w:pPr>
          </w:p>
        </w:tc>
        <w:tc>
          <w:tcPr>
            <w:tcW w:w="4322" w:type="dxa"/>
          </w:tcPr>
          <w:p w:rsidR="00A03637" w:rsidRPr="002B5CE3" w:rsidRDefault="00A03637" w:rsidP="006D55D7">
            <w:pPr>
              <w:jc w:val="center"/>
              <w:rPr>
                <w:rFonts w:ascii="Eras Medium ITC" w:hAnsi="Eras Medium ITC" w:cstheme="minorHAnsi"/>
                <w:b/>
                <w:sz w:val="19"/>
                <w:szCs w:val="19"/>
              </w:rPr>
            </w:pPr>
            <w:r w:rsidRPr="002B5CE3">
              <w:rPr>
                <w:rFonts w:ascii="Eras Medium ITC" w:hAnsi="Eras Medium ITC" w:cstheme="minorHAnsi"/>
                <w:b/>
                <w:sz w:val="19"/>
                <w:szCs w:val="19"/>
              </w:rPr>
              <w:t xml:space="preserve"> ______________________________</w:t>
            </w:r>
          </w:p>
          <w:p w:rsidR="00A03637" w:rsidRPr="002B5CE3" w:rsidRDefault="00A03637" w:rsidP="006D55D7">
            <w:pPr>
              <w:jc w:val="center"/>
              <w:rPr>
                <w:rFonts w:ascii="Eras Medium ITC" w:hAnsi="Eras Medium ITC"/>
                <w:b/>
                <w:i/>
                <w:sz w:val="18"/>
                <w:szCs w:val="19"/>
                <w:u w:val="single"/>
              </w:rPr>
            </w:pPr>
            <w:r w:rsidRPr="002B5CE3">
              <w:rPr>
                <w:rFonts w:ascii="Eras Medium ITC" w:hAnsi="Eras Medium ITC" w:cstheme="minorHAnsi"/>
                <w:b/>
                <w:sz w:val="19"/>
                <w:szCs w:val="19"/>
              </w:rPr>
              <w:t>________________________</w:t>
            </w:r>
          </w:p>
        </w:tc>
        <w:tc>
          <w:tcPr>
            <w:tcW w:w="4322" w:type="dxa"/>
          </w:tcPr>
          <w:p w:rsidR="00A03637" w:rsidRPr="002B5CE3" w:rsidRDefault="00A03637" w:rsidP="006D55D7">
            <w:pPr>
              <w:jc w:val="center"/>
              <w:rPr>
                <w:rFonts w:ascii="Eras Medium ITC" w:hAnsi="Eras Medium ITC"/>
                <w:b/>
                <w:sz w:val="19"/>
                <w:szCs w:val="19"/>
              </w:rPr>
            </w:pPr>
          </w:p>
        </w:tc>
      </w:tr>
    </w:tbl>
    <w:p w:rsidR="00A03637" w:rsidRPr="002B5CE3" w:rsidRDefault="00A03637" w:rsidP="00A03637">
      <w:pPr>
        <w:jc w:val="both"/>
        <w:rPr>
          <w:rFonts w:ascii="Eras Medium ITC" w:hAnsi="Eras Medium ITC"/>
          <w:sz w:val="14"/>
          <w:szCs w:val="19"/>
        </w:rPr>
      </w:pPr>
      <w:r w:rsidRPr="002B5CE3">
        <w:rPr>
          <w:rFonts w:ascii="Eras Medium ITC" w:hAnsi="Eras Medium ITC"/>
          <w:sz w:val="14"/>
          <w:szCs w:val="19"/>
        </w:rPr>
        <w:t>DE LA ELABORACIÓN REALIZADA POR LA DIRECCIÓN DE ASUNTOS JURÍDICOS, SE DESPRENDE QUE EL PRESENTE CONTRATO CUMPLE CON LA NORMATIVIDAD QUE LA LEY DE ADQUISICIONES, ARRENDAMIENTOS Y SERVICIOS DEL SECTOR PÚBLICO MARCA, POR LO QUE LOS COMPROMISOS SUSTANTIVOS QUE SE ASUMAN CON SU CELEBRACIÓN, SON RESPONSABILIDAD EXCLUSIVA DE</w:t>
      </w:r>
      <w:r w:rsidRPr="002B5CE3">
        <w:rPr>
          <w:rFonts w:ascii="Eras Medium ITC" w:hAnsi="Eras Medium ITC"/>
          <w:sz w:val="14"/>
          <w:szCs w:val="14"/>
        </w:rPr>
        <w:t xml:space="preserve">L ÁREA CONTRATANTE, LA PRESENTE HOJA DE FIRMAS PERTENECE AL CONTRATO QUE CELEBRAN </w:t>
      </w:r>
      <w:r w:rsidRPr="002B5CE3">
        <w:rPr>
          <w:rFonts w:ascii="Eras Medium ITC" w:eastAsia="Arial Unicode MS" w:hAnsi="Eras Medium ITC" w:cstheme="minorHAnsi"/>
          <w:b/>
          <w:sz w:val="14"/>
          <w:szCs w:val="14"/>
        </w:rPr>
        <w:t>____________________.,</w:t>
      </w:r>
      <w:r w:rsidRPr="002B5CE3">
        <w:rPr>
          <w:rFonts w:ascii="Eras Medium ITC" w:hAnsi="Eras Medium ITC"/>
          <w:b/>
          <w:sz w:val="14"/>
          <w:szCs w:val="19"/>
        </w:rPr>
        <w:t xml:space="preserve"> </w:t>
      </w:r>
      <w:r w:rsidRPr="002B5CE3">
        <w:rPr>
          <w:rFonts w:ascii="Eras Medium ITC" w:hAnsi="Eras Medium ITC"/>
          <w:sz w:val="14"/>
          <w:szCs w:val="19"/>
        </w:rPr>
        <w:t xml:space="preserve">Y LA EMPRESA </w:t>
      </w:r>
      <w:r w:rsidRPr="002B5CE3">
        <w:rPr>
          <w:rFonts w:ascii="Eras Medium ITC" w:hAnsi="Eras Medium ITC"/>
          <w:b/>
          <w:sz w:val="14"/>
          <w:szCs w:val="19"/>
        </w:rPr>
        <w:t>TELEVISIÓN METROPOLITANA, S.A. DE C.V. (CANAL 22).</w:t>
      </w:r>
    </w:p>
    <w:p w:rsidR="00A03637" w:rsidRPr="002B5CE3" w:rsidRDefault="00A03637" w:rsidP="00A03637">
      <w:pPr>
        <w:jc w:val="center"/>
        <w:rPr>
          <w:rFonts w:ascii="Eras Medium ITC" w:hAnsi="Eras Medium ITC"/>
          <w:b/>
          <w:sz w:val="16"/>
          <w:szCs w:val="16"/>
          <w:lang w:val="es-MX"/>
        </w:rPr>
      </w:pPr>
    </w:p>
    <w:p w:rsidR="00A03637" w:rsidRPr="002B5CE3" w:rsidRDefault="00A03637" w:rsidP="00A03637"/>
    <w:p w:rsidR="00972753" w:rsidRPr="002B5CE3" w:rsidRDefault="00972753" w:rsidP="00972753"/>
    <w:p w:rsidR="00A03637" w:rsidRPr="002B5CE3" w:rsidRDefault="00A03637" w:rsidP="00972753"/>
    <w:p w:rsidR="00A03637" w:rsidRPr="002B5CE3" w:rsidRDefault="00A03637" w:rsidP="00972753"/>
    <w:p w:rsidR="00972753" w:rsidRPr="002B5CE3" w:rsidRDefault="00972753" w:rsidP="00D747E8">
      <w:pPr>
        <w:jc w:val="center"/>
        <w:rPr>
          <w:rFonts w:ascii="Eras Medium ITC" w:hAnsi="Eras Medium ITC"/>
          <w:b/>
          <w:sz w:val="16"/>
          <w:szCs w:val="16"/>
          <w:lang w:val="es-MX"/>
        </w:rPr>
      </w:pPr>
    </w:p>
    <w:p w:rsidR="00F160F3" w:rsidRPr="002B5CE3" w:rsidRDefault="00F160F3" w:rsidP="00D747E8">
      <w:pPr>
        <w:widowControl/>
        <w:rPr>
          <w:rFonts w:ascii="Century Gothic" w:hAnsi="Century Gothic"/>
          <w:b/>
          <w:sz w:val="18"/>
          <w:szCs w:val="18"/>
        </w:rPr>
      </w:pPr>
      <w:r w:rsidRPr="002B5CE3">
        <w:rPr>
          <w:rFonts w:ascii="Century Gothic" w:hAnsi="Century Gothic"/>
          <w:b/>
          <w:sz w:val="18"/>
          <w:szCs w:val="18"/>
        </w:rPr>
        <w:br w:type="page"/>
      </w:r>
    </w:p>
    <w:p w:rsidR="00B81F7C" w:rsidRPr="002B5CE3" w:rsidRDefault="002A516B" w:rsidP="00B81F7C">
      <w:pPr>
        <w:jc w:val="center"/>
        <w:rPr>
          <w:rFonts w:ascii="Century Gothic" w:hAnsi="Century Gothic"/>
          <w:b/>
          <w:sz w:val="18"/>
          <w:szCs w:val="18"/>
        </w:rPr>
      </w:pPr>
      <w:r w:rsidRPr="002B5CE3">
        <w:rPr>
          <w:rFonts w:ascii="Century Gothic" w:hAnsi="Century Gothic"/>
          <w:b/>
          <w:sz w:val="18"/>
          <w:szCs w:val="18"/>
        </w:rPr>
        <w:t>ANEXO No. 9</w:t>
      </w:r>
    </w:p>
    <w:p w:rsidR="00B81F7C" w:rsidRPr="002B5CE3" w:rsidRDefault="00B81F7C" w:rsidP="00B81F7C">
      <w:pPr>
        <w:jc w:val="center"/>
        <w:rPr>
          <w:rFonts w:ascii="Century Gothic" w:hAnsi="Century Gothic"/>
          <w:b/>
          <w:sz w:val="18"/>
          <w:szCs w:val="18"/>
        </w:rPr>
      </w:pPr>
    </w:p>
    <w:p w:rsidR="00541088" w:rsidRPr="002B5CE3" w:rsidRDefault="00541088" w:rsidP="00541088">
      <w:pPr>
        <w:jc w:val="center"/>
        <w:rPr>
          <w:rFonts w:ascii="Century Gothic" w:hAnsi="Century Gothic"/>
          <w:b/>
          <w:sz w:val="16"/>
          <w:szCs w:val="16"/>
        </w:rPr>
      </w:pPr>
      <w:r w:rsidRPr="002B5CE3">
        <w:rPr>
          <w:rFonts w:ascii="Century Gothic" w:hAnsi="Century Gothic"/>
          <w:b/>
          <w:sz w:val="16"/>
          <w:szCs w:val="16"/>
        </w:rPr>
        <w:t>INFORMACIÓN QUE DEBERÁ ENTREGAR</w:t>
      </w:r>
      <w:r w:rsidR="005C7644" w:rsidRPr="002B5CE3">
        <w:rPr>
          <w:rFonts w:ascii="Century Gothic" w:hAnsi="Century Gothic"/>
          <w:b/>
          <w:sz w:val="16"/>
          <w:szCs w:val="16"/>
        </w:rPr>
        <w:t>, EN SU CASO,</w:t>
      </w:r>
      <w:r w:rsidRPr="002B5CE3">
        <w:rPr>
          <w:rFonts w:ascii="Century Gothic" w:hAnsi="Century Gothic"/>
          <w:b/>
          <w:sz w:val="16"/>
          <w:szCs w:val="16"/>
        </w:rPr>
        <w:t xml:space="preserve"> EL LICITANTE GANADOR </w:t>
      </w:r>
    </w:p>
    <w:p w:rsidR="00541088" w:rsidRPr="002B5CE3" w:rsidRDefault="00541088" w:rsidP="00541088">
      <w:pPr>
        <w:jc w:val="center"/>
        <w:rPr>
          <w:rFonts w:ascii="Century Gothic" w:hAnsi="Century Gothic"/>
          <w:b/>
          <w:sz w:val="16"/>
          <w:szCs w:val="16"/>
        </w:rPr>
      </w:pPr>
      <w:r w:rsidRPr="002B5CE3">
        <w:rPr>
          <w:rFonts w:ascii="Century Gothic" w:hAnsi="Century Gothic"/>
          <w:b/>
          <w:sz w:val="16"/>
          <w:szCs w:val="16"/>
        </w:rPr>
        <w:t>RESPECTO AL CUMPLIMIENTO DE SUS OBLIGACIONES FISCALES</w:t>
      </w:r>
    </w:p>
    <w:p w:rsidR="005C7644" w:rsidRPr="002B5CE3" w:rsidRDefault="005C7644" w:rsidP="00541088">
      <w:pPr>
        <w:jc w:val="center"/>
        <w:rPr>
          <w:rFonts w:ascii="Century Gothic" w:hAnsi="Century Gothic"/>
          <w:b/>
          <w:sz w:val="16"/>
          <w:szCs w:val="16"/>
        </w:rPr>
      </w:pPr>
    </w:p>
    <w:p w:rsidR="00541088" w:rsidRPr="002B5CE3" w:rsidRDefault="00541088" w:rsidP="00541088">
      <w:pPr>
        <w:autoSpaceDE w:val="0"/>
        <w:autoSpaceDN w:val="0"/>
        <w:adjustRightInd w:val="0"/>
        <w:jc w:val="both"/>
        <w:rPr>
          <w:rFonts w:ascii="Century Gothic" w:hAnsi="Century Gothic" w:cs="Tahoma"/>
          <w:sz w:val="16"/>
          <w:szCs w:val="16"/>
        </w:rPr>
      </w:pPr>
      <w:r w:rsidRPr="002B5CE3">
        <w:rPr>
          <w:rFonts w:ascii="Century Gothic" w:hAnsi="Century Gothic" w:cs="Tahoma"/>
          <w:sz w:val="16"/>
          <w:szCs w:val="16"/>
        </w:rPr>
        <w:t>De conformidad con el artículo 32-D del Código Fiscal de la Federación y la regla 2.1.31 de la Resolución Miscelánea Fiscal para el ejercic</w:t>
      </w:r>
      <w:r w:rsidR="00F160F3" w:rsidRPr="002B5CE3">
        <w:rPr>
          <w:rFonts w:ascii="Century Gothic" w:hAnsi="Century Gothic" w:cs="Tahoma"/>
          <w:sz w:val="16"/>
          <w:szCs w:val="16"/>
        </w:rPr>
        <w:t>io 2018</w:t>
      </w:r>
      <w:r w:rsidRPr="002B5CE3">
        <w:rPr>
          <w:rFonts w:ascii="Century Gothic" w:hAnsi="Century Gothic" w:cs="Tahoma"/>
          <w:sz w:val="16"/>
          <w:szCs w:val="16"/>
        </w:rPr>
        <w:t>, publicada en el Diario Oficial de la Federación el 2</w:t>
      </w:r>
      <w:r w:rsidR="00F160F3" w:rsidRPr="002B5CE3">
        <w:rPr>
          <w:rFonts w:ascii="Century Gothic" w:hAnsi="Century Gothic" w:cs="Tahoma"/>
          <w:sz w:val="16"/>
          <w:szCs w:val="16"/>
        </w:rPr>
        <w:t>2</w:t>
      </w:r>
      <w:r w:rsidRPr="002B5CE3">
        <w:rPr>
          <w:rFonts w:ascii="Century Gothic" w:hAnsi="Century Gothic" w:cs="Tahoma"/>
          <w:sz w:val="16"/>
          <w:szCs w:val="16"/>
        </w:rPr>
        <w:t xml:space="preserve"> de diciembre del 201</w:t>
      </w:r>
      <w:r w:rsidR="00F160F3" w:rsidRPr="002B5CE3">
        <w:rPr>
          <w:rFonts w:ascii="Century Gothic" w:hAnsi="Century Gothic" w:cs="Tahoma"/>
          <w:sz w:val="16"/>
          <w:szCs w:val="16"/>
        </w:rPr>
        <w:t>7</w:t>
      </w:r>
      <w:r w:rsidRPr="002B5CE3">
        <w:rPr>
          <w:rFonts w:ascii="Century Gothic" w:hAnsi="Century Gothic" w:cs="Tahoma"/>
          <w:sz w:val="16"/>
          <w:szCs w:val="16"/>
        </w:rPr>
        <w:t>, vigente a</w:t>
      </w:r>
      <w:r w:rsidR="00F160F3" w:rsidRPr="002B5CE3">
        <w:rPr>
          <w:rFonts w:ascii="Century Gothic" w:hAnsi="Century Gothic" w:cs="Tahoma"/>
          <w:sz w:val="16"/>
          <w:szCs w:val="16"/>
        </w:rPr>
        <w:t xml:space="preserve"> partir del 1° de enero del 2018</w:t>
      </w:r>
      <w:r w:rsidRPr="002B5CE3">
        <w:rPr>
          <w:rFonts w:ascii="Century Gothic" w:hAnsi="Century Gothic" w:cs="Tahoma"/>
          <w:sz w:val="16"/>
          <w:szCs w:val="16"/>
        </w:rPr>
        <w:t xml:space="preserve">, </w:t>
      </w:r>
      <w:r w:rsidR="0050361C" w:rsidRPr="002B5CE3">
        <w:rPr>
          <w:rFonts w:ascii="Century Gothic" w:hAnsi="Century Gothic" w:cs="Tahoma"/>
          <w:b/>
          <w:sz w:val="16"/>
          <w:szCs w:val="16"/>
        </w:rPr>
        <w:t>CANAL 22</w:t>
      </w:r>
      <w:r w:rsidRPr="002B5CE3">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2B5CE3">
        <w:rPr>
          <w:rFonts w:ascii="Century Gothic" w:hAnsi="Century Gothic" w:cs="Tahoma"/>
          <w:b/>
          <w:sz w:val="16"/>
          <w:szCs w:val="16"/>
        </w:rPr>
        <w:t>documento actualizado expedido por el SAT, en la que se emita opinión sobre el cumplimiento de sus obligaciones fiscales.</w:t>
      </w:r>
    </w:p>
    <w:p w:rsidR="00541088" w:rsidRPr="002B5CE3" w:rsidRDefault="00541088" w:rsidP="00541088">
      <w:pPr>
        <w:autoSpaceDE w:val="0"/>
        <w:autoSpaceDN w:val="0"/>
        <w:adjustRightInd w:val="0"/>
        <w:ind w:firstLine="600"/>
        <w:jc w:val="both"/>
        <w:rPr>
          <w:rFonts w:ascii="Century Gothic" w:hAnsi="Century Gothic" w:cs="Tahoma"/>
          <w:sz w:val="16"/>
          <w:szCs w:val="16"/>
        </w:rPr>
      </w:pPr>
    </w:p>
    <w:p w:rsidR="00541088" w:rsidRPr="002B5CE3" w:rsidRDefault="00541088" w:rsidP="00541088">
      <w:pPr>
        <w:autoSpaceDE w:val="0"/>
        <w:autoSpaceDN w:val="0"/>
        <w:adjustRightInd w:val="0"/>
        <w:jc w:val="both"/>
        <w:rPr>
          <w:rFonts w:ascii="Century Gothic" w:hAnsi="Century Gothic" w:cs="Tahoma"/>
          <w:sz w:val="16"/>
          <w:szCs w:val="16"/>
        </w:rPr>
      </w:pPr>
      <w:r w:rsidRPr="002B5CE3">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rsidR="00541088" w:rsidRPr="002B5CE3" w:rsidRDefault="00541088" w:rsidP="00541088">
      <w:pPr>
        <w:autoSpaceDE w:val="0"/>
        <w:autoSpaceDN w:val="0"/>
        <w:adjustRightInd w:val="0"/>
        <w:ind w:firstLine="600"/>
        <w:jc w:val="both"/>
        <w:rPr>
          <w:rFonts w:ascii="Century Gothic" w:hAnsi="Century Gothic" w:cs="Tahoma"/>
          <w:sz w:val="16"/>
          <w:szCs w:val="16"/>
        </w:rPr>
      </w:pPr>
    </w:p>
    <w:p w:rsidR="00541088" w:rsidRPr="002B5CE3" w:rsidRDefault="00541088" w:rsidP="00541088">
      <w:pPr>
        <w:ind w:firstLine="600"/>
        <w:jc w:val="both"/>
        <w:rPr>
          <w:rFonts w:ascii="Century Gothic" w:hAnsi="Century Gothic" w:cs="Tahoma"/>
          <w:sz w:val="16"/>
          <w:szCs w:val="16"/>
        </w:rPr>
      </w:pPr>
      <w:r w:rsidRPr="002B5CE3">
        <w:rPr>
          <w:rFonts w:ascii="Century Gothic" w:hAnsi="Century Gothic" w:cs="Tahoma"/>
          <w:sz w:val="16"/>
          <w:szCs w:val="16"/>
        </w:rPr>
        <w:t>I. Ingresarán al Portal del SAT, con su clave en el RFC y Contraseña o e.firma.</w:t>
      </w:r>
    </w:p>
    <w:p w:rsidR="00541088" w:rsidRPr="002B5CE3" w:rsidRDefault="00541088" w:rsidP="00541088">
      <w:pPr>
        <w:ind w:firstLine="600"/>
        <w:jc w:val="both"/>
        <w:rPr>
          <w:rFonts w:ascii="Century Gothic" w:hAnsi="Century Gothic" w:cs="Tahoma"/>
          <w:sz w:val="16"/>
          <w:szCs w:val="16"/>
        </w:rPr>
      </w:pPr>
    </w:p>
    <w:p w:rsidR="00541088" w:rsidRPr="002B5CE3" w:rsidRDefault="00541088" w:rsidP="00541088">
      <w:pPr>
        <w:ind w:firstLine="600"/>
        <w:jc w:val="both"/>
        <w:rPr>
          <w:rFonts w:ascii="Century Gothic" w:hAnsi="Century Gothic" w:cs="Tahoma"/>
          <w:sz w:val="16"/>
          <w:szCs w:val="16"/>
        </w:rPr>
      </w:pPr>
      <w:r w:rsidRPr="002B5CE3">
        <w:rPr>
          <w:rFonts w:ascii="Century Gothic" w:hAnsi="Century Gothic" w:cs="Tahoma"/>
          <w:sz w:val="16"/>
          <w:szCs w:val="16"/>
        </w:rPr>
        <w:t>II. Una vez elegida la opción del cumplimiento de obligaciones fiscales, el contribuyente podrá imprimir el acuse de respuesta.</w:t>
      </w:r>
    </w:p>
    <w:p w:rsidR="00541088" w:rsidRPr="002B5CE3" w:rsidRDefault="00541088" w:rsidP="00541088">
      <w:pPr>
        <w:ind w:firstLine="600"/>
        <w:jc w:val="both"/>
        <w:rPr>
          <w:rFonts w:ascii="Century Gothic" w:hAnsi="Century Gothic" w:cs="Tahoma"/>
          <w:sz w:val="16"/>
          <w:szCs w:val="16"/>
        </w:rPr>
      </w:pPr>
    </w:p>
    <w:p w:rsidR="00541088" w:rsidRPr="002B5CE3" w:rsidRDefault="00541088" w:rsidP="00541088">
      <w:pPr>
        <w:ind w:firstLine="600"/>
        <w:jc w:val="both"/>
        <w:rPr>
          <w:rFonts w:ascii="Century Gothic" w:hAnsi="Century Gothic" w:cs="Tahoma"/>
          <w:sz w:val="16"/>
          <w:szCs w:val="16"/>
        </w:rPr>
      </w:pPr>
      <w:r w:rsidRPr="002B5CE3">
        <w:rPr>
          <w:rFonts w:ascii="Century Gothic" w:hAnsi="Century Gothic" w:cs="Tahoma"/>
          <w:sz w:val="16"/>
          <w:szCs w:val="16"/>
        </w:rPr>
        <w:t>III. 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rsidR="00541088" w:rsidRPr="002B5CE3" w:rsidRDefault="00541088" w:rsidP="00541088">
      <w:pPr>
        <w:ind w:firstLine="600"/>
        <w:jc w:val="both"/>
        <w:rPr>
          <w:rFonts w:ascii="Century Gothic" w:hAnsi="Century Gothic" w:cs="Tahoma"/>
          <w:sz w:val="16"/>
          <w:szCs w:val="16"/>
        </w:rPr>
      </w:pPr>
    </w:p>
    <w:p w:rsidR="00541088" w:rsidRPr="002B5CE3" w:rsidRDefault="00541088" w:rsidP="00541088">
      <w:pPr>
        <w:ind w:firstLine="600"/>
        <w:jc w:val="both"/>
        <w:rPr>
          <w:rFonts w:ascii="Century Gothic" w:hAnsi="Century Gothic" w:cs="Tahoma"/>
          <w:sz w:val="16"/>
          <w:szCs w:val="16"/>
        </w:rPr>
      </w:pPr>
      <w:r w:rsidRPr="002B5CE3">
        <w:rPr>
          <w:rFonts w:ascii="Century Gothic" w:hAnsi="Century Gothic" w:cs="Tahoma"/>
          <w:sz w:val="16"/>
          <w:szCs w:val="16"/>
        </w:rPr>
        <w:t>IV. 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rsidR="00541088" w:rsidRPr="002B5CE3" w:rsidRDefault="00541088" w:rsidP="00541088">
      <w:pPr>
        <w:ind w:firstLine="600"/>
        <w:jc w:val="both"/>
        <w:rPr>
          <w:rFonts w:ascii="Century Gothic" w:hAnsi="Century Gothic" w:cs="Tahoma"/>
          <w:sz w:val="16"/>
          <w:szCs w:val="16"/>
        </w:rPr>
      </w:pPr>
    </w:p>
    <w:p w:rsidR="00541088" w:rsidRPr="002B5CE3" w:rsidRDefault="00541088" w:rsidP="00541088">
      <w:pPr>
        <w:jc w:val="both"/>
        <w:rPr>
          <w:rFonts w:ascii="Century Gothic" w:hAnsi="Century Gothic" w:cs="Tahoma"/>
          <w:sz w:val="16"/>
          <w:szCs w:val="16"/>
        </w:rPr>
      </w:pPr>
      <w:r w:rsidRPr="002B5CE3">
        <w:rPr>
          <w:rFonts w:ascii="Century Gothic" w:hAnsi="Century Gothic" w:cs="Tahoma"/>
          <w:sz w:val="16"/>
          <w:szCs w:val="16"/>
        </w:rPr>
        <w:t>La opinión del cumplimiento de obligaciones fiscales a que hace referencia el primer párrafo de la presente regla que se emita en sentido positivo, tendrá una vigencia de treinta días naturales a partir de la fecha de emisión.</w:t>
      </w:r>
    </w:p>
    <w:p w:rsidR="00541088" w:rsidRPr="002B5CE3" w:rsidRDefault="00541088" w:rsidP="00541088">
      <w:pPr>
        <w:ind w:firstLine="600"/>
        <w:jc w:val="both"/>
        <w:rPr>
          <w:rFonts w:ascii="Century Gothic" w:hAnsi="Century Gothic" w:cs="Tahoma"/>
          <w:sz w:val="16"/>
          <w:szCs w:val="16"/>
        </w:rPr>
      </w:pPr>
    </w:p>
    <w:p w:rsidR="00541088" w:rsidRPr="002B5CE3" w:rsidRDefault="00541088" w:rsidP="00541088">
      <w:pPr>
        <w:jc w:val="both"/>
        <w:rPr>
          <w:rFonts w:ascii="Century Gothic" w:hAnsi="Century Gothic" w:cs="Tahoma"/>
          <w:sz w:val="16"/>
          <w:szCs w:val="16"/>
        </w:rPr>
      </w:pPr>
      <w:r w:rsidRPr="002B5CE3">
        <w:rPr>
          <w:rFonts w:ascii="Century Gothic" w:hAnsi="Century Gothic" w:cs="Tahoma"/>
          <w:sz w:val="16"/>
          <w:szCs w:val="16"/>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541088" w:rsidRPr="002B5CE3" w:rsidRDefault="00541088" w:rsidP="00541088">
      <w:pPr>
        <w:jc w:val="both"/>
        <w:rPr>
          <w:rFonts w:ascii="Century Gothic" w:hAnsi="Century Gothic" w:cs="Tahoma"/>
          <w:sz w:val="16"/>
          <w:szCs w:val="16"/>
        </w:rPr>
      </w:pPr>
    </w:p>
    <w:p w:rsidR="00345A6E" w:rsidRPr="002B5CE3" w:rsidRDefault="00345A6E" w:rsidP="00541088">
      <w:pPr>
        <w:jc w:val="both"/>
        <w:rPr>
          <w:rFonts w:ascii="Century Gothic" w:hAnsi="Century Gothic" w:cs="Tahoma"/>
          <w:sz w:val="16"/>
          <w:szCs w:val="16"/>
        </w:rPr>
      </w:pPr>
      <w:r w:rsidRPr="002B5CE3">
        <w:rPr>
          <w:rFonts w:ascii="Century Gothic" w:hAnsi="Century Gothic" w:cs="Tahoma"/>
          <w:sz w:val="16"/>
          <w:szCs w:val="16"/>
        </w:rPr>
        <w:t>Procedimiento que debe observarse para hacer público el resultado de la opinión del cumplimiento de obligaciones fiscales</w:t>
      </w:r>
    </w:p>
    <w:p w:rsidR="00345A6E" w:rsidRPr="002B5CE3" w:rsidRDefault="00345A6E" w:rsidP="00541088">
      <w:pPr>
        <w:jc w:val="both"/>
        <w:rPr>
          <w:rFonts w:ascii="Century Gothic" w:hAnsi="Century Gothic" w:cs="Tahoma"/>
          <w:sz w:val="16"/>
          <w:szCs w:val="16"/>
        </w:rPr>
      </w:pP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2.1.27. 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Para autorizar al SAT a publicar el resultado de la opinión positiva, los contribuyentes deberán realizar alguno de los siguientes procedimientos:</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I.     Al momento de generar la opinión del cumplimiento.</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a)    Ingresar al aplicativo de opinión del cumplimiento con la e.firma.</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b)    Seleccionar la opción: "Autorizo hacer público el resultado de mi opinión del cumplimiento" en la pantalla de selección que se muestra previo a la generación de la opinión.</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c)    Seleccionar la opción guardar, para registrar la autorización.</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d)    Si decide no dar la autorización, deberá elegir la opción "continuar" sin realizar ninguna acción.</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La opinión del cumplimiento se emitirá al momento de guardar o continuar con su selección.</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II.    Ingresando con la e.firma en la funcionalidad "Autoriza 32-D Público", en el Portal del SAT.</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a)    Elegir la opción: "Autorizo hacer público el resultado de mi opinión del cumplimiento" en la pantalla de selección que se muestra.</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b)    Seleccionar la opción guardar para registrar la autorización.</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El resultado de la opinión del cumplimiento positiva de los contribuyentes que autorizaron al SAT a hacerlo público, se podrá consultar a través de la opción "Consulta 32-D Público" en el Portal del SAT de acuerdo a lo siguiente:</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a)    Ingresar a la "Consulta 32-D Público" en el Portal del SAT.</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b)    Posteriormente ingresar la clave en el RFC o CURP del contribuyente a consultar</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 xml:space="preserve"> c)    Seleccionar la opción consultar.</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d)    La "Consulta 32-D Público" emitirá respuesta de los contribuyentes que previamente hayan autorizado al SAT para hacer público el resultado de su opinión positiva.</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Para cancelar la autorización a que se refiere la presente regla, los contribuyentes deberán realizar el siguiente procedimiento:</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a)    Ingresar con la e.firma en la funcionalidad "Autoriza 32-D Público", en el Portal del SAT.</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b)     Seleccionar la opción: "No Autorizo hacer público el resultado de mi opinión del cumplimiento"</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c)     Seleccionar la opción guardar.</w:t>
      </w:r>
    </w:p>
    <w:p w:rsidR="00345A6E" w:rsidRPr="002B5CE3" w:rsidRDefault="00345A6E" w:rsidP="00345A6E">
      <w:pPr>
        <w:jc w:val="both"/>
        <w:rPr>
          <w:rFonts w:ascii="Century Gothic" w:hAnsi="Century Gothic" w:cs="Tahoma"/>
          <w:sz w:val="16"/>
          <w:szCs w:val="16"/>
        </w:rPr>
      </w:pPr>
      <w:r w:rsidRPr="002B5CE3">
        <w:rPr>
          <w:rFonts w:ascii="Century Gothic" w:hAnsi="Century Gothic" w:cs="Tahoma"/>
          <w:sz w:val="16"/>
          <w:szCs w:val="16"/>
        </w:rPr>
        <w:t>En el caso de que los contribuyentes con quienes se vaya a celebrar alguna operación comercial no aparezcan en la "Consulta 32-D Público", la opinión del cumplimiento la deberá generar el propio contribuyente en términos de lo dispuesto por la regla 2.1.39</w:t>
      </w:r>
    </w:p>
    <w:p w:rsidR="00345A6E" w:rsidRPr="002B5CE3" w:rsidRDefault="00345A6E" w:rsidP="00541088">
      <w:pPr>
        <w:jc w:val="both"/>
        <w:rPr>
          <w:rFonts w:ascii="Century Gothic" w:hAnsi="Century Gothic" w:cs="Tahoma"/>
          <w:sz w:val="16"/>
          <w:szCs w:val="16"/>
        </w:rPr>
      </w:pP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2.1.39.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I.     Ingresarán al Portal del SAT, con su clave en el RFC y Contraseña o e.firma.</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II.     Una vez elegida la opción del cumplimiento de obligaciones fiscales, el contribuyente podrá imprimir el acuse de respuesta.</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III.    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IV.   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 xml:space="preserve">                   La multicitada opinión, se generará atendiendo a la situación fiscal del contribuyente en los siguientes sentidos:</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 xml:space="preserve">                   Positiva.- Cuando el contribuyente está inscrito y al corriente en el cumplimiento de las obligaciones que se consideran en los incisos a) y b) de esta regla.</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 xml:space="preserve">                   Negativa.- Cuando el contribuyente no esté al corriente en el cumplimiento de las obligaciones que se consideran en los incisos a) y b) de esta regla.</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 xml:space="preserve">                   No inscrito.- Cuando el contribuyente no se encuentra inscrito en el RFC.</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 xml:space="preserve">                   Inscrito sin obligaciones.- Cuando el contribuyente está inscrito en el RFC pero no tiene obligaciones fiscales.</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a)    La autoridad a fin de emitir la opinión del cumplimiento de obligaciones fiscales revisará que el contribuyente solicitante:</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1.     Ha cumplido con sus obligaciones fiscales en materia de inscripción al RFC, a que se refieren el CFF y su Reglamento y que la clave en el RFC esté activa.</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2.     Se encuentra al corriente en el cumplimiento de sus obligaciones fiscales respecto de la presentación de las declaraciones anuales del ISR e IETU, y la DIM, correspondientes a los cuatro últimos ejercicios.</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 xml:space="preserve">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w:t>
      </w:r>
      <w:r w:rsidR="00537D6E" w:rsidRPr="002B5CE3">
        <w:rPr>
          <w:rFonts w:ascii="Century Gothic" w:hAnsi="Century Gothic" w:cs="Tahoma"/>
          <w:sz w:val="16"/>
          <w:szCs w:val="16"/>
        </w:rPr>
        <w:t>2.19., 5.2.20., 5.2.21.</w:t>
      </w:r>
      <w:r w:rsidRPr="002B5CE3">
        <w:rPr>
          <w:rFonts w:ascii="Century Gothic" w:hAnsi="Century Gothic" w:cs="Tahoma"/>
          <w:sz w:val="16"/>
          <w:szCs w:val="16"/>
        </w:rPr>
        <w:t xml:space="preserve"> y 5.2.26.</w:t>
      </w:r>
    </w:p>
    <w:p w:rsidR="00033B6E" w:rsidRPr="002B5CE3" w:rsidRDefault="00033B6E" w:rsidP="00537D6E">
      <w:pPr>
        <w:jc w:val="both"/>
        <w:rPr>
          <w:rFonts w:ascii="Century Gothic" w:hAnsi="Century Gothic" w:cs="Tahoma"/>
          <w:sz w:val="16"/>
          <w:szCs w:val="16"/>
        </w:rPr>
      </w:pPr>
      <w:r w:rsidRPr="002B5CE3">
        <w:rPr>
          <w:rFonts w:ascii="Century Gothic" w:hAnsi="Century Gothic" w:cs="Tahoma"/>
          <w:sz w:val="16"/>
          <w:szCs w:val="16"/>
        </w:rPr>
        <w:t>3</w:t>
      </w:r>
      <w:r w:rsidR="00537D6E" w:rsidRPr="002B5CE3">
        <w:rPr>
          <w:rFonts w:ascii="Century Gothic" w:hAnsi="Century Gothic" w:cs="Tahoma"/>
          <w:sz w:val="16"/>
          <w:szCs w:val="16"/>
        </w:rPr>
        <w:t>. No tiene créditos fiscales firmes o exigibles.</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5.     En caso de contar con autorización para el pago a plazo, no haya incurrido en las causales de revocación a que hace referencia el artículo 66-A, fracción IV del CFF.</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b)    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1.     Cuando el contribuyente cuente con autorización para pagar a plazos y no le haya sido revocada.</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2.     Cuando no haya vencido el plazo para pagar a que se refiere el artículo 65 del CFF.</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3.     Cuando se haya interpuesto medio de defensa en contra del crédito fiscal determinado y se encuentre debidamente garantizado el interés fiscal de conformidad con las disposiciones fiscales.</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 xml:space="preserve">                   La opinión del cumplimiento de obligaciones fiscales a que hace referencia el primer párrafo de la presente regla que se emita en sentido positivo, tendrá una vigencia de treinta días naturales a partir de la fecha de emisión.</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CFF 31, 31-A, 65, 66, 66-A, 141, LIVA 32, RMF 2017 2.8.4.1., 2.14.5., 4.5.1., 5.2.2., 5.2.13.,</w:t>
      </w:r>
    </w:p>
    <w:p w:rsidR="00033B6E" w:rsidRPr="002B5CE3" w:rsidRDefault="00033B6E" w:rsidP="00033B6E">
      <w:pPr>
        <w:jc w:val="both"/>
        <w:rPr>
          <w:rFonts w:ascii="Century Gothic" w:hAnsi="Century Gothic" w:cs="Tahoma"/>
          <w:sz w:val="16"/>
          <w:szCs w:val="16"/>
        </w:rPr>
      </w:pPr>
      <w:r w:rsidRPr="002B5CE3">
        <w:rPr>
          <w:rFonts w:ascii="Century Gothic" w:hAnsi="Century Gothic" w:cs="Tahoma"/>
          <w:sz w:val="16"/>
          <w:szCs w:val="16"/>
        </w:rPr>
        <w:t>5.2.15., 5.2.17., 5.2.18., 5.2.19., 5.2.20., 5.2.21., 5.2.24., 5.2.26.</w:t>
      </w:r>
    </w:p>
    <w:p w:rsidR="00033B6E" w:rsidRPr="002B5CE3" w:rsidRDefault="00033B6E" w:rsidP="00033B6E">
      <w:pPr>
        <w:jc w:val="both"/>
        <w:rPr>
          <w:rFonts w:ascii="Century Gothic" w:hAnsi="Century Gothic" w:cs="Tahoma"/>
          <w:sz w:val="16"/>
          <w:szCs w:val="16"/>
        </w:rPr>
      </w:pPr>
    </w:p>
    <w:p w:rsidR="00033B6E" w:rsidRPr="002B5CE3" w:rsidRDefault="00033B6E" w:rsidP="00541088">
      <w:pPr>
        <w:jc w:val="both"/>
        <w:rPr>
          <w:rFonts w:ascii="Century Gothic" w:hAnsi="Century Gothic" w:cs="Tahoma"/>
          <w:sz w:val="16"/>
          <w:szCs w:val="16"/>
        </w:rPr>
      </w:pPr>
    </w:p>
    <w:p w:rsidR="00B81F7C" w:rsidRPr="002B5CE3" w:rsidRDefault="00B81F7C" w:rsidP="00B81F7C">
      <w:pPr>
        <w:widowControl/>
        <w:rPr>
          <w:rFonts w:ascii="Century Gothic" w:hAnsi="Century Gothic"/>
          <w:b/>
          <w:sz w:val="16"/>
          <w:szCs w:val="16"/>
        </w:rPr>
      </w:pPr>
      <w:r w:rsidRPr="002B5CE3">
        <w:rPr>
          <w:rFonts w:ascii="Century Gothic" w:hAnsi="Century Gothic"/>
          <w:b/>
          <w:sz w:val="16"/>
          <w:szCs w:val="16"/>
        </w:rPr>
        <w:br w:type="page"/>
      </w:r>
    </w:p>
    <w:p w:rsidR="00885DFF" w:rsidRPr="002B5CE3" w:rsidRDefault="00B81F7C" w:rsidP="00885DFF">
      <w:pPr>
        <w:jc w:val="center"/>
        <w:rPr>
          <w:rFonts w:ascii="Century Gothic" w:hAnsi="Century Gothic"/>
          <w:b/>
          <w:sz w:val="16"/>
          <w:szCs w:val="16"/>
        </w:rPr>
      </w:pPr>
      <w:r w:rsidRPr="002B5CE3">
        <w:rPr>
          <w:rFonts w:ascii="Century Gothic" w:hAnsi="Century Gothic"/>
          <w:b/>
          <w:sz w:val="16"/>
          <w:szCs w:val="16"/>
        </w:rPr>
        <w:t>ANEXO</w:t>
      </w:r>
      <w:r w:rsidR="002A516B" w:rsidRPr="002B5CE3">
        <w:rPr>
          <w:rFonts w:ascii="Century Gothic" w:hAnsi="Century Gothic"/>
          <w:b/>
          <w:sz w:val="16"/>
          <w:szCs w:val="16"/>
        </w:rPr>
        <w:t xml:space="preserve"> No. 10</w:t>
      </w:r>
    </w:p>
    <w:p w:rsidR="00B81F7C" w:rsidRPr="002B5CE3" w:rsidRDefault="00B81F7C" w:rsidP="00B81F7C">
      <w:pPr>
        <w:jc w:val="center"/>
        <w:rPr>
          <w:rFonts w:ascii="Century Gothic" w:hAnsi="Century Gothic"/>
          <w:b/>
          <w:sz w:val="16"/>
          <w:szCs w:val="16"/>
        </w:rPr>
      </w:pPr>
      <w:r w:rsidRPr="002B5CE3">
        <w:rPr>
          <w:rFonts w:ascii="Century Gothic" w:hAnsi="Century Gothic"/>
          <w:b/>
          <w:sz w:val="16"/>
          <w:szCs w:val="16"/>
        </w:rPr>
        <w:t>INFORMACIÓN QUE DEBERÁ ENTREGAR</w:t>
      </w:r>
      <w:r w:rsidR="005C7644" w:rsidRPr="002B5CE3">
        <w:rPr>
          <w:rFonts w:ascii="Century Gothic" w:hAnsi="Century Gothic"/>
          <w:b/>
          <w:sz w:val="16"/>
          <w:szCs w:val="16"/>
        </w:rPr>
        <w:t xml:space="preserve">, EN SU CASO, </w:t>
      </w:r>
      <w:r w:rsidRPr="002B5CE3">
        <w:rPr>
          <w:rFonts w:ascii="Century Gothic" w:hAnsi="Century Gothic"/>
          <w:b/>
          <w:sz w:val="16"/>
          <w:szCs w:val="16"/>
        </w:rPr>
        <w:t xml:space="preserve">EL LICITANTE GANADOR </w:t>
      </w:r>
    </w:p>
    <w:p w:rsidR="00B81F7C" w:rsidRPr="002B5CE3" w:rsidRDefault="00B81F7C" w:rsidP="00B81F7C">
      <w:pPr>
        <w:jc w:val="center"/>
        <w:rPr>
          <w:rFonts w:ascii="Century Gothic" w:hAnsi="Century Gothic"/>
          <w:b/>
          <w:sz w:val="16"/>
          <w:szCs w:val="16"/>
        </w:rPr>
      </w:pPr>
      <w:r w:rsidRPr="002B5CE3">
        <w:rPr>
          <w:rFonts w:ascii="Century Gothic" w:hAnsi="Century Gothic"/>
          <w:b/>
          <w:sz w:val="16"/>
          <w:szCs w:val="16"/>
        </w:rPr>
        <w:t xml:space="preserve">RESPECTO AL CUMPLIMIENTO DE SUS OBLIGACIONES </w:t>
      </w:r>
      <w:r w:rsidR="00BD1DC7" w:rsidRPr="002B5CE3">
        <w:rPr>
          <w:rFonts w:ascii="Century Gothic" w:hAnsi="Century Gothic"/>
          <w:b/>
          <w:sz w:val="16"/>
          <w:szCs w:val="16"/>
        </w:rPr>
        <w:t>EN MATERIA DE SEGURIDAD SOCIAL</w:t>
      </w:r>
    </w:p>
    <w:p w:rsidR="00B81F7C" w:rsidRPr="002B5CE3" w:rsidRDefault="00B81F7C" w:rsidP="00B81F7C">
      <w:pPr>
        <w:jc w:val="center"/>
        <w:rPr>
          <w:rFonts w:ascii="Century Gothic" w:hAnsi="Century Gothic"/>
          <w:b/>
          <w:sz w:val="18"/>
          <w:szCs w:val="18"/>
        </w:rPr>
      </w:pPr>
    </w:p>
    <w:p w:rsidR="00B81F7C" w:rsidRPr="002B5CE3" w:rsidRDefault="00B81F7C" w:rsidP="00B81F7C">
      <w:pPr>
        <w:autoSpaceDE w:val="0"/>
        <w:autoSpaceDN w:val="0"/>
        <w:adjustRightInd w:val="0"/>
        <w:spacing w:after="60"/>
        <w:jc w:val="both"/>
        <w:rPr>
          <w:rFonts w:ascii="Century Gothic" w:hAnsi="Century Gothic" w:cs="Tahoma"/>
          <w:sz w:val="16"/>
          <w:szCs w:val="16"/>
        </w:rPr>
      </w:pPr>
      <w:r w:rsidRPr="002B5CE3">
        <w:rPr>
          <w:rFonts w:ascii="Century Gothic" w:hAnsi="Century Gothic" w:cs="Tahoma"/>
          <w:sz w:val="16"/>
          <w:szCs w:val="16"/>
        </w:rPr>
        <w:t>De conformidad con el artículo 32-D del Código Fiscal de la Federación y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2B5CE3">
        <w:rPr>
          <w:rFonts w:ascii="Century Gothic" w:hAnsi="Century Gothic"/>
          <w:sz w:val="16"/>
          <w:szCs w:val="16"/>
        </w:rPr>
        <w:t xml:space="preserve">), </w:t>
      </w:r>
      <w:r w:rsidR="0050361C" w:rsidRPr="002B5CE3">
        <w:rPr>
          <w:rFonts w:ascii="Century Gothic" w:hAnsi="Century Gothic" w:cs="Tahoma"/>
          <w:b/>
          <w:sz w:val="16"/>
          <w:szCs w:val="16"/>
        </w:rPr>
        <w:t>CANAL 22</w:t>
      </w:r>
      <w:r w:rsidRPr="002B5CE3">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w:t>
      </w:r>
      <w:r w:rsidR="00D3533C" w:rsidRPr="002B5CE3">
        <w:rPr>
          <w:rFonts w:ascii="Century Gothic" w:hAnsi="Century Gothic" w:cs="Tahoma"/>
          <w:sz w:val="16"/>
          <w:szCs w:val="16"/>
        </w:rPr>
        <w:t>prestador de servicios</w:t>
      </w:r>
      <w:r w:rsidRPr="002B5CE3">
        <w:rPr>
          <w:rFonts w:ascii="Century Gothic" w:hAnsi="Century Gothic" w:cs="Tahoma"/>
          <w:sz w:val="16"/>
          <w:szCs w:val="16"/>
        </w:rPr>
        <w:t xml:space="preserve"> de bienes o servicios no presenta </w:t>
      </w:r>
      <w:r w:rsidRPr="002B5CE3">
        <w:rPr>
          <w:rFonts w:ascii="Century Gothic" w:hAnsi="Century Gothic" w:cs="Tahoma"/>
          <w:b/>
          <w:sz w:val="16"/>
          <w:szCs w:val="16"/>
        </w:rPr>
        <w:t>documento actualizado expedido por el Instituto Mexicano del Seguro Social, en la que se emita opinión sobre el cumplimiento de sus obligaciones en materia de seguridad social.</w:t>
      </w:r>
    </w:p>
    <w:p w:rsidR="00B81F7C" w:rsidRPr="002B5CE3" w:rsidRDefault="00B81F7C" w:rsidP="00B81F7C">
      <w:pPr>
        <w:autoSpaceDE w:val="0"/>
        <w:autoSpaceDN w:val="0"/>
        <w:adjustRightInd w:val="0"/>
        <w:spacing w:after="60"/>
        <w:jc w:val="both"/>
        <w:rPr>
          <w:rFonts w:ascii="Century Gothic" w:hAnsi="Century Gothic" w:cs="Tahoma"/>
          <w:sz w:val="16"/>
          <w:szCs w:val="16"/>
        </w:rPr>
      </w:pPr>
      <w:r w:rsidRPr="002B5CE3">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rsidR="00B81F7C" w:rsidRPr="002B5CE3" w:rsidRDefault="00B81F7C" w:rsidP="00B81F7C">
      <w:pPr>
        <w:pStyle w:val="Texto"/>
        <w:spacing w:before="0" w:line="218" w:lineRule="exact"/>
        <w:rPr>
          <w:rFonts w:ascii="Century Gothic" w:hAnsi="Century Gothic"/>
          <w:sz w:val="16"/>
          <w:szCs w:val="16"/>
        </w:rPr>
      </w:pPr>
      <w:r w:rsidRPr="002B5CE3">
        <w:rPr>
          <w:rFonts w:ascii="Century Gothic" w:hAnsi="Century Gothic"/>
          <w:sz w:val="16"/>
          <w:szCs w:val="16"/>
        </w:rPr>
        <w:t xml:space="preserve">Los particulares que para realizar algún trámite requieran la opinión de cumplimiento de </w:t>
      </w:r>
      <w:r w:rsidRPr="002B5CE3">
        <w:rPr>
          <w:rFonts w:ascii="Century Gothic" w:hAnsi="Century Gothic"/>
          <w:spacing w:val="-4"/>
          <w:sz w:val="16"/>
          <w:szCs w:val="16"/>
        </w:rPr>
        <w:t>obligaciones fiscales en materia de seguridad social, deberán realizar el siguiente procedimiento:</w:t>
      </w:r>
    </w:p>
    <w:p w:rsidR="00B81F7C" w:rsidRPr="002B5CE3" w:rsidRDefault="00B81F7C" w:rsidP="00B81F7C">
      <w:pPr>
        <w:pStyle w:val="Texto"/>
        <w:spacing w:before="0" w:line="218" w:lineRule="exact"/>
        <w:ind w:left="284" w:hanging="284"/>
        <w:rPr>
          <w:rFonts w:ascii="Century Gothic" w:hAnsi="Century Gothic"/>
          <w:sz w:val="16"/>
          <w:szCs w:val="16"/>
        </w:rPr>
      </w:pPr>
      <w:r w:rsidRPr="002B5CE3">
        <w:rPr>
          <w:rFonts w:ascii="Century Gothic" w:hAnsi="Century Gothic"/>
          <w:sz w:val="16"/>
          <w:szCs w:val="16"/>
        </w:rPr>
        <w:t>I.</w:t>
      </w:r>
      <w:r w:rsidRPr="002B5CE3">
        <w:rPr>
          <w:rFonts w:ascii="Century Gothic" w:hAnsi="Century Gothic"/>
          <w:sz w:val="16"/>
          <w:szCs w:val="16"/>
        </w:rPr>
        <w:tab/>
        <w:t>Ingresarán en la página de internet del Instituto (</w:t>
      </w:r>
      <w:r w:rsidRPr="002B5CE3">
        <w:rPr>
          <w:rFonts w:ascii="Century Gothic" w:hAnsi="Century Gothic"/>
          <w:sz w:val="16"/>
          <w:szCs w:val="16"/>
          <w:u w:val="single"/>
        </w:rPr>
        <w:t>www.imss.gob.mx),</w:t>
      </w:r>
      <w:r w:rsidRPr="002B5CE3">
        <w:rPr>
          <w:rFonts w:ascii="Century Gothic" w:hAnsi="Century Gothic"/>
          <w:sz w:val="16"/>
          <w:szCs w:val="16"/>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rsidR="00B81F7C" w:rsidRPr="002B5CE3" w:rsidRDefault="00B81F7C" w:rsidP="00B81F7C">
      <w:pPr>
        <w:pStyle w:val="Texto"/>
        <w:spacing w:before="0" w:line="218" w:lineRule="exact"/>
        <w:ind w:left="284" w:hanging="284"/>
        <w:rPr>
          <w:rFonts w:ascii="Century Gothic" w:hAnsi="Century Gothic"/>
          <w:sz w:val="16"/>
          <w:szCs w:val="16"/>
        </w:rPr>
      </w:pPr>
      <w:r w:rsidRPr="002B5CE3">
        <w:rPr>
          <w:rFonts w:ascii="Century Gothic" w:hAnsi="Century Gothic"/>
          <w:sz w:val="16"/>
          <w:szCs w:val="16"/>
        </w:rPr>
        <w:t>II.</w:t>
      </w:r>
      <w:r w:rsidRPr="002B5CE3">
        <w:rPr>
          <w:rFonts w:ascii="Century Gothic" w:hAnsi="Century Gothic"/>
          <w:sz w:val="16"/>
          <w:szCs w:val="16"/>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rsidR="00B81F7C" w:rsidRPr="002B5CE3" w:rsidRDefault="00B81F7C" w:rsidP="00B81F7C">
      <w:pPr>
        <w:pStyle w:val="Texto"/>
        <w:spacing w:before="0" w:line="218" w:lineRule="exact"/>
        <w:ind w:left="284" w:hanging="284"/>
        <w:rPr>
          <w:rFonts w:ascii="Century Gothic" w:hAnsi="Century Gothic"/>
          <w:sz w:val="16"/>
          <w:szCs w:val="16"/>
        </w:rPr>
      </w:pPr>
      <w:r w:rsidRPr="002B5CE3">
        <w:rPr>
          <w:rFonts w:ascii="Century Gothic" w:hAnsi="Century Gothic"/>
          <w:sz w:val="16"/>
          <w:szCs w:val="16"/>
        </w:rPr>
        <w:t>III.</w:t>
      </w:r>
      <w:r w:rsidRPr="002B5CE3">
        <w:rPr>
          <w:rFonts w:ascii="Century Gothic" w:hAnsi="Century Gothic"/>
          <w:sz w:val="16"/>
          <w:szCs w:val="16"/>
        </w:rPr>
        <w:tab/>
        <w:t>Después de elegir la opción “Opinión de cumplimiento”, el particular podrá imprimir el documento que contiene la opinión de cumplimiento de obligaciones fiscales en materia de seguridad social.</w:t>
      </w:r>
    </w:p>
    <w:p w:rsidR="00B81F7C" w:rsidRPr="002B5CE3" w:rsidRDefault="00B81F7C" w:rsidP="00B81F7C">
      <w:pPr>
        <w:pStyle w:val="Texto"/>
        <w:spacing w:before="0" w:line="218" w:lineRule="exact"/>
        <w:rPr>
          <w:rFonts w:ascii="Century Gothic" w:hAnsi="Century Gothic"/>
          <w:sz w:val="16"/>
          <w:szCs w:val="16"/>
        </w:rPr>
      </w:pPr>
      <w:r w:rsidRPr="002B5CE3">
        <w:rPr>
          <w:rFonts w:ascii="Century Gothic" w:hAnsi="Century Gothic"/>
          <w:sz w:val="16"/>
          <w:szCs w:val="16"/>
        </w:rPr>
        <w:t>La multicitada opinión, se generará atendiendo a la situación fiscal en materia de seguridad social del particular en los siguientes sentidos:</w:t>
      </w:r>
    </w:p>
    <w:p w:rsidR="00B81F7C" w:rsidRPr="002B5CE3" w:rsidRDefault="00B81F7C" w:rsidP="00B81F7C">
      <w:pPr>
        <w:pStyle w:val="Texto"/>
        <w:spacing w:before="0" w:line="218" w:lineRule="exact"/>
        <w:ind w:left="1296" w:hanging="1008"/>
        <w:rPr>
          <w:rFonts w:ascii="Century Gothic" w:hAnsi="Century Gothic"/>
          <w:sz w:val="16"/>
          <w:szCs w:val="16"/>
        </w:rPr>
      </w:pPr>
      <w:r w:rsidRPr="002B5CE3">
        <w:rPr>
          <w:rFonts w:ascii="Century Gothic" w:hAnsi="Century Gothic"/>
          <w:b/>
          <w:sz w:val="16"/>
          <w:szCs w:val="16"/>
        </w:rPr>
        <w:t>Positiva.-</w:t>
      </w:r>
      <w:r w:rsidRPr="002B5CE3">
        <w:rPr>
          <w:rFonts w:ascii="Century Gothic" w:hAnsi="Century Gothic"/>
          <w:sz w:val="16"/>
          <w:szCs w:val="16"/>
        </w:rPr>
        <w:t xml:space="preserve"> </w:t>
      </w:r>
      <w:r w:rsidRPr="002B5CE3">
        <w:rPr>
          <w:rFonts w:ascii="Century Gothic" w:hAnsi="Century Gothic"/>
          <w:sz w:val="16"/>
          <w:szCs w:val="16"/>
        </w:rPr>
        <w:tab/>
        <w:t>Cuando el particular esté inscrito ante el Instituto y al corriente en el cumplimiento de las obligaciones que se consideran en los incisos a) y b) de este procedimiento.</w:t>
      </w:r>
    </w:p>
    <w:p w:rsidR="00B81F7C" w:rsidRPr="002B5CE3" w:rsidRDefault="00B81F7C" w:rsidP="00B81F7C">
      <w:pPr>
        <w:pStyle w:val="Texto"/>
        <w:spacing w:before="0" w:line="218" w:lineRule="exact"/>
        <w:ind w:left="1296" w:hanging="1008"/>
        <w:rPr>
          <w:rFonts w:ascii="Century Gothic" w:hAnsi="Century Gothic"/>
          <w:sz w:val="16"/>
          <w:szCs w:val="16"/>
        </w:rPr>
      </w:pPr>
      <w:r w:rsidRPr="002B5CE3">
        <w:rPr>
          <w:rFonts w:ascii="Century Gothic" w:hAnsi="Century Gothic"/>
          <w:b/>
          <w:sz w:val="16"/>
          <w:szCs w:val="16"/>
        </w:rPr>
        <w:t>Negativa.-</w:t>
      </w:r>
      <w:r w:rsidRPr="002B5CE3">
        <w:rPr>
          <w:rFonts w:ascii="Century Gothic" w:hAnsi="Century Gothic"/>
          <w:sz w:val="16"/>
          <w:szCs w:val="16"/>
        </w:rPr>
        <w:t xml:space="preserve"> </w:t>
      </w:r>
      <w:r w:rsidRPr="002B5CE3">
        <w:rPr>
          <w:rFonts w:ascii="Century Gothic" w:hAnsi="Century Gothic"/>
          <w:sz w:val="16"/>
          <w:szCs w:val="16"/>
        </w:rPr>
        <w:tab/>
        <w:t>Cuando el particular no esté al corriente en el cumplimiento de las obligaciones en materia de seguridad social que se consideran en los incisos a) y b) de este procedimiento.</w:t>
      </w:r>
    </w:p>
    <w:p w:rsidR="00B81F7C" w:rsidRPr="002B5CE3" w:rsidRDefault="00B81F7C" w:rsidP="00B81F7C">
      <w:pPr>
        <w:pStyle w:val="ROMANOS"/>
        <w:spacing w:after="60" w:line="218" w:lineRule="exact"/>
        <w:rPr>
          <w:rFonts w:ascii="Century Gothic" w:hAnsi="Century Gothic"/>
          <w:sz w:val="16"/>
          <w:szCs w:val="16"/>
        </w:rPr>
      </w:pPr>
      <w:r w:rsidRPr="002B5CE3">
        <w:rPr>
          <w:rFonts w:ascii="Century Gothic" w:hAnsi="Century Gothic"/>
          <w:b/>
          <w:sz w:val="16"/>
          <w:szCs w:val="16"/>
        </w:rPr>
        <w:t>a)</w:t>
      </w:r>
      <w:r w:rsidRPr="002B5CE3">
        <w:rPr>
          <w:rFonts w:ascii="Century Gothic" w:hAnsi="Century Gothic"/>
          <w:sz w:val="16"/>
          <w:szCs w:val="16"/>
        </w:rPr>
        <w:tab/>
        <w:t>El Instituto a fin de emitir la opinión de cumplimiento de obligaciones fiscales en materia de seguridad social revisará que el particular solicitante:</w:t>
      </w:r>
    </w:p>
    <w:p w:rsidR="00B81F7C" w:rsidRPr="002B5CE3" w:rsidRDefault="00B81F7C" w:rsidP="00B81F7C">
      <w:pPr>
        <w:pStyle w:val="INCISO"/>
        <w:spacing w:after="60" w:line="218" w:lineRule="exact"/>
        <w:rPr>
          <w:rFonts w:ascii="Century Gothic" w:hAnsi="Century Gothic"/>
          <w:sz w:val="16"/>
          <w:szCs w:val="16"/>
        </w:rPr>
      </w:pPr>
      <w:r w:rsidRPr="002B5CE3">
        <w:rPr>
          <w:rFonts w:ascii="Century Gothic" w:hAnsi="Century Gothic"/>
          <w:b/>
          <w:sz w:val="16"/>
          <w:szCs w:val="16"/>
        </w:rPr>
        <w:t>1.</w:t>
      </w:r>
      <w:r w:rsidRPr="002B5CE3">
        <w:rPr>
          <w:rFonts w:ascii="Century Gothic" w:hAnsi="Century Gothic"/>
          <w:sz w:val="16"/>
          <w:szCs w:val="16"/>
        </w:rPr>
        <w:tab/>
        <w:t>Se encuentre inscrito ante el Instituto, en caso de estar obligado, y que el o los números de registros patronales que le han sido asignados estén vigentes.</w:t>
      </w:r>
    </w:p>
    <w:p w:rsidR="00B81F7C" w:rsidRPr="002B5CE3" w:rsidRDefault="00B81F7C" w:rsidP="00B81F7C">
      <w:pPr>
        <w:pStyle w:val="INCISO"/>
        <w:spacing w:after="60" w:line="218" w:lineRule="exact"/>
        <w:rPr>
          <w:rFonts w:ascii="Century Gothic" w:hAnsi="Century Gothic"/>
          <w:sz w:val="16"/>
          <w:szCs w:val="16"/>
        </w:rPr>
      </w:pPr>
      <w:r w:rsidRPr="002B5CE3">
        <w:rPr>
          <w:rFonts w:ascii="Century Gothic" w:hAnsi="Century Gothic"/>
          <w:b/>
          <w:sz w:val="16"/>
          <w:szCs w:val="16"/>
        </w:rPr>
        <w:t>2.</w:t>
      </w:r>
      <w:r w:rsidRPr="002B5CE3">
        <w:rPr>
          <w:rFonts w:ascii="Century Gothic" w:hAnsi="Century Gothic"/>
          <w:sz w:val="16"/>
          <w:szCs w:val="16"/>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rsidR="00B81F7C" w:rsidRPr="002B5CE3" w:rsidRDefault="00B81F7C" w:rsidP="00B81F7C">
      <w:pPr>
        <w:pStyle w:val="INCISO"/>
        <w:spacing w:after="60" w:line="218" w:lineRule="exact"/>
        <w:rPr>
          <w:rFonts w:ascii="Century Gothic" w:hAnsi="Century Gothic"/>
          <w:sz w:val="16"/>
          <w:szCs w:val="16"/>
        </w:rPr>
      </w:pPr>
      <w:r w:rsidRPr="002B5CE3">
        <w:rPr>
          <w:rFonts w:ascii="Century Gothic" w:hAnsi="Century Gothic"/>
          <w:b/>
          <w:sz w:val="16"/>
          <w:szCs w:val="16"/>
        </w:rPr>
        <w:t>3.</w:t>
      </w:r>
      <w:r w:rsidRPr="002B5CE3">
        <w:rPr>
          <w:rFonts w:ascii="Century Gothic" w:hAnsi="Century Gothic"/>
          <w:sz w:val="16"/>
          <w:szCs w:val="16"/>
        </w:rPr>
        <w:tab/>
        <w:t>Tratándose de particulares que hubieran solicitado autorización para pagar a plazos o hubieran interpuesto algún medio de defensa contra créditos fiscales a su cargo, los mismos se encuentren garantizados de conformidad con las disposiciones fiscales.</w:t>
      </w:r>
    </w:p>
    <w:p w:rsidR="00B81F7C" w:rsidRPr="002B5CE3" w:rsidRDefault="00B81F7C" w:rsidP="00B81F7C">
      <w:pPr>
        <w:pStyle w:val="INCISO"/>
        <w:spacing w:after="60" w:line="218" w:lineRule="exact"/>
        <w:rPr>
          <w:rFonts w:ascii="Century Gothic" w:hAnsi="Century Gothic"/>
          <w:sz w:val="16"/>
          <w:szCs w:val="16"/>
        </w:rPr>
      </w:pPr>
      <w:r w:rsidRPr="002B5CE3">
        <w:rPr>
          <w:rFonts w:ascii="Century Gothic" w:hAnsi="Century Gothic"/>
          <w:b/>
          <w:sz w:val="16"/>
          <w:szCs w:val="16"/>
        </w:rPr>
        <w:t>4.</w:t>
      </w:r>
      <w:r w:rsidRPr="002B5CE3">
        <w:rPr>
          <w:rFonts w:ascii="Century Gothic" w:hAnsi="Century Gothic"/>
          <w:sz w:val="16"/>
          <w:szCs w:val="16"/>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rsidR="00B81F7C" w:rsidRPr="002B5CE3" w:rsidRDefault="00B81F7C" w:rsidP="00B81F7C">
      <w:pPr>
        <w:pStyle w:val="ROMANOS"/>
        <w:spacing w:after="60" w:line="218" w:lineRule="exact"/>
        <w:rPr>
          <w:rFonts w:ascii="Century Gothic" w:hAnsi="Century Gothic"/>
          <w:sz w:val="16"/>
          <w:szCs w:val="16"/>
        </w:rPr>
      </w:pPr>
      <w:r w:rsidRPr="002B5CE3">
        <w:rPr>
          <w:rFonts w:ascii="Century Gothic" w:hAnsi="Century Gothic"/>
          <w:b/>
          <w:sz w:val="16"/>
          <w:szCs w:val="16"/>
        </w:rPr>
        <w:t>b)</w:t>
      </w:r>
      <w:r w:rsidRPr="002B5CE3">
        <w:rPr>
          <w:rFonts w:ascii="Century Gothic" w:hAnsi="Century Gothic"/>
          <w:sz w:val="16"/>
          <w:szCs w:val="16"/>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rsidR="00B81F7C" w:rsidRPr="002B5CE3" w:rsidRDefault="00B81F7C" w:rsidP="00B81F7C">
      <w:pPr>
        <w:pStyle w:val="INCISO"/>
        <w:spacing w:after="60" w:line="218" w:lineRule="exact"/>
        <w:rPr>
          <w:rFonts w:ascii="Century Gothic" w:hAnsi="Century Gothic"/>
          <w:sz w:val="16"/>
          <w:szCs w:val="16"/>
        </w:rPr>
      </w:pPr>
      <w:r w:rsidRPr="002B5CE3">
        <w:rPr>
          <w:rFonts w:ascii="Century Gothic" w:hAnsi="Century Gothic"/>
          <w:b/>
          <w:sz w:val="16"/>
          <w:szCs w:val="16"/>
        </w:rPr>
        <w:t>1.</w:t>
      </w:r>
      <w:r w:rsidRPr="002B5CE3">
        <w:rPr>
          <w:rFonts w:ascii="Century Gothic" w:hAnsi="Century Gothic"/>
          <w:sz w:val="16"/>
          <w:szCs w:val="16"/>
        </w:rPr>
        <w:tab/>
        <w:t>Cuando el particular cuente con autorización para pagar a plazos y no le haya sido revocada.</w:t>
      </w:r>
    </w:p>
    <w:p w:rsidR="00B81F7C" w:rsidRPr="002B5CE3" w:rsidRDefault="00B81F7C" w:rsidP="00B81F7C">
      <w:pPr>
        <w:pStyle w:val="INCISO"/>
        <w:spacing w:after="60" w:line="218" w:lineRule="exact"/>
        <w:rPr>
          <w:rFonts w:ascii="Century Gothic" w:hAnsi="Century Gothic"/>
          <w:sz w:val="16"/>
          <w:szCs w:val="16"/>
        </w:rPr>
      </w:pPr>
      <w:r w:rsidRPr="002B5CE3">
        <w:rPr>
          <w:rFonts w:ascii="Century Gothic" w:hAnsi="Century Gothic"/>
          <w:b/>
          <w:sz w:val="16"/>
          <w:szCs w:val="16"/>
        </w:rPr>
        <w:t>2.</w:t>
      </w:r>
      <w:r w:rsidRPr="002B5CE3">
        <w:rPr>
          <w:rFonts w:ascii="Century Gothic" w:hAnsi="Century Gothic"/>
          <w:sz w:val="16"/>
          <w:szCs w:val="16"/>
        </w:rPr>
        <w:tab/>
        <w:t>Cuando no haya vencido el plazo para pagar a que se refiere el artículo 127 del Reglamento de la Ley del Seguro Social en materia de Afiliación, Clasificación de Empresas, Recaudación y Fiscalización.</w:t>
      </w:r>
    </w:p>
    <w:p w:rsidR="00B81F7C" w:rsidRPr="002B5CE3" w:rsidRDefault="00B81F7C" w:rsidP="00B81F7C">
      <w:pPr>
        <w:pStyle w:val="INCISO"/>
        <w:spacing w:after="60" w:line="218" w:lineRule="exact"/>
        <w:rPr>
          <w:rFonts w:ascii="Century Gothic" w:hAnsi="Century Gothic"/>
          <w:sz w:val="16"/>
          <w:szCs w:val="16"/>
        </w:rPr>
      </w:pPr>
      <w:r w:rsidRPr="002B5CE3">
        <w:rPr>
          <w:rFonts w:ascii="Century Gothic" w:hAnsi="Century Gothic"/>
          <w:b/>
          <w:sz w:val="16"/>
          <w:szCs w:val="16"/>
        </w:rPr>
        <w:t>3.</w:t>
      </w:r>
      <w:r w:rsidRPr="002B5CE3">
        <w:rPr>
          <w:rFonts w:ascii="Century Gothic" w:hAnsi="Century Gothic"/>
          <w:sz w:val="16"/>
          <w:szCs w:val="16"/>
        </w:rPr>
        <w:tab/>
        <w:t xml:space="preserve">Cuando se haya interpuesto medio de defensa en contra del crédito fiscal determinado y se </w:t>
      </w:r>
      <w:r w:rsidRPr="002B5CE3">
        <w:rPr>
          <w:rFonts w:ascii="Century Gothic" w:hAnsi="Century Gothic"/>
          <w:spacing w:val="-2"/>
          <w:sz w:val="16"/>
          <w:szCs w:val="16"/>
        </w:rPr>
        <w:t>encuentre debidamente garantizado el interés fiscal de conformidad con las disposiciones fiscales.</w:t>
      </w:r>
    </w:p>
    <w:p w:rsidR="00B81F7C" w:rsidRPr="002B5CE3" w:rsidRDefault="00B81F7C" w:rsidP="00BD1DC7">
      <w:pPr>
        <w:pStyle w:val="Texto"/>
        <w:spacing w:before="0" w:line="218" w:lineRule="exact"/>
        <w:rPr>
          <w:rFonts w:ascii="Century Gothic" w:hAnsi="Century Gothic"/>
          <w:b/>
          <w:noProof/>
          <w:sz w:val="18"/>
          <w:szCs w:val="18"/>
          <w:lang w:val="es-MX"/>
        </w:rPr>
      </w:pPr>
      <w:r w:rsidRPr="002B5CE3">
        <w:rPr>
          <w:rFonts w:ascii="Century Gothic" w:hAnsi="Century Gothic"/>
          <w:sz w:val="16"/>
          <w:szCs w:val="16"/>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p>
    <w:p w:rsidR="00B81F7C" w:rsidRPr="002B5CE3" w:rsidRDefault="002A516B" w:rsidP="00B81F7C">
      <w:pPr>
        <w:jc w:val="center"/>
        <w:rPr>
          <w:rFonts w:ascii="Century Gothic" w:hAnsi="Century Gothic"/>
          <w:b/>
          <w:sz w:val="18"/>
          <w:szCs w:val="18"/>
        </w:rPr>
      </w:pPr>
      <w:r w:rsidRPr="002B5CE3">
        <w:rPr>
          <w:rFonts w:ascii="Century Gothic" w:hAnsi="Century Gothic"/>
          <w:b/>
          <w:sz w:val="18"/>
          <w:szCs w:val="18"/>
        </w:rPr>
        <w:t>ANEXO No. 11</w:t>
      </w:r>
    </w:p>
    <w:p w:rsidR="008537C1" w:rsidRPr="002B5CE3" w:rsidRDefault="008537C1" w:rsidP="00B81F7C">
      <w:pPr>
        <w:jc w:val="center"/>
        <w:rPr>
          <w:rFonts w:ascii="Century Gothic" w:hAnsi="Century Gothic"/>
          <w:b/>
          <w:sz w:val="18"/>
          <w:szCs w:val="18"/>
        </w:rPr>
      </w:pPr>
    </w:p>
    <w:p w:rsidR="008537C1" w:rsidRPr="002B5CE3" w:rsidRDefault="008537C1" w:rsidP="008537C1">
      <w:pPr>
        <w:jc w:val="center"/>
        <w:rPr>
          <w:rFonts w:ascii="Century Gothic" w:hAnsi="Century Gothic"/>
          <w:b/>
          <w:sz w:val="16"/>
          <w:szCs w:val="16"/>
        </w:rPr>
      </w:pPr>
      <w:r w:rsidRPr="002B5CE3">
        <w:rPr>
          <w:rFonts w:ascii="Century Gothic" w:hAnsi="Century Gothic"/>
          <w:b/>
          <w:sz w:val="16"/>
          <w:szCs w:val="16"/>
        </w:rPr>
        <w:t>INFORMACIÓN QUE DEBERÁ ENTREGAR</w:t>
      </w:r>
      <w:r w:rsidR="005C7644" w:rsidRPr="002B5CE3">
        <w:rPr>
          <w:rFonts w:ascii="Century Gothic" w:hAnsi="Century Gothic"/>
          <w:b/>
          <w:sz w:val="16"/>
          <w:szCs w:val="16"/>
        </w:rPr>
        <w:t>, EN SU CASO,</w:t>
      </w:r>
      <w:r w:rsidRPr="002B5CE3">
        <w:rPr>
          <w:rFonts w:ascii="Century Gothic" w:hAnsi="Century Gothic"/>
          <w:b/>
          <w:sz w:val="16"/>
          <w:szCs w:val="16"/>
        </w:rPr>
        <w:t xml:space="preserve"> EL LICITANTE GANADOR </w:t>
      </w:r>
    </w:p>
    <w:p w:rsidR="008537C1" w:rsidRPr="002B5CE3" w:rsidRDefault="008537C1" w:rsidP="008537C1">
      <w:pPr>
        <w:jc w:val="center"/>
        <w:rPr>
          <w:rFonts w:ascii="Century Gothic" w:hAnsi="Century Gothic"/>
          <w:b/>
          <w:sz w:val="16"/>
          <w:szCs w:val="16"/>
        </w:rPr>
      </w:pPr>
      <w:r w:rsidRPr="002B5CE3">
        <w:rPr>
          <w:rFonts w:ascii="Century Gothic" w:hAnsi="Century Gothic"/>
          <w:b/>
          <w:sz w:val="16"/>
          <w:szCs w:val="16"/>
        </w:rPr>
        <w:t>RESPECTO AL CUMPLIMIENTO DE SUS OBLIGACIONES EN MATERIA DE APORTACIONES AL INFONAVIT</w:t>
      </w:r>
    </w:p>
    <w:p w:rsidR="008537C1" w:rsidRPr="002B5CE3" w:rsidRDefault="008537C1" w:rsidP="008537C1">
      <w:pPr>
        <w:widowControl/>
        <w:autoSpaceDE w:val="0"/>
        <w:autoSpaceDN w:val="0"/>
        <w:adjustRightInd w:val="0"/>
        <w:jc w:val="both"/>
        <w:rPr>
          <w:rFonts w:ascii="Century Gothic" w:hAnsi="Century Gothic"/>
          <w:snapToGrid/>
          <w:sz w:val="24"/>
          <w:szCs w:val="24"/>
          <w:lang w:val="es-MX" w:eastAsia="es-MX"/>
        </w:rPr>
      </w:pPr>
    </w:p>
    <w:p w:rsidR="008537C1" w:rsidRPr="002B5CE3" w:rsidRDefault="008537C1" w:rsidP="008537C1">
      <w:pPr>
        <w:widowControl/>
        <w:autoSpaceDE w:val="0"/>
        <w:autoSpaceDN w:val="0"/>
        <w:adjustRightInd w:val="0"/>
        <w:jc w:val="both"/>
        <w:rPr>
          <w:rFonts w:ascii="Century Gothic" w:hAnsi="Century Gothic"/>
          <w:snapToGrid/>
          <w:sz w:val="18"/>
          <w:szCs w:val="18"/>
          <w:lang w:val="es-MX" w:eastAsia="es-MX"/>
        </w:rPr>
      </w:pPr>
      <w:r w:rsidRPr="002B5CE3">
        <w:rPr>
          <w:rFonts w:ascii="Century Gothic" w:hAnsi="Century Gothic"/>
          <w:snapToGrid/>
          <w:sz w:val="24"/>
          <w:szCs w:val="24"/>
          <w:lang w:val="es-MX" w:eastAsia="es-MX"/>
        </w:rPr>
        <w:t xml:space="preserve"> </w:t>
      </w:r>
      <w:r w:rsidRPr="002B5CE3">
        <w:rPr>
          <w:rFonts w:ascii="Century Gothic" w:hAnsi="Century Gothic"/>
          <w:b/>
          <w:bCs/>
          <w:snapToGrid/>
          <w:sz w:val="18"/>
          <w:szCs w:val="18"/>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noProof/>
          <w:snapToGrid/>
          <w:sz w:val="18"/>
          <w:szCs w:val="18"/>
          <w:lang w:val="es-MX" w:eastAsia="es-MX"/>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55107</wp:posOffset>
                </wp:positionV>
                <wp:extent cx="6742706" cy="23854"/>
                <wp:effectExtent l="38100" t="38100" r="77470" b="90805"/>
                <wp:wrapNone/>
                <wp:docPr id="2" name="Conector recto 2"/>
                <wp:cNvGraphicFramePr/>
                <a:graphic xmlns:a="http://schemas.openxmlformats.org/drawingml/2006/main">
                  <a:graphicData uri="http://schemas.microsoft.com/office/word/2010/wordprocessingShape">
                    <wps:wsp>
                      <wps:cNvCnPr/>
                      <wps:spPr>
                        <a:xfrm flipV="1">
                          <a:off x="0" y="0"/>
                          <a:ext cx="6742706" cy="238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23F03"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30.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" strokecolor="black [3200]" strokeweight="2pt">
                <v:shadow on="t" color="black" opacity="24903f" origin=",.5" offset="0,.55556mm"/>
                <w10:wrap anchorx="margin"/>
              </v:line>
            </w:pict>
          </mc:Fallback>
        </mc:AlternateConten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snapToGrid/>
          <w:sz w:val="18"/>
          <w:szCs w:val="18"/>
          <w:lang w:val="es-MX" w:eastAsia="es-MX"/>
        </w:rPr>
        <w:t xml:space="preserve">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 </w:t>
      </w:r>
    </w:p>
    <w:p w:rsidR="008537C1" w:rsidRPr="002B5CE3" w:rsidRDefault="008537C1" w:rsidP="008537C1">
      <w:pPr>
        <w:widowControl/>
        <w:autoSpaceDE w:val="0"/>
        <w:autoSpaceDN w:val="0"/>
        <w:adjustRightInd w:val="0"/>
        <w:jc w:val="both"/>
        <w:rPr>
          <w:rFonts w:ascii="Century Gothic" w:hAnsi="Century Gothic"/>
          <w:snapToGrid/>
          <w:sz w:val="18"/>
          <w:szCs w:val="18"/>
          <w:lang w:val="es-MX" w:eastAsia="es-MX"/>
        </w:rPr>
      </w:pPr>
      <w:r w:rsidRPr="002B5CE3">
        <w:rPr>
          <w:rFonts w:ascii="Century Gothic" w:hAnsi="Century Gothic"/>
          <w:b/>
          <w:bCs/>
          <w:snapToGrid/>
          <w:sz w:val="18"/>
          <w:szCs w:val="18"/>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I. </w:t>
      </w:r>
      <w:r w:rsidRPr="002B5CE3">
        <w:rPr>
          <w:rFonts w:ascii="Century Gothic" w:hAnsi="Century Gothic" w:cs="Arial"/>
          <w:snapToGrid/>
          <w:sz w:val="18"/>
          <w:szCs w:val="18"/>
          <w:lang w:val="es-MX" w:eastAsia="es-MX"/>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snapToGrid/>
          <w:sz w:val="18"/>
          <w:szCs w:val="18"/>
          <w:lang w:val="es-MX" w:eastAsia="es-MX"/>
        </w:rPr>
        <w:t xml:space="preserve">Igual disposición se establece para las entidades y dependencias que tengan a su cargo la aplicación de subsidios o estímulos, respecto de los particulares que tengan derecho a su otorgamiento.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snapToGrid/>
          <w:sz w:val="18"/>
          <w:szCs w:val="18"/>
          <w:lang w:val="es-MX" w:eastAsia="es-MX"/>
        </w:rPr>
        <w:t xml:space="preserve">Además, señala el artículo 32-D del Código Fiscal citado, los proveedores a quienes se adjudique un contrato, para poder subcontratar, deberán solicitar y entregar a la contratante la constancia de situación fiscal del subcontratante.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II. </w:t>
      </w:r>
      <w:r w:rsidRPr="002B5CE3">
        <w:rPr>
          <w:rFonts w:ascii="Century Gothic" w:hAnsi="Century Gothic" w:cs="Arial"/>
          <w:snapToGrid/>
          <w:sz w:val="18"/>
          <w:szCs w:val="18"/>
          <w:lang w:val="es-MX" w:eastAsia="es-MX"/>
        </w:rPr>
        <w:t xml:space="preserve">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III. </w:t>
      </w:r>
      <w:r w:rsidRPr="002B5CE3">
        <w:rPr>
          <w:rFonts w:ascii="Century Gothic" w:hAnsi="Century Gothic" w:cs="Arial"/>
          <w:snapToGrid/>
          <w:sz w:val="18"/>
          <w:szCs w:val="18"/>
          <w:lang w:val="es-MX" w:eastAsia="es-MX"/>
        </w:rPr>
        <w:t xml:space="preserve">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snapToGrid/>
          <w:sz w:val="18"/>
          <w:szCs w:val="18"/>
          <w:lang w:val="es-MX" w:eastAsia="es-MX"/>
        </w:rPr>
        <w:t xml:space="preserve">Por lo anterior expuesto y fundado, se emite el siguiente: </w:t>
      </w:r>
    </w:p>
    <w:p w:rsidR="008537C1" w:rsidRPr="002B5CE3" w:rsidRDefault="008537C1" w:rsidP="008537C1">
      <w:pPr>
        <w:widowControl/>
        <w:autoSpaceDE w:val="0"/>
        <w:autoSpaceDN w:val="0"/>
        <w:adjustRightInd w:val="0"/>
        <w:jc w:val="center"/>
        <w:rPr>
          <w:rFonts w:ascii="Century Gothic" w:hAnsi="Century Gothic"/>
          <w:snapToGrid/>
          <w:sz w:val="18"/>
          <w:szCs w:val="18"/>
          <w:lang w:val="es-MX" w:eastAsia="es-MX"/>
        </w:rPr>
      </w:pPr>
      <w:r w:rsidRPr="002B5CE3">
        <w:rPr>
          <w:rFonts w:ascii="Century Gothic" w:hAnsi="Century Gothic"/>
          <w:b/>
          <w:bCs/>
          <w:snapToGrid/>
          <w:sz w:val="18"/>
          <w:szCs w:val="18"/>
          <w:lang w:val="es-MX" w:eastAsia="es-MX"/>
        </w:rPr>
        <w:t>ACUERDO</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Primero. </w:t>
      </w:r>
      <w:r w:rsidRPr="002B5CE3">
        <w:rPr>
          <w:rFonts w:ascii="Century Gothic" w:hAnsi="Century Gothic" w:cs="Arial"/>
          <w:snapToGrid/>
          <w:sz w:val="18"/>
          <w:szCs w:val="18"/>
          <w:lang w:val="es-MX" w:eastAsia="es-MX"/>
        </w:rPr>
        <w:t xml:space="preserve">Se aprueban las “Reglas para la obtención de la constancia de situación fiscal en materia de aportaciones patronales y entero de descuentos”, mismas que forman parte del presente Acuerdo como Anexo Único.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Segundo. </w:t>
      </w:r>
      <w:r w:rsidRPr="002B5CE3">
        <w:rPr>
          <w:rFonts w:ascii="Century Gothic" w:hAnsi="Century Gothic" w:cs="Arial"/>
          <w:snapToGrid/>
          <w:sz w:val="18"/>
          <w:szCs w:val="18"/>
          <w:lang w:val="es-MX" w:eastAsia="es-MX"/>
        </w:rPr>
        <w:t xml:space="preserve">Se instruye a la Coordinación General de Recaudación Fiscal a promover la difusión y aplicación de las reglas aprobadas y, en su caso, a establecer los procedimientos para su debida operación.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Tercero. </w:t>
      </w:r>
      <w:r w:rsidRPr="002B5CE3">
        <w:rPr>
          <w:rFonts w:ascii="Century Gothic" w:hAnsi="Century Gothic" w:cs="Arial"/>
          <w:snapToGrid/>
          <w:sz w:val="18"/>
          <w:szCs w:val="18"/>
          <w:lang w:val="es-MX" w:eastAsia="es-MX"/>
        </w:rPr>
        <w:t xml:space="preserve">Se instruye a la Subdirección General de Tecnologías de la Información y a la Coordinación General de Recaudación Fiscal para desarrollar e implementar el sistema tecnológico para la obtención de la “constancia de situación fiscal” a que se refiere este Acuerdo.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Cuarto.- </w:t>
      </w:r>
      <w:r w:rsidRPr="002B5CE3">
        <w:rPr>
          <w:rFonts w:ascii="Century Gothic" w:hAnsi="Century Gothic" w:cs="Arial"/>
          <w:snapToGrid/>
          <w:sz w:val="18"/>
          <w:szCs w:val="18"/>
          <w:lang w:val="es-MX" w:eastAsia="es-MX"/>
        </w:rPr>
        <w:t xml:space="preserve">El presente Acuerdo y su Anexo entrarán en vigor el día hábil siguiente al de su fecha de publicación en el Diario Oficial de la Federación. </w:t>
      </w:r>
    </w:p>
    <w:p w:rsidR="008537C1" w:rsidRPr="002B5CE3" w:rsidRDefault="008537C1" w:rsidP="008537C1">
      <w:pPr>
        <w:widowControl/>
        <w:autoSpaceDE w:val="0"/>
        <w:autoSpaceDN w:val="0"/>
        <w:adjustRightInd w:val="0"/>
        <w:jc w:val="both"/>
        <w:rPr>
          <w:rFonts w:ascii="Century Gothic" w:hAnsi="Century Gothic"/>
          <w:snapToGrid/>
          <w:sz w:val="18"/>
          <w:szCs w:val="18"/>
          <w:lang w:val="es-MX" w:eastAsia="es-MX"/>
        </w:rPr>
      </w:pPr>
      <w:r w:rsidRPr="002B5CE3">
        <w:rPr>
          <w:rFonts w:ascii="Century Gothic" w:hAnsi="Century Gothic" w:cs="Arial"/>
          <w:b/>
          <w:bCs/>
          <w:snapToGrid/>
          <w:sz w:val="18"/>
          <w:szCs w:val="18"/>
          <w:lang w:val="es-MX" w:eastAsia="es-MX"/>
        </w:rPr>
        <w:t xml:space="preserve">Quinto.- </w:t>
      </w:r>
      <w:r w:rsidRPr="002B5CE3">
        <w:rPr>
          <w:rFonts w:ascii="Century Gothic" w:hAnsi="Century Gothic" w:cs="Arial"/>
          <w:snapToGrid/>
          <w:sz w:val="18"/>
          <w:szCs w:val="18"/>
          <w:lang w:val="es-MX" w:eastAsia="es-MX"/>
        </w:rPr>
        <w:t xml:space="preserve">Se instruye a la Secretaría General y Jurídica para realizar los trámites para la publicación del presente en el Diario Oficial de la Federación. </w:t>
      </w:r>
      <w:r w:rsidRPr="002B5CE3">
        <w:rPr>
          <w:rFonts w:ascii="Century Gothic" w:hAnsi="Century Gothic"/>
          <w:snapToGrid/>
          <w:sz w:val="18"/>
          <w:szCs w:val="18"/>
          <w:lang w:val="es-MX" w:eastAsia="es-MX"/>
        </w:rPr>
        <w:t xml:space="preserve">(Cuarta Sección) DIARIO OFICIAL Miércoles 28 de junio de 2017 </w:t>
      </w:r>
    </w:p>
    <w:p w:rsidR="001C240F" w:rsidRPr="002B5CE3" w:rsidRDefault="001C240F" w:rsidP="001C240F">
      <w:pPr>
        <w:widowControl/>
        <w:autoSpaceDE w:val="0"/>
        <w:autoSpaceDN w:val="0"/>
        <w:adjustRightInd w:val="0"/>
        <w:jc w:val="both"/>
        <w:rPr>
          <w:rFonts w:ascii="Century Gothic" w:hAnsi="Century Gothic" w:cs="Arial"/>
          <w:b/>
          <w:bCs/>
          <w:snapToGrid/>
          <w:sz w:val="18"/>
          <w:szCs w:val="18"/>
          <w:lang w:val="es-MX" w:eastAsia="es-MX"/>
        </w:rPr>
      </w:pPr>
    </w:p>
    <w:p w:rsidR="008537C1" w:rsidRPr="002B5CE3" w:rsidRDefault="008537C1" w:rsidP="001C240F">
      <w:pPr>
        <w:widowControl/>
        <w:autoSpaceDE w:val="0"/>
        <w:autoSpaceDN w:val="0"/>
        <w:adjustRightInd w:val="0"/>
        <w:jc w:val="center"/>
        <w:rPr>
          <w:rFonts w:ascii="Century Gothic" w:hAnsi="Century Gothic" w:cs="Arial"/>
          <w:b/>
          <w:bCs/>
          <w:snapToGrid/>
          <w:sz w:val="18"/>
          <w:szCs w:val="18"/>
          <w:lang w:val="es-MX" w:eastAsia="es-MX"/>
        </w:rPr>
      </w:pPr>
      <w:r w:rsidRPr="002B5CE3">
        <w:rPr>
          <w:rFonts w:ascii="Century Gothic" w:hAnsi="Century Gothic" w:cs="Arial"/>
          <w:b/>
          <w:bCs/>
          <w:snapToGrid/>
          <w:sz w:val="18"/>
          <w:szCs w:val="18"/>
          <w:lang w:val="es-MX" w:eastAsia="es-MX"/>
        </w:rPr>
        <w:t>Anexo Único</w:t>
      </w:r>
    </w:p>
    <w:p w:rsidR="001C240F" w:rsidRPr="002B5CE3" w:rsidRDefault="001C240F" w:rsidP="008537C1">
      <w:pPr>
        <w:widowControl/>
        <w:autoSpaceDE w:val="0"/>
        <w:autoSpaceDN w:val="0"/>
        <w:adjustRightInd w:val="0"/>
        <w:jc w:val="both"/>
        <w:rPr>
          <w:rFonts w:ascii="Century Gothic" w:hAnsi="Century Gothic" w:cs="Arial"/>
          <w:b/>
          <w:bCs/>
          <w:snapToGrid/>
          <w:sz w:val="18"/>
          <w:szCs w:val="18"/>
          <w:lang w:val="es-MX" w:eastAsia="es-MX"/>
        </w:rPr>
      </w:pP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Reglas para la obtención de la constancia de situación fiscal en materia de aportaciones patronales y entero de descuentos.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Primera.- </w:t>
      </w:r>
      <w:r w:rsidRPr="002B5CE3">
        <w:rPr>
          <w:rFonts w:ascii="Century Gothic" w:hAnsi="Century Gothic" w:cs="Arial"/>
          <w:snapToGrid/>
          <w:sz w:val="18"/>
          <w:szCs w:val="18"/>
          <w:lang w:val="es-MX" w:eastAsia="es-MX"/>
        </w:rPr>
        <w:t xml:space="preserve">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Segunda.- </w:t>
      </w:r>
      <w:r w:rsidRPr="002B5CE3">
        <w:rPr>
          <w:rFonts w:ascii="Century Gothic" w:hAnsi="Century Gothic" w:cs="Arial"/>
          <w:snapToGrid/>
          <w:sz w:val="18"/>
          <w:szCs w:val="18"/>
          <w:lang w:val="es-MX" w:eastAsia="es-MX"/>
        </w:rPr>
        <w:t xml:space="preserve">El INFONAVIT, a fin de emitir la constancia de situación fiscal, revisará que: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I. </w:t>
      </w:r>
      <w:r w:rsidRPr="002B5CE3">
        <w:rPr>
          <w:rFonts w:ascii="Century Gothic" w:hAnsi="Century Gothic" w:cs="Arial"/>
          <w:snapToGrid/>
          <w:sz w:val="18"/>
          <w:szCs w:val="18"/>
          <w:lang w:val="es-MX" w:eastAsia="es-MX"/>
        </w:rPr>
        <w:t xml:space="preserve">La inscripción del particular solicitante ante el Instituto, en caso de estar obligado, y la vigencia del número o números de los registros patronales que le han sido asignados.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II. </w:t>
      </w:r>
      <w:r w:rsidRPr="002B5CE3">
        <w:rPr>
          <w:rFonts w:ascii="Century Gothic" w:hAnsi="Century Gothic" w:cs="Arial"/>
          <w:snapToGrid/>
          <w:sz w:val="18"/>
          <w:szCs w:val="18"/>
          <w:lang w:val="es-MX" w:eastAsia="es-MX"/>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III. </w:t>
      </w:r>
      <w:r w:rsidRPr="002B5CE3">
        <w:rPr>
          <w:rFonts w:ascii="Century Gothic" w:hAnsi="Century Gothic" w:cs="Arial"/>
          <w:snapToGrid/>
          <w:sz w:val="18"/>
          <w:szCs w:val="18"/>
          <w:lang w:val="es-MX" w:eastAsia="es-MX"/>
        </w:rPr>
        <w:t xml:space="preserve">Los adeudos o créditos fiscales que no se encuentren firmes.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IV. </w:t>
      </w:r>
      <w:r w:rsidRPr="002B5CE3">
        <w:rPr>
          <w:rFonts w:ascii="Century Gothic" w:hAnsi="Century Gothic" w:cs="Arial"/>
          <w:snapToGrid/>
          <w:sz w:val="18"/>
          <w:szCs w:val="18"/>
          <w:lang w:val="es-MX" w:eastAsia="es-MX"/>
        </w:rPr>
        <w:t xml:space="preserve">Las garantías que se hayan otorgado.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V. </w:t>
      </w:r>
      <w:r w:rsidRPr="002B5CE3">
        <w:rPr>
          <w:rFonts w:ascii="Century Gothic" w:hAnsi="Century Gothic" w:cs="Arial"/>
          <w:snapToGrid/>
          <w:sz w:val="18"/>
          <w:szCs w:val="18"/>
          <w:lang w:val="es-MX" w:eastAsia="es-MX"/>
        </w:rPr>
        <w:t xml:space="preserve">Los convenios de pago que el solicitante haya celebrado con el Instituto.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Tercera.- </w:t>
      </w:r>
      <w:r w:rsidRPr="002B5CE3">
        <w:rPr>
          <w:rFonts w:ascii="Century Gothic" w:hAnsi="Century Gothic" w:cs="Arial"/>
          <w:snapToGrid/>
          <w:sz w:val="18"/>
          <w:szCs w:val="18"/>
          <w:lang w:val="es-MX" w:eastAsia="es-MX"/>
        </w:rPr>
        <w:t xml:space="preserve">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Cuarta.- </w:t>
      </w:r>
      <w:r w:rsidRPr="002B5CE3">
        <w:rPr>
          <w:rFonts w:ascii="Century Gothic" w:hAnsi="Century Gothic" w:cs="Arial"/>
          <w:snapToGrid/>
          <w:sz w:val="18"/>
          <w:szCs w:val="18"/>
          <w:lang w:val="es-MX" w:eastAsia="es-MX"/>
        </w:rPr>
        <w:t xml:space="preserve">El INFONAVIT expedirá a los particulares los siguientes tipos de constancia de situación fiscal: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a) Sin adeudo o con garantía.- </w:t>
      </w:r>
      <w:r w:rsidRPr="002B5CE3">
        <w:rPr>
          <w:rFonts w:ascii="Century Gothic" w:hAnsi="Century Gothic" w:cs="Arial"/>
          <w:snapToGrid/>
          <w:sz w:val="18"/>
          <w:szCs w:val="18"/>
          <w:lang w:val="es-MX" w:eastAsia="es-MX"/>
        </w:rPr>
        <w:t xml:space="preserve">Cuando el particular esté inscrito ante el Instituto y al corriente en el cumplimiento de sus obligaciones fiscales, o bien que contando con adeudo éste se encuentre garantizado.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b) Con adeudo.- </w:t>
      </w:r>
      <w:r w:rsidRPr="002B5CE3">
        <w:rPr>
          <w:rFonts w:ascii="Century Gothic" w:hAnsi="Century Gothic" w:cs="Arial"/>
          <w:snapToGrid/>
          <w:sz w:val="18"/>
          <w:szCs w:val="18"/>
          <w:lang w:val="es-MX" w:eastAsia="es-MX"/>
        </w:rPr>
        <w:t xml:space="preserve">Cuando el particular no esté al corriente en el cumplimiento de las obligaciones en materia de aportaciones patronales y entero de descuentos.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c) Con adeudo pero con convenio celebrado.</w:t>
      </w:r>
      <w:r w:rsidRPr="002B5CE3">
        <w:rPr>
          <w:rFonts w:ascii="Century Gothic" w:hAnsi="Century Gothic" w:cs="Arial"/>
          <w:snapToGrid/>
          <w:sz w:val="18"/>
          <w:szCs w:val="18"/>
          <w:lang w:val="es-MX" w:eastAsia="es-MX"/>
        </w:rPr>
        <w:t xml:space="preserve">-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d) Sin antecedente.- </w:t>
      </w:r>
      <w:r w:rsidRPr="002B5CE3">
        <w:rPr>
          <w:rFonts w:ascii="Century Gothic" w:hAnsi="Century Gothic" w:cs="Arial"/>
          <w:snapToGrid/>
          <w:sz w:val="18"/>
          <w:szCs w:val="18"/>
          <w:lang w:val="es-MX" w:eastAsia="es-MX"/>
        </w:rPr>
        <w:t xml:space="preserve">Para personas físicas o morales que no cuenten con número de registro patronal registrado ante el Instituto y por tanto con trabajadores formales.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snapToGrid/>
          <w:sz w:val="18"/>
          <w:szCs w:val="18"/>
          <w:lang w:val="es-MX" w:eastAsia="es-MX"/>
        </w:rPr>
        <w:t xml:space="preserve">Las personas físicas o morales podrán obtener las constancias de situación fiscal a que se refieren los incisos a), b) y d) en la sección correspondiente del portal institucional del INFONAVIT en la internet: www.infonavit.org.mx.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snapToGrid/>
          <w:sz w:val="18"/>
          <w:szCs w:val="18"/>
          <w:lang w:val="es-MX" w:eastAsia="es-MX"/>
        </w:rPr>
        <w:t xml:space="preserve">Las constancias a que se refiere el inciso c) serán emitidas por la autoridad fiscal del Instituto en las delegaciones regionales.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snapToGrid/>
          <w:sz w:val="18"/>
          <w:szCs w:val="18"/>
          <w:lang w:val="es-MX" w:eastAsia="es-MX"/>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rsidR="008537C1" w:rsidRPr="002B5CE3" w:rsidRDefault="008537C1" w:rsidP="008537C1">
      <w:pPr>
        <w:widowControl/>
        <w:autoSpaceDE w:val="0"/>
        <w:autoSpaceDN w:val="0"/>
        <w:adjustRightInd w:val="0"/>
        <w:jc w:val="both"/>
        <w:rPr>
          <w:rFonts w:ascii="Century Gothic" w:hAnsi="Century Gothic" w:cs="Arial"/>
          <w:snapToGrid/>
          <w:sz w:val="18"/>
          <w:szCs w:val="18"/>
          <w:lang w:val="es-MX" w:eastAsia="es-MX"/>
        </w:rPr>
      </w:pPr>
      <w:r w:rsidRPr="002B5CE3">
        <w:rPr>
          <w:rFonts w:ascii="Century Gothic" w:hAnsi="Century Gothic" w:cs="Arial"/>
          <w:b/>
          <w:bCs/>
          <w:snapToGrid/>
          <w:sz w:val="18"/>
          <w:szCs w:val="18"/>
          <w:lang w:val="es-MX" w:eastAsia="es-MX"/>
        </w:rPr>
        <w:t xml:space="preserve">Quinta.- </w:t>
      </w:r>
      <w:r w:rsidRPr="002B5CE3">
        <w:rPr>
          <w:rFonts w:ascii="Century Gothic" w:hAnsi="Century Gothic" w:cs="Arial"/>
          <w:snapToGrid/>
          <w:sz w:val="18"/>
          <w:szCs w:val="18"/>
          <w:lang w:val="es-MX" w:eastAsia="es-MX"/>
        </w:rPr>
        <w:t xml:space="preserve">La constancia de situación fiscal que se expida tendrá una vigencia de 30 días naturales contados a partir del día de su emisión. </w:t>
      </w:r>
    </w:p>
    <w:p w:rsidR="008537C1" w:rsidRPr="002B5CE3" w:rsidRDefault="008537C1" w:rsidP="008537C1">
      <w:pPr>
        <w:jc w:val="both"/>
        <w:rPr>
          <w:rFonts w:ascii="Century Gothic" w:hAnsi="Century Gothic"/>
          <w:b/>
          <w:sz w:val="18"/>
          <w:szCs w:val="18"/>
        </w:rPr>
      </w:pPr>
      <w:r w:rsidRPr="002B5CE3">
        <w:rPr>
          <w:rFonts w:ascii="Century Gothic" w:hAnsi="Century Gothic" w:cs="Arial"/>
          <w:snapToGrid/>
          <w:sz w:val="18"/>
          <w:szCs w:val="18"/>
          <w:lang w:val="es-MX" w:eastAsia="es-MX"/>
        </w:rPr>
        <w:t xml:space="preserve">Este Acuerdo fue aprobado mediante resolución número RCA-5789-01/17, en la sesión ordinaria número 790 del Consejo de Administración del Infonavit celebrada, el veinticinco de enero de dos mil diecisiete.- El Secretario General y Jurídico, </w:t>
      </w:r>
      <w:r w:rsidRPr="002B5CE3">
        <w:rPr>
          <w:rFonts w:ascii="Century Gothic" w:hAnsi="Century Gothic" w:cs="Arial"/>
          <w:b/>
          <w:bCs/>
          <w:snapToGrid/>
          <w:sz w:val="18"/>
          <w:szCs w:val="18"/>
          <w:lang w:val="es-MX" w:eastAsia="es-MX"/>
        </w:rPr>
        <w:t>Omar Cedillo Villavicencio</w:t>
      </w:r>
      <w:r w:rsidRPr="002B5CE3">
        <w:rPr>
          <w:rFonts w:ascii="Century Gothic" w:hAnsi="Century Gothic" w:cs="Arial"/>
          <w:snapToGrid/>
          <w:sz w:val="18"/>
          <w:szCs w:val="18"/>
          <w:lang w:val="es-MX" w:eastAsia="es-MX"/>
        </w:rPr>
        <w:t>.- Rúbrica.</w:t>
      </w: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8537C1" w:rsidRPr="002B5CE3" w:rsidRDefault="008537C1" w:rsidP="00B81F7C">
      <w:pPr>
        <w:jc w:val="center"/>
        <w:rPr>
          <w:rFonts w:ascii="Century Gothic" w:hAnsi="Century Gothic"/>
          <w:b/>
          <w:sz w:val="18"/>
          <w:szCs w:val="18"/>
        </w:rPr>
      </w:pPr>
    </w:p>
    <w:p w:rsidR="001C240F" w:rsidRPr="002B5CE3" w:rsidRDefault="001C240F" w:rsidP="00B81F7C">
      <w:pPr>
        <w:jc w:val="center"/>
        <w:rPr>
          <w:rFonts w:ascii="Century Gothic" w:hAnsi="Century Gothic"/>
          <w:b/>
          <w:sz w:val="18"/>
          <w:szCs w:val="18"/>
        </w:rPr>
      </w:pPr>
    </w:p>
    <w:p w:rsidR="001C240F" w:rsidRPr="002B5CE3" w:rsidRDefault="001C240F" w:rsidP="00B81F7C">
      <w:pPr>
        <w:jc w:val="center"/>
        <w:rPr>
          <w:rFonts w:ascii="Century Gothic" w:hAnsi="Century Gothic"/>
          <w:b/>
          <w:sz w:val="18"/>
          <w:szCs w:val="18"/>
        </w:rPr>
      </w:pPr>
    </w:p>
    <w:p w:rsidR="001C240F" w:rsidRPr="002B5CE3" w:rsidRDefault="001C240F" w:rsidP="00B81F7C">
      <w:pPr>
        <w:jc w:val="center"/>
        <w:rPr>
          <w:rFonts w:ascii="Century Gothic" w:hAnsi="Century Gothic"/>
          <w:b/>
          <w:sz w:val="18"/>
          <w:szCs w:val="18"/>
        </w:rPr>
      </w:pPr>
    </w:p>
    <w:p w:rsidR="001C240F" w:rsidRPr="002B5CE3" w:rsidRDefault="001C240F" w:rsidP="00B81F7C">
      <w:pPr>
        <w:jc w:val="center"/>
        <w:rPr>
          <w:rFonts w:ascii="Century Gothic" w:hAnsi="Century Gothic"/>
          <w:b/>
          <w:sz w:val="18"/>
          <w:szCs w:val="18"/>
        </w:rPr>
      </w:pPr>
    </w:p>
    <w:p w:rsidR="001C240F" w:rsidRPr="002B5CE3" w:rsidRDefault="001C240F" w:rsidP="00B81F7C">
      <w:pPr>
        <w:jc w:val="center"/>
        <w:rPr>
          <w:rFonts w:ascii="Century Gothic" w:hAnsi="Century Gothic"/>
          <w:b/>
          <w:sz w:val="18"/>
          <w:szCs w:val="18"/>
        </w:rPr>
      </w:pPr>
    </w:p>
    <w:p w:rsidR="001C240F" w:rsidRPr="002B5CE3" w:rsidRDefault="001C240F" w:rsidP="00B81F7C">
      <w:pPr>
        <w:jc w:val="center"/>
        <w:rPr>
          <w:rFonts w:ascii="Century Gothic" w:hAnsi="Century Gothic"/>
          <w:b/>
          <w:sz w:val="18"/>
          <w:szCs w:val="18"/>
        </w:rPr>
      </w:pPr>
    </w:p>
    <w:p w:rsidR="001C240F" w:rsidRPr="002B5CE3" w:rsidRDefault="001C240F" w:rsidP="00B81F7C">
      <w:pPr>
        <w:jc w:val="center"/>
        <w:rPr>
          <w:rFonts w:ascii="Century Gothic" w:hAnsi="Century Gothic"/>
          <w:b/>
          <w:sz w:val="18"/>
          <w:szCs w:val="18"/>
        </w:rPr>
      </w:pPr>
    </w:p>
    <w:p w:rsidR="001C240F" w:rsidRPr="002B5CE3" w:rsidRDefault="001C240F" w:rsidP="00B81F7C">
      <w:pPr>
        <w:jc w:val="center"/>
        <w:rPr>
          <w:rFonts w:ascii="Century Gothic" w:hAnsi="Century Gothic"/>
          <w:b/>
          <w:sz w:val="18"/>
          <w:szCs w:val="18"/>
        </w:rPr>
      </w:pPr>
    </w:p>
    <w:p w:rsidR="001C240F" w:rsidRPr="002B5CE3" w:rsidRDefault="001C240F" w:rsidP="001C240F">
      <w:pPr>
        <w:jc w:val="center"/>
        <w:rPr>
          <w:rFonts w:ascii="Century Gothic" w:hAnsi="Century Gothic"/>
          <w:b/>
          <w:sz w:val="18"/>
          <w:szCs w:val="18"/>
        </w:rPr>
      </w:pPr>
      <w:r w:rsidRPr="002B5CE3">
        <w:rPr>
          <w:rFonts w:ascii="Century Gothic" w:hAnsi="Century Gothic"/>
          <w:b/>
          <w:sz w:val="18"/>
          <w:szCs w:val="18"/>
        </w:rPr>
        <w:t>A</w:t>
      </w:r>
      <w:r w:rsidR="002A516B" w:rsidRPr="002B5CE3">
        <w:rPr>
          <w:rFonts w:ascii="Century Gothic" w:hAnsi="Century Gothic"/>
          <w:b/>
          <w:sz w:val="18"/>
          <w:szCs w:val="18"/>
        </w:rPr>
        <w:t>NEXO No. 12</w:t>
      </w:r>
    </w:p>
    <w:p w:rsidR="008537C1" w:rsidRPr="002B5CE3" w:rsidRDefault="008537C1" w:rsidP="00B81F7C">
      <w:pPr>
        <w:jc w:val="center"/>
        <w:rPr>
          <w:rFonts w:ascii="Century Gothic" w:hAnsi="Century Gothic"/>
          <w:b/>
          <w:sz w:val="18"/>
          <w:szCs w:val="18"/>
        </w:rPr>
      </w:pPr>
    </w:p>
    <w:p w:rsidR="00B81F7C" w:rsidRPr="002B5CE3" w:rsidRDefault="00B81F7C" w:rsidP="00B81F7C">
      <w:pPr>
        <w:jc w:val="center"/>
        <w:rPr>
          <w:rFonts w:ascii="Century Gothic" w:hAnsi="Century Gothic"/>
          <w:b/>
          <w:sz w:val="18"/>
          <w:szCs w:val="18"/>
        </w:rPr>
      </w:pPr>
      <w:r w:rsidRPr="002B5CE3">
        <w:rPr>
          <w:rFonts w:ascii="Century Gothic" w:hAnsi="Century Gothic"/>
          <w:b/>
          <w:sz w:val="18"/>
          <w:szCs w:val="18"/>
        </w:rPr>
        <w:t>I N F O R M A T I V O</w:t>
      </w:r>
    </w:p>
    <w:p w:rsidR="00B81F7C" w:rsidRPr="002B5CE3" w:rsidRDefault="00B81F7C" w:rsidP="00B81F7C">
      <w:pPr>
        <w:spacing w:before="100" w:beforeAutospacing="1" w:after="100" w:afterAutospacing="1"/>
        <w:jc w:val="both"/>
        <w:rPr>
          <w:rFonts w:ascii="Century Gothic" w:hAnsi="Century Gothic" w:cs="Tahoma"/>
          <w:b/>
          <w:bCs/>
          <w:i/>
          <w:sz w:val="18"/>
          <w:szCs w:val="18"/>
          <w:u w:val="single"/>
        </w:rPr>
      </w:pPr>
      <w:r w:rsidRPr="002B5CE3">
        <w:rPr>
          <w:rFonts w:ascii="Century Gothic" w:hAnsi="Century Gothic" w:cs="Tahoma"/>
          <w:b/>
          <w:bCs/>
          <w:i/>
          <w:sz w:val="18"/>
          <w:szCs w:val="18"/>
          <w:u w:val="single"/>
        </w:rPr>
        <w:t xml:space="preserve">PROMOCION A </w:t>
      </w:r>
      <w:r w:rsidR="0011304A" w:rsidRPr="002B5CE3">
        <w:rPr>
          <w:rFonts w:ascii="Century Gothic" w:hAnsi="Century Gothic" w:cs="Tahoma"/>
          <w:b/>
          <w:bCs/>
          <w:i/>
          <w:sz w:val="18"/>
          <w:szCs w:val="18"/>
          <w:u w:val="single"/>
        </w:rPr>
        <w:t>PRESTADOR DE SERVICIOS</w:t>
      </w:r>
      <w:r w:rsidR="00393E7F" w:rsidRPr="002B5CE3">
        <w:rPr>
          <w:rFonts w:ascii="Century Gothic" w:hAnsi="Century Gothic" w:cs="Tahoma"/>
          <w:b/>
          <w:bCs/>
          <w:i/>
          <w:sz w:val="18"/>
          <w:szCs w:val="18"/>
          <w:u w:val="single"/>
        </w:rPr>
        <w:t xml:space="preserve"> </w:t>
      </w:r>
      <w:r w:rsidRPr="002B5CE3">
        <w:rPr>
          <w:rFonts w:ascii="Century Gothic" w:hAnsi="Century Gothic" w:cs="Tahoma"/>
          <w:b/>
          <w:bCs/>
          <w:i/>
          <w:sz w:val="18"/>
          <w:szCs w:val="18"/>
          <w:u w:val="single"/>
        </w:rPr>
        <w:t>SOBRE LOS BENEFICIOS DEL PROGRAMA DE CADENAS PRODUCTIVAS DE NACIONAL FINANCIERA, S.N.C.</w:t>
      </w:r>
    </w:p>
    <w:p w:rsidR="00B81F7C" w:rsidRPr="002B5CE3" w:rsidRDefault="00B81F7C" w:rsidP="00B81F7C">
      <w:pPr>
        <w:jc w:val="center"/>
        <w:rPr>
          <w:rFonts w:ascii="Century Gothic" w:hAnsi="Century Gothic"/>
          <w:b/>
          <w:i/>
          <w:sz w:val="18"/>
          <w:szCs w:val="18"/>
        </w:rPr>
      </w:pPr>
      <w:r w:rsidRPr="002B5CE3">
        <w:rPr>
          <w:rFonts w:ascii="Century Gothic" w:hAnsi="Century Gothic"/>
          <w:b/>
          <w:i/>
          <w:sz w:val="18"/>
          <w:szCs w:val="18"/>
        </w:rPr>
        <w:t>Programa de Cadenas Productivas del Gobierno Federal</w:t>
      </w:r>
    </w:p>
    <w:p w:rsidR="00B81F7C" w:rsidRPr="002B5CE3" w:rsidRDefault="00B81F7C" w:rsidP="00B81F7C">
      <w:pPr>
        <w:jc w:val="center"/>
        <w:rPr>
          <w:rFonts w:ascii="Century Gothic" w:hAnsi="Century Gothic"/>
          <w:b/>
          <w:i/>
          <w:sz w:val="18"/>
          <w:szCs w:val="18"/>
        </w:rPr>
      </w:pPr>
    </w:p>
    <w:p w:rsidR="00B81F7C" w:rsidRPr="002B5CE3" w:rsidRDefault="00B81F7C" w:rsidP="00B81F7C">
      <w:pPr>
        <w:jc w:val="both"/>
        <w:rPr>
          <w:rFonts w:ascii="Century Gothic" w:hAnsi="Century Gothic"/>
          <w:sz w:val="18"/>
          <w:szCs w:val="18"/>
        </w:rPr>
      </w:pPr>
      <w:r w:rsidRPr="002B5CE3">
        <w:rPr>
          <w:rFonts w:ascii="Century Gothic" w:hAnsi="Century Gothic"/>
          <w:sz w:val="18"/>
          <w:szCs w:val="18"/>
        </w:rPr>
        <w:t>El programa de Cadenas Productivas es una solución integral que tiene como objetivo fortalecer el desarrollo de las micros, pequeñas y medianas empresas de nuestro país, con herramientas que les permitan incrementar su capacidad productiva y de gestión.</w:t>
      </w:r>
    </w:p>
    <w:p w:rsidR="00B81F7C" w:rsidRPr="002B5CE3" w:rsidRDefault="00B81F7C" w:rsidP="00B81F7C">
      <w:pPr>
        <w:jc w:val="both"/>
        <w:rPr>
          <w:rFonts w:ascii="Century Gothic" w:hAnsi="Century Gothic"/>
          <w:sz w:val="18"/>
          <w:szCs w:val="18"/>
        </w:rPr>
      </w:pPr>
    </w:p>
    <w:p w:rsidR="00B81F7C" w:rsidRPr="002B5CE3" w:rsidRDefault="00B81F7C" w:rsidP="00B81F7C">
      <w:pPr>
        <w:jc w:val="both"/>
        <w:rPr>
          <w:rFonts w:ascii="Century Gothic" w:hAnsi="Century Gothic"/>
          <w:sz w:val="18"/>
          <w:szCs w:val="18"/>
        </w:rPr>
      </w:pPr>
      <w:r w:rsidRPr="002B5CE3">
        <w:rPr>
          <w:rFonts w:ascii="Century Gothic" w:hAnsi="Century Gothic"/>
          <w:sz w:val="18"/>
          <w:szCs w:val="18"/>
        </w:rPr>
        <w:t>Al incorporarte a Cadenas Productivas tendrás acceso sin costo a los siguientes beneficios:</w:t>
      </w:r>
    </w:p>
    <w:p w:rsidR="00B81F7C" w:rsidRPr="002B5CE3" w:rsidRDefault="00B81F7C" w:rsidP="00B81F7C">
      <w:pPr>
        <w:jc w:val="both"/>
        <w:rPr>
          <w:rFonts w:ascii="Century Gothic" w:hAnsi="Century Gothic"/>
          <w:sz w:val="18"/>
          <w:szCs w:val="18"/>
        </w:rPr>
      </w:pPr>
    </w:p>
    <w:p w:rsidR="00B81F7C" w:rsidRPr="002B5CE3" w:rsidRDefault="00B81F7C" w:rsidP="00B81F7C">
      <w:pPr>
        <w:pStyle w:val="Prrafodelista"/>
        <w:spacing w:line="276" w:lineRule="auto"/>
        <w:ind w:left="0"/>
        <w:contextualSpacing/>
        <w:jc w:val="both"/>
        <w:rPr>
          <w:rFonts w:ascii="Century Gothic" w:hAnsi="Century Gothic"/>
          <w:color w:val="auto"/>
          <w:sz w:val="18"/>
          <w:szCs w:val="18"/>
        </w:rPr>
      </w:pPr>
      <w:r w:rsidRPr="002B5CE3">
        <w:rPr>
          <w:rFonts w:ascii="Century Gothic" w:hAnsi="Century Gothic"/>
          <w:color w:val="auto"/>
          <w:sz w:val="18"/>
          <w:szCs w:val="18"/>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B81F7C" w:rsidRPr="002B5CE3" w:rsidRDefault="00B81F7C" w:rsidP="00B81F7C">
      <w:pPr>
        <w:pStyle w:val="prrafodelistacxspmiddle"/>
        <w:spacing w:line="276" w:lineRule="auto"/>
        <w:jc w:val="both"/>
        <w:rPr>
          <w:rFonts w:ascii="Century Gothic" w:hAnsi="Century Gothic"/>
          <w:sz w:val="18"/>
          <w:szCs w:val="18"/>
          <w:lang w:val="es-ES_tradnl"/>
        </w:rPr>
      </w:pPr>
      <w:r w:rsidRPr="002B5CE3">
        <w:rPr>
          <w:rFonts w:ascii="Century Gothic" w:hAnsi="Century Gothic"/>
          <w:sz w:val="18"/>
          <w:szCs w:val="18"/>
          <w:lang w:val="es-ES_tradnl"/>
        </w:rPr>
        <w:t xml:space="preserve">Incrementa tus ventas, al pertenecer al Directorio de </w:t>
      </w:r>
      <w:r w:rsidR="0011304A" w:rsidRPr="002B5CE3">
        <w:rPr>
          <w:rFonts w:ascii="Century Gothic" w:hAnsi="Century Gothic"/>
          <w:sz w:val="18"/>
          <w:szCs w:val="18"/>
          <w:lang w:val="es-ES_tradnl"/>
        </w:rPr>
        <w:t>Prestador de servicios</w:t>
      </w:r>
      <w:r w:rsidR="00986F4D" w:rsidRPr="002B5CE3">
        <w:rPr>
          <w:rFonts w:ascii="Century Gothic" w:hAnsi="Century Gothic"/>
          <w:sz w:val="18"/>
          <w:szCs w:val="18"/>
          <w:lang w:val="es-ES_tradnl"/>
        </w:rPr>
        <w:t xml:space="preserve"> </w:t>
      </w:r>
      <w:r w:rsidRPr="002B5CE3">
        <w:rPr>
          <w:rFonts w:ascii="Century Gothic" w:hAnsi="Century Gothic"/>
          <w:sz w:val="18"/>
          <w:szCs w:val="18"/>
          <w:lang w:val="es-ES_tradnl"/>
        </w:rPr>
        <w:t xml:space="preserve">del Gobierno Federal, mediante el cual las Dependencias y/o Entidades u otras empresas podrán consultar tu oferta de productos y servicios en el momento que lo requieran, al mismo tiempo, conocerás otras empresas con la posibilidad de ampliar tu base de </w:t>
      </w:r>
      <w:r w:rsidR="00D3533C" w:rsidRPr="002B5CE3">
        <w:rPr>
          <w:rFonts w:ascii="Century Gothic" w:hAnsi="Century Gothic"/>
          <w:sz w:val="18"/>
          <w:szCs w:val="18"/>
          <w:lang w:val="es-ES_tradnl"/>
        </w:rPr>
        <w:t>prestador de servicios</w:t>
      </w:r>
      <w:r w:rsidRPr="002B5CE3">
        <w:rPr>
          <w:rFonts w:ascii="Century Gothic" w:hAnsi="Century Gothic"/>
          <w:sz w:val="18"/>
          <w:szCs w:val="18"/>
          <w:lang w:val="es-ES_tradnl"/>
        </w:rPr>
        <w:t>.</w:t>
      </w:r>
    </w:p>
    <w:p w:rsidR="00B81F7C" w:rsidRPr="002B5CE3" w:rsidRDefault="00B81F7C" w:rsidP="00B81F7C">
      <w:pPr>
        <w:pStyle w:val="prrafodelistacxspmiddle"/>
        <w:spacing w:line="276" w:lineRule="auto"/>
        <w:jc w:val="both"/>
        <w:rPr>
          <w:rFonts w:ascii="Century Gothic" w:hAnsi="Century Gothic"/>
          <w:sz w:val="18"/>
          <w:szCs w:val="18"/>
          <w:lang w:val="es-ES_tradnl"/>
        </w:rPr>
      </w:pPr>
      <w:r w:rsidRPr="002B5CE3">
        <w:rPr>
          <w:rFonts w:ascii="Century Gothic" w:hAnsi="Century Gothic"/>
          <w:sz w:val="18"/>
          <w:szCs w:val="18"/>
          <w:lang w:val="es-ES_tradnl"/>
        </w:rPr>
        <w:t xml:space="preserve">Profesionaliza tu negocio, a través de los cursos de capacitación en línea o presenciales, sobre temas relacionados al proceso de compra del Gobierno Federal que te ayudarán a ser más efectivo al presentar tus propuestas. </w:t>
      </w:r>
    </w:p>
    <w:p w:rsidR="00B81F7C" w:rsidRPr="002B5CE3" w:rsidRDefault="00B81F7C" w:rsidP="00B81F7C">
      <w:pPr>
        <w:jc w:val="both"/>
        <w:rPr>
          <w:rFonts w:ascii="Century Gothic" w:hAnsi="Century Gothic"/>
        </w:rPr>
      </w:pPr>
      <w:r w:rsidRPr="002B5CE3">
        <w:rPr>
          <w:rFonts w:ascii="Century Gothic" w:hAnsi="Century Gothic"/>
          <w:sz w:val="18"/>
          <w:szCs w:val="18"/>
        </w:rPr>
        <w:t>Identifica oportunidades de negocio, al conocer las necesidades de compra del Gobierno Federal a través de nuestros boletines electrónicos.</w:t>
      </w:r>
    </w:p>
    <w:p w:rsidR="00B81F7C" w:rsidRPr="002B5CE3" w:rsidRDefault="00B81F7C" w:rsidP="00B81F7C">
      <w:pPr>
        <w:jc w:val="center"/>
        <w:rPr>
          <w:rFonts w:ascii="Century Gothic" w:hAnsi="Century Gothic"/>
        </w:rPr>
      </w:pPr>
    </w:p>
    <w:p w:rsidR="00B81F7C" w:rsidRPr="002B5CE3" w:rsidRDefault="00B81F7C" w:rsidP="00B81F7C">
      <w:pPr>
        <w:jc w:val="both"/>
        <w:rPr>
          <w:rFonts w:ascii="Century Gothic" w:hAnsi="Century Gothic"/>
        </w:rPr>
      </w:pPr>
      <w:r w:rsidRPr="002B5CE3">
        <w:rPr>
          <w:rFonts w:ascii="Century Gothic" w:hAnsi="Century Gothic"/>
          <w:sz w:val="18"/>
          <w:szCs w:val="18"/>
        </w:rPr>
        <w:t>Para mayores informes sobre el particular llamar desde el área metropolitana al  5089-6107 o al 01 800 623-4672 sin costo desde el interior de la república o bien a través de la página de internet www.NAFIN.com.</w:t>
      </w:r>
    </w:p>
    <w:p w:rsidR="00B81F7C" w:rsidRPr="002B5CE3" w:rsidRDefault="00B81F7C" w:rsidP="00B81F7C">
      <w:pPr>
        <w:jc w:val="center"/>
        <w:rPr>
          <w:rFonts w:ascii="Century Gothic" w:hAnsi="Century Gothic"/>
        </w:rPr>
      </w:pPr>
    </w:p>
    <w:p w:rsidR="00B81F7C" w:rsidRPr="002B5CE3" w:rsidRDefault="00B81F7C" w:rsidP="00B81F7C">
      <w:pPr>
        <w:pStyle w:val="Textoindependiente2"/>
        <w:rPr>
          <w:rFonts w:ascii="Century Gothic" w:hAnsi="Century Gothic"/>
          <w:sz w:val="18"/>
          <w:szCs w:val="18"/>
        </w:rPr>
      </w:pPr>
      <w:r w:rsidRPr="002B5CE3">
        <w:rPr>
          <w:rFonts w:ascii="Century Gothic" w:hAnsi="Century Gothic"/>
          <w:sz w:val="18"/>
          <w:szCs w:val="18"/>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B81F7C" w:rsidRPr="002B5CE3" w:rsidRDefault="00B81F7C" w:rsidP="00B81F7C">
      <w:pPr>
        <w:pStyle w:val="Textoindependiente2"/>
        <w:rPr>
          <w:rFonts w:ascii="Century Gothic" w:hAnsi="Century Gothic"/>
          <w:sz w:val="18"/>
          <w:szCs w:val="18"/>
        </w:rPr>
      </w:pPr>
    </w:p>
    <w:p w:rsidR="00B81F7C" w:rsidRPr="002B5CE3" w:rsidRDefault="00B81F7C" w:rsidP="00B81F7C">
      <w:pPr>
        <w:pStyle w:val="Textoindependiente2"/>
        <w:rPr>
          <w:rFonts w:ascii="Century Gothic" w:hAnsi="Century Gothic"/>
          <w:sz w:val="18"/>
          <w:szCs w:val="18"/>
        </w:rPr>
      </w:pPr>
      <w:r w:rsidRPr="002B5CE3">
        <w:rPr>
          <w:rFonts w:ascii="Century Gothic" w:hAnsi="Century Gothic"/>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B81F7C" w:rsidRPr="002B5CE3" w:rsidRDefault="00B81F7C" w:rsidP="00B81F7C">
      <w:pPr>
        <w:pStyle w:val="Textoindependiente2"/>
        <w:rPr>
          <w:rFonts w:ascii="Century Gothic" w:hAnsi="Century Gothic"/>
          <w:sz w:val="18"/>
          <w:szCs w:val="18"/>
        </w:rPr>
      </w:pPr>
    </w:p>
    <w:p w:rsidR="00B81F7C" w:rsidRPr="002B5CE3" w:rsidRDefault="00B81F7C" w:rsidP="00B81F7C">
      <w:pPr>
        <w:pStyle w:val="Textoindependiente2"/>
        <w:rPr>
          <w:rFonts w:ascii="Century Gothic" w:hAnsi="Century Gothic"/>
          <w:sz w:val="18"/>
          <w:szCs w:val="18"/>
        </w:rPr>
      </w:pPr>
      <w:r w:rsidRPr="002B5CE3">
        <w:rPr>
          <w:rFonts w:ascii="Century Gothic" w:hAnsi="Century Gothic"/>
          <w:sz w:val="18"/>
          <w:szCs w:val="18"/>
        </w:rPr>
        <w:t>En este contexto, tengo el agrado de invitarte a incorporar tu empresa al programa, para que goce de los beneficios que éste le brinda:</w:t>
      </w:r>
    </w:p>
    <w:p w:rsidR="00B81F7C" w:rsidRPr="002B5CE3" w:rsidRDefault="00B81F7C" w:rsidP="00B81F7C">
      <w:pPr>
        <w:pStyle w:val="Textopredeterminado"/>
        <w:ind w:left="851" w:hanging="851"/>
        <w:jc w:val="left"/>
        <w:rPr>
          <w:rFonts w:ascii="Century Gothic" w:hAnsi="Century Gothic" w:cs="Arial"/>
          <w:noProof w:val="0"/>
          <w:sz w:val="18"/>
          <w:szCs w:val="18"/>
          <w:u w:val="single"/>
          <w:lang w:val="es-MX"/>
        </w:rPr>
      </w:pPr>
    </w:p>
    <w:p w:rsidR="00B81F7C" w:rsidRPr="002B5CE3" w:rsidRDefault="00B81F7C" w:rsidP="00B81F7C">
      <w:pPr>
        <w:pStyle w:val="Textopredeterminado"/>
        <w:ind w:left="851" w:hanging="851"/>
        <w:jc w:val="left"/>
        <w:rPr>
          <w:rFonts w:ascii="Century Gothic" w:hAnsi="Century Gothic" w:cs="Arial"/>
          <w:noProof w:val="0"/>
          <w:sz w:val="18"/>
          <w:szCs w:val="18"/>
          <w:lang w:val="es-MX"/>
        </w:rPr>
      </w:pPr>
      <w:r w:rsidRPr="002B5CE3">
        <w:rPr>
          <w:rFonts w:ascii="Century Gothic" w:hAnsi="Century Gothic" w:cs="Arial"/>
          <w:noProof w:val="0"/>
          <w:sz w:val="18"/>
          <w:szCs w:val="18"/>
          <w:u w:val="single"/>
          <w:lang w:val="es-MX"/>
        </w:rPr>
        <w:t>Cadenas Productivas ofrece</w:t>
      </w:r>
      <w:r w:rsidRPr="002B5CE3">
        <w:rPr>
          <w:rFonts w:ascii="Century Gothic" w:hAnsi="Century Gothic" w:cs="Arial"/>
          <w:noProof w:val="0"/>
          <w:sz w:val="18"/>
          <w:szCs w:val="18"/>
          <w:lang w:val="es-MX"/>
        </w:rPr>
        <w:t>:</w:t>
      </w:r>
    </w:p>
    <w:p w:rsidR="00B81F7C" w:rsidRPr="002B5CE3" w:rsidRDefault="00B81F7C" w:rsidP="00B81F7C">
      <w:pPr>
        <w:pStyle w:val="Textopredeterminado"/>
        <w:ind w:left="851" w:hanging="851"/>
        <w:jc w:val="left"/>
        <w:rPr>
          <w:rFonts w:ascii="Century Gothic" w:hAnsi="Century Gothic" w:cs="Arial"/>
          <w:noProof w:val="0"/>
          <w:sz w:val="18"/>
          <w:szCs w:val="18"/>
          <w:lang w:val="es-MX"/>
        </w:rPr>
      </w:pPr>
    </w:p>
    <w:p w:rsidR="00B81F7C" w:rsidRPr="002B5CE3" w:rsidRDefault="00B81F7C" w:rsidP="00927070">
      <w:pPr>
        <w:pStyle w:val="Textopredeterminado"/>
        <w:numPr>
          <w:ilvl w:val="0"/>
          <w:numId w:val="1"/>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Adelantar el cobro de las facturas mediante el descuento electrónico</w:t>
      </w:r>
    </w:p>
    <w:p w:rsidR="00B81F7C" w:rsidRPr="002B5CE3"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Obtener liquidez para realizar más negocios</w:t>
      </w:r>
    </w:p>
    <w:p w:rsidR="00B81F7C" w:rsidRPr="002B5CE3"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Mejorar la eficiencia del capital de trabajo</w:t>
      </w:r>
    </w:p>
    <w:p w:rsidR="00B81F7C" w:rsidRPr="002B5CE3"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Agilizar y reducir los costos de cobranza</w:t>
      </w:r>
    </w:p>
    <w:p w:rsidR="00B81F7C" w:rsidRPr="002B5CE3"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Realizar las transacciones desde la empresa en un sistema amigable y sencillo, www.nafin.com.mx</w:t>
      </w:r>
    </w:p>
    <w:p w:rsidR="00B81F7C" w:rsidRPr="002B5CE3" w:rsidRDefault="00B81F7C" w:rsidP="00927070">
      <w:pPr>
        <w:pStyle w:val="Textopredeterminado"/>
        <w:numPr>
          <w:ilvl w:val="1"/>
          <w:numId w:val="1"/>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Realizar en caso necesario, operaciones vía telefónica a través del Call Center 50 89 61 07 y 01800 NAFINSA (623 46 72)</w:t>
      </w:r>
    </w:p>
    <w:p w:rsidR="00B81F7C" w:rsidRPr="002B5CE3" w:rsidRDefault="00B81F7C" w:rsidP="00B81F7C">
      <w:pPr>
        <w:pStyle w:val="Textopredeterminado"/>
        <w:ind w:left="1080"/>
        <w:jc w:val="left"/>
        <w:rPr>
          <w:rFonts w:ascii="Century Gothic" w:hAnsi="Century Gothic" w:cs="Arial"/>
          <w:noProof w:val="0"/>
          <w:sz w:val="18"/>
          <w:szCs w:val="18"/>
          <w:lang w:val="es-MX"/>
        </w:rPr>
      </w:pPr>
    </w:p>
    <w:p w:rsidR="00B81F7C" w:rsidRPr="002B5CE3" w:rsidRDefault="00B81F7C" w:rsidP="00927070">
      <w:pPr>
        <w:pStyle w:val="Textopredeterminado"/>
        <w:numPr>
          <w:ilvl w:val="0"/>
          <w:numId w:val="1"/>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Acceder a capacitación y asistencia técnica gratuita</w:t>
      </w:r>
    </w:p>
    <w:p w:rsidR="00B81F7C" w:rsidRPr="002B5CE3" w:rsidRDefault="00B81F7C" w:rsidP="00927070">
      <w:pPr>
        <w:pStyle w:val="Textopredeterminado"/>
        <w:numPr>
          <w:ilvl w:val="0"/>
          <w:numId w:val="1"/>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 xml:space="preserve">Recibir información  </w:t>
      </w:r>
    </w:p>
    <w:p w:rsidR="00B81F7C" w:rsidRPr="002B5CE3" w:rsidRDefault="00B81F7C" w:rsidP="00927070">
      <w:pPr>
        <w:pStyle w:val="Textopredeterminado"/>
        <w:numPr>
          <w:ilvl w:val="0"/>
          <w:numId w:val="1"/>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Formar parte del Directorio de compras del Gobierno Federal</w:t>
      </w:r>
    </w:p>
    <w:p w:rsidR="00B81F7C" w:rsidRPr="002B5CE3" w:rsidRDefault="00B81F7C" w:rsidP="00B81F7C">
      <w:pPr>
        <w:pStyle w:val="Textopredeterminado"/>
        <w:ind w:left="851" w:hanging="851"/>
        <w:jc w:val="left"/>
        <w:rPr>
          <w:rFonts w:ascii="Century Gothic" w:hAnsi="Century Gothic" w:cs="Arial"/>
          <w:noProof w:val="0"/>
          <w:sz w:val="18"/>
          <w:szCs w:val="18"/>
          <w:lang w:val="es-MX"/>
        </w:rPr>
      </w:pPr>
    </w:p>
    <w:p w:rsidR="00B81F7C" w:rsidRPr="002B5CE3" w:rsidRDefault="00B81F7C" w:rsidP="00B81F7C">
      <w:pPr>
        <w:pStyle w:val="Textopredeterminado"/>
        <w:ind w:left="851" w:hanging="851"/>
        <w:jc w:val="left"/>
        <w:rPr>
          <w:rFonts w:ascii="Century Gothic" w:hAnsi="Century Gothic" w:cs="Arial"/>
          <w:noProof w:val="0"/>
          <w:sz w:val="18"/>
          <w:szCs w:val="18"/>
          <w:lang w:val="es-MX"/>
        </w:rPr>
      </w:pPr>
      <w:r w:rsidRPr="002B5CE3">
        <w:rPr>
          <w:rFonts w:ascii="Century Gothic" w:hAnsi="Century Gothic" w:cs="Arial"/>
          <w:noProof w:val="0"/>
          <w:sz w:val="18"/>
          <w:szCs w:val="18"/>
          <w:u w:val="single"/>
          <w:lang w:val="es-MX"/>
        </w:rPr>
        <w:t>Características descuento ó factoraje electrónico</w:t>
      </w:r>
      <w:r w:rsidRPr="002B5CE3">
        <w:rPr>
          <w:rFonts w:ascii="Century Gothic" w:hAnsi="Century Gothic" w:cs="Arial"/>
          <w:noProof w:val="0"/>
          <w:sz w:val="18"/>
          <w:szCs w:val="18"/>
          <w:lang w:val="es-MX"/>
        </w:rPr>
        <w:t>:</w:t>
      </w:r>
    </w:p>
    <w:p w:rsidR="00B81F7C" w:rsidRPr="002B5CE3" w:rsidRDefault="00B81F7C" w:rsidP="00B81F7C">
      <w:pPr>
        <w:pStyle w:val="Textopredeterminado"/>
        <w:ind w:left="851" w:hanging="851"/>
        <w:jc w:val="left"/>
        <w:rPr>
          <w:rFonts w:ascii="Century Gothic" w:hAnsi="Century Gothic" w:cs="Arial"/>
          <w:noProof w:val="0"/>
          <w:sz w:val="18"/>
          <w:szCs w:val="18"/>
          <w:lang w:val="es-MX"/>
        </w:rPr>
      </w:pPr>
    </w:p>
    <w:p w:rsidR="00B81F7C" w:rsidRPr="002B5CE3" w:rsidRDefault="00B81F7C" w:rsidP="00927070">
      <w:pPr>
        <w:pStyle w:val="Textopredeterminado"/>
        <w:numPr>
          <w:ilvl w:val="0"/>
          <w:numId w:val="2"/>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Anticipar la totalidad de su cuenta por cobrar (documento)</w:t>
      </w:r>
    </w:p>
    <w:p w:rsidR="00B81F7C" w:rsidRPr="002B5CE3" w:rsidRDefault="00B81F7C" w:rsidP="00927070">
      <w:pPr>
        <w:pStyle w:val="Textopredeterminado"/>
        <w:numPr>
          <w:ilvl w:val="0"/>
          <w:numId w:val="2"/>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Descuento aplicable a tasas preferenciales</w:t>
      </w:r>
    </w:p>
    <w:p w:rsidR="00B81F7C" w:rsidRPr="002B5CE3" w:rsidRDefault="00B81F7C" w:rsidP="00927070">
      <w:pPr>
        <w:pStyle w:val="Textopredeterminado"/>
        <w:numPr>
          <w:ilvl w:val="0"/>
          <w:numId w:val="2"/>
        </w:numPr>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Sin garantías, ni otros costos ó comisiones adicionales</w:t>
      </w:r>
    </w:p>
    <w:p w:rsidR="00B81F7C" w:rsidRPr="002B5CE3" w:rsidRDefault="00B81F7C" w:rsidP="00927070">
      <w:pPr>
        <w:pStyle w:val="Textopredeterminado"/>
        <w:numPr>
          <w:ilvl w:val="0"/>
          <w:numId w:val="2"/>
        </w:numPr>
        <w:ind w:left="567" w:hanging="207"/>
        <w:jc w:val="left"/>
        <w:textAlignment w:val="auto"/>
        <w:rPr>
          <w:rFonts w:ascii="Century Gothic" w:hAnsi="Century Gothic" w:cs="Arial"/>
          <w:noProof w:val="0"/>
          <w:sz w:val="18"/>
          <w:szCs w:val="18"/>
          <w:lang w:val="es-MX"/>
        </w:rPr>
      </w:pPr>
      <w:r w:rsidRPr="002B5CE3">
        <w:rPr>
          <w:rFonts w:ascii="Century Gothic" w:hAnsi="Century Gothic" w:cs="Arial"/>
          <w:noProof w:val="0"/>
          <w:sz w:val="18"/>
          <w:szCs w:val="18"/>
          <w:lang w:val="es-MX"/>
        </w:rPr>
        <w:t>Contar con la disposición de los recursos en un plazo no mayor a 24 hrs, en forma electrónica y eligiendo al intermediario financiero de su preferencia</w:t>
      </w:r>
    </w:p>
    <w:p w:rsidR="00B81F7C" w:rsidRPr="002B5CE3" w:rsidRDefault="00B81F7C" w:rsidP="00B81F7C">
      <w:pPr>
        <w:jc w:val="both"/>
        <w:rPr>
          <w:rFonts w:ascii="Century Gothic" w:hAnsi="Century Gothic"/>
          <w:sz w:val="18"/>
          <w:szCs w:val="18"/>
        </w:rPr>
      </w:pPr>
    </w:p>
    <w:p w:rsidR="00B81F7C" w:rsidRPr="002B5CE3" w:rsidRDefault="00B81F7C" w:rsidP="00B81F7C">
      <w:pPr>
        <w:jc w:val="both"/>
        <w:rPr>
          <w:rFonts w:ascii="Century Gothic" w:hAnsi="Century Gothic"/>
          <w:sz w:val="18"/>
          <w:szCs w:val="18"/>
        </w:rPr>
      </w:pPr>
      <w:r w:rsidRPr="002B5CE3">
        <w:rPr>
          <w:rFonts w:ascii="Century Gothic" w:hAnsi="Century Gothic"/>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B81F7C" w:rsidRPr="002B5CE3" w:rsidRDefault="00B81F7C" w:rsidP="00B81F7C">
      <w:pPr>
        <w:rPr>
          <w:rFonts w:ascii="Century Gothic" w:hAnsi="Century Gothic" w:cs="Arial"/>
          <w:sz w:val="18"/>
          <w:szCs w:val="18"/>
        </w:rPr>
      </w:pPr>
    </w:p>
    <w:p w:rsidR="00B81F7C" w:rsidRPr="002B5CE3" w:rsidRDefault="00B81F7C" w:rsidP="00B81F7C">
      <w:pPr>
        <w:jc w:val="both"/>
        <w:rPr>
          <w:rFonts w:ascii="Century Gothic" w:hAnsi="Century Gothic"/>
          <w:sz w:val="18"/>
          <w:szCs w:val="18"/>
        </w:rPr>
      </w:pPr>
      <w:r w:rsidRPr="002B5CE3">
        <w:rPr>
          <w:rFonts w:ascii="Century Gothic" w:hAnsi="Century Gothic"/>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B81F7C" w:rsidRPr="002B5CE3" w:rsidRDefault="00B81F7C" w:rsidP="00B81F7C">
      <w:pPr>
        <w:jc w:val="both"/>
        <w:rPr>
          <w:rFonts w:ascii="Century Gothic" w:hAnsi="Century Gothic"/>
          <w:sz w:val="18"/>
          <w:szCs w:val="18"/>
        </w:rPr>
      </w:pPr>
    </w:p>
    <w:p w:rsidR="00B81F7C" w:rsidRPr="002B5CE3" w:rsidRDefault="00B81F7C" w:rsidP="00B81F7C">
      <w:pPr>
        <w:jc w:val="both"/>
        <w:rPr>
          <w:rFonts w:ascii="Century Gothic" w:hAnsi="Century Gothic"/>
          <w:sz w:val="18"/>
          <w:szCs w:val="18"/>
        </w:rPr>
      </w:pPr>
      <w:r w:rsidRPr="002B5CE3">
        <w:rPr>
          <w:rFonts w:ascii="Century Gothic" w:hAnsi="Century Gothic"/>
          <w:sz w:val="18"/>
          <w:szCs w:val="18"/>
        </w:rPr>
        <w:t xml:space="preserve">Al concretar tu afiliación tendrás como beneficio formar parte del Directorio de Compras que ofrece ser un </w:t>
      </w:r>
      <w:r w:rsidR="00D3533C" w:rsidRPr="002B5CE3">
        <w:rPr>
          <w:rFonts w:ascii="Century Gothic" w:hAnsi="Century Gothic"/>
          <w:sz w:val="18"/>
          <w:szCs w:val="18"/>
        </w:rPr>
        <w:t>prestador de servicios</w:t>
      </w:r>
      <w:r w:rsidRPr="002B5CE3">
        <w:rPr>
          <w:rFonts w:ascii="Century Gothic" w:hAnsi="Century Gothic"/>
          <w:sz w:val="18"/>
          <w:szCs w:val="18"/>
        </w:rPr>
        <w:t xml:space="preserve"> elegible para el Sistema de Compras del Gobierno Federal.</w:t>
      </w:r>
    </w:p>
    <w:p w:rsidR="00B81F7C" w:rsidRPr="002B5CE3" w:rsidRDefault="00B81F7C" w:rsidP="00B81F7C">
      <w:pPr>
        <w:jc w:val="both"/>
        <w:rPr>
          <w:rFonts w:ascii="Century Gothic" w:hAnsi="Century Gothic"/>
          <w:sz w:val="18"/>
          <w:szCs w:val="18"/>
        </w:rPr>
      </w:pPr>
    </w:p>
    <w:p w:rsidR="00B81F7C" w:rsidRPr="002B5CE3" w:rsidRDefault="00B81F7C" w:rsidP="00B81F7C">
      <w:pPr>
        <w:pStyle w:val="Textoindependiente"/>
        <w:shd w:val="clear" w:color="auto" w:fill="FFFFFF"/>
        <w:jc w:val="center"/>
        <w:rPr>
          <w:rFonts w:ascii="Century Gothic" w:hAnsi="Century Gothic"/>
          <w:b/>
          <w:sz w:val="18"/>
          <w:szCs w:val="18"/>
        </w:rPr>
      </w:pPr>
      <w:r w:rsidRPr="002B5CE3">
        <w:rPr>
          <w:rFonts w:ascii="Century Gothic" w:hAnsi="Century Gothic"/>
          <w:b/>
          <w:sz w:val="18"/>
          <w:szCs w:val="18"/>
        </w:rPr>
        <w:t>LISTA DE DOCUMENTOS PARA LA INTEGRACIÓN DEL EXPEDIENTE DE AFILIACIÓN</w:t>
      </w:r>
    </w:p>
    <w:p w:rsidR="00B81F7C" w:rsidRPr="002B5CE3" w:rsidRDefault="00B81F7C" w:rsidP="00B81F7C">
      <w:pPr>
        <w:pStyle w:val="Textoindependiente"/>
        <w:shd w:val="clear" w:color="auto" w:fill="FFFFFF"/>
        <w:jc w:val="center"/>
        <w:rPr>
          <w:rFonts w:ascii="Century Gothic" w:hAnsi="Century Gothic"/>
          <w:b/>
          <w:sz w:val="18"/>
          <w:szCs w:val="18"/>
        </w:rPr>
      </w:pPr>
      <w:r w:rsidRPr="002B5CE3">
        <w:rPr>
          <w:rFonts w:ascii="Century Gothic" w:hAnsi="Century Gothic"/>
          <w:b/>
          <w:sz w:val="18"/>
          <w:szCs w:val="18"/>
        </w:rPr>
        <w:t>AL PROGRAMA DE CADENAS PRODUCTIVAS.</w:t>
      </w:r>
    </w:p>
    <w:p w:rsidR="00B81F7C" w:rsidRPr="002B5CE3" w:rsidRDefault="00B81F7C" w:rsidP="00B81F7C">
      <w:pPr>
        <w:shd w:val="clear" w:color="auto" w:fill="FFFFFF"/>
        <w:rPr>
          <w:rFonts w:ascii="Century Gothic" w:eastAsia="Batang" w:hAnsi="Century Gothic" w:cs="Arial"/>
          <w:sz w:val="18"/>
          <w:szCs w:val="18"/>
        </w:rPr>
      </w:pP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1.- </w:t>
      </w:r>
      <w:r w:rsidRPr="002B5CE3">
        <w:rPr>
          <w:rFonts w:ascii="Century Gothic" w:eastAsia="Batang" w:hAnsi="Century Gothic" w:cs="Arial"/>
          <w:sz w:val="18"/>
          <w:szCs w:val="18"/>
        </w:rPr>
        <w:tab/>
        <w:t>Carta Requerimiento de Afiliación, Fallo o Pedido.</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Debidamente firmada por el área usuaria compradora</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2.-</w:t>
      </w:r>
      <w:r w:rsidRPr="002B5CE3">
        <w:rPr>
          <w:rFonts w:ascii="Century Gothic" w:eastAsia="Batang" w:hAnsi="Century Gothic" w:cs="Arial"/>
          <w:sz w:val="18"/>
          <w:szCs w:val="18"/>
        </w:rPr>
        <w:tab/>
        <w:t xml:space="preserve">**Copia simple del Acta Constitutiva (Escritura con la que se constituye o crea la empresa). </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Esta escritura debe estar debidamente inscrita en el Registro Público de la Propiedad y de Comercio.</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Debe anexarse completa y legible en todas las hojas.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3.- </w:t>
      </w:r>
      <w:r w:rsidRPr="002B5CE3">
        <w:rPr>
          <w:rFonts w:ascii="Century Gothic" w:eastAsia="Batang" w:hAnsi="Century Gothic" w:cs="Arial"/>
          <w:sz w:val="18"/>
          <w:szCs w:val="18"/>
        </w:rPr>
        <w:tab/>
        <w:t xml:space="preserve">**Copia simple de la Escritura de Reformas (modificaciones a los estatutos de la empresa) </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Cambios de razón social,  fusiones, cambios de administración, etc., </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Estar debidamente inscrita en el Registro Público de la Propiedad y del Comercio. </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Completa y legible en todas las hojas.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4.-</w:t>
      </w:r>
      <w:r w:rsidRPr="002B5CE3">
        <w:rPr>
          <w:rFonts w:ascii="Century Gothic" w:eastAsia="Batang" w:hAnsi="Century Gothic" w:cs="Arial"/>
          <w:sz w:val="18"/>
          <w:szCs w:val="18"/>
        </w:rPr>
        <w:tab/>
        <w:t xml:space="preserve">**Copia simple  de la escritura pública mediante la cual se haga constar los Poderes y Facultades del Representante Legal para Actos de Dominio. </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Esta escritura debe estar debidamente inscrita en el Registro Público de la Propiedad y de Comercio. </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Debe anexarse completa y legible en todas las hojas.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5.- </w:t>
      </w:r>
      <w:r w:rsidRPr="002B5CE3">
        <w:rPr>
          <w:rFonts w:ascii="Century Gothic" w:eastAsia="Batang" w:hAnsi="Century Gothic" w:cs="Arial"/>
          <w:sz w:val="18"/>
          <w:szCs w:val="18"/>
        </w:rPr>
        <w:tab/>
        <w:t>Comprobante de domicilio Fiscal</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Vigencia no mayor a 2 meses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Comprobante de domicilio oficial (Recibo de agua, Luz, Teléfono fijo, predio)</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Debe estar a nombre de la empresa, en caso de no ser así, adjuntar contrato de arrendamiento, comodato.</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6.- </w:t>
      </w:r>
      <w:r w:rsidRPr="002B5CE3">
        <w:rPr>
          <w:rFonts w:ascii="Century Gothic" w:eastAsia="Batang" w:hAnsi="Century Gothic" w:cs="Arial"/>
          <w:sz w:val="18"/>
          <w:szCs w:val="18"/>
        </w:rPr>
        <w:tab/>
        <w:t>Identificación Oficial Vigente del (los) representante(es) legal(es), con actos de dominio</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Credencial de elector; pasaporte vigente ó FM2 (para extranjeros)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La firma deberá coincidir con la del convenio</w:t>
      </w:r>
    </w:p>
    <w:p w:rsidR="00B81F7C" w:rsidRPr="002B5CE3" w:rsidRDefault="00B81F7C" w:rsidP="00B81F7C">
      <w:pPr>
        <w:pStyle w:val="Encabezado"/>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7.-          Alta en Hacienda y sus modificaciones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Formato R-1 ó R-2 en caso de haber cambios de situación fiscal (razón social o domicilio fiscal)</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En caso de no tener las actualizaciones, pondrán obtenerlas de la página del SAT.</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8.- </w:t>
      </w:r>
      <w:r w:rsidRPr="002B5CE3">
        <w:rPr>
          <w:rFonts w:ascii="Century Gothic" w:eastAsia="Batang" w:hAnsi="Century Gothic" w:cs="Arial"/>
          <w:sz w:val="18"/>
          <w:szCs w:val="18"/>
        </w:rPr>
        <w:tab/>
        <w:t>Cédula del Registro Federal de Contribuyentes (RFC, Hoja Azul)</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9.- </w:t>
      </w:r>
      <w:r w:rsidRPr="002B5CE3">
        <w:rPr>
          <w:rFonts w:ascii="Century Gothic" w:eastAsia="Batang" w:hAnsi="Century Gothic" w:cs="Arial"/>
          <w:sz w:val="18"/>
          <w:szCs w:val="18"/>
        </w:rPr>
        <w:tab/>
        <w:t>Estado de Cuenta Bancario donde se depositaran los recursos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Sucursal, plaza, CLABE interbancaria</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Vigencia no mayor a 2 meses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Estado de cuenta que emite la Institución Financiera y llega su domicilio.</w:t>
      </w:r>
    </w:p>
    <w:p w:rsidR="00B81F7C" w:rsidRPr="002B5CE3" w:rsidRDefault="00B81F7C" w:rsidP="00B81F7C">
      <w:pPr>
        <w:shd w:val="clear" w:color="auto" w:fill="FFFFFF"/>
        <w:rPr>
          <w:rFonts w:ascii="Century Gothic" w:eastAsia="Batang" w:hAnsi="Century Gothic" w:cs="Arial"/>
          <w:b/>
          <w:sz w:val="18"/>
          <w:szCs w:val="18"/>
        </w:rPr>
      </w:pPr>
      <w:r w:rsidRPr="002B5CE3">
        <w:rPr>
          <w:rFonts w:ascii="Century Gothic" w:eastAsia="Batang" w:hAnsi="Century Gothic" w:cs="Arial"/>
          <w:b/>
          <w:sz w:val="18"/>
          <w:szCs w:val="18"/>
        </w:rPr>
        <w:t>La documentación arriba descrita, es necesaria para que la promotoría genere los contratos que le permitirán terminar el proceso de afiliación una vez firmados, los cuales constituyen una parte fundamental del expediente:</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Contrato de descuento automático Cadenas Productivas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Firmado por el representante legal con poderes de dominio.</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2 convenios con firmas originales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Contratos Originales de cada Intermediario Financiero.</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Firmado por el representante legal con poderes de dominio.</w:t>
      </w:r>
    </w:p>
    <w:p w:rsidR="00B81F7C" w:rsidRPr="002B5CE3" w:rsidRDefault="00B81F7C" w:rsidP="00B81F7C">
      <w:pPr>
        <w:shd w:val="clear" w:color="auto" w:fill="FFFFFF"/>
        <w:rPr>
          <w:rFonts w:ascii="Century Gothic" w:eastAsia="Batang" w:hAnsi="Century Gothic" w:cs="Arial"/>
          <w:b/>
          <w:sz w:val="18"/>
          <w:szCs w:val="18"/>
        </w:rPr>
      </w:pPr>
      <w:r w:rsidRPr="002B5CE3">
        <w:rPr>
          <w:rFonts w:ascii="Century Gothic" w:eastAsia="Batang" w:hAnsi="Century Gothic" w:cs="Arial"/>
          <w:b/>
          <w:sz w:val="18"/>
          <w:szCs w:val="18"/>
        </w:rPr>
        <w:t>(** Únicamente, para personas Morales)</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Usted podrá contactarse con la Promotoría que va a afiliarlo llamando al 01-800- NAFINSA (01-800-6234672) ó al 50-89-61-07; ó acudir a las oficinas de Nacional Financiera en:</w:t>
      </w:r>
    </w:p>
    <w:p w:rsidR="00B81F7C" w:rsidRPr="002B5CE3" w:rsidRDefault="00B81F7C" w:rsidP="00B81F7C">
      <w:pPr>
        <w:shd w:val="clear" w:color="auto" w:fill="FFFFFF"/>
        <w:rPr>
          <w:rFonts w:ascii="Century Gothic" w:eastAsia="Batang" w:hAnsi="Century Gothic" w:cs="Arial"/>
          <w:sz w:val="18"/>
          <w:szCs w:val="18"/>
        </w:rPr>
      </w:pPr>
      <w:r w:rsidRPr="002B5CE3">
        <w:rPr>
          <w:rFonts w:ascii="Century Gothic" w:eastAsia="Batang" w:hAnsi="Century Gothic" w:cs="Arial"/>
          <w:sz w:val="18"/>
          <w:szCs w:val="18"/>
        </w:rPr>
        <w:t xml:space="preserve">Av. Insurgentes Sur no. 1971, Col Guadalupe Inn, C.P. 01020, Delegación Álvaro Obregón, en el Edificio Anexo, nivel Jardín, área de Atención a Clientes. </w:t>
      </w:r>
    </w:p>
    <w:p w:rsidR="00B81F7C" w:rsidRPr="002B5CE3" w:rsidRDefault="00B81F7C" w:rsidP="00B81F7C">
      <w:pPr>
        <w:shd w:val="clear" w:color="auto" w:fill="FFFFFF"/>
        <w:rPr>
          <w:rFonts w:ascii="Century Gothic" w:hAnsi="Century Gothic" w:cs="Arial"/>
          <w:b/>
          <w:sz w:val="18"/>
          <w:szCs w:val="18"/>
        </w:rPr>
      </w:pPr>
      <w:r w:rsidRPr="002B5CE3">
        <w:rPr>
          <w:rFonts w:ascii="Century Gothic" w:hAnsi="Century Gothic" w:cs="Arial"/>
          <w:b/>
          <w:sz w:val="18"/>
          <w:szCs w:val="18"/>
        </w:rPr>
        <w:t xml:space="preserve">Estimado </w:t>
      </w:r>
      <w:r w:rsidR="00D3533C" w:rsidRPr="002B5CE3">
        <w:rPr>
          <w:rFonts w:ascii="Century Gothic" w:hAnsi="Century Gothic" w:cs="Arial"/>
          <w:b/>
          <w:sz w:val="18"/>
          <w:szCs w:val="18"/>
        </w:rPr>
        <w:t>Prestador de servicios</w:t>
      </w:r>
      <w:r w:rsidRPr="002B5CE3">
        <w:rPr>
          <w:rFonts w:ascii="Century Gothic" w:hAnsi="Century Gothic" w:cs="Arial"/>
          <w:b/>
          <w:sz w:val="18"/>
          <w:szCs w:val="18"/>
        </w:rPr>
        <w:t xml:space="preserve"> del Gobierno Federal:</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B81F7C" w:rsidRPr="002B5CE3" w:rsidRDefault="00B81F7C" w:rsidP="00B81F7C">
      <w:pPr>
        <w:shd w:val="clear" w:color="auto" w:fill="FFFFFF"/>
        <w:rPr>
          <w:rFonts w:ascii="Century Gothic" w:hAnsi="Century Gothic" w:cs="Arial"/>
          <w:b/>
          <w:sz w:val="18"/>
          <w:szCs w:val="18"/>
          <w:u w:val="single"/>
        </w:rPr>
      </w:pPr>
      <w:r w:rsidRPr="002B5CE3">
        <w:rPr>
          <w:rFonts w:ascii="Century Gothic" w:hAnsi="Century Gothic" w:cs="Arial"/>
          <w:b/>
          <w:sz w:val="18"/>
          <w:szCs w:val="18"/>
          <w:u w:val="single"/>
        </w:rPr>
        <w:tab/>
      </w:r>
      <w:r w:rsidRPr="002B5CE3">
        <w:rPr>
          <w:rFonts w:ascii="Century Gothic" w:hAnsi="Century Gothic" w:cs="Arial"/>
          <w:b/>
          <w:sz w:val="18"/>
          <w:szCs w:val="18"/>
          <w:u w:val="single"/>
        </w:rPr>
        <w:tab/>
      </w:r>
      <w:r w:rsidRPr="002B5CE3">
        <w:rPr>
          <w:rFonts w:ascii="Century Gothic" w:hAnsi="Century Gothic" w:cs="Arial"/>
          <w:b/>
          <w:sz w:val="18"/>
          <w:szCs w:val="18"/>
          <w:u w:val="single"/>
        </w:rPr>
        <w:tab/>
      </w:r>
      <w:r w:rsidRPr="002B5CE3">
        <w:rPr>
          <w:rFonts w:ascii="Century Gothic" w:hAnsi="Century Gothic" w:cs="Arial"/>
          <w:b/>
          <w:sz w:val="18"/>
          <w:szCs w:val="18"/>
          <w:u w:val="single"/>
        </w:rPr>
        <w:tab/>
        <w:t xml:space="preserve">    </w:t>
      </w:r>
      <w:r w:rsidRPr="002B5CE3">
        <w:rPr>
          <w:rFonts w:ascii="Century Gothic" w:hAnsi="Century Gothic" w:cs="Arial"/>
          <w:b/>
          <w:sz w:val="18"/>
          <w:szCs w:val="18"/>
          <w:u w:val="single"/>
        </w:rPr>
        <w:tab/>
      </w:r>
      <w:r w:rsidRPr="002B5CE3">
        <w:rPr>
          <w:rFonts w:ascii="Century Gothic" w:hAnsi="Century Gothic" w:cs="Arial"/>
          <w:b/>
          <w:sz w:val="18"/>
          <w:szCs w:val="18"/>
          <w:u w:val="single"/>
        </w:rPr>
        <w:tab/>
        <w:t>____________</w:t>
      </w:r>
      <w:r w:rsidRPr="002B5CE3">
        <w:rPr>
          <w:rFonts w:ascii="Century Gothic" w:hAnsi="Century Gothic" w:cs="Arial"/>
          <w:b/>
          <w:sz w:val="18"/>
          <w:szCs w:val="18"/>
          <w:u w:val="single"/>
        </w:rPr>
        <w:tab/>
      </w:r>
      <w:r w:rsidRPr="002B5CE3">
        <w:rPr>
          <w:rFonts w:ascii="Century Gothic" w:hAnsi="Century Gothic" w:cs="Arial"/>
          <w:b/>
          <w:sz w:val="18"/>
          <w:szCs w:val="18"/>
          <w:u w:val="single"/>
        </w:rPr>
        <w:tab/>
      </w:r>
      <w:r w:rsidRPr="002B5CE3">
        <w:rPr>
          <w:rFonts w:ascii="Century Gothic" w:hAnsi="Century Gothic" w:cs="Arial"/>
          <w:b/>
          <w:sz w:val="18"/>
          <w:szCs w:val="18"/>
          <w:u w:val="single"/>
        </w:rPr>
        <w:tab/>
        <w:t>__</w:t>
      </w:r>
    </w:p>
    <w:p w:rsidR="00B81F7C" w:rsidRPr="002B5CE3" w:rsidRDefault="00B81F7C" w:rsidP="00B81F7C">
      <w:pPr>
        <w:shd w:val="clear" w:color="auto" w:fill="FFFFFF"/>
        <w:rPr>
          <w:rFonts w:ascii="Century Gothic" w:hAnsi="Century Gothic" w:cs="Arial"/>
          <w:b/>
          <w:sz w:val="18"/>
          <w:szCs w:val="18"/>
        </w:rPr>
      </w:pPr>
      <w:r w:rsidRPr="002B5CE3">
        <w:rPr>
          <w:rFonts w:ascii="Century Gothic" w:hAnsi="Century Gothic" w:cs="Arial"/>
          <w:b/>
          <w:sz w:val="18"/>
          <w:szCs w:val="18"/>
        </w:rPr>
        <w:t>Información requerida para Afiliación a la Cadena Productiva.</w:t>
      </w:r>
    </w:p>
    <w:p w:rsidR="00B81F7C" w:rsidRPr="002B5CE3" w:rsidRDefault="00B81F7C" w:rsidP="00B81F7C">
      <w:pPr>
        <w:shd w:val="clear" w:color="auto" w:fill="FFFFFF"/>
        <w:rPr>
          <w:rFonts w:ascii="Century Gothic" w:hAnsi="Century Gothic" w:cs="Arial"/>
          <w:b/>
          <w:sz w:val="18"/>
          <w:szCs w:val="18"/>
          <w:u w:val="single"/>
        </w:rPr>
      </w:pPr>
      <w:r w:rsidRPr="002B5CE3">
        <w:rPr>
          <w:rFonts w:ascii="Century Gothic" w:hAnsi="Century Gothic" w:cs="Arial"/>
          <w:b/>
          <w:sz w:val="18"/>
          <w:szCs w:val="18"/>
          <w:u w:val="single"/>
        </w:rPr>
        <w:tab/>
      </w:r>
      <w:r w:rsidRPr="002B5CE3">
        <w:rPr>
          <w:rFonts w:ascii="Century Gothic" w:hAnsi="Century Gothic" w:cs="Arial"/>
          <w:b/>
          <w:sz w:val="18"/>
          <w:szCs w:val="18"/>
          <w:u w:val="single"/>
        </w:rPr>
        <w:tab/>
      </w:r>
      <w:r w:rsidRPr="002B5CE3">
        <w:rPr>
          <w:rFonts w:ascii="Century Gothic" w:hAnsi="Century Gothic" w:cs="Arial"/>
          <w:b/>
          <w:sz w:val="18"/>
          <w:szCs w:val="18"/>
          <w:u w:val="single"/>
        </w:rPr>
        <w:tab/>
      </w:r>
      <w:r w:rsidRPr="002B5CE3">
        <w:rPr>
          <w:rFonts w:ascii="Century Gothic" w:hAnsi="Century Gothic" w:cs="Arial"/>
          <w:b/>
          <w:sz w:val="18"/>
          <w:szCs w:val="18"/>
          <w:u w:val="single"/>
        </w:rPr>
        <w:tab/>
        <w:t xml:space="preserve">    </w:t>
      </w:r>
      <w:r w:rsidRPr="002B5CE3">
        <w:rPr>
          <w:rFonts w:ascii="Century Gothic" w:hAnsi="Century Gothic" w:cs="Arial"/>
          <w:b/>
          <w:sz w:val="18"/>
          <w:szCs w:val="18"/>
          <w:u w:val="single"/>
        </w:rPr>
        <w:tab/>
      </w:r>
      <w:r w:rsidRPr="002B5CE3">
        <w:rPr>
          <w:rFonts w:ascii="Century Gothic" w:hAnsi="Century Gothic" w:cs="Arial"/>
          <w:b/>
          <w:sz w:val="18"/>
          <w:szCs w:val="18"/>
          <w:u w:val="single"/>
        </w:rPr>
        <w:tab/>
        <w:t>____________</w:t>
      </w:r>
      <w:r w:rsidRPr="002B5CE3">
        <w:rPr>
          <w:rFonts w:ascii="Century Gothic" w:hAnsi="Century Gothic" w:cs="Arial"/>
          <w:b/>
          <w:sz w:val="18"/>
          <w:szCs w:val="18"/>
          <w:u w:val="single"/>
        </w:rPr>
        <w:tab/>
      </w:r>
      <w:r w:rsidRPr="002B5CE3">
        <w:rPr>
          <w:rFonts w:ascii="Century Gothic" w:hAnsi="Century Gothic" w:cs="Arial"/>
          <w:b/>
          <w:sz w:val="18"/>
          <w:szCs w:val="18"/>
          <w:u w:val="single"/>
        </w:rPr>
        <w:tab/>
      </w:r>
      <w:r w:rsidRPr="002B5CE3">
        <w:rPr>
          <w:rFonts w:ascii="Century Gothic" w:hAnsi="Century Gothic" w:cs="Arial"/>
          <w:b/>
          <w:sz w:val="18"/>
          <w:szCs w:val="18"/>
          <w:u w:val="single"/>
        </w:rPr>
        <w:tab/>
        <w:t>__</w:t>
      </w:r>
    </w:p>
    <w:p w:rsidR="00B81F7C" w:rsidRPr="002B5CE3" w:rsidRDefault="00B81F7C" w:rsidP="00B81F7C">
      <w:pPr>
        <w:shd w:val="clear" w:color="auto" w:fill="FFFFFF"/>
        <w:rPr>
          <w:rFonts w:ascii="Century Gothic" w:hAnsi="Century Gothic" w:cs="Arial"/>
          <w:b/>
          <w:sz w:val="18"/>
          <w:szCs w:val="18"/>
          <w:u w:val="single"/>
        </w:rPr>
      </w:pPr>
      <w:r w:rsidRPr="002B5CE3">
        <w:rPr>
          <w:rFonts w:ascii="Century Gothic" w:hAnsi="Century Gothic" w:cs="Arial"/>
          <w:b/>
          <w:sz w:val="18"/>
          <w:szCs w:val="18"/>
          <w:u w:val="single"/>
        </w:rPr>
        <w:t>Cadena(s) a la que desea afiliarse:</w:t>
      </w:r>
    </w:p>
    <w:p w:rsidR="00B81F7C" w:rsidRPr="002B5CE3" w:rsidRDefault="00B81F7C" w:rsidP="00B81F7C">
      <w:pPr>
        <w:shd w:val="clear" w:color="auto" w:fill="FFFFFF"/>
        <w:rPr>
          <w:rFonts w:ascii="Century Gothic" w:hAnsi="Century Gothic" w:cs="Arial"/>
          <w:b/>
          <w:sz w:val="18"/>
          <w:szCs w:val="18"/>
        </w:rPr>
      </w:pPr>
      <w:r w:rsidRPr="002B5CE3">
        <w:rPr>
          <w:rFonts w:ascii="Century Gothic" w:hAnsi="Century Gothic" w:cs="Arial"/>
          <w:b/>
          <w:sz w:val="18"/>
          <w:szCs w:val="18"/>
        </w:rPr>
        <w:t>*</w:t>
      </w:r>
      <w:r w:rsidRPr="002B5CE3">
        <w:rPr>
          <w:rFonts w:ascii="Century Gothic" w:hAnsi="Century Gothic" w:cs="Arial"/>
          <w:b/>
          <w:sz w:val="18"/>
          <w:szCs w:val="18"/>
        </w:rPr>
        <w:tab/>
      </w:r>
      <w:r w:rsidRPr="002B5CE3">
        <w:rPr>
          <w:rFonts w:ascii="Century Gothic" w:hAnsi="Century Gothic" w:cs="Arial"/>
          <w:b/>
          <w:sz w:val="18"/>
          <w:szCs w:val="18"/>
        </w:rPr>
        <w:tab/>
      </w:r>
      <w:r w:rsidRPr="002B5CE3">
        <w:rPr>
          <w:rFonts w:ascii="Century Gothic" w:hAnsi="Century Gothic" w:cs="Arial"/>
          <w:b/>
          <w:sz w:val="18"/>
          <w:szCs w:val="18"/>
        </w:rPr>
        <w:tab/>
      </w:r>
      <w:r w:rsidRPr="002B5CE3">
        <w:rPr>
          <w:rFonts w:ascii="Century Gothic" w:hAnsi="Century Gothic" w:cs="Arial"/>
          <w:b/>
          <w:sz w:val="18"/>
          <w:szCs w:val="18"/>
        </w:rPr>
        <w:tab/>
      </w:r>
    </w:p>
    <w:p w:rsidR="00B81F7C" w:rsidRPr="002B5CE3" w:rsidRDefault="00B81F7C" w:rsidP="00B81F7C">
      <w:pPr>
        <w:shd w:val="clear" w:color="auto" w:fill="FFFFFF"/>
        <w:rPr>
          <w:rFonts w:ascii="Century Gothic" w:hAnsi="Century Gothic" w:cs="Arial"/>
          <w:b/>
          <w:sz w:val="18"/>
          <w:szCs w:val="18"/>
        </w:rPr>
      </w:pPr>
      <w:r w:rsidRPr="002B5CE3">
        <w:rPr>
          <w:rFonts w:ascii="Century Gothic" w:hAnsi="Century Gothic" w:cs="Arial"/>
          <w:b/>
          <w:sz w:val="18"/>
          <w:szCs w:val="18"/>
        </w:rPr>
        <w:t>*</w:t>
      </w:r>
      <w:r w:rsidRPr="002B5CE3">
        <w:rPr>
          <w:rFonts w:ascii="Century Gothic" w:hAnsi="Century Gothic" w:cs="Arial"/>
          <w:b/>
          <w:sz w:val="18"/>
          <w:szCs w:val="18"/>
        </w:rPr>
        <w:tab/>
      </w:r>
      <w:r w:rsidRPr="002B5CE3">
        <w:rPr>
          <w:rFonts w:ascii="Century Gothic" w:hAnsi="Century Gothic" w:cs="Arial"/>
          <w:b/>
          <w:sz w:val="18"/>
          <w:szCs w:val="18"/>
        </w:rPr>
        <w:tab/>
      </w:r>
      <w:r w:rsidRPr="002B5CE3">
        <w:rPr>
          <w:rFonts w:ascii="Century Gothic" w:hAnsi="Century Gothic" w:cs="Arial"/>
          <w:b/>
          <w:sz w:val="18"/>
          <w:szCs w:val="18"/>
        </w:rPr>
        <w:tab/>
      </w:r>
      <w:r w:rsidRPr="002B5CE3">
        <w:rPr>
          <w:rFonts w:ascii="Century Gothic" w:hAnsi="Century Gothic" w:cs="Arial"/>
          <w:b/>
          <w:sz w:val="18"/>
          <w:szCs w:val="18"/>
        </w:rPr>
        <w:tab/>
      </w:r>
    </w:p>
    <w:p w:rsidR="00B81F7C" w:rsidRPr="002B5CE3" w:rsidRDefault="00B81F7C" w:rsidP="00B81F7C">
      <w:pPr>
        <w:shd w:val="clear" w:color="auto" w:fill="FFFFFF"/>
        <w:rPr>
          <w:rFonts w:ascii="Century Gothic" w:hAnsi="Century Gothic" w:cs="Arial"/>
          <w:b/>
          <w:sz w:val="18"/>
          <w:szCs w:val="18"/>
        </w:rPr>
      </w:pPr>
      <w:r w:rsidRPr="002B5CE3">
        <w:rPr>
          <w:rFonts w:ascii="Century Gothic" w:hAnsi="Century Gothic" w:cs="Arial"/>
          <w:b/>
          <w:sz w:val="18"/>
          <w:szCs w:val="18"/>
        </w:rPr>
        <w:t>*</w:t>
      </w:r>
      <w:r w:rsidRPr="002B5CE3">
        <w:rPr>
          <w:rFonts w:ascii="Century Gothic" w:hAnsi="Century Gothic" w:cs="Arial"/>
          <w:b/>
          <w:sz w:val="18"/>
          <w:szCs w:val="18"/>
        </w:rPr>
        <w:tab/>
      </w:r>
      <w:r w:rsidRPr="002B5CE3">
        <w:rPr>
          <w:rFonts w:ascii="Century Gothic" w:hAnsi="Century Gothic" w:cs="Arial"/>
          <w:b/>
          <w:sz w:val="18"/>
          <w:szCs w:val="18"/>
        </w:rPr>
        <w:tab/>
      </w:r>
      <w:r w:rsidRPr="002B5CE3">
        <w:rPr>
          <w:rFonts w:ascii="Century Gothic" w:hAnsi="Century Gothic" w:cs="Arial"/>
          <w:b/>
          <w:sz w:val="18"/>
          <w:szCs w:val="18"/>
        </w:rPr>
        <w:tab/>
      </w:r>
      <w:r w:rsidRPr="002B5CE3">
        <w:rPr>
          <w:rFonts w:ascii="Century Gothic" w:hAnsi="Century Gothic" w:cs="Arial"/>
          <w:b/>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Número(s) de </w:t>
      </w:r>
      <w:r w:rsidR="00D3533C" w:rsidRPr="002B5CE3">
        <w:rPr>
          <w:rFonts w:ascii="Century Gothic" w:hAnsi="Century Gothic" w:cs="Arial"/>
          <w:sz w:val="18"/>
          <w:szCs w:val="18"/>
        </w:rPr>
        <w:t>prestador de servicios</w:t>
      </w:r>
      <w:r w:rsidRPr="002B5CE3">
        <w:rPr>
          <w:rFonts w:ascii="Century Gothic" w:hAnsi="Century Gothic" w:cs="Arial"/>
          <w:sz w:val="18"/>
          <w:szCs w:val="18"/>
        </w:rPr>
        <w:t xml:space="preserve"> (opcional):</w:t>
      </w:r>
    </w:p>
    <w:p w:rsidR="00B81F7C" w:rsidRPr="002B5CE3" w:rsidRDefault="00B81F7C" w:rsidP="00B81F7C">
      <w:pPr>
        <w:shd w:val="clear" w:color="auto" w:fill="FFFFFF"/>
        <w:rPr>
          <w:rFonts w:ascii="Century Gothic" w:hAnsi="Century Gothic" w:cs="Arial"/>
          <w:b/>
          <w:sz w:val="18"/>
          <w:szCs w:val="18"/>
        </w:rPr>
      </w:pPr>
      <w:r w:rsidRPr="002B5CE3">
        <w:rPr>
          <w:rFonts w:ascii="Century Gothic" w:hAnsi="Century Gothic" w:cs="Arial"/>
          <w:b/>
          <w:sz w:val="18"/>
          <w:szCs w:val="18"/>
          <w:u w:val="single"/>
        </w:rPr>
        <w:t>*Datos generales de la empresa.</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Razón Social: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Fecha de alta SHCP:</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lang w:val="es-MX"/>
        </w:rPr>
      </w:pPr>
      <w:r w:rsidRPr="002B5CE3">
        <w:rPr>
          <w:rFonts w:ascii="Century Gothic" w:hAnsi="Century Gothic" w:cs="Arial"/>
          <w:sz w:val="18"/>
          <w:szCs w:val="18"/>
          <w:lang w:val="es-MX"/>
        </w:rPr>
        <w:t>R.F.C.:</w:t>
      </w:r>
      <w:r w:rsidRPr="002B5CE3">
        <w:rPr>
          <w:rFonts w:ascii="Century Gothic" w:hAnsi="Century Gothic" w:cs="Arial"/>
          <w:sz w:val="18"/>
          <w:szCs w:val="18"/>
          <w:lang w:val="es-MX"/>
        </w:rPr>
        <w:tab/>
      </w:r>
      <w:r w:rsidRPr="002B5CE3">
        <w:rPr>
          <w:rFonts w:ascii="Century Gothic" w:hAnsi="Century Gothic" w:cs="Arial"/>
          <w:sz w:val="18"/>
          <w:szCs w:val="18"/>
          <w:lang w:val="es-MX"/>
        </w:rPr>
        <w:tab/>
      </w:r>
      <w:r w:rsidRPr="002B5CE3">
        <w:rPr>
          <w:rFonts w:ascii="Century Gothic" w:hAnsi="Century Gothic" w:cs="Arial"/>
          <w:sz w:val="18"/>
          <w:szCs w:val="18"/>
          <w:lang w:val="es-MX"/>
        </w:rPr>
        <w:tab/>
      </w:r>
      <w:r w:rsidRPr="002B5CE3">
        <w:rPr>
          <w:rFonts w:ascii="Century Gothic" w:hAnsi="Century Gothic" w:cs="Arial"/>
          <w:sz w:val="18"/>
          <w:szCs w:val="18"/>
          <w:lang w:val="es-MX"/>
        </w:rPr>
        <w:tab/>
      </w:r>
      <w:r w:rsidRPr="002B5CE3">
        <w:rPr>
          <w:rFonts w:ascii="Century Gothic" w:hAnsi="Century Gothic" w:cs="Arial"/>
          <w:sz w:val="18"/>
          <w:szCs w:val="18"/>
          <w:lang w:val="es-MX"/>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Domicilio Fiscal: </w:t>
      </w:r>
      <w:r w:rsidRPr="002B5CE3">
        <w:rPr>
          <w:rFonts w:ascii="Century Gothic" w:hAnsi="Century Gothic" w:cs="Arial"/>
          <w:sz w:val="18"/>
          <w:szCs w:val="18"/>
        </w:rPr>
        <w:tab/>
        <w:t>Calle:</w:t>
      </w:r>
      <w:r w:rsidRPr="002B5CE3">
        <w:rPr>
          <w:rFonts w:ascii="Century Gothic" w:hAnsi="Century Gothic" w:cs="Arial"/>
          <w:sz w:val="18"/>
          <w:szCs w:val="18"/>
        </w:rPr>
        <w:tab/>
      </w:r>
      <w:r w:rsidRPr="002B5CE3">
        <w:rPr>
          <w:rFonts w:ascii="Century Gothic" w:hAnsi="Century Gothic" w:cs="Arial"/>
          <w:sz w:val="18"/>
          <w:szCs w:val="18"/>
        </w:rPr>
        <w:tab/>
        <w:t xml:space="preserve">                No.:</w:t>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C.P.:</w:t>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Colonia:</w:t>
      </w:r>
      <w:r w:rsidRPr="002B5CE3">
        <w:rPr>
          <w:rFonts w:ascii="Century Gothic" w:hAnsi="Century Gothic" w:cs="Arial"/>
          <w:sz w:val="18"/>
          <w:szCs w:val="18"/>
        </w:rPr>
        <w:tab/>
        <w:t xml:space="preserve">                                                                Ciudad:</w:t>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Teléfono (incluir clave LADA ):</w:t>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Fax (incluir clave LADA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e-mail:</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Nacionalidad:</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 xml:space="preserve">Datos de constitución de la sociedad: </w:t>
      </w:r>
      <w:r w:rsidRPr="002B5CE3">
        <w:rPr>
          <w:rFonts w:ascii="Century Gothic" w:hAnsi="Century Gothic" w:cs="Arial"/>
          <w:b/>
          <w:sz w:val="18"/>
          <w:szCs w:val="18"/>
          <w:lang w:eastAsia="en-US"/>
        </w:rPr>
        <w:t>(Acta Constitutiva / Persona Moral)</w:t>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No. de la Escritura:</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Fecha de la Escritura:</w:t>
      </w:r>
      <w:r w:rsidRPr="002B5CE3">
        <w:rPr>
          <w:rFonts w:ascii="Century Gothic" w:hAnsi="Century Gothic" w:cs="Arial"/>
          <w:sz w:val="18"/>
          <w:szCs w:val="18"/>
          <w:u w:val="single"/>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61335F" w:rsidP="00B81F7C">
      <w:pPr>
        <w:shd w:val="clear" w:color="auto" w:fill="FFFFFF"/>
        <w:rPr>
          <w:rFonts w:ascii="Century Gothic" w:hAnsi="Century Gothic" w:cs="Arial"/>
          <w:sz w:val="18"/>
          <w:szCs w:val="18"/>
        </w:rPr>
      </w:pPr>
      <w:r w:rsidRPr="002B5CE3">
        <w:rPr>
          <w:rFonts w:ascii="Century Gothic" w:hAnsi="Century Gothic" w:cs="Arial"/>
          <w:sz w:val="18"/>
          <w:szCs w:val="18"/>
        </w:rPr>
        <w:t>*Nota: En caso de personas extranjeras deberán presentar documentación apostillada debidamente</w:t>
      </w:r>
    </w:p>
    <w:p w:rsidR="0061335F" w:rsidRPr="002B5CE3" w:rsidRDefault="0061335F" w:rsidP="00B81F7C">
      <w:pPr>
        <w:shd w:val="clear" w:color="auto" w:fill="FFFFFF"/>
        <w:rPr>
          <w:rFonts w:ascii="Century Gothic" w:hAnsi="Century Gothic" w:cs="Arial"/>
          <w:sz w:val="18"/>
          <w:szCs w:val="18"/>
        </w:rPr>
      </w:pPr>
    </w:p>
    <w:p w:rsidR="0061335F" w:rsidRPr="002B5CE3" w:rsidRDefault="0061335F" w:rsidP="00B81F7C">
      <w:pPr>
        <w:shd w:val="clear" w:color="auto" w:fill="FFFFFF"/>
        <w:rPr>
          <w:rFonts w:ascii="Century Gothic" w:hAnsi="Century Gothic" w:cs="Arial"/>
          <w:sz w:val="18"/>
          <w:szCs w:val="18"/>
        </w:rPr>
      </w:pPr>
    </w:p>
    <w:p w:rsidR="00B81F7C" w:rsidRPr="002B5CE3" w:rsidRDefault="00B81F7C" w:rsidP="00B81F7C">
      <w:pPr>
        <w:shd w:val="clear" w:color="auto" w:fill="FFFFFF"/>
        <w:rPr>
          <w:rFonts w:ascii="Century Gothic" w:hAnsi="Century Gothic" w:cs="Arial"/>
          <w:b/>
          <w:sz w:val="18"/>
          <w:szCs w:val="18"/>
        </w:rPr>
      </w:pPr>
      <w:r w:rsidRPr="002B5CE3">
        <w:rPr>
          <w:rFonts w:ascii="Century Gothic" w:hAnsi="Century Gothic" w:cs="Arial"/>
          <w:b/>
          <w:sz w:val="18"/>
          <w:szCs w:val="18"/>
        </w:rPr>
        <w:t>Datos del Registro Público de Comercio</w:t>
      </w:r>
      <w:r w:rsidRPr="002B5CE3">
        <w:rPr>
          <w:rFonts w:ascii="Century Gothic" w:hAnsi="Century Gothic" w:cs="Arial"/>
          <w:b/>
          <w:sz w:val="18"/>
          <w:szCs w:val="18"/>
        </w:rPr>
        <w:tab/>
      </w:r>
      <w:r w:rsidRPr="002B5CE3">
        <w:rPr>
          <w:rFonts w:ascii="Century Gothic" w:hAnsi="Century Gothic" w:cs="Arial"/>
          <w:b/>
          <w:sz w:val="18"/>
          <w:szCs w:val="18"/>
        </w:rPr>
        <w:tab/>
      </w:r>
      <w:r w:rsidRPr="002B5CE3">
        <w:rPr>
          <w:rFonts w:ascii="Century Gothic" w:hAnsi="Century Gothic" w:cs="Arial"/>
          <w:b/>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Fecha de Inscripción:</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Entidad Federativa:</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Delegación ó municipio:</w:t>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Folio:</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t xml:space="preserve"> </w:t>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Fecha del folio</w:t>
      </w:r>
      <w:r w:rsidRPr="002B5CE3">
        <w:rPr>
          <w:rFonts w:ascii="Century Gothic" w:hAnsi="Century Gothic" w:cs="Arial"/>
          <w:sz w:val="18"/>
          <w:szCs w:val="18"/>
        </w:rPr>
        <w:tab/>
        <w:t>:</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Libro:</w:t>
      </w:r>
      <w:r w:rsidRPr="002B5CE3">
        <w:rPr>
          <w:rFonts w:ascii="Century Gothic" w:hAnsi="Century Gothic" w:cs="Arial"/>
          <w:sz w:val="18"/>
          <w:szCs w:val="18"/>
          <w:u w:val="single"/>
        </w:rPr>
        <w:t xml:space="preserve">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u w:val="single"/>
        </w:rPr>
        <w:t xml:space="preserve">      </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Partida:</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Fojas:</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Nombre del Notario Publico:</w:t>
      </w:r>
      <w:r w:rsidRPr="002B5CE3">
        <w:rPr>
          <w:rFonts w:ascii="Century Gothic" w:hAnsi="Century Gothic" w:cs="Arial"/>
          <w:sz w:val="18"/>
          <w:szCs w:val="18"/>
          <w:u w:val="single"/>
        </w:rPr>
        <w:t xml:space="preserve">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No. de Notaria:</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Entidad del Corredor ó Notario: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Delegación o municipio del corredor ó Notario:</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b/>
          <w:sz w:val="18"/>
          <w:szCs w:val="18"/>
          <w:u w:val="single"/>
        </w:rPr>
        <w:t xml:space="preserve">Datos de inscripción y registro de poderes para actos de  dominio </w:t>
      </w:r>
      <w:r w:rsidRPr="002B5CE3">
        <w:rPr>
          <w:rFonts w:ascii="Century Gothic" w:hAnsi="Century Gothic" w:cs="Arial"/>
          <w:sz w:val="18"/>
          <w:szCs w:val="18"/>
          <w:u w:val="single"/>
        </w:rPr>
        <w:t>(Persona Moral)</w:t>
      </w:r>
      <w:r w:rsidRPr="002B5CE3">
        <w:rPr>
          <w:rFonts w:ascii="Century Gothic" w:hAnsi="Century Gothic" w:cs="Arial"/>
          <w:b/>
          <w:sz w:val="18"/>
          <w:szCs w:val="18"/>
          <w:u w:val="single"/>
        </w:rPr>
        <w:t>:</w:t>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lang w:eastAsia="en-US"/>
        </w:rPr>
        <w:t>(Acta  de poderes y/o acta constitutiva)</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No. de la Escritura:</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Fecha de la Escritura: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Tipo de Poder:  </w:t>
      </w:r>
      <w:r w:rsidRPr="002B5CE3">
        <w:rPr>
          <w:rFonts w:ascii="Century Gothic" w:hAnsi="Century Gothic" w:cs="Arial"/>
          <w:sz w:val="18"/>
          <w:szCs w:val="18"/>
        </w:rPr>
        <w:tab/>
        <w:t>Único (</w:t>
      </w:r>
      <w:r w:rsidRPr="002B5CE3">
        <w:rPr>
          <w:rFonts w:ascii="Century Gothic" w:hAnsi="Century Gothic" w:cs="Arial"/>
          <w:b/>
          <w:sz w:val="18"/>
          <w:szCs w:val="18"/>
        </w:rPr>
        <w:t xml:space="preserve">   </w:t>
      </w:r>
      <w:r w:rsidRPr="002B5CE3">
        <w:rPr>
          <w:rFonts w:ascii="Century Gothic" w:hAnsi="Century Gothic" w:cs="Arial"/>
          <w:sz w:val="18"/>
          <w:szCs w:val="18"/>
        </w:rPr>
        <w:t xml:space="preserve">)  </w:t>
      </w:r>
      <w:r w:rsidRPr="002B5CE3">
        <w:rPr>
          <w:rFonts w:ascii="Century Gothic" w:hAnsi="Century Gothic" w:cs="Arial"/>
          <w:sz w:val="18"/>
          <w:szCs w:val="18"/>
        </w:rPr>
        <w:tab/>
        <w:t>Mancomunado (</w:t>
      </w:r>
      <w:r w:rsidRPr="002B5CE3">
        <w:rPr>
          <w:rFonts w:ascii="Century Gothic" w:hAnsi="Century Gothic" w:cs="Arial"/>
          <w:b/>
          <w:sz w:val="18"/>
          <w:szCs w:val="18"/>
        </w:rPr>
        <w:t xml:space="preserve">   </w:t>
      </w:r>
      <w:r w:rsidRPr="002B5CE3">
        <w:rPr>
          <w:rFonts w:ascii="Century Gothic" w:hAnsi="Century Gothic" w:cs="Arial"/>
          <w:sz w:val="18"/>
          <w:szCs w:val="18"/>
        </w:rPr>
        <w:t xml:space="preserve">)  </w:t>
      </w:r>
      <w:r w:rsidRPr="002B5CE3">
        <w:rPr>
          <w:rFonts w:ascii="Century Gothic" w:hAnsi="Century Gothic" w:cs="Arial"/>
          <w:sz w:val="18"/>
          <w:szCs w:val="18"/>
        </w:rPr>
        <w:tab/>
        <w:t>Consejo (</w:t>
      </w:r>
      <w:r w:rsidRPr="002B5CE3">
        <w:rPr>
          <w:rFonts w:ascii="Century Gothic" w:hAnsi="Century Gothic" w:cs="Arial"/>
          <w:b/>
          <w:sz w:val="18"/>
          <w:szCs w:val="18"/>
        </w:rPr>
        <w:t xml:space="preserve">   </w:t>
      </w:r>
      <w:r w:rsidRPr="002B5CE3">
        <w:rPr>
          <w:rFonts w:ascii="Century Gothic" w:hAnsi="Century Gothic" w:cs="Arial"/>
          <w:sz w:val="18"/>
          <w:szCs w:val="18"/>
        </w:rPr>
        <w:t xml:space="preserve">) </w:t>
      </w:r>
    </w:p>
    <w:p w:rsidR="00B81F7C" w:rsidRPr="002B5CE3" w:rsidRDefault="00B81F7C" w:rsidP="00B81F7C">
      <w:pPr>
        <w:shd w:val="clear" w:color="auto" w:fill="FFFFFF"/>
        <w:rPr>
          <w:rFonts w:ascii="Century Gothic" w:hAnsi="Century Gothic" w:cs="Arial"/>
          <w:sz w:val="18"/>
          <w:szCs w:val="18"/>
        </w:rPr>
      </w:pP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b/>
          <w:sz w:val="18"/>
          <w:szCs w:val="18"/>
          <w:u w:val="single"/>
        </w:rPr>
        <w:t xml:space="preserve">Datos del registro público de la propiedad y el comercio </w:t>
      </w:r>
      <w:r w:rsidRPr="002B5CE3">
        <w:rPr>
          <w:rFonts w:ascii="Century Gothic" w:hAnsi="Century Gothic" w:cs="Arial"/>
          <w:sz w:val="18"/>
          <w:szCs w:val="18"/>
          <w:u w:val="single"/>
        </w:rPr>
        <w:t>(Persona Moral)</w:t>
      </w:r>
      <w:r w:rsidRPr="002B5CE3">
        <w:rPr>
          <w:rFonts w:ascii="Century Gothic" w:hAnsi="Century Gothic" w:cs="Arial"/>
          <w:b/>
          <w:sz w:val="18"/>
          <w:szCs w:val="18"/>
          <w:u w:val="single"/>
        </w:rPr>
        <w:t>:</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Fecha de inscripción:</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Entidad Federativa:</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Delegación ó municipio:</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Folio:</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t xml:space="preserve"> </w:t>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Fecha del folio</w:t>
      </w:r>
      <w:r w:rsidRPr="002B5CE3">
        <w:rPr>
          <w:rFonts w:ascii="Century Gothic" w:hAnsi="Century Gothic" w:cs="Arial"/>
          <w:sz w:val="18"/>
          <w:szCs w:val="18"/>
        </w:rPr>
        <w:tab/>
        <w:t>:</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Libro:</w:t>
      </w:r>
      <w:r w:rsidRPr="002B5CE3">
        <w:rPr>
          <w:rFonts w:ascii="Century Gothic" w:hAnsi="Century Gothic" w:cs="Arial"/>
          <w:sz w:val="18"/>
          <w:szCs w:val="18"/>
          <w:u w:val="single"/>
        </w:rPr>
        <w:t xml:space="preserve">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u w:val="single"/>
        </w:rPr>
        <w:t xml:space="preserve">    </w:t>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Partida:</w:t>
      </w:r>
      <w:r w:rsidRPr="002B5CE3">
        <w:rPr>
          <w:rFonts w:ascii="Century Gothic" w:hAnsi="Century Gothic" w:cs="Arial"/>
          <w:sz w:val="18"/>
          <w:szCs w:val="18"/>
          <w:u w:val="single"/>
        </w:rPr>
        <w:tab/>
      </w:r>
      <w:r w:rsidRPr="002B5CE3">
        <w:rPr>
          <w:rFonts w:ascii="Century Gothic" w:hAnsi="Century Gothic" w:cs="Arial"/>
          <w:sz w:val="18"/>
          <w:szCs w:val="18"/>
        </w:rPr>
        <w:t xml:space="preserve">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Fojas:</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Nombre del Notario Público:</w:t>
      </w:r>
      <w:r w:rsidRPr="002B5CE3">
        <w:rPr>
          <w:rFonts w:ascii="Century Gothic" w:hAnsi="Century Gothic" w:cs="Arial"/>
          <w:sz w:val="18"/>
          <w:szCs w:val="18"/>
          <w:u w:val="single"/>
        </w:rPr>
        <w:t xml:space="preserve">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No. de Notaría:</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 xml:space="preserve">Entidad del Corredor ó Notario: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Delegación o municipio del corredor ó Notario:</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b/>
          <w:sz w:val="18"/>
          <w:szCs w:val="18"/>
          <w:u w:val="single"/>
        </w:rPr>
      </w:pPr>
      <w:r w:rsidRPr="002B5CE3">
        <w:rPr>
          <w:rFonts w:ascii="Century Gothic" w:hAnsi="Century Gothic" w:cs="Arial"/>
          <w:b/>
          <w:sz w:val="18"/>
          <w:szCs w:val="18"/>
          <w:u w:val="single"/>
        </w:rPr>
        <w:t>Datos del representante legal con actos de administración o  dominio:</w:t>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 xml:space="preserve">Nombre:  </w:t>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Estado civil: </w:t>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Fecha de nacimiento:</w:t>
      </w:r>
      <w:r w:rsidRPr="002B5CE3">
        <w:rPr>
          <w:rFonts w:ascii="Century Gothic" w:hAnsi="Century Gothic" w:cs="Arial"/>
          <w:sz w:val="18"/>
          <w:szCs w:val="18"/>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sz w:val="18"/>
          <w:szCs w:val="18"/>
        </w:rPr>
        <w:t xml:space="preserve"> </w:t>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R.F.C.:</w:t>
      </w:r>
      <w:r w:rsidRPr="002B5CE3">
        <w:rPr>
          <w:rFonts w:ascii="Century Gothic" w:hAnsi="Century Gothic" w:cs="Arial"/>
          <w:sz w:val="18"/>
          <w:szCs w:val="18"/>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Fecha de alta SHCP:</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Teléfono:</w:t>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Fax (incluir clave LADA ):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e-mail:</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Nacionalidad:</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Tipo de ident</w:t>
      </w:r>
      <w:r w:rsidR="00405F0E" w:rsidRPr="002B5CE3">
        <w:rPr>
          <w:rFonts w:ascii="Century Gothic" w:hAnsi="Century Gothic" w:cs="Arial"/>
          <w:sz w:val="18"/>
          <w:szCs w:val="18"/>
        </w:rPr>
        <w:t>ificación oficial: Credencial IN</w:t>
      </w:r>
      <w:r w:rsidRPr="002B5CE3">
        <w:rPr>
          <w:rFonts w:ascii="Century Gothic" w:hAnsi="Century Gothic" w:cs="Arial"/>
          <w:sz w:val="18"/>
          <w:szCs w:val="18"/>
        </w:rPr>
        <w:t>E (   )</w:t>
      </w:r>
      <w:r w:rsidRPr="002B5CE3">
        <w:rPr>
          <w:rFonts w:ascii="Century Gothic" w:hAnsi="Century Gothic" w:cs="Arial"/>
          <w:b/>
          <w:sz w:val="18"/>
          <w:szCs w:val="18"/>
          <w:lang w:eastAsia="en-US"/>
        </w:rPr>
        <w:t xml:space="preserve">  </w:t>
      </w:r>
      <w:r w:rsidRPr="002B5CE3">
        <w:rPr>
          <w:rFonts w:ascii="Century Gothic" w:hAnsi="Century Gothic" w:cs="Arial"/>
          <w:sz w:val="18"/>
          <w:szCs w:val="18"/>
        </w:rPr>
        <w:t>Pasaporte Vigente (   )</w:t>
      </w:r>
      <w:r w:rsidRPr="002B5CE3">
        <w:rPr>
          <w:rFonts w:ascii="Century Gothic" w:hAnsi="Century Gothic" w:cs="Arial"/>
          <w:sz w:val="18"/>
          <w:szCs w:val="18"/>
        </w:rPr>
        <w:tab/>
        <w:t>FM2 ó FM3 extranjeros (   )</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N</w:t>
      </w:r>
      <w:r w:rsidR="00405F0E" w:rsidRPr="002B5CE3">
        <w:rPr>
          <w:rFonts w:ascii="Century Gothic" w:hAnsi="Century Gothic" w:cs="Arial"/>
          <w:sz w:val="18"/>
          <w:szCs w:val="18"/>
        </w:rPr>
        <w:t>o. de la identificación(si es IN</w:t>
      </w:r>
      <w:r w:rsidRPr="002B5CE3">
        <w:rPr>
          <w:rFonts w:ascii="Century Gothic" w:hAnsi="Century Gothic" w:cs="Arial"/>
          <w:sz w:val="18"/>
          <w:szCs w:val="18"/>
        </w:rPr>
        <w:t>E poner el No. que esta en la parte donde esta su firma):</w:t>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Domicilio Fiscal: </w:t>
      </w:r>
      <w:r w:rsidRPr="002B5CE3">
        <w:rPr>
          <w:rFonts w:ascii="Century Gothic" w:hAnsi="Century Gothic" w:cs="Arial"/>
          <w:sz w:val="18"/>
          <w:szCs w:val="18"/>
        </w:rPr>
        <w:tab/>
        <w:t>Calle:</w:t>
      </w:r>
      <w:r w:rsidRPr="002B5CE3">
        <w:rPr>
          <w:rFonts w:ascii="Century Gothic" w:hAnsi="Century Gothic" w:cs="Arial"/>
          <w:sz w:val="18"/>
          <w:szCs w:val="18"/>
        </w:rPr>
        <w:tab/>
      </w:r>
      <w:r w:rsidRPr="002B5CE3">
        <w:rPr>
          <w:rFonts w:ascii="Century Gothic" w:hAnsi="Century Gothic" w:cs="Arial"/>
          <w:sz w:val="18"/>
          <w:szCs w:val="18"/>
        </w:rPr>
        <w:tab/>
        <w:t xml:space="preserve"> No.:</w:t>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C.P.:</w:t>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Colonia:</w:t>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Ciudad:</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b/>
          <w:sz w:val="18"/>
          <w:szCs w:val="18"/>
          <w:u w:val="single"/>
        </w:rPr>
      </w:pP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b/>
          <w:sz w:val="18"/>
          <w:szCs w:val="18"/>
          <w:u w:val="single"/>
        </w:rPr>
        <w:t>Datos del banco donde se depositarán recursos:</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Moneda:   </w:t>
      </w:r>
      <w:r w:rsidRPr="002B5CE3">
        <w:rPr>
          <w:rFonts w:ascii="Century Gothic" w:hAnsi="Century Gothic" w:cs="Arial"/>
          <w:sz w:val="18"/>
          <w:szCs w:val="18"/>
        </w:rPr>
        <w:tab/>
        <w:t>pesos  (   X   )        dólares  (      )</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Nombre del banco:</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No. de cuenta (11 digitos):</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Plaza:</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No. de sucursal: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u w:val="single"/>
        </w:rPr>
      </w:pPr>
      <w:r w:rsidRPr="002B5CE3">
        <w:rPr>
          <w:rFonts w:ascii="Century Gothic" w:hAnsi="Century Gothic" w:cs="Arial"/>
          <w:sz w:val="18"/>
          <w:szCs w:val="18"/>
        </w:rPr>
        <w:t xml:space="preserve">CLABE bancaria:(18 digitos): </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 xml:space="preserve">Régimen: </w:t>
      </w:r>
      <w:r w:rsidRPr="002B5CE3">
        <w:rPr>
          <w:rFonts w:ascii="Century Gothic" w:hAnsi="Century Gothic" w:cs="Arial"/>
          <w:sz w:val="18"/>
          <w:szCs w:val="18"/>
        </w:rPr>
        <w:tab/>
        <w:t xml:space="preserve">Mancomunada (   )     Individual   (   )   Indistinta (   )   Organo colegiado (     ) </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b/>
          <w:sz w:val="18"/>
          <w:szCs w:val="18"/>
          <w:u w:val="single"/>
        </w:rPr>
        <w:t>Persona(s) autorizada(s)  por la PyME para la entrega y uso de claves:</w:t>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 xml:space="preserve">Nombre:  </w:t>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Puesto:</w:t>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 xml:space="preserve">Teléfono (incluir clave LADA ): </w:t>
      </w:r>
      <w:r w:rsidRPr="002B5CE3">
        <w:rPr>
          <w:rFonts w:ascii="Century Gothic" w:hAnsi="Century Gothic" w:cs="Arial"/>
          <w:sz w:val="18"/>
          <w:szCs w:val="18"/>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sz w:val="18"/>
          <w:szCs w:val="18"/>
          <w:lang w:val="es-MX"/>
        </w:rPr>
        <w:t xml:space="preserve">Fax: </w:t>
      </w:r>
      <w:r w:rsidRPr="002B5CE3">
        <w:rPr>
          <w:rFonts w:ascii="Century Gothic" w:hAnsi="Century Gothic" w:cs="Arial"/>
          <w:sz w:val="18"/>
          <w:szCs w:val="18"/>
          <w:lang w:val="es-MX"/>
        </w:rPr>
        <w:tab/>
      </w:r>
      <w:r w:rsidRPr="002B5CE3">
        <w:rPr>
          <w:rFonts w:ascii="Century Gothic" w:hAnsi="Century Gothic" w:cs="Arial"/>
          <w:sz w:val="18"/>
          <w:szCs w:val="18"/>
          <w:lang w:val="es-MX"/>
        </w:rPr>
        <w:tab/>
      </w:r>
      <w:r w:rsidRPr="002B5CE3">
        <w:rPr>
          <w:rFonts w:ascii="Century Gothic" w:hAnsi="Century Gothic" w:cs="Arial"/>
          <w:sz w:val="18"/>
          <w:szCs w:val="18"/>
          <w:lang w:val="es-MX"/>
        </w:rPr>
        <w:tab/>
      </w:r>
      <w:r w:rsidRPr="002B5CE3">
        <w:rPr>
          <w:rFonts w:ascii="Century Gothic" w:hAnsi="Century Gothic" w:cs="Arial"/>
          <w:sz w:val="18"/>
          <w:szCs w:val="18"/>
          <w:lang w:val="es-MX"/>
        </w:rPr>
        <w:tab/>
      </w:r>
      <w:r w:rsidRPr="002B5CE3">
        <w:rPr>
          <w:rFonts w:ascii="Century Gothic" w:hAnsi="Century Gothic" w:cs="Arial"/>
          <w:sz w:val="18"/>
          <w:szCs w:val="18"/>
          <w:lang w:val="es-MX"/>
        </w:rPr>
        <w:tab/>
      </w:r>
      <w:r w:rsidRPr="002B5CE3">
        <w:rPr>
          <w:rFonts w:ascii="Century Gothic" w:hAnsi="Century Gothic" w:cs="Arial"/>
          <w:sz w:val="18"/>
          <w:szCs w:val="18"/>
          <w:lang w:val="es-MX"/>
        </w:rPr>
        <w:tab/>
      </w:r>
    </w:p>
    <w:p w:rsidR="00B81F7C" w:rsidRPr="002B5CE3" w:rsidRDefault="00B81F7C" w:rsidP="00B81F7C">
      <w:pPr>
        <w:shd w:val="clear" w:color="auto" w:fill="FFFFFF"/>
        <w:rPr>
          <w:rFonts w:ascii="Century Gothic" w:hAnsi="Century Gothic" w:cs="Arial"/>
          <w:sz w:val="18"/>
          <w:szCs w:val="18"/>
          <w:lang w:val="es-MX"/>
        </w:rPr>
      </w:pPr>
      <w:r w:rsidRPr="002B5CE3">
        <w:rPr>
          <w:rFonts w:ascii="Century Gothic" w:hAnsi="Century Gothic" w:cs="Arial"/>
          <w:sz w:val="18"/>
          <w:szCs w:val="18"/>
          <w:lang w:val="es-MX"/>
        </w:rPr>
        <w:t>e-mail:</w:t>
      </w:r>
      <w:r w:rsidRPr="002B5CE3">
        <w:rPr>
          <w:rFonts w:ascii="Century Gothic" w:hAnsi="Century Gothic" w:cs="Arial"/>
          <w:sz w:val="18"/>
          <w:szCs w:val="18"/>
          <w:lang w:val="es-MX"/>
        </w:rPr>
        <w:tab/>
      </w:r>
      <w:r w:rsidRPr="002B5CE3">
        <w:rPr>
          <w:rFonts w:ascii="Century Gothic" w:hAnsi="Century Gothic" w:cs="Arial"/>
          <w:sz w:val="18"/>
          <w:szCs w:val="18"/>
          <w:lang w:val="es-MX"/>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b/>
          <w:sz w:val="18"/>
          <w:szCs w:val="18"/>
          <w:lang w:val="es-MX" w:eastAsia="en-US"/>
        </w:rPr>
        <w:tab/>
      </w:r>
      <w:r w:rsidRPr="002B5CE3">
        <w:rPr>
          <w:rFonts w:ascii="Century Gothic" w:hAnsi="Century Gothic" w:cs="Arial"/>
          <w:b/>
          <w:sz w:val="18"/>
          <w:szCs w:val="18"/>
          <w:u w:val="single"/>
        </w:rPr>
        <w:t>Actividad empresarial:</w:t>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 xml:space="preserve">Fecha de inicio de operaciones:  </w:t>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Personal ocupado:</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b/>
          <w:sz w:val="18"/>
          <w:szCs w:val="18"/>
          <w:lang w:eastAsia="en-US"/>
        </w:rPr>
        <w:tab/>
      </w:r>
    </w:p>
    <w:p w:rsidR="00B81F7C" w:rsidRPr="002B5CE3" w:rsidRDefault="00B81F7C" w:rsidP="00B81F7C">
      <w:pPr>
        <w:shd w:val="clear" w:color="auto" w:fill="FFFFFF"/>
        <w:rPr>
          <w:rFonts w:ascii="Century Gothic" w:hAnsi="Century Gothic" w:cs="Arial"/>
          <w:b/>
          <w:sz w:val="18"/>
          <w:szCs w:val="18"/>
          <w:lang w:eastAsia="en-US"/>
        </w:rPr>
      </w:pPr>
      <w:r w:rsidRPr="002B5CE3">
        <w:rPr>
          <w:rFonts w:ascii="Century Gothic" w:hAnsi="Century Gothic" w:cs="Arial"/>
          <w:sz w:val="18"/>
          <w:szCs w:val="18"/>
        </w:rPr>
        <w:t>Actividad ó giro:</w:t>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r w:rsidRPr="002B5CE3">
        <w:rPr>
          <w:rFonts w:ascii="Century Gothic" w:hAnsi="Century Gothic" w:cs="Arial"/>
          <w:b/>
          <w:sz w:val="18"/>
          <w:szCs w:val="18"/>
          <w:lang w:eastAsia="en-US"/>
        </w:rPr>
        <w:tab/>
      </w:r>
    </w:p>
    <w:p w:rsidR="00B81F7C" w:rsidRPr="002B5CE3" w:rsidRDefault="00B81F7C" w:rsidP="00B81F7C">
      <w:pPr>
        <w:shd w:val="clear" w:color="auto" w:fill="FFFFFF"/>
        <w:rPr>
          <w:rFonts w:ascii="Century Gothic" w:hAnsi="Century Gothic" w:cs="Arial"/>
          <w:sz w:val="18"/>
          <w:szCs w:val="18"/>
          <w:lang w:eastAsia="en-US"/>
        </w:rPr>
      </w:pPr>
      <w:r w:rsidRPr="002B5CE3">
        <w:rPr>
          <w:rFonts w:ascii="Century Gothic" w:hAnsi="Century Gothic" w:cs="Arial"/>
          <w:sz w:val="18"/>
          <w:szCs w:val="18"/>
        </w:rPr>
        <w:t>Empleos a generar</w:t>
      </w:r>
      <w:r w:rsidRPr="002B5CE3">
        <w:rPr>
          <w:rFonts w:ascii="Century Gothic" w:hAnsi="Century Gothic" w:cs="Arial"/>
          <w:sz w:val="18"/>
          <w:szCs w:val="18"/>
          <w:lang w:eastAsia="en-US"/>
        </w:rPr>
        <w:t>:</w:t>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p>
    <w:p w:rsidR="00B81F7C" w:rsidRPr="002B5CE3" w:rsidRDefault="00B81F7C" w:rsidP="00B81F7C">
      <w:pPr>
        <w:shd w:val="clear" w:color="auto" w:fill="FFFFFF"/>
        <w:rPr>
          <w:rFonts w:ascii="Century Gothic" w:hAnsi="Century Gothic" w:cs="Arial"/>
          <w:sz w:val="18"/>
          <w:szCs w:val="18"/>
          <w:lang w:eastAsia="en-US"/>
        </w:rPr>
      </w:pPr>
      <w:r w:rsidRPr="002B5CE3">
        <w:rPr>
          <w:rFonts w:ascii="Century Gothic" w:hAnsi="Century Gothic" w:cs="Arial"/>
          <w:sz w:val="18"/>
          <w:szCs w:val="18"/>
        </w:rPr>
        <w:t>Principales productos</w:t>
      </w:r>
      <w:r w:rsidRPr="002B5CE3">
        <w:rPr>
          <w:rFonts w:ascii="Century Gothic" w:hAnsi="Century Gothic" w:cs="Arial"/>
          <w:sz w:val="18"/>
          <w:szCs w:val="18"/>
          <w:lang w:eastAsia="en-US"/>
        </w:rPr>
        <w:t>:</w:t>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r w:rsidRPr="002B5CE3">
        <w:rPr>
          <w:rFonts w:ascii="Century Gothic" w:hAnsi="Century Gothic" w:cs="Arial"/>
          <w:sz w:val="18"/>
          <w:szCs w:val="18"/>
          <w:lang w:eastAsia="en-US"/>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Ventas (último ejercicio) anuales:</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t xml:space="preserve"> </w:t>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Netas exportación:</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rPr>
      </w:pPr>
      <w:r w:rsidRPr="002B5CE3">
        <w:rPr>
          <w:rFonts w:ascii="Century Gothic" w:hAnsi="Century Gothic" w:cs="Arial"/>
          <w:sz w:val="18"/>
          <w:szCs w:val="18"/>
        </w:rPr>
        <w:t>Activo total (aprox.):</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cs="Arial"/>
          <w:sz w:val="18"/>
          <w:szCs w:val="18"/>
          <w:lang w:eastAsia="en-US"/>
        </w:rPr>
      </w:pPr>
      <w:r w:rsidRPr="002B5CE3">
        <w:rPr>
          <w:rFonts w:ascii="Century Gothic" w:hAnsi="Century Gothic" w:cs="Arial"/>
          <w:sz w:val="18"/>
          <w:szCs w:val="18"/>
        </w:rPr>
        <w:t>Capital contable (aprox.)</w:t>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r w:rsidRPr="002B5CE3">
        <w:rPr>
          <w:rFonts w:ascii="Century Gothic" w:hAnsi="Century Gothic" w:cs="Arial"/>
          <w:sz w:val="18"/>
          <w:szCs w:val="18"/>
        </w:rPr>
        <w:tab/>
      </w:r>
    </w:p>
    <w:p w:rsidR="00B81F7C" w:rsidRPr="002B5CE3" w:rsidRDefault="00B81F7C" w:rsidP="00B81F7C">
      <w:pPr>
        <w:shd w:val="clear" w:color="auto" w:fill="FFFFFF"/>
        <w:rPr>
          <w:rFonts w:ascii="Century Gothic" w:hAnsi="Century Gothic"/>
          <w:sz w:val="18"/>
          <w:szCs w:val="18"/>
          <w:lang w:eastAsia="en-US"/>
        </w:rPr>
      </w:pPr>
      <w:r w:rsidRPr="002B5CE3">
        <w:rPr>
          <w:rFonts w:ascii="Century Gothic" w:hAnsi="Century Gothic"/>
          <w:sz w:val="18"/>
          <w:szCs w:val="18"/>
        </w:rPr>
        <w:t>Requiere Financiamiento</w:t>
      </w:r>
      <w:r w:rsidRPr="002B5CE3">
        <w:rPr>
          <w:rFonts w:ascii="Century Gothic" w:hAnsi="Century Gothic"/>
          <w:sz w:val="18"/>
          <w:szCs w:val="18"/>
          <w:lang w:eastAsia="en-US"/>
        </w:rPr>
        <w:tab/>
        <w:t>SI   NO</w:t>
      </w:r>
      <w:r w:rsidRPr="002B5CE3">
        <w:rPr>
          <w:rFonts w:ascii="Century Gothic" w:hAnsi="Century Gothic"/>
          <w:sz w:val="18"/>
          <w:szCs w:val="18"/>
          <w:lang w:eastAsia="en-US"/>
        </w:rPr>
        <w:tab/>
      </w:r>
    </w:p>
    <w:p w:rsidR="00393E7F" w:rsidRPr="002B5CE3" w:rsidRDefault="00393E7F" w:rsidP="00B81F7C">
      <w:pPr>
        <w:shd w:val="clear" w:color="auto" w:fill="FFFFFF"/>
        <w:rPr>
          <w:rFonts w:ascii="Century Gothic" w:hAnsi="Century Gothic"/>
          <w:sz w:val="18"/>
          <w:szCs w:val="18"/>
          <w:lang w:eastAsia="en-US"/>
        </w:rPr>
      </w:pPr>
    </w:p>
    <w:p w:rsidR="00393E7F" w:rsidRPr="002B5CE3" w:rsidRDefault="00393E7F">
      <w:pPr>
        <w:widowControl/>
        <w:rPr>
          <w:rFonts w:ascii="Century Gothic" w:hAnsi="Century Gothic"/>
          <w:sz w:val="18"/>
          <w:szCs w:val="18"/>
          <w:lang w:eastAsia="en-US"/>
        </w:rPr>
      </w:pPr>
      <w:r w:rsidRPr="002B5CE3">
        <w:rPr>
          <w:rFonts w:ascii="Century Gothic" w:hAnsi="Century Gothic"/>
          <w:sz w:val="18"/>
          <w:szCs w:val="18"/>
          <w:lang w:eastAsia="en-US"/>
        </w:rPr>
        <w:br w:type="page"/>
      </w:r>
    </w:p>
    <w:p w:rsidR="00B81F7C" w:rsidRPr="002B5CE3" w:rsidRDefault="001C240F" w:rsidP="00B81F7C">
      <w:pPr>
        <w:jc w:val="center"/>
        <w:rPr>
          <w:rFonts w:ascii="Century Gothic" w:hAnsi="Century Gothic"/>
          <w:b/>
          <w:sz w:val="18"/>
          <w:szCs w:val="18"/>
        </w:rPr>
      </w:pPr>
      <w:r w:rsidRPr="002B5CE3">
        <w:rPr>
          <w:rFonts w:ascii="Century Gothic" w:hAnsi="Century Gothic"/>
          <w:b/>
          <w:sz w:val="18"/>
          <w:szCs w:val="18"/>
        </w:rPr>
        <w:t>A</w:t>
      </w:r>
      <w:r w:rsidR="002A516B" w:rsidRPr="002B5CE3">
        <w:rPr>
          <w:rFonts w:ascii="Century Gothic" w:hAnsi="Century Gothic"/>
          <w:b/>
          <w:sz w:val="18"/>
          <w:szCs w:val="18"/>
        </w:rPr>
        <w:t>NEXO No. 13</w:t>
      </w:r>
    </w:p>
    <w:p w:rsidR="00B81F7C" w:rsidRPr="002B5CE3" w:rsidRDefault="00B81F7C" w:rsidP="00B81F7C">
      <w:pPr>
        <w:jc w:val="center"/>
        <w:rPr>
          <w:rFonts w:ascii="Century Gothic" w:hAnsi="Century Gothic"/>
          <w:b/>
          <w:sz w:val="18"/>
          <w:szCs w:val="18"/>
        </w:rPr>
      </w:pPr>
      <w:r w:rsidRPr="002B5CE3">
        <w:rPr>
          <w:rFonts w:ascii="Century Gothic" w:hAnsi="Century Gothic"/>
          <w:b/>
          <w:sz w:val="18"/>
          <w:szCs w:val="18"/>
        </w:rPr>
        <w:t xml:space="preserve">INFORMACIÓN QUE DEBERÁ ENTREGAR EL LICITANTE GANADOR </w:t>
      </w:r>
    </w:p>
    <w:p w:rsidR="00885DFF" w:rsidRPr="002B5CE3" w:rsidRDefault="00885DFF" w:rsidP="00B81F7C">
      <w:pPr>
        <w:jc w:val="center"/>
        <w:rPr>
          <w:rFonts w:ascii="Century Gothic" w:hAnsi="Century Gothic"/>
          <w:b/>
          <w:sz w:val="18"/>
          <w:szCs w:val="18"/>
        </w:rPr>
      </w:pPr>
    </w:p>
    <w:p w:rsidR="002F3FBD" w:rsidRPr="002B5CE3" w:rsidRDefault="002F3FBD" w:rsidP="00B81F7C">
      <w:pPr>
        <w:jc w:val="center"/>
        <w:rPr>
          <w:rFonts w:ascii="Century Gothic" w:hAnsi="Century Gothic"/>
          <w:b/>
          <w:sz w:val="18"/>
          <w:szCs w:val="18"/>
        </w:rPr>
      </w:pPr>
    </w:p>
    <w:p w:rsidR="002F3FBD" w:rsidRPr="002B5CE3" w:rsidRDefault="002F3FBD" w:rsidP="00B81F7C">
      <w:pPr>
        <w:jc w:val="center"/>
        <w:rPr>
          <w:rFonts w:ascii="Century Gothic" w:hAnsi="Century Gothic"/>
          <w:b/>
          <w:sz w:val="18"/>
          <w:szCs w:val="18"/>
        </w:rPr>
      </w:pPr>
    </w:p>
    <w:p w:rsidR="00B81F7C" w:rsidRPr="002B5CE3" w:rsidRDefault="00885DFF" w:rsidP="00B81F7C">
      <w:pPr>
        <w:jc w:val="center"/>
        <w:rPr>
          <w:rFonts w:ascii="Century Gothic" w:hAnsi="Century Gothic"/>
          <w:sz w:val="18"/>
          <w:szCs w:val="18"/>
        </w:rPr>
      </w:pPr>
      <w:r w:rsidRPr="002B5CE3">
        <w:rPr>
          <w:noProof/>
          <w:lang w:val="es-MX" w:eastAsia="es-MX"/>
        </w:rPr>
        <w:drawing>
          <wp:inline distT="0" distB="0" distL="0" distR="0">
            <wp:extent cx="6029325" cy="6568440"/>
            <wp:effectExtent l="0" t="0" r="9525"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28" t="1623" r="3114" b="1311"/>
                    <a:stretch/>
                  </pic:blipFill>
                  <pic:spPr bwMode="auto">
                    <a:xfrm>
                      <a:off x="0" y="0"/>
                      <a:ext cx="6035104" cy="6574736"/>
                    </a:xfrm>
                    <a:prstGeom prst="rect">
                      <a:avLst/>
                    </a:prstGeom>
                    <a:noFill/>
                    <a:ln>
                      <a:noFill/>
                    </a:ln>
                    <a:extLst>
                      <a:ext uri="{53640926-AAD7-44D8-BBD7-CCE9431645EC}">
                        <a14:shadowObscured xmlns:a14="http://schemas.microsoft.com/office/drawing/2010/main"/>
                      </a:ext>
                    </a:extLst>
                  </pic:spPr>
                </pic:pic>
              </a:graphicData>
            </a:graphic>
          </wp:inline>
        </w:drawing>
      </w:r>
    </w:p>
    <w:p w:rsidR="00B81F7C" w:rsidRPr="002B5CE3" w:rsidRDefault="00B81F7C" w:rsidP="00B81F7C">
      <w:pPr>
        <w:widowControl/>
        <w:jc w:val="center"/>
        <w:rPr>
          <w:rFonts w:ascii="Century Gothic" w:hAnsi="Century Gothic"/>
          <w:b/>
          <w:sz w:val="18"/>
        </w:rPr>
      </w:pPr>
    </w:p>
    <w:p w:rsidR="00033B6E" w:rsidRPr="002B5CE3" w:rsidRDefault="00B81F7C">
      <w:pPr>
        <w:widowControl/>
        <w:rPr>
          <w:rFonts w:ascii="Century Gothic" w:hAnsi="Century Gothic"/>
          <w:b/>
          <w:sz w:val="18"/>
        </w:rPr>
      </w:pPr>
      <w:r w:rsidRPr="002B5CE3">
        <w:rPr>
          <w:rFonts w:ascii="Century Gothic" w:hAnsi="Century Gothic"/>
          <w:b/>
          <w:sz w:val="18"/>
        </w:rPr>
        <w:br w:type="page"/>
      </w:r>
    </w:p>
    <w:p w:rsidR="00033B6E" w:rsidRPr="002B5CE3" w:rsidRDefault="002A516B" w:rsidP="00033B6E">
      <w:pPr>
        <w:spacing w:before="100" w:beforeAutospacing="1" w:after="100" w:afterAutospacing="1"/>
        <w:jc w:val="center"/>
        <w:outlineLvl w:val="2"/>
        <w:rPr>
          <w:rFonts w:ascii="Century Gothic" w:hAnsi="Century Gothic" w:cs="Arial"/>
          <w:b/>
          <w:bCs/>
          <w:sz w:val="16"/>
          <w:szCs w:val="16"/>
        </w:rPr>
      </w:pPr>
      <w:r w:rsidRPr="002B5CE3">
        <w:rPr>
          <w:rFonts w:ascii="Century Gothic" w:hAnsi="Century Gothic" w:cs="Arial"/>
          <w:b/>
          <w:bCs/>
          <w:sz w:val="16"/>
          <w:szCs w:val="16"/>
        </w:rPr>
        <w:t>ANEXO No. 14</w:t>
      </w:r>
    </w:p>
    <w:p w:rsidR="00033B6E" w:rsidRPr="002B5CE3" w:rsidRDefault="00033B6E" w:rsidP="00033B6E">
      <w:pPr>
        <w:spacing w:before="100" w:beforeAutospacing="1" w:after="100" w:afterAutospacing="1"/>
        <w:jc w:val="both"/>
        <w:outlineLvl w:val="3"/>
        <w:rPr>
          <w:rFonts w:ascii="Century Gothic" w:hAnsi="Century Gothic" w:cs="Arial"/>
          <w:b/>
          <w:bCs/>
          <w:sz w:val="16"/>
          <w:szCs w:val="16"/>
        </w:rPr>
      </w:pPr>
      <w:r w:rsidRPr="002B5CE3">
        <w:rPr>
          <w:rFonts w:ascii="Century Gothic" w:hAnsi="Century Gothic" w:cs="Arial"/>
          <w:b/>
          <w:bCs/>
          <w:sz w:val="16"/>
          <w:szCs w:val="16"/>
        </w:rPr>
        <w:t>Nota informativa para participantes de países miembros de la Organización para la Cooperación y el Desarrollo Económico (OCDE).</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 xml:space="preserve">El compromiso de México en el combate a la corrupción ha transcendido nuestras fronteras y el ámbito de acción del gobierno federal. En el plano </w:t>
      </w:r>
      <w:r w:rsidR="00286772" w:rsidRPr="002B5CE3">
        <w:rPr>
          <w:rFonts w:ascii="Century Gothic" w:hAnsi="Century Gothic" w:cs="Arial"/>
          <w:sz w:val="16"/>
          <w:szCs w:val="16"/>
        </w:rPr>
        <w:t>Nacional</w:t>
      </w:r>
      <w:r w:rsidRPr="002B5CE3">
        <w:rPr>
          <w:rFonts w:ascii="Century Gothic" w:hAnsi="Century Gothic" w:cs="Arial"/>
          <w:sz w:val="16"/>
          <w:szCs w:val="16"/>
        </w:rPr>
        <w:t xml:space="preserve"> y como miembro de la Organización para la Cooperación y el Desarrollo Económico (OCDE) y firmante de la </w:t>
      </w:r>
      <w:r w:rsidRPr="002B5CE3">
        <w:rPr>
          <w:rFonts w:ascii="Century Gothic" w:hAnsi="Century Gothic" w:cs="Arial"/>
          <w:b/>
          <w:bCs/>
          <w:sz w:val="16"/>
          <w:szCs w:val="16"/>
        </w:rPr>
        <w:t>Convención para combatir el cohecho de servidores públicos extranjeros en transacciones comerciales internacionales</w:t>
      </w:r>
      <w:r w:rsidRPr="002B5CE3">
        <w:rPr>
          <w:rFonts w:ascii="Century Gothic" w:hAnsi="Century Gothic" w:cs="Arial"/>
          <w:sz w:val="16"/>
          <w:szCs w:val="16"/>
        </w:rPr>
        <w:t>, hemos adquirido responsabilidades que involucran a los sectores público y privado.</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 xml:space="preserve">La OCDE ha establecido mecanismos muy claros para que los países firmantes de la Convención cumplan con las recomendaciones emitidas por ésta y en el caso de México, iniciará en </w:t>
      </w:r>
      <w:r w:rsidRPr="002B5CE3">
        <w:rPr>
          <w:rFonts w:ascii="Century Gothic" w:hAnsi="Century Gothic" w:cs="Arial"/>
          <w:b/>
          <w:bCs/>
          <w:sz w:val="16"/>
          <w:szCs w:val="16"/>
        </w:rPr>
        <w:t>noviembre de 2003</w:t>
      </w:r>
      <w:r w:rsidRPr="002B5CE3">
        <w:rPr>
          <w:rFonts w:ascii="Century Gothic" w:hAnsi="Century Gothic" w:cs="Arial"/>
          <w:sz w:val="16"/>
          <w:szCs w:val="16"/>
        </w:rPr>
        <w:t xml:space="preserve"> una segunda fase de </w:t>
      </w:r>
      <w:r w:rsidRPr="002B5CE3">
        <w:rPr>
          <w:rFonts w:ascii="Century Gothic" w:hAnsi="Century Gothic" w:cs="Arial"/>
          <w:b/>
          <w:bCs/>
          <w:sz w:val="16"/>
          <w:szCs w:val="16"/>
        </w:rPr>
        <w:t>evaluación</w:t>
      </w:r>
      <w:r w:rsidRPr="002B5CE3">
        <w:rPr>
          <w:rFonts w:ascii="Century Gothic" w:hAnsi="Century Gothic" w:cs="Arial"/>
          <w:sz w:val="16"/>
          <w:szCs w:val="16"/>
        </w:rPr>
        <w:t xml:space="preserve"> -la primera ya fue aprobada- en donde un grupo de expertos verificará, entre otros:</w:t>
      </w:r>
    </w:p>
    <w:p w:rsidR="00033B6E" w:rsidRPr="002B5CE3" w:rsidRDefault="00033B6E" w:rsidP="00A23B78">
      <w:pPr>
        <w:widowControl/>
        <w:numPr>
          <w:ilvl w:val="0"/>
          <w:numId w:val="21"/>
        </w:num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 xml:space="preserve">La compatibilidad de nuestro marco jurídico con las disposiciones de la Convención. </w:t>
      </w:r>
    </w:p>
    <w:p w:rsidR="00033B6E" w:rsidRPr="002B5CE3" w:rsidRDefault="00033B6E" w:rsidP="00A23B78">
      <w:pPr>
        <w:widowControl/>
        <w:numPr>
          <w:ilvl w:val="0"/>
          <w:numId w:val="21"/>
        </w:num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El conocimiento que tengan los sectores público y privado de las recomendaciones de la Convención.</w:t>
      </w:r>
    </w:p>
    <w:p w:rsidR="00033B6E" w:rsidRPr="002B5CE3" w:rsidRDefault="00033B6E" w:rsidP="00033B6E">
      <w:pPr>
        <w:jc w:val="both"/>
        <w:rPr>
          <w:rFonts w:ascii="Century Gothic" w:hAnsi="Century Gothic" w:cs="Arial"/>
          <w:sz w:val="16"/>
          <w:szCs w:val="16"/>
        </w:rPr>
      </w:pPr>
      <w:r w:rsidRPr="002B5CE3">
        <w:rPr>
          <w:rFonts w:ascii="Century Gothic" w:hAnsi="Century Gothic" w:cs="Arial"/>
          <w:sz w:val="16"/>
          <w:szCs w:val="16"/>
        </w:rPr>
        <w:t xml:space="preserve">El resultado de esta evaluación </w:t>
      </w:r>
      <w:r w:rsidRPr="002B5CE3">
        <w:rPr>
          <w:rFonts w:ascii="Century Gothic" w:hAnsi="Century Gothic" w:cs="Arial"/>
          <w:b/>
          <w:bCs/>
          <w:sz w:val="16"/>
          <w:szCs w:val="16"/>
        </w:rPr>
        <w:t>impactará</w:t>
      </w:r>
      <w:r w:rsidRPr="002B5CE3">
        <w:rPr>
          <w:rFonts w:ascii="Century Gothic" w:hAnsi="Century Gothic" w:cs="Arial"/>
          <w:sz w:val="16"/>
          <w:szCs w:val="16"/>
        </w:rPr>
        <w:t xml:space="preserve"> el grado de inversión otorgado a México por las agencias calificadoras y la atracción de inversión extranjera.</w:t>
      </w:r>
    </w:p>
    <w:p w:rsidR="00033B6E" w:rsidRPr="002B5CE3" w:rsidRDefault="00033B6E" w:rsidP="00033B6E">
      <w:pPr>
        <w:spacing w:before="120" w:after="120"/>
        <w:jc w:val="both"/>
        <w:rPr>
          <w:rFonts w:ascii="Century Gothic" w:hAnsi="Century Gothic" w:cs="Arial"/>
          <w:sz w:val="16"/>
          <w:szCs w:val="16"/>
        </w:rPr>
      </w:pPr>
      <w:r w:rsidRPr="002B5CE3">
        <w:rPr>
          <w:rFonts w:ascii="Century Gothic" w:hAnsi="Century Gothic" w:cs="Arial"/>
          <w:sz w:val="16"/>
          <w:szCs w:val="16"/>
        </w:rPr>
        <w:t xml:space="preserve">Las </w:t>
      </w:r>
      <w:r w:rsidRPr="002B5CE3">
        <w:rPr>
          <w:rFonts w:ascii="Century Gothic" w:hAnsi="Century Gothic" w:cs="Arial"/>
          <w:b/>
          <w:bCs/>
          <w:sz w:val="16"/>
          <w:szCs w:val="16"/>
        </w:rPr>
        <w:t>responsabilidades</w:t>
      </w:r>
      <w:r w:rsidRPr="002B5CE3">
        <w:rPr>
          <w:rFonts w:ascii="Century Gothic" w:hAnsi="Century Gothic" w:cs="Arial"/>
          <w:sz w:val="16"/>
          <w:szCs w:val="16"/>
        </w:rPr>
        <w:t xml:space="preserve"> del </w:t>
      </w:r>
      <w:r w:rsidRPr="002B5CE3">
        <w:rPr>
          <w:rFonts w:ascii="Century Gothic" w:hAnsi="Century Gothic" w:cs="Arial"/>
          <w:b/>
          <w:bCs/>
          <w:sz w:val="16"/>
          <w:szCs w:val="16"/>
        </w:rPr>
        <w:t>sector público</w:t>
      </w:r>
      <w:r w:rsidRPr="002B5CE3">
        <w:rPr>
          <w:rFonts w:ascii="Century Gothic" w:hAnsi="Century Gothic" w:cs="Arial"/>
          <w:sz w:val="16"/>
          <w:szCs w:val="16"/>
        </w:rPr>
        <w:t xml:space="preserve"> se centran en:</w:t>
      </w:r>
    </w:p>
    <w:p w:rsidR="00033B6E" w:rsidRPr="002B5CE3" w:rsidRDefault="00033B6E" w:rsidP="00A23B78">
      <w:pPr>
        <w:widowControl/>
        <w:numPr>
          <w:ilvl w:val="0"/>
          <w:numId w:val="22"/>
        </w:num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 xml:space="preserve">Profundizar las reformas legales que inició en 1999. </w:t>
      </w:r>
    </w:p>
    <w:p w:rsidR="00033B6E" w:rsidRPr="002B5CE3" w:rsidRDefault="00033B6E" w:rsidP="00A23B78">
      <w:pPr>
        <w:widowControl/>
        <w:numPr>
          <w:ilvl w:val="0"/>
          <w:numId w:val="22"/>
        </w:num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 xml:space="preserve">Difundir las recomendaciones de la Convención y las obligaciones de cada uno de los actores comprometidos en su cumplimiento. </w:t>
      </w:r>
    </w:p>
    <w:p w:rsidR="00033B6E" w:rsidRPr="002B5CE3" w:rsidRDefault="00033B6E" w:rsidP="00A23B78">
      <w:pPr>
        <w:widowControl/>
        <w:numPr>
          <w:ilvl w:val="0"/>
          <w:numId w:val="22"/>
        </w:numPr>
        <w:spacing w:after="120"/>
        <w:jc w:val="both"/>
        <w:rPr>
          <w:rFonts w:ascii="Century Gothic" w:hAnsi="Century Gothic" w:cs="Arial"/>
          <w:sz w:val="16"/>
          <w:szCs w:val="16"/>
        </w:rPr>
      </w:pPr>
      <w:r w:rsidRPr="002B5CE3">
        <w:rPr>
          <w:rFonts w:ascii="Century Gothic" w:hAnsi="Century Gothic" w:cs="Arial"/>
          <w:sz w:val="16"/>
          <w:szCs w:val="16"/>
        </w:rPr>
        <w:t>Presentar casos de cohecho en proceso y concluidos (incluyendo aquellos relacionados con lavado de dinero y extradición).</w:t>
      </w:r>
    </w:p>
    <w:p w:rsidR="00033B6E" w:rsidRPr="002B5CE3" w:rsidRDefault="00033B6E" w:rsidP="00033B6E">
      <w:pPr>
        <w:spacing w:after="120"/>
        <w:jc w:val="both"/>
        <w:rPr>
          <w:rFonts w:ascii="Century Gothic" w:hAnsi="Century Gothic" w:cs="Arial"/>
          <w:sz w:val="16"/>
          <w:szCs w:val="16"/>
        </w:rPr>
      </w:pPr>
      <w:r w:rsidRPr="002B5CE3">
        <w:rPr>
          <w:rFonts w:ascii="Century Gothic" w:hAnsi="Century Gothic" w:cs="Arial"/>
          <w:sz w:val="16"/>
          <w:szCs w:val="16"/>
        </w:rPr>
        <w:t>Las responsabilidades del sector privado contemplan:</w:t>
      </w:r>
    </w:p>
    <w:p w:rsidR="00033B6E" w:rsidRPr="002B5CE3" w:rsidRDefault="00033B6E" w:rsidP="00A23B78">
      <w:pPr>
        <w:widowControl/>
        <w:numPr>
          <w:ilvl w:val="0"/>
          <w:numId w:val="23"/>
        </w:numPr>
        <w:spacing w:before="100" w:beforeAutospacing="1" w:after="100" w:afterAutospacing="1"/>
        <w:jc w:val="both"/>
        <w:rPr>
          <w:rFonts w:ascii="Century Gothic" w:hAnsi="Century Gothic" w:cs="Arial"/>
          <w:sz w:val="16"/>
          <w:szCs w:val="16"/>
        </w:rPr>
      </w:pPr>
      <w:r w:rsidRPr="002B5CE3">
        <w:rPr>
          <w:rFonts w:ascii="Century Gothic" w:hAnsi="Century Gothic" w:cs="Arial"/>
          <w:b/>
          <w:bCs/>
          <w:sz w:val="16"/>
          <w:szCs w:val="16"/>
        </w:rPr>
        <w:t>Las empresas:</w:t>
      </w:r>
      <w:r w:rsidRPr="002B5CE3">
        <w:rPr>
          <w:rFonts w:ascii="Century Gothic" w:hAnsi="Century Gothic"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rsidR="00033B6E" w:rsidRPr="002B5CE3" w:rsidRDefault="00033B6E" w:rsidP="00A23B78">
      <w:pPr>
        <w:widowControl/>
        <w:numPr>
          <w:ilvl w:val="0"/>
          <w:numId w:val="23"/>
        </w:numPr>
        <w:spacing w:before="100" w:beforeAutospacing="1" w:after="100" w:afterAutospacing="1"/>
        <w:jc w:val="both"/>
        <w:rPr>
          <w:rFonts w:ascii="Century Gothic" w:hAnsi="Century Gothic" w:cs="Arial"/>
          <w:sz w:val="16"/>
          <w:szCs w:val="16"/>
        </w:rPr>
      </w:pPr>
      <w:r w:rsidRPr="002B5CE3">
        <w:rPr>
          <w:rFonts w:ascii="Century Gothic" w:hAnsi="Century Gothic" w:cs="Arial"/>
          <w:b/>
          <w:bCs/>
          <w:sz w:val="16"/>
          <w:szCs w:val="16"/>
        </w:rPr>
        <w:t>Los contadores públicos:</w:t>
      </w:r>
      <w:r w:rsidRPr="002B5CE3">
        <w:rPr>
          <w:rFonts w:ascii="Century Gothic" w:hAnsi="Century Gothic"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 </w:t>
      </w:r>
    </w:p>
    <w:p w:rsidR="00033B6E" w:rsidRPr="002B5CE3" w:rsidRDefault="00033B6E" w:rsidP="00A23B78">
      <w:pPr>
        <w:widowControl/>
        <w:numPr>
          <w:ilvl w:val="0"/>
          <w:numId w:val="23"/>
        </w:numPr>
        <w:spacing w:before="100" w:beforeAutospacing="1" w:after="100" w:afterAutospacing="1"/>
        <w:jc w:val="both"/>
        <w:rPr>
          <w:rFonts w:ascii="Century Gothic" w:hAnsi="Century Gothic" w:cs="Arial"/>
          <w:sz w:val="16"/>
          <w:szCs w:val="16"/>
        </w:rPr>
      </w:pPr>
      <w:r w:rsidRPr="002B5CE3">
        <w:rPr>
          <w:rFonts w:ascii="Century Gothic" w:hAnsi="Century Gothic" w:cs="Arial"/>
          <w:b/>
          <w:bCs/>
          <w:sz w:val="16"/>
          <w:szCs w:val="16"/>
        </w:rPr>
        <w:t>Los abogados:</w:t>
      </w:r>
      <w:r w:rsidRPr="002B5CE3">
        <w:rPr>
          <w:rFonts w:ascii="Century Gothic" w:hAnsi="Century Gothic" w:cs="Arial"/>
          <w:sz w:val="16"/>
          <w:szCs w:val="16"/>
        </w:rPr>
        <w:t xml:space="preserve"> promover el cumplimiento y revisión de la Convención (imprimir el carácter vinculatorio entre ésta y la legislación nacional); impulsar los esquemas preventivos que deben adoptar las empresas.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 xml:space="preserve">Las </w:t>
      </w:r>
      <w:r w:rsidRPr="002B5CE3">
        <w:rPr>
          <w:rFonts w:ascii="Century Gothic" w:hAnsi="Century Gothic" w:cs="Arial"/>
          <w:b/>
          <w:bCs/>
          <w:sz w:val="16"/>
          <w:szCs w:val="16"/>
        </w:rPr>
        <w:t>sanciones</w:t>
      </w:r>
      <w:r w:rsidRPr="002B5CE3">
        <w:rPr>
          <w:rFonts w:ascii="Century Gothic" w:hAnsi="Century Gothic"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bienes.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El culpable puede ser perseguido en cualquier país firmante de la Convención, independientemente del lugar donde el acto de cohecho haya sido cometido.</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Por otra parte, es de señalar que el Código Penal Federal sanciona el cohecho en los siguientes términos: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“Artículo 222</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Cometen el delito de cohecho:</w:t>
      </w:r>
    </w:p>
    <w:p w:rsidR="00033B6E" w:rsidRPr="002B5CE3" w:rsidRDefault="00033B6E" w:rsidP="00A23B78">
      <w:pPr>
        <w:widowControl/>
        <w:numPr>
          <w:ilvl w:val="0"/>
          <w:numId w:val="24"/>
        </w:numPr>
        <w:tabs>
          <w:tab w:val="clear" w:pos="720"/>
          <w:tab w:val="num" w:pos="540"/>
        </w:tabs>
        <w:spacing w:before="100" w:beforeAutospacing="1" w:after="100" w:afterAutospacing="1"/>
        <w:ind w:left="540" w:hanging="180"/>
        <w:jc w:val="both"/>
        <w:rPr>
          <w:rFonts w:ascii="Century Gothic" w:hAnsi="Century Gothic" w:cs="Arial"/>
          <w:sz w:val="16"/>
          <w:szCs w:val="16"/>
        </w:rPr>
      </w:pPr>
      <w:r w:rsidRPr="002B5CE3">
        <w:rPr>
          <w:rFonts w:ascii="Century Gothic" w:hAnsi="Century Gothic" w:cs="Arial"/>
          <w:sz w:val="16"/>
          <w:szCs w:val="16"/>
        </w:rPr>
        <w:t>El servidor público que por sí, o por interpósita persona solicite o reciba ilícitamente para sí o para otro, dinero o cualquier beneficio, o acepte una promesa, para hacer o dejar de realizar un acto propio de sus funciones inherentes a su empleo, cargo o comisión;</w:t>
      </w:r>
    </w:p>
    <w:p w:rsidR="00033B6E" w:rsidRPr="002B5CE3" w:rsidRDefault="00033B6E" w:rsidP="00A23B78">
      <w:pPr>
        <w:widowControl/>
        <w:numPr>
          <w:ilvl w:val="0"/>
          <w:numId w:val="24"/>
        </w:numPr>
        <w:tabs>
          <w:tab w:val="clear" w:pos="720"/>
          <w:tab w:val="num" w:pos="540"/>
        </w:tabs>
        <w:spacing w:before="100" w:beforeAutospacing="1" w:after="100" w:afterAutospacing="1"/>
        <w:ind w:left="540" w:hanging="180"/>
        <w:jc w:val="both"/>
        <w:rPr>
          <w:rFonts w:ascii="Century Gothic" w:hAnsi="Century Gothic" w:cs="Arial"/>
          <w:sz w:val="16"/>
          <w:szCs w:val="16"/>
        </w:rPr>
      </w:pPr>
      <w:r w:rsidRPr="002B5CE3">
        <w:rPr>
          <w:rFonts w:ascii="Century Gothic" w:hAnsi="Century Gothic" w:cs="Arial"/>
          <w:sz w:val="16"/>
          <w:szCs w:val="16"/>
        </w:rPr>
        <w:t>El que dé, prometa o entregue cualquier beneficio a alguna de las personas que se mencionan en el artículo 212 de este Código, para que haga u omita un acto relacionado con sus funciones, a su empleo, cargo o comisión.</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Al que comete el delito de cohecho se le impondrán las siguientes sanciones: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En ningún caso se devolverá a los responsables del delito de cohecho, el dinero o dádivas entregadas, las mismas se aplicarán en beneficio del Estado.</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Capítulo XI</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Cohecho a servidores públicos extranjeros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Artículo 222 bis.</w:t>
      </w:r>
    </w:p>
    <w:p w:rsidR="00033B6E" w:rsidRPr="002B5CE3" w:rsidRDefault="00033B6E" w:rsidP="00033B6E">
      <w:pPr>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33B6E" w:rsidRPr="002B5CE3" w:rsidRDefault="00033B6E" w:rsidP="00033B6E">
      <w:pPr>
        <w:ind w:left="426" w:hanging="142"/>
        <w:jc w:val="both"/>
        <w:rPr>
          <w:rFonts w:ascii="Century Gothic" w:hAnsi="Century Gothic" w:cs="Arial"/>
          <w:sz w:val="16"/>
          <w:szCs w:val="16"/>
        </w:rPr>
      </w:pPr>
      <w:r w:rsidRPr="002B5CE3">
        <w:rPr>
          <w:rFonts w:ascii="Century Gothic" w:hAnsi="Century Gothic" w:cs="Arial"/>
          <w:sz w:val="16"/>
          <w:szCs w:val="16"/>
        </w:rPr>
        <w:t>I. A un servidor público extranjero, en su beneficio o el de un tercero, para que dicho servidor público gestione o se abstenga de gestionar la tramitación o resolución de asuntos relacionados con las funciones inherentes a su empleo, cargo o comisión;</w:t>
      </w:r>
    </w:p>
    <w:p w:rsidR="00033B6E" w:rsidRPr="002B5CE3" w:rsidRDefault="00033B6E" w:rsidP="00033B6E">
      <w:pPr>
        <w:ind w:left="426" w:hanging="142"/>
        <w:jc w:val="both"/>
        <w:rPr>
          <w:rFonts w:ascii="Century Gothic" w:hAnsi="Century Gothic" w:cs="Arial"/>
          <w:sz w:val="16"/>
          <w:szCs w:val="16"/>
        </w:rPr>
      </w:pPr>
      <w:r w:rsidRPr="002B5CE3">
        <w:rPr>
          <w:rFonts w:ascii="Century Gothic" w:hAnsi="Century Gothic" w:cs="Arial"/>
          <w:sz w:val="16"/>
          <w:szCs w:val="16"/>
        </w:rPr>
        <w:t>II. A un servidor público extranjero, en su beneficio o el de un tercero, para que dicho servidor público gestione la tramitación o resolución de cualquier asunto que se encuentre fuera del ámbito de las funciones inherentes a su empleo, cargo o comisión, o</w:t>
      </w:r>
    </w:p>
    <w:p w:rsidR="00033B6E" w:rsidRPr="002B5CE3" w:rsidRDefault="00033B6E" w:rsidP="00033B6E">
      <w:pPr>
        <w:ind w:left="426" w:hanging="142"/>
        <w:jc w:val="both"/>
        <w:rPr>
          <w:rFonts w:ascii="Century Gothic" w:hAnsi="Century Gothic" w:cs="Arial"/>
          <w:sz w:val="16"/>
          <w:szCs w:val="16"/>
        </w:rPr>
      </w:pPr>
      <w:r w:rsidRPr="002B5CE3">
        <w:rPr>
          <w:rFonts w:ascii="Century Gothic" w:hAnsi="Century Gothic" w:cs="Arial"/>
          <w:sz w:val="16"/>
          <w:szCs w:val="16"/>
        </w:rPr>
        <w:t>III. A cualquier persona para que acuda ante un servidor público extranjero y le requiera o le proponga llevar a cabo la tramitación o resolución de cualquier asunto relacionado con las funciones inherentes al empleo, cargo o comisión de este último.</w:t>
      </w:r>
    </w:p>
    <w:p w:rsidR="00033B6E" w:rsidRPr="002B5CE3" w:rsidRDefault="00033B6E" w:rsidP="00033B6E">
      <w:pPr>
        <w:widowControl/>
        <w:spacing w:before="100" w:beforeAutospacing="1" w:after="100" w:afterAutospacing="1"/>
        <w:jc w:val="both"/>
        <w:rPr>
          <w:rFonts w:ascii="Century Gothic" w:hAnsi="Century Gothic" w:cs="Arial"/>
          <w:sz w:val="16"/>
          <w:szCs w:val="16"/>
        </w:rPr>
      </w:pPr>
      <w:r w:rsidRPr="002B5CE3">
        <w:rPr>
          <w:rFonts w:ascii="Century Gothic" w:hAnsi="Century Gothic" w:cs="Arial"/>
          <w:sz w:val="16"/>
          <w:szCs w:val="16"/>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033B6E" w:rsidRPr="002B5CE3" w:rsidRDefault="00033B6E" w:rsidP="00033B6E">
      <w:pPr>
        <w:widowControl/>
        <w:rPr>
          <w:rFonts w:ascii="Century Gothic" w:hAnsi="Century Gothic" w:cs="Arial"/>
          <w:sz w:val="16"/>
          <w:szCs w:val="16"/>
        </w:rPr>
      </w:pPr>
      <w:r w:rsidRPr="002B5CE3">
        <w:rPr>
          <w:rFonts w:ascii="Century Gothic" w:hAnsi="Century Gothic" w:cs="Arial"/>
          <w:sz w:val="16"/>
          <w:szCs w:val="16"/>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33B6E" w:rsidRPr="002B5CE3" w:rsidRDefault="00033B6E">
      <w:pPr>
        <w:widowControl/>
        <w:rPr>
          <w:rFonts w:ascii="Century Gothic" w:hAnsi="Century Gothic"/>
          <w:b/>
          <w:sz w:val="18"/>
        </w:rPr>
      </w:pPr>
    </w:p>
    <w:p w:rsidR="00033B6E" w:rsidRPr="002B5CE3" w:rsidRDefault="00033B6E">
      <w:pPr>
        <w:widowControl/>
        <w:rPr>
          <w:rFonts w:ascii="Century Gothic" w:hAnsi="Century Gothic"/>
          <w:b/>
          <w:sz w:val="18"/>
        </w:rPr>
      </w:pPr>
    </w:p>
    <w:p w:rsidR="00033B6E" w:rsidRPr="002B5CE3" w:rsidRDefault="00033B6E">
      <w:pPr>
        <w:widowControl/>
        <w:rPr>
          <w:rFonts w:ascii="Century Gothic" w:hAnsi="Century Gothic"/>
          <w:b/>
          <w:sz w:val="18"/>
        </w:rPr>
      </w:pPr>
    </w:p>
    <w:p w:rsidR="00033B6E" w:rsidRPr="002B5CE3" w:rsidRDefault="00033B6E">
      <w:pPr>
        <w:widowControl/>
        <w:rPr>
          <w:rFonts w:ascii="Century Gothic" w:hAnsi="Century Gothic"/>
          <w:b/>
          <w:sz w:val="18"/>
        </w:rPr>
      </w:pPr>
    </w:p>
    <w:p w:rsidR="00033B6E" w:rsidRPr="002B5CE3" w:rsidRDefault="00033B6E">
      <w:pPr>
        <w:widowControl/>
        <w:rPr>
          <w:rFonts w:ascii="Century Gothic" w:hAnsi="Century Gothic"/>
          <w:b/>
          <w:sz w:val="18"/>
        </w:rPr>
      </w:pPr>
      <w:r w:rsidRPr="002B5CE3">
        <w:rPr>
          <w:rFonts w:ascii="Century Gothic" w:hAnsi="Century Gothic"/>
          <w:b/>
          <w:sz w:val="18"/>
        </w:rPr>
        <w:br w:type="page"/>
      </w:r>
    </w:p>
    <w:p w:rsidR="00C617B6" w:rsidRPr="002B5CE3" w:rsidRDefault="002A516B" w:rsidP="00C617B6">
      <w:pPr>
        <w:widowControl/>
        <w:jc w:val="center"/>
        <w:rPr>
          <w:rFonts w:ascii="Century Gothic" w:hAnsi="Century Gothic"/>
          <w:b/>
          <w:sz w:val="16"/>
          <w:szCs w:val="16"/>
        </w:rPr>
      </w:pPr>
      <w:r w:rsidRPr="002B5CE3">
        <w:rPr>
          <w:rFonts w:ascii="Century Gothic" w:hAnsi="Century Gothic"/>
          <w:b/>
          <w:sz w:val="16"/>
          <w:szCs w:val="16"/>
        </w:rPr>
        <w:t>ANEXO NO. 1</w:t>
      </w:r>
      <w:r w:rsidR="0061335F" w:rsidRPr="002B5CE3">
        <w:rPr>
          <w:rFonts w:ascii="Century Gothic" w:hAnsi="Century Gothic"/>
          <w:b/>
          <w:sz w:val="16"/>
          <w:szCs w:val="16"/>
        </w:rPr>
        <w:t>5</w:t>
      </w:r>
    </w:p>
    <w:p w:rsidR="00B81F7C" w:rsidRPr="002B5CE3" w:rsidRDefault="00B81F7C" w:rsidP="00B81F7C">
      <w:pPr>
        <w:widowControl/>
        <w:jc w:val="center"/>
        <w:rPr>
          <w:rFonts w:ascii="Century Gothic" w:hAnsi="Century Gothic"/>
          <w:b/>
          <w:sz w:val="16"/>
          <w:szCs w:val="16"/>
        </w:rPr>
      </w:pPr>
      <w:r w:rsidRPr="002B5CE3">
        <w:rPr>
          <w:rFonts w:ascii="Century Gothic" w:hAnsi="Century Gothic"/>
          <w:b/>
          <w:sz w:val="16"/>
          <w:szCs w:val="16"/>
        </w:rPr>
        <w:t>Formato Entrega de documentos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
        <w:gridCol w:w="7254"/>
        <w:gridCol w:w="709"/>
        <w:gridCol w:w="702"/>
      </w:tblGrid>
      <w:tr w:rsidR="00F65CAF" w:rsidRPr="002B5CE3" w:rsidTr="00F61757">
        <w:trPr>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rsidR="00B81F7C" w:rsidRPr="002B5CE3" w:rsidRDefault="00B81F7C" w:rsidP="00F61757">
            <w:pPr>
              <w:widowControl/>
              <w:snapToGrid w:val="0"/>
              <w:jc w:val="both"/>
              <w:rPr>
                <w:rFonts w:ascii="Century Gothic" w:hAnsi="Century Gothic"/>
                <w:sz w:val="16"/>
                <w:szCs w:val="16"/>
                <w:lang w:eastAsia="es-MX"/>
              </w:rPr>
            </w:pPr>
          </w:p>
        </w:tc>
        <w:tc>
          <w:tcPr>
            <w:tcW w:w="8665" w:type="dxa"/>
            <w:gridSpan w:val="3"/>
            <w:tcBorders>
              <w:top w:val="single" w:sz="4" w:space="0" w:color="auto"/>
              <w:left w:val="single" w:sz="4" w:space="0" w:color="auto"/>
              <w:bottom w:val="single" w:sz="4" w:space="0" w:color="auto"/>
              <w:right w:val="single" w:sz="4" w:space="0" w:color="auto"/>
            </w:tcBorders>
            <w:shd w:val="clear" w:color="auto" w:fill="C0C0C0"/>
          </w:tcPr>
          <w:p w:rsidR="00B81F7C" w:rsidRPr="002B5CE3" w:rsidRDefault="00B81F7C" w:rsidP="00F61757">
            <w:pPr>
              <w:widowControl/>
              <w:rPr>
                <w:rFonts w:ascii="Century Gothic" w:hAnsi="Century Gothic"/>
                <w:b/>
                <w:sz w:val="16"/>
                <w:szCs w:val="16"/>
                <w:lang w:eastAsia="es-MX"/>
              </w:rPr>
            </w:pPr>
            <w:r w:rsidRPr="002B5CE3">
              <w:rPr>
                <w:rFonts w:ascii="Century Gothic" w:hAnsi="Century Gothic"/>
                <w:b/>
                <w:sz w:val="16"/>
                <w:szCs w:val="16"/>
                <w:lang w:eastAsia="es-MX"/>
              </w:rPr>
              <w:t xml:space="preserve">LICITANTE: </w:t>
            </w:r>
          </w:p>
          <w:p w:rsidR="00B81F7C" w:rsidRPr="002B5CE3" w:rsidRDefault="00B81F7C" w:rsidP="00F61757">
            <w:pPr>
              <w:widowControl/>
              <w:snapToGrid w:val="0"/>
              <w:rPr>
                <w:rFonts w:ascii="Century Gothic" w:hAnsi="Century Gothic"/>
                <w:b/>
                <w:sz w:val="16"/>
                <w:szCs w:val="16"/>
                <w:lang w:eastAsia="es-MX"/>
              </w:rPr>
            </w:pPr>
          </w:p>
        </w:tc>
      </w:tr>
      <w:tr w:rsidR="00F65CAF" w:rsidRPr="002B5CE3" w:rsidTr="00F61757">
        <w:trPr>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rsidR="00B81F7C" w:rsidRPr="002B5CE3" w:rsidRDefault="00B81F7C" w:rsidP="00F61757">
            <w:pPr>
              <w:widowControl/>
              <w:snapToGrid w:val="0"/>
              <w:jc w:val="both"/>
              <w:rPr>
                <w:rFonts w:ascii="Century Gothic" w:hAnsi="Century Gothic"/>
                <w:sz w:val="16"/>
                <w:szCs w:val="16"/>
                <w:lang w:eastAsia="es-MX"/>
              </w:rPr>
            </w:pPr>
          </w:p>
        </w:tc>
        <w:tc>
          <w:tcPr>
            <w:tcW w:w="7254" w:type="dxa"/>
            <w:tcBorders>
              <w:top w:val="single" w:sz="4" w:space="0" w:color="auto"/>
              <w:left w:val="single" w:sz="4" w:space="0" w:color="auto"/>
              <w:bottom w:val="single" w:sz="4" w:space="0" w:color="auto"/>
              <w:right w:val="single" w:sz="4" w:space="0" w:color="auto"/>
            </w:tcBorders>
            <w:shd w:val="clear" w:color="auto" w:fill="C0C0C0"/>
            <w:hideMark/>
          </w:tcPr>
          <w:p w:rsidR="00B81F7C" w:rsidRPr="002B5CE3" w:rsidRDefault="00B81F7C" w:rsidP="00F61757">
            <w:pPr>
              <w:widowControl/>
              <w:snapToGrid w:val="0"/>
              <w:jc w:val="both"/>
              <w:rPr>
                <w:rFonts w:ascii="Century Gothic" w:hAnsi="Century Gothic"/>
                <w:b/>
                <w:sz w:val="16"/>
                <w:szCs w:val="16"/>
                <w:lang w:eastAsia="es-MX"/>
              </w:rPr>
            </w:pPr>
            <w:r w:rsidRPr="002B5CE3">
              <w:rPr>
                <w:rFonts w:ascii="Century Gothic" w:hAnsi="Century Gothic"/>
                <w:b/>
                <w:sz w:val="16"/>
                <w:szCs w:val="16"/>
                <w:lang w:eastAsia="es-MX"/>
              </w:rPr>
              <w:t xml:space="preserve">DOCUMENTACIÓN LEGAL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81F7C" w:rsidRPr="002B5CE3" w:rsidRDefault="00B81F7C" w:rsidP="00F61757">
            <w:pPr>
              <w:widowControl/>
              <w:jc w:val="center"/>
              <w:rPr>
                <w:rFonts w:ascii="Century Gothic" w:hAnsi="Century Gothic"/>
                <w:b/>
                <w:sz w:val="16"/>
                <w:szCs w:val="16"/>
                <w:lang w:eastAsia="es-MX"/>
              </w:rPr>
            </w:pPr>
            <w:r w:rsidRPr="002B5CE3">
              <w:rPr>
                <w:rFonts w:ascii="Century Gothic" w:hAnsi="Century Gothic"/>
                <w:b/>
                <w:sz w:val="16"/>
                <w:szCs w:val="16"/>
                <w:lang w:eastAsia="es-MX"/>
              </w:rPr>
              <w:t>P r e s e n t ó</w:t>
            </w:r>
          </w:p>
          <w:p w:rsidR="00B81F7C" w:rsidRPr="002B5CE3" w:rsidRDefault="00B81F7C" w:rsidP="00F61757">
            <w:pPr>
              <w:widowControl/>
              <w:snapToGrid w:val="0"/>
              <w:rPr>
                <w:rFonts w:ascii="Century Gothic" w:hAnsi="Century Gothic"/>
                <w:sz w:val="16"/>
                <w:szCs w:val="16"/>
                <w:lang w:eastAsia="es-MX"/>
              </w:rPr>
            </w:pPr>
            <w:r w:rsidRPr="002B5CE3">
              <w:rPr>
                <w:rFonts w:ascii="Century Gothic" w:hAnsi="Century Gothic"/>
                <w:b/>
                <w:sz w:val="16"/>
                <w:szCs w:val="16"/>
                <w:lang w:eastAsia="es-MX"/>
              </w:rPr>
              <w:t xml:space="preserve">     Si          No</w:t>
            </w:r>
          </w:p>
        </w:tc>
      </w:tr>
      <w:tr w:rsidR="00F65CAF" w:rsidRPr="002B5CE3" w:rsidTr="001D4F8F">
        <w:trPr>
          <w:jc w:val="center"/>
        </w:trPr>
        <w:tc>
          <w:tcPr>
            <w:tcW w:w="545" w:type="dxa"/>
            <w:tcBorders>
              <w:top w:val="single" w:sz="4" w:space="0" w:color="auto"/>
              <w:left w:val="single" w:sz="4" w:space="0" w:color="auto"/>
              <w:bottom w:val="single" w:sz="4" w:space="0" w:color="auto"/>
              <w:right w:val="single" w:sz="4" w:space="0" w:color="auto"/>
            </w:tcBorders>
          </w:tcPr>
          <w:p w:rsidR="00B81F7C" w:rsidRPr="002B5CE3" w:rsidRDefault="001D4F8F" w:rsidP="00F61757">
            <w:pPr>
              <w:widowControl/>
              <w:snapToGrid w:val="0"/>
              <w:jc w:val="both"/>
              <w:rPr>
                <w:rFonts w:ascii="Century Gothic" w:hAnsi="Century Gothic"/>
                <w:sz w:val="14"/>
                <w:szCs w:val="14"/>
                <w:lang w:eastAsia="es-MX"/>
              </w:rPr>
            </w:pPr>
            <w:r w:rsidRPr="002B5CE3">
              <w:rPr>
                <w:rFonts w:ascii="Century Gothic" w:hAnsi="Century Gothic"/>
                <w:sz w:val="14"/>
                <w:szCs w:val="14"/>
                <w:lang w:eastAsia="es-MX"/>
              </w:rPr>
              <w:t>2.5.1</w:t>
            </w:r>
          </w:p>
        </w:tc>
        <w:tc>
          <w:tcPr>
            <w:tcW w:w="7254" w:type="dxa"/>
            <w:tcBorders>
              <w:top w:val="single" w:sz="4" w:space="0" w:color="auto"/>
              <w:left w:val="single" w:sz="4" w:space="0" w:color="auto"/>
              <w:bottom w:val="single" w:sz="4" w:space="0" w:color="auto"/>
              <w:right w:val="single" w:sz="4" w:space="0" w:color="auto"/>
            </w:tcBorders>
            <w:hideMark/>
          </w:tcPr>
          <w:p w:rsidR="00B81F7C" w:rsidRPr="002B5CE3" w:rsidRDefault="00B81F7C" w:rsidP="00F61757">
            <w:pPr>
              <w:widowControl/>
              <w:snapToGrid w:val="0"/>
              <w:jc w:val="both"/>
              <w:rPr>
                <w:rFonts w:ascii="Century Gothic" w:hAnsi="Century Gothic"/>
                <w:sz w:val="14"/>
                <w:szCs w:val="14"/>
                <w:lang w:eastAsia="es-MX"/>
              </w:rPr>
            </w:pPr>
            <w:r w:rsidRPr="002B5CE3">
              <w:rPr>
                <w:rFonts w:ascii="Century Gothic" w:hAnsi="Century Gothic"/>
                <w:b/>
                <w:sz w:val="14"/>
                <w:szCs w:val="14"/>
                <w:lang w:eastAsia="es-MX"/>
              </w:rPr>
              <w:t>ACREDITACIÓN DE LA PERSONALIDAD</w:t>
            </w:r>
            <w:r w:rsidR="001D4F8F" w:rsidRPr="002B5CE3">
              <w:rPr>
                <w:rFonts w:ascii="Century Gothic" w:hAnsi="Century Gothic"/>
                <w:b/>
                <w:sz w:val="14"/>
                <w:szCs w:val="14"/>
                <w:lang w:eastAsia="es-MX"/>
              </w:rPr>
              <w:t xml:space="preserve"> Y EXISTENCIA LEGAL DEL LICITANTE</w:t>
            </w:r>
            <w:r w:rsidRPr="002B5CE3">
              <w:rPr>
                <w:rFonts w:ascii="Century Gothic" w:hAnsi="Century Gothic"/>
                <w:sz w:val="14"/>
                <w:szCs w:val="14"/>
                <w:lang w:eastAsia="es-MX"/>
              </w:rPr>
              <w:t xml:space="preserve">: </w:t>
            </w:r>
            <w:r w:rsidRPr="002B5CE3">
              <w:rPr>
                <w:rFonts w:ascii="Century Gothic" w:hAnsi="Century Gothic"/>
                <w:sz w:val="14"/>
                <w:szCs w:val="14"/>
                <w:lang w:val="es-MX" w:eastAsia="es-MX"/>
              </w:rPr>
              <w:t>En apego al artículo 29 fracción VII de la Ley en la Materia y 48 fracción V</w:t>
            </w:r>
            <w:r w:rsidR="001D4F8F" w:rsidRPr="002B5CE3">
              <w:rPr>
                <w:rFonts w:ascii="Century Gothic" w:hAnsi="Century Gothic"/>
                <w:sz w:val="14"/>
                <w:szCs w:val="14"/>
                <w:lang w:val="es-MX" w:eastAsia="es-MX"/>
              </w:rPr>
              <w:t xml:space="preserve"> y VII</w:t>
            </w:r>
            <w:r w:rsidRPr="002B5CE3">
              <w:rPr>
                <w:rFonts w:ascii="Century Gothic" w:hAnsi="Century Gothic"/>
                <w:sz w:val="14"/>
                <w:szCs w:val="14"/>
                <w:lang w:val="es-MX" w:eastAsia="es-MX"/>
              </w:rPr>
              <w:t xml:space="preserve"> de su Reglamento, los licitantes deberán presentar escrito en el que su firmante </w:t>
            </w:r>
            <w:r w:rsidRPr="002B5CE3">
              <w:rPr>
                <w:rFonts w:ascii="Century Gothic" w:hAnsi="Century Gothic"/>
                <w:b/>
                <w:sz w:val="14"/>
                <w:szCs w:val="14"/>
                <w:lang w:val="es-MX" w:eastAsia="es-MX"/>
              </w:rPr>
              <w:t>manifieste,</w:t>
            </w:r>
            <w:r w:rsidRPr="002B5CE3">
              <w:rPr>
                <w:rFonts w:ascii="Century Gothic" w:hAnsi="Century Gothic"/>
                <w:sz w:val="14"/>
                <w:szCs w:val="14"/>
                <w:lang w:val="es-MX" w:eastAsia="es-MX"/>
              </w:rPr>
              <w:t xml:space="preserve"> </w:t>
            </w:r>
            <w:r w:rsidRPr="002B5CE3">
              <w:rPr>
                <w:rFonts w:ascii="Century Gothic" w:hAnsi="Century Gothic"/>
                <w:b/>
                <w:sz w:val="14"/>
                <w:szCs w:val="14"/>
                <w:lang w:val="es-MX" w:eastAsia="es-MX"/>
              </w:rPr>
              <w:t>bajo protesta de decir verdad,</w:t>
            </w:r>
            <w:r w:rsidRPr="002B5CE3">
              <w:rPr>
                <w:rFonts w:ascii="Century Gothic" w:hAnsi="Century Gothic"/>
                <w:sz w:val="14"/>
                <w:szCs w:val="14"/>
                <w:lang w:val="es-MX" w:eastAsia="es-MX"/>
              </w:rPr>
              <w:t xml:space="preserve"> que cuenta con las facultades suficientes para comprometerse por sí o por su representada o bien entregar debidamente requisitado el </w:t>
            </w:r>
            <w:r w:rsidRPr="002B5CE3">
              <w:rPr>
                <w:rFonts w:ascii="Century Gothic" w:hAnsi="Century Gothic"/>
                <w:b/>
                <w:sz w:val="14"/>
                <w:szCs w:val="14"/>
                <w:lang w:eastAsia="es-MX"/>
              </w:rPr>
              <w:t xml:space="preserve">ANEXO </w:t>
            </w:r>
            <w:r w:rsidR="00EF5760" w:rsidRPr="002B5CE3">
              <w:rPr>
                <w:rFonts w:ascii="Century Gothic" w:hAnsi="Century Gothic"/>
                <w:b/>
                <w:sz w:val="14"/>
                <w:szCs w:val="14"/>
                <w:lang w:eastAsia="es-MX"/>
              </w:rPr>
              <w:t xml:space="preserve">No. </w:t>
            </w:r>
            <w:r w:rsidR="005E1389" w:rsidRPr="002B5CE3">
              <w:rPr>
                <w:rFonts w:ascii="Century Gothic" w:hAnsi="Century Gothic"/>
                <w:b/>
                <w:sz w:val="14"/>
                <w:szCs w:val="14"/>
                <w:lang w:eastAsia="es-MX"/>
              </w:rPr>
              <w:t>3</w:t>
            </w:r>
            <w:r w:rsidRPr="002B5CE3">
              <w:rPr>
                <w:rFonts w:ascii="Century Gothic" w:hAnsi="Century Gothic"/>
                <w:sz w:val="14"/>
                <w:szCs w:val="14"/>
                <w:lang w:eastAsia="es-MX"/>
              </w:rPr>
              <w:t>. (Requisito Obligatorio).</w:t>
            </w:r>
          </w:p>
        </w:tc>
        <w:tc>
          <w:tcPr>
            <w:tcW w:w="709"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center"/>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center"/>
              <w:rPr>
                <w:rFonts w:ascii="Century Gothic" w:hAnsi="Century Gothic"/>
                <w:sz w:val="16"/>
                <w:szCs w:val="16"/>
                <w:lang w:eastAsia="es-MX"/>
              </w:rPr>
            </w:pPr>
          </w:p>
        </w:tc>
      </w:tr>
      <w:tr w:rsidR="00F65CAF" w:rsidRPr="002B5CE3" w:rsidTr="001D4F8F">
        <w:trPr>
          <w:jc w:val="center"/>
        </w:trPr>
        <w:tc>
          <w:tcPr>
            <w:tcW w:w="545" w:type="dxa"/>
            <w:tcBorders>
              <w:top w:val="single" w:sz="4" w:space="0" w:color="auto"/>
              <w:left w:val="single" w:sz="4" w:space="0" w:color="auto"/>
              <w:bottom w:val="single" w:sz="4" w:space="0" w:color="auto"/>
              <w:right w:val="single" w:sz="4" w:space="0" w:color="auto"/>
            </w:tcBorders>
          </w:tcPr>
          <w:p w:rsidR="00B81F7C" w:rsidRPr="002B5CE3" w:rsidRDefault="001D4F8F" w:rsidP="00F61757">
            <w:pPr>
              <w:widowControl/>
              <w:snapToGrid w:val="0"/>
              <w:jc w:val="both"/>
              <w:rPr>
                <w:rFonts w:ascii="Century Gothic" w:hAnsi="Century Gothic"/>
                <w:sz w:val="14"/>
                <w:szCs w:val="14"/>
                <w:lang w:eastAsia="es-MX"/>
              </w:rPr>
            </w:pPr>
            <w:r w:rsidRPr="002B5CE3">
              <w:rPr>
                <w:rFonts w:ascii="Century Gothic" w:hAnsi="Century Gothic"/>
                <w:sz w:val="14"/>
                <w:szCs w:val="14"/>
                <w:lang w:eastAsia="es-MX"/>
              </w:rPr>
              <w:t>2.5.2</w:t>
            </w:r>
          </w:p>
        </w:tc>
        <w:tc>
          <w:tcPr>
            <w:tcW w:w="7254" w:type="dxa"/>
            <w:tcBorders>
              <w:top w:val="single" w:sz="4" w:space="0" w:color="auto"/>
              <w:left w:val="single" w:sz="4" w:space="0" w:color="auto"/>
              <w:bottom w:val="single" w:sz="4" w:space="0" w:color="auto"/>
              <w:right w:val="single" w:sz="4" w:space="0" w:color="auto"/>
            </w:tcBorders>
            <w:hideMark/>
          </w:tcPr>
          <w:p w:rsidR="00B81F7C" w:rsidRPr="002B5CE3" w:rsidRDefault="00B81F7C" w:rsidP="00F61757">
            <w:pPr>
              <w:widowControl/>
              <w:snapToGrid w:val="0"/>
              <w:jc w:val="both"/>
              <w:rPr>
                <w:rFonts w:ascii="Century Gothic" w:hAnsi="Century Gothic"/>
                <w:sz w:val="14"/>
                <w:szCs w:val="14"/>
                <w:lang w:eastAsia="es-MX"/>
              </w:rPr>
            </w:pPr>
            <w:r w:rsidRPr="002B5CE3">
              <w:rPr>
                <w:rFonts w:ascii="Century Gothic" w:hAnsi="Century Gothic"/>
                <w:b/>
                <w:sz w:val="14"/>
                <w:szCs w:val="14"/>
                <w:lang w:eastAsia="es-MX"/>
              </w:rPr>
              <w:t>IMPEDIMENTOS DE LEY</w:t>
            </w:r>
            <w:r w:rsidRPr="002B5CE3">
              <w:rPr>
                <w:rFonts w:ascii="Century Gothic" w:hAnsi="Century Gothic"/>
                <w:sz w:val="14"/>
                <w:szCs w:val="14"/>
                <w:lang w:eastAsia="es-MX"/>
              </w:rPr>
              <w:t xml:space="preserve">: Los licitantes deberán </w:t>
            </w:r>
            <w:r w:rsidRPr="002B5CE3">
              <w:rPr>
                <w:rFonts w:ascii="Century Gothic" w:hAnsi="Century Gothic"/>
                <w:b/>
                <w:sz w:val="14"/>
                <w:szCs w:val="14"/>
                <w:lang w:eastAsia="es-MX"/>
              </w:rPr>
              <w:t>declarar bajo protesta de decir verdad</w:t>
            </w:r>
            <w:r w:rsidRPr="002B5CE3">
              <w:rPr>
                <w:rFonts w:ascii="Century Gothic" w:hAnsi="Century Gothic"/>
                <w:sz w:val="14"/>
                <w:szCs w:val="14"/>
                <w:lang w:eastAsia="es-MX"/>
              </w:rPr>
              <w:t xml:space="preserve">, que no se encuentran en los supuestos que establecen los Artículos 50 y 60 antepenúltimo párrafo de la Ley de Adquisiciones, Arrendamientos y Servicios del Sector Público, así como tampoco la </w:t>
            </w:r>
            <w:r w:rsidR="001D4F8F" w:rsidRPr="002B5CE3">
              <w:rPr>
                <w:rFonts w:ascii="Century Gothic" w:hAnsi="Century Gothic"/>
                <w:sz w:val="14"/>
                <w:szCs w:val="14"/>
                <w:lang w:eastAsia="es-MX"/>
              </w:rPr>
              <w:t>Fracción IX del Artículo 49</w:t>
            </w:r>
            <w:r w:rsidR="004F4463" w:rsidRPr="002B5CE3">
              <w:rPr>
                <w:rFonts w:ascii="Century Gothic" w:hAnsi="Century Gothic"/>
                <w:sz w:val="14"/>
                <w:szCs w:val="14"/>
                <w:lang w:eastAsia="es-MX"/>
              </w:rPr>
              <w:t xml:space="preserve"> </w:t>
            </w:r>
            <w:r w:rsidR="001D4F8F" w:rsidRPr="002B5CE3">
              <w:rPr>
                <w:rFonts w:ascii="Century Gothic" w:hAnsi="Century Gothic"/>
                <w:sz w:val="14"/>
                <w:szCs w:val="14"/>
                <w:lang w:eastAsia="es-MX"/>
              </w:rPr>
              <w:t>de la Ley General de Responsabilidades Administrativas</w:t>
            </w:r>
            <w:r w:rsidRPr="002B5CE3">
              <w:rPr>
                <w:rFonts w:ascii="Century Gothic" w:hAnsi="Century Gothic"/>
                <w:sz w:val="14"/>
                <w:szCs w:val="14"/>
                <w:lang w:eastAsia="es-MX"/>
              </w:rPr>
              <w:t xml:space="preserve">, que se transcriben en el </w:t>
            </w:r>
            <w:r w:rsidRPr="002B5CE3">
              <w:rPr>
                <w:rFonts w:ascii="Century Gothic" w:hAnsi="Century Gothic"/>
                <w:b/>
                <w:sz w:val="14"/>
                <w:szCs w:val="14"/>
                <w:lang w:eastAsia="es-MX"/>
              </w:rPr>
              <w:t xml:space="preserve">ANEXO No. </w:t>
            </w:r>
            <w:r w:rsidR="005E1389" w:rsidRPr="002B5CE3">
              <w:rPr>
                <w:rFonts w:ascii="Century Gothic" w:hAnsi="Century Gothic"/>
                <w:b/>
                <w:sz w:val="14"/>
                <w:szCs w:val="14"/>
                <w:lang w:eastAsia="es-MX"/>
              </w:rPr>
              <w:t>4</w:t>
            </w:r>
            <w:r w:rsidRPr="002B5CE3">
              <w:rPr>
                <w:rFonts w:ascii="Century Gothic" w:hAnsi="Century Gothic"/>
                <w:sz w:val="14"/>
                <w:szCs w:val="14"/>
                <w:lang w:eastAsia="es-MX"/>
              </w:rPr>
              <w:t xml:space="preserve"> o bien en caso de ser </w:t>
            </w:r>
            <w:r w:rsidRPr="002B5CE3">
              <w:rPr>
                <w:rFonts w:ascii="Century Gothic" w:hAnsi="Century Gothic"/>
                <w:b/>
                <w:sz w:val="14"/>
                <w:szCs w:val="14"/>
                <w:lang w:eastAsia="es-MX"/>
              </w:rPr>
              <w:t>persona física</w:t>
            </w:r>
            <w:r w:rsidRPr="002B5CE3">
              <w:rPr>
                <w:rFonts w:ascii="Century Gothic" w:hAnsi="Century Gothic"/>
                <w:sz w:val="14"/>
                <w:szCs w:val="14"/>
                <w:lang w:eastAsia="es-MX"/>
              </w:rPr>
              <w:t xml:space="preserve"> requisitar </w:t>
            </w:r>
            <w:r w:rsidR="00EF5760" w:rsidRPr="002B5CE3">
              <w:rPr>
                <w:rFonts w:ascii="Century Gothic" w:hAnsi="Century Gothic"/>
                <w:b/>
                <w:sz w:val="14"/>
                <w:szCs w:val="14"/>
                <w:lang w:eastAsia="es-MX"/>
              </w:rPr>
              <w:t xml:space="preserve">ANEXO No. </w:t>
            </w:r>
            <w:r w:rsidR="005E1389" w:rsidRPr="002B5CE3">
              <w:rPr>
                <w:rFonts w:ascii="Century Gothic" w:hAnsi="Century Gothic"/>
                <w:b/>
                <w:sz w:val="14"/>
                <w:szCs w:val="14"/>
                <w:lang w:eastAsia="es-MX"/>
              </w:rPr>
              <w:t>4</w:t>
            </w:r>
            <w:r w:rsidRPr="002B5CE3">
              <w:rPr>
                <w:rFonts w:ascii="Century Gothic" w:hAnsi="Century Gothic"/>
                <w:b/>
                <w:sz w:val="14"/>
                <w:szCs w:val="14"/>
                <w:lang w:eastAsia="es-MX"/>
              </w:rPr>
              <w:t xml:space="preserve"> A,</w:t>
            </w:r>
            <w:r w:rsidRPr="002B5CE3">
              <w:rPr>
                <w:rFonts w:ascii="Century Gothic" w:hAnsi="Century Gothic"/>
                <w:sz w:val="14"/>
                <w:szCs w:val="14"/>
                <w:lang w:eastAsia="es-MX"/>
              </w:rPr>
              <w:t xml:space="preserve"> en caso de ser </w:t>
            </w:r>
            <w:r w:rsidRPr="002B5CE3">
              <w:rPr>
                <w:rFonts w:ascii="Century Gothic" w:hAnsi="Century Gothic"/>
                <w:b/>
                <w:sz w:val="14"/>
                <w:szCs w:val="14"/>
                <w:lang w:eastAsia="es-MX"/>
              </w:rPr>
              <w:t>persona moral</w:t>
            </w:r>
            <w:r w:rsidRPr="002B5CE3">
              <w:rPr>
                <w:rFonts w:ascii="Century Gothic" w:hAnsi="Century Gothic"/>
                <w:sz w:val="14"/>
                <w:szCs w:val="14"/>
                <w:lang w:eastAsia="es-MX"/>
              </w:rPr>
              <w:t xml:space="preserve"> requisitar </w:t>
            </w:r>
            <w:r w:rsidRPr="002B5CE3">
              <w:rPr>
                <w:rFonts w:ascii="Century Gothic" w:hAnsi="Century Gothic"/>
                <w:b/>
                <w:sz w:val="14"/>
                <w:szCs w:val="14"/>
                <w:lang w:eastAsia="es-MX"/>
              </w:rPr>
              <w:t>ANE</w:t>
            </w:r>
            <w:r w:rsidR="00EF5760" w:rsidRPr="002B5CE3">
              <w:rPr>
                <w:rFonts w:ascii="Century Gothic" w:hAnsi="Century Gothic"/>
                <w:b/>
                <w:sz w:val="14"/>
                <w:szCs w:val="14"/>
                <w:lang w:eastAsia="es-MX"/>
              </w:rPr>
              <w:t xml:space="preserve">XO No. </w:t>
            </w:r>
            <w:r w:rsidR="005E1389" w:rsidRPr="002B5CE3">
              <w:rPr>
                <w:rFonts w:ascii="Century Gothic" w:hAnsi="Century Gothic"/>
                <w:b/>
                <w:sz w:val="14"/>
                <w:szCs w:val="14"/>
                <w:lang w:eastAsia="es-MX"/>
              </w:rPr>
              <w:t>4</w:t>
            </w:r>
            <w:r w:rsidRPr="002B5CE3">
              <w:rPr>
                <w:rFonts w:ascii="Century Gothic" w:hAnsi="Century Gothic"/>
                <w:b/>
                <w:sz w:val="14"/>
                <w:szCs w:val="14"/>
                <w:lang w:eastAsia="es-MX"/>
              </w:rPr>
              <w:t xml:space="preserve"> B</w:t>
            </w:r>
            <w:r w:rsidRPr="002B5CE3">
              <w:rPr>
                <w:rFonts w:ascii="Century Gothic" w:hAnsi="Century Gothic"/>
                <w:sz w:val="14"/>
                <w:szCs w:val="14"/>
                <w:lang w:eastAsia="es-MX"/>
              </w:rPr>
              <w:t xml:space="preserve"> (Requisito Obligatorio).</w:t>
            </w:r>
          </w:p>
        </w:tc>
        <w:tc>
          <w:tcPr>
            <w:tcW w:w="709"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both"/>
              <w:rPr>
                <w:rFonts w:ascii="Century Gothic" w:hAnsi="Century Gothic"/>
                <w:sz w:val="16"/>
                <w:szCs w:val="16"/>
                <w:lang w:eastAsia="es-MX"/>
              </w:rPr>
            </w:pPr>
          </w:p>
        </w:tc>
      </w:tr>
      <w:tr w:rsidR="00F65CAF" w:rsidRPr="002B5CE3" w:rsidTr="001D4F8F">
        <w:trPr>
          <w:jc w:val="center"/>
        </w:trPr>
        <w:tc>
          <w:tcPr>
            <w:tcW w:w="545" w:type="dxa"/>
            <w:tcBorders>
              <w:top w:val="single" w:sz="4" w:space="0" w:color="auto"/>
              <w:left w:val="single" w:sz="4" w:space="0" w:color="auto"/>
              <w:bottom w:val="single" w:sz="4" w:space="0" w:color="auto"/>
              <w:right w:val="single" w:sz="4" w:space="0" w:color="auto"/>
            </w:tcBorders>
          </w:tcPr>
          <w:p w:rsidR="00B81F7C" w:rsidRPr="002B5CE3" w:rsidRDefault="001D4F8F" w:rsidP="00F61757">
            <w:pPr>
              <w:widowControl/>
              <w:snapToGrid w:val="0"/>
              <w:jc w:val="both"/>
              <w:rPr>
                <w:rFonts w:ascii="Century Gothic" w:hAnsi="Century Gothic"/>
                <w:sz w:val="14"/>
                <w:szCs w:val="14"/>
                <w:lang w:eastAsia="es-MX"/>
              </w:rPr>
            </w:pPr>
            <w:r w:rsidRPr="002B5CE3">
              <w:rPr>
                <w:rFonts w:ascii="Century Gothic" w:hAnsi="Century Gothic"/>
                <w:sz w:val="14"/>
                <w:szCs w:val="14"/>
                <w:lang w:eastAsia="es-MX"/>
              </w:rPr>
              <w:t>2.5.3</w:t>
            </w:r>
          </w:p>
        </w:tc>
        <w:tc>
          <w:tcPr>
            <w:tcW w:w="7254" w:type="dxa"/>
            <w:tcBorders>
              <w:top w:val="single" w:sz="4" w:space="0" w:color="auto"/>
              <w:left w:val="single" w:sz="4" w:space="0" w:color="auto"/>
              <w:bottom w:val="single" w:sz="4" w:space="0" w:color="auto"/>
              <w:right w:val="single" w:sz="4" w:space="0" w:color="auto"/>
            </w:tcBorders>
            <w:hideMark/>
          </w:tcPr>
          <w:p w:rsidR="00B81F7C" w:rsidRPr="002B5CE3" w:rsidRDefault="00B81F7C" w:rsidP="00F61757">
            <w:pPr>
              <w:widowControl/>
              <w:snapToGrid w:val="0"/>
              <w:jc w:val="both"/>
              <w:rPr>
                <w:rFonts w:ascii="Century Gothic" w:hAnsi="Century Gothic"/>
                <w:sz w:val="14"/>
                <w:szCs w:val="14"/>
                <w:lang w:eastAsia="es-MX"/>
              </w:rPr>
            </w:pPr>
            <w:r w:rsidRPr="002B5CE3">
              <w:rPr>
                <w:rFonts w:ascii="Century Gothic" w:hAnsi="Century Gothic"/>
                <w:b/>
                <w:sz w:val="14"/>
                <w:szCs w:val="14"/>
              </w:rPr>
              <w:t xml:space="preserve">DECLARACIÓN DE INTEGRIDAD: </w:t>
            </w:r>
            <w:r w:rsidRPr="002B5CE3">
              <w:rPr>
                <w:rFonts w:ascii="Century Gothic" w:hAnsi="Century Gothic"/>
                <w:sz w:val="14"/>
                <w:szCs w:val="14"/>
              </w:rPr>
              <w:t xml:space="preserve">Presentar declaración de Integridad en la que los licitantes manifiesten, </w:t>
            </w:r>
            <w:r w:rsidRPr="002B5CE3">
              <w:rPr>
                <w:rFonts w:ascii="Century Gothic" w:hAnsi="Century Gothic"/>
                <w:b/>
                <w:sz w:val="14"/>
                <w:szCs w:val="14"/>
              </w:rPr>
              <w:t>bajo protesta de decir verdad</w:t>
            </w:r>
            <w:r w:rsidRPr="002B5CE3">
              <w:rPr>
                <w:rFonts w:ascii="Century Gothic" w:hAnsi="Century Gothic"/>
                <w:sz w:val="14"/>
                <w:szCs w:val="14"/>
              </w:rPr>
              <w:t xml:space="preserve">, que por sí mismo o a través de interpósita persona, se abstendrán de adoptar conductas, para que los servidores públicos de la entidad induzcan o alteren las evaluaciones de las propuestas, el resultado del procedimiento u otros aspectos que otorguen condiciones ventajosas con relación a los demás licitantes, o bien entregar debidamente requisitado el formato establecido en el </w:t>
            </w:r>
            <w:r w:rsidRPr="002B5CE3">
              <w:rPr>
                <w:rFonts w:ascii="Century Gothic" w:hAnsi="Century Gothic"/>
                <w:b/>
                <w:i/>
                <w:sz w:val="14"/>
                <w:szCs w:val="14"/>
              </w:rPr>
              <w:t xml:space="preserve">ANEXO </w:t>
            </w:r>
            <w:r w:rsidR="00EF5760" w:rsidRPr="002B5CE3">
              <w:rPr>
                <w:rFonts w:ascii="Century Gothic" w:hAnsi="Century Gothic"/>
                <w:b/>
                <w:i/>
                <w:sz w:val="14"/>
                <w:szCs w:val="14"/>
              </w:rPr>
              <w:t xml:space="preserve">No. </w:t>
            </w:r>
            <w:r w:rsidR="005E1389" w:rsidRPr="002B5CE3">
              <w:rPr>
                <w:rFonts w:ascii="Century Gothic" w:hAnsi="Century Gothic"/>
                <w:b/>
                <w:i/>
                <w:sz w:val="14"/>
                <w:szCs w:val="14"/>
              </w:rPr>
              <w:t>5</w:t>
            </w:r>
            <w:r w:rsidRPr="002B5CE3">
              <w:rPr>
                <w:rFonts w:ascii="Century Gothic" w:hAnsi="Century Gothic"/>
                <w:b/>
                <w:i/>
                <w:sz w:val="14"/>
                <w:szCs w:val="14"/>
              </w:rPr>
              <w:t xml:space="preserve"> (Requisito Obligatorio).</w:t>
            </w:r>
          </w:p>
        </w:tc>
        <w:tc>
          <w:tcPr>
            <w:tcW w:w="709"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both"/>
              <w:rPr>
                <w:rFonts w:ascii="Century Gothic" w:hAnsi="Century Gothic"/>
                <w:sz w:val="16"/>
                <w:szCs w:val="16"/>
                <w:lang w:eastAsia="es-MX"/>
              </w:rPr>
            </w:pPr>
          </w:p>
        </w:tc>
      </w:tr>
      <w:tr w:rsidR="00F65CAF" w:rsidRPr="002B5CE3" w:rsidTr="001D4F8F">
        <w:trPr>
          <w:jc w:val="center"/>
        </w:trPr>
        <w:tc>
          <w:tcPr>
            <w:tcW w:w="545" w:type="dxa"/>
            <w:tcBorders>
              <w:top w:val="single" w:sz="4" w:space="0" w:color="auto"/>
              <w:left w:val="single" w:sz="4" w:space="0" w:color="auto"/>
              <w:bottom w:val="single" w:sz="4" w:space="0" w:color="auto"/>
              <w:right w:val="single" w:sz="4" w:space="0" w:color="auto"/>
            </w:tcBorders>
          </w:tcPr>
          <w:p w:rsidR="00B81F7C" w:rsidRPr="002B5CE3" w:rsidRDefault="001D4F8F" w:rsidP="00F61757">
            <w:pPr>
              <w:widowControl/>
              <w:snapToGrid w:val="0"/>
              <w:jc w:val="both"/>
              <w:rPr>
                <w:rFonts w:ascii="Century Gothic" w:hAnsi="Century Gothic"/>
                <w:sz w:val="14"/>
                <w:szCs w:val="14"/>
                <w:lang w:eastAsia="es-MX"/>
              </w:rPr>
            </w:pPr>
            <w:r w:rsidRPr="002B5CE3">
              <w:rPr>
                <w:rFonts w:ascii="Century Gothic" w:hAnsi="Century Gothic"/>
                <w:sz w:val="14"/>
                <w:szCs w:val="14"/>
                <w:lang w:eastAsia="es-MX"/>
              </w:rPr>
              <w:t>2.5.</w:t>
            </w:r>
            <w:r w:rsidR="00993584" w:rsidRPr="002B5CE3">
              <w:rPr>
                <w:rFonts w:ascii="Century Gothic" w:hAnsi="Century Gothic"/>
                <w:sz w:val="14"/>
                <w:szCs w:val="14"/>
                <w:lang w:eastAsia="es-MX"/>
              </w:rPr>
              <w:t>4</w:t>
            </w:r>
          </w:p>
        </w:tc>
        <w:tc>
          <w:tcPr>
            <w:tcW w:w="7254" w:type="dxa"/>
            <w:tcBorders>
              <w:top w:val="single" w:sz="4" w:space="0" w:color="auto"/>
              <w:left w:val="single" w:sz="4" w:space="0" w:color="auto"/>
              <w:bottom w:val="single" w:sz="4" w:space="0" w:color="auto"/>
              <w:right w:val="single" w:sz="4" w:space="0" w:color="auto"/>
            </w:tcBorders>
            <w:hideMark/>
          </w:tcPr>
          <w:p w:rsidR="00B81F7C" w:rsidRPr="002B5CE3" w:rsidRDefault="00B81F7C" w:rsidP="00F61757">
            <w:pPr>
              <w:widowControl/>
              <w:tabs>
                <w:tab w:val="left" w:pos="993"/>
              </w:tabs>
              <w:snapToGrid w:val="0"/>
              <w:jc w:val="both"/>
              <w:rPr>
                <w:rFonts w:ascii="Century Gothic" w:hAnsi="Century Gothic"/>
                <w:sz w:val="14"/>
                <w:szCs w:val="14"/>
                <w:lang w:eastAsia="es-MX"/>
              </w:rPr>
            </w:pPr>
            <w:r w:rsidRPr="002B5CE3">
              <w:rPr>
                <w:rFonts w:ascii="Century Gothic" w:hAnsi="Century Gothic"/>
                <w:b/>
                <w:snapToGrid/>
                <w:sz w:val="14"/>
                <w:szCs w:val="14"/>
              </w:rPr>
              <w:t xml:space="preserve">ESTRATIFICACIÓN DE MIPYMES: </w:t>
            </w:r>
            <w:r w:rsidRPr="002B5CE3">
              <w:rPr>
                <w:rFonts w:ascii="Century Gothic" w:hAnsi="Century Gothic"/>
                <w:snapToGrid/>
                <w:sz w:val="14"/>
                <w:szCs w:val="14"/>
              </w:rPr>
              <w:t xml:space="preserve">Entregar debidamente requisitado el formato de Manifestación </w:t>
            </w:r>
            <w:r w:rsidRPr="002B5CE3">
              <w:rPr>
                <w:rFonts w:ascii="Century Gothic" w:hAnsi="Century Gothic"/>
                <w:b/>
                <w:snapToGrid/>
                <w:sz w:val="14"/>
                <w:szCs w:val="14"/>
              </w:rPr>
              <w:t>bajo protesta de decir verdad</w:t>
            </w:r>
            <w:r w:rsidRPr="002B5CE3">
              <w:rPr>
                <w:rFonts w:ascii="Century Gothic" w:hAnsi="Century Gothic"/>
                <w:snapToGrid/>
                <w:sz w:val="14"/>
                <w:szCs w:val="14"/>
              </w:rPr>
              <w:t xml:space="preserve">, señalando la Estratificación de micro, pequeñas y medianas empresas nacionales (MIPYMES) que le corresponda, a que se refiere al </w:t>
            </w:r>
            <w:r w:rsidRPr="002B5CE3">
              <w:rPr>
                <w:rFonts w:ascii="Century Gothic" w:hAnsi="Century Gothic"/>
                <w:b/>
                <w:snapToGrid/>
                <w:sz w:val="14"/>
                <w:szCs w:val="14"/>
              </w:rPr>
              <w:t xml:space="preserve">ANEXO No. </w:t>
            </w:r>
            <w:r w:rsidR="005E1389" w:rsidRPr="002B5CE3">
              <w:rPr>
                <w:rFonts w:ascii="Century Gothic" w:hAnsi="Century Gothic"/>
                <w:b/>
                <w:snapToGrid/>
                <w:sz w:val="14"/>
                <w:szCs w:val="14"/>
              </w:rPr>
              <w:t>6</w:t>
            </w:r>
            <w:r w:rsidRPr="002B5CE3">
              <w:rPr>
                <w:rFonts w:ascii="Century Gothic" w:hAnsi="Century Gothic"/>
                <w:b/>
                <w:snapToGrid/>
                <w:sz w:val="14"/>
                <w:szCs w:val="14"/>
              </w:rPr>
              <w:t xml:space="preserve">. </w:t>
            </w:r>
            <w:r w:rsidRPr="002B5CE3">
              <w:rPr>
                <w:rFonts w:ascii="Century Gothic" w:hAnsi="Century Gothic"/>
                <w:sz w:val="14"/>
                <w:szCs w:val="14"/>
              </w:rPr>
              <w:t>En caso de no encontrarse en esta Estratificación o se Persona Física, deberá presentar escrito libre donde así lo manifieste</w:t>
            </w:r>
            <w:r w:rsidRPr="002B5CE3">
              <w:rPr>
                <w:rFonts w:ascii="Century Gothic" w:hAnsi="Century Gothic"/>
                <w:b/>
                <w:sz w:val="14"/>
                <w:szCs w:val="14"/>
              </w:rPr>
              <w:t>. (Requisito Obligatorio)</w:t>
            </w:r>
            <w:r w:rsidR="00D21A1E" w:rsidRPr="002B5CE3">
              <w:rPr>
                <w:rFonts w:ascii="Century Gothic" w:hAnsi="Century Gothic"/>
                <w:b/>
                <w:sz w:val="14"/>
                <w:szCs w:val="14"/>
              </w:rPr>
              <w:t>. (Para el caso de extranjeros este requisito no es aplicable)</w:t>
            </w:r>
            <w:r w:rsidR="00F21A01" w:rsidRPr="002B5CE3">
              <w:rPr>
                <w:rFonts w:ascii="Century Gothic" w:hAnsi="Century Gothic"/>
                <w:b/>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both"/>
              <w:rPr>
                <w:rFonts w:ascii="Century Gothic" w:hAnsi="Century Gothic"/>
                <w:sz w:val="16"/>
                <w:szCs w:val="16"/>
                <w:lang w:eastAsia="es-MX"/>
              </w:rPr>
            </w:pPr>
          </w:p>
        </w:tc>
      </w:tr>
      <w:tr w:rsidR="00F65CAF" w:rsidRPr="002B5CE3" w:rsidTr="00F61757">
        <w:trPr>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rsidR="00B81F7C" w:rsidRPr="002B5CE3" w:rsidRDefault="00B81F7C" w:rsidP="00F61757">
            <w:pPr>
              <w:widowControl/>
              <w:snapToGrid w:val="0"/>
              <w:jc w:val="both"/>
              <w:rPr>
                <w:rFonts w:ascii="Century Gothic" w:hAnsi="Century Gothic"/>
                <w:sz w:val="14"/>
                <w:szCs w:val="14"/>
                <w:lang w:eastAsia="es-MX"/>
              </w:rPr>
            </w:pPr>
          </w:p>
        </w:tc>
        <w:tc>
          <w:tcPr>
            <w:tcW w:w="7254" w:type="dxa"/>
            <w:tcBorders>
              <w:top w:val="single" w:sz="4" w:space="0" w:color="auto"/>
              <w:left w:val="single" w:sz="4" w:space="0" w:color="auto"/>
              <w:bottom w:val="single" w:sz="4" w:space="0" w:color="auto"/>
              <w:right w:val="single" w:sz="4" w:space="0" w:color="auto"/>
            </w:tcBorders>
            <w:shd w:val="clear" w:color="auto" w:fill="C0C0C0"/>
          </w:tcPr>
          <w:p w:rsidR="00B81F7C" w:rsidRPr="002B5CE3" w:rsidRDefault="00B81F7C" w:rsidP="00F61757">
            <w:pPr>
              <w:widowControl/>
              <w:jc w:val="both"/>
              <w:rPr>
                <w:rFonts w:ascii="Century Gothic" w:hAnsi="Century Gothic"/>
                <w:b/>
                <w:sz w:val="16"/>
                <w:szCs w:val="16"/>
                <w:lang w:eastAsia="es-MX"/>
              </w:rPr>
            </w:pPr>
            <w:r w:rsidRPr="002B5CE3">
              <w:rPr>
                <w:rFonts w:ascii="Century Gothic" w:hAnsi="Century Gothic"/>
                <w:b/>
                <w:sz w:val="16"/>
                <w:szCs w:val="16"/>
                <w:lang w:eastAsia="es-MX"/>
              </w:rPr>
              <w:t>PROPUESTA TÉCNICA</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rsidR="00B81F7C" w:rsidRPr="002B5CE3" w:rsidRDefault="00B81F7C" w:rsidP="00F61757">
            <w:pPr>
              <w:widowControl/>
              <w:snapToGrid w:val="0"/>
              <w:jc w:val="center"/>
              <w:rPr>
                <w:rFonts w:ascii="Century Gothic" w:hAnsi="Century Gothic"/>
                <w:b/>
                <w:sz w:val="16"/>
                <w:szCs w:val="16"/>
                <w:lang w:eastAsia="es-MX"/>
              </w:rPr>
            </w:pPr>
            <w:r w:rsidRPr="002B5CE3">
              <w:rPr>
                <w:rFonts w:ascii="Century Gothic" w:hAnsi="Century Gothic"/>
                <w:b/>
                <w:sz w:val="16"/>
                <w:szCs w:val="16"/>
                <w:lang w:eastAsia="es-MX"/>
              </w:rPr>
              <w:t>Si</w:t>
            </w:r>
          </w:p>
        </w:tc>
        <w:tc>
          <w:tcPr>
            <w:tcW w:w="702" w:type="dxa"/>
            <w:tcBorders>
              <w:top w:val="single" w:sz="4" w:space="0" w:color="auto"/>
              <w:left w:val="single" w:sz="4" w:space="0" w:color="auto"/>
              <w:bottom w:val="single" w:sz="4" w:space="0" w:color="auto"/>
              <w:right w:val="single" w:sz="4" w:space="0" w:color="auto"/>
            </w:tcBorders>
            <w:shd w:val="clear" w:color="auto" w:fill="C0C0C0"/>
            <w:hideMark/>
          </w:tcPr>
          <w:p w:rsidR="00B81F7C" w:rsidRPr="002B5CE3" w:rsidRDefault="00B81F7C" w:rsidP="00F61757">
            <w:pPr>
              <w:widowControl/>
              <w:snapToGrid w:val="0"/>
              <w:jc w:val="center"/>
              <w:rPr>
                <w:rFonts w:ascii="Century Gothic" w:hAnsi="Century Gothic"/>
                <w:b/>
                <w:sz w:val="16"/>
                <w:szCs w:val="16"/>
                <w:lang w:eastAsia="es-MX"/>
              </w:rPr>
            </w:pPr>
            <w:r w:rsidRPr="002B5CE3">
              <w:rPr>
                <w:rFonts w:ascii="Century Gothic" w:hAnsi="Century Gothic"/>
                <w:b/>
                <w:sz w:val="16"/>
                <w:szCs w:val="16"/>
                <w:lang w:eastAsia="es-MX"/>
              </w:rPr>
              <w:t>No</w:t>
            </w:r>
          </w:p>
        </w:tc>
      </w:tr>
      <w:tr w:rsidR="00F65CAF" w:rsidRPr="002B5CE3" w:rsidTr="001D4F8F">
        <w:trPr>
          <w:jc w:val="center"/>
        </w:trPr>
        <w:tc>
          <w:tcPr>
            <w:tcW w:w="545" w:type="dxa"/>
            <w:tcBorders>
              <w:top w:val="single" w:sz="4" w:space="0" w:color="auto"/>
              <w:left w:val="single" w:sz="4" w:space="0" w:color="auto"/>
              <w:bottom w:val="single" w:sz="4" w:space="0" w:color="auto"/>
              <w:right w:val="single" w:sz="4" w:space="0" w:color="auto"/>
            </w:tcBorders>
          </w:tcPr>
          <w:p w:rsidR="00B81F7C" w:rsidRPr="002B5CE3" w:rsidRDefault="001D4F8F" w:rsidP="00F61757">
            <w:pPr>
              <w:widowControl/>
              <w:snapToGrid w:val="0"/>
              <w:jc w:val="both"/>
              <w:rPr>
                <w:rFonts w:ascii="Century Gothic" w:hAnsi="Century Gothic"/>
                <w:sz w:val="14"/>
                <w:szCs w:val="14"/>
                <w:lang w:eastAsia="es-MX"/>
              </w:rPr>
            </w:pPr>
            <w:r w:rsidRPr="002B5CE3">
              <w:rPr>
                <w:rFonts w:ascii="Century Gothic" w:hAnsi="Century Gothic"/>
                <w:sz w:val="14"/>
                <w:szCs w:val="14"/>
                <w:lang w:eastAsia="es-MX"/>
              </w:rPr>
              <w:t>2.5.</w:t>
            </w:r>
            <w:r w:rsidR="00927070" w:rsidRPr="002B5CE3">
              <w:rPr>
                <w:rFonts w:ascii="Century Gothic" w:hAnsi="Century Gothic"/>
                <w:sz w:val="14"/>
                <w:szCs w:val="14"/>
                <w:lang w:eastAsia="es-MX"/>
              </w:rPr>
              <w:t>5</w:t>
            </w:r>
          </w:p>
        </w:tc>
        <w:tc>
          <w:tcPr>
            <w:tcW w:w="7254" w:type="dxa"/>
            <w:tcBorders>
              <w:top w:val="single" w:sz="4" w:space="0" w:color="auto"/>
              <w:left w:val="single" w:sz="4" w:space="0" w:color="auto"/>
              <w:bottom w:val="single" w:sz="4" w:space="0" w:color="auto"/>
              <w:right w:val="single" w:sz="4" w:space="0" w:color="auto"/>
            </w:tcBorders>
            <w:hideMark/>
          </w:tcPr>
          <w:p w:rsidR="00B81F7C" w:rsidRPr="002B5CE3" w:rsidRDefault="0052280A" w:rsidP="0052280A">
            <w:pPr>
              <w:widowControl/>
              <w:jc w:val="both"/>
              <w:rPr>
                <w:rFonts w:ascii="Century Gothic" w:hAnsi="Century Gothic"/>
                <w:sz w:val="14"/>
                <w:szCs w:val="14"/>
                <w:lang w:eastAsia="es-MX"/>
              </w:rPr>
            </w:pPr>
            <w:r w:rsidRPr="0052280A">
              <w:rPr>
                <w:rFonts w:ascii="Century Gothic" w:hAnsi="Century Gothic"/>
                <w:b/>
                <w:sz w:val="14"/>
                <w:szCs w:val="14"/>
              </w:rPr>
              <w:t xml:space="preserve">PROPUESTA TÉCNICA: </w:t>
            </w:r>
            <w:r w:rsidRPr="0052280A">
              <w:rPr>
                <w:rFonts w:ascii="Century Gothic" w:hAnsi="Century Gothic"/>
                <w:sz w:val="14"/>
                <w:szCs w:val="14"/>
              </w:rPr>
              <w:t>Los licitantes deberán</w:t>
            </w:r>
            <w:r w:rsidRPr="0052280A">
              <w:rPr>
                <w:rFonts w:ascii="Century Gothic" w:hAnsi="Century Gothic"/>
                <w:b/>
                <w:sz w:val="14"/>
                <w:szCs w:val="14"/>
              </w:rPr>
              <w:t xml:space="preserve"> </w:t>
            </w:r>
            <w:r w:rsidRPr="0052280A">
              <w:rPr>
                <w:rFonts w:ascii="Century Gothic" w:hAnsi="Century Gothic"/>
                <w:sz w:val="14"/>
                <w:szCs w:val="14"/>
              </w:rPr>
              <w:t>integrar una propuesta técnica tomando en consideración todos y cada uno de los requisitos señalados en el</w:t>
            </w:r>
            <w:r w:rsidRPr="0052280A">
              <w:rPr>
                <w:rFonts w:ascii="Century Gothic" w:hAnsi="Century Gothic"/>
                <w:b/>
                <w:sz w:val="14"/>
                <w:szCs w:val="14"/>
              </w:rPr>
              <w:t xml:space="preserve"> Anexo No. 1 ANEXO TÉCNICO </w:t>
            </w:r>
            <w:r w:rsidRPr="0052280A">
              <w:rPr>
                <w:rFonts w:ascii="Century Gothic" w:hAnsi="Century Gothic"/>
                <w:sz w:val="14"/>
                <w:szCs w:val="14"/>
              </w:rPr>
              <w:t xml:space="preserve">de la presente Convocatoria, mediante el cual se comprometen a brindar el servicio conforme a las características y especificaciones solicitadas </w:t>
            </w:r>
            <w:r w:rsidRPr="0052280A">
              <w:rPr>
                <w:rFonts w:ascii="Century Gothic" w:hAnsi="Century Gothic"/>
                <w:b/>
                <w:i/>
                <w:sz w:val="14"/>
                <w:szCs w:val="14"/>
              </w:rPr>
              <w:t>(Requisito Obligatorio)</w:t>
            </w:r>
            <w:r w:rsidRPr="0052280A">
              <w:rPr>
                <w:rFonts w:ascii="Century Gothic" w:hAnsi="Century Gothic"/>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B81F7C" w:rsidRPr="002B5CE3" w:rsidRDefault="00B81F7C" w:rsidP="00F61757">
            <w:pPr>
              <w:widowControl/>
              <w:snapToGrid w:val="0"/>
              <w:jc w:val="both"/>
              <w:rPr>
                <w:rFonts w:ascii="Century Gothic" w:hAnsi="Century Gothic"/>
                <w:sz w:val="16"/>
                <w:szCs w:val="16"/>
                <w:lang w:eastAsia="es-MX"/>
              </w:rPr>
            </w:pPr>
          </w:p>
        </w:tc>
      </w:tr>
      <w:tr w:rsidR="002A516B" w:rsidRPr="002B5CE3" w:rsidTr="001D4F8F">
        <w:trPr>
          <w:jc w:val="center"/>
        </w:trPr>
        <w:tc>
          <w:tcPr>
            <w:tcW w:w="545" w:type="dxa"/>
            <w:tcBorders>
              <w:top w:val="single" w:sz="4" w:space="0" w:color="auto"/>
              <w:left w:val="single" w:sz="4" w:space="0" w:color="auto"/>
              <w:bottom w:val="single" w:sz="4" w:space="0" w:color="auto"/>
              <w:right w:val="single" w:sz="4" w:space="0" w:color="auto"/>
            </w:tcBorders>
          </w:tcPr>
          <w:p w:rsidR="002A516B" w:rsidRPr="002B5CE3" w:rsidRDefault="002A516B" w:rsidP="002A516B">
            <w:pPr>
              <w:widowControl/>
              <w:snapToGrid w:val="0"/>
              <w:jc w:val="both"/>
              <w:rPr>
                <w:rFonts w:ascii="Century Gothic" w:hAnsi="Century Gothic"/>
                <w:sz w:val="14"/>
                <w:szCs w:val="14"/>
                <w:lang w:eastAsia="es-MX"/>
              </w:rPr>
            </w:pPr>
            <w:r w:rsidRPr="002B5CE3">
              <w:rPr>
                <w:rFonts w:ascii="Century Gothic" w:hAnsi="Century Gothic"/>
                <w:sz w:val="14"/>
                <w:szCs w:val="14"/>
                <w:lang w:eastAsia="es-MX"/>
              </w:rPr>
              <w:t>2.5.6</w:t>
            </w:r>
          </w:p>
        </w:tc>
        <w:tc>
          <w:tcPr>
            <w:tcW w:w="7254" w:type="dxa"/>
            <w:tcBorders>
              <w:top w:val="single" w:sz="4" w:space="0" w:color="auto"/>
              <w:left w:val="single" w:sz="4" w:space="0" w:color="auto"/>
              <w:bottom w:val="single" w:sz="4" w:space="0" w:color="auto"/>
              <w:right w:val="single" w:sz="4" w:space="0" w:color="auto"/>
            </w:tcBorders>
            <w:hideMark/>
          </w:tcPr>
          <w:p w:rsidR="002A516B" w:rsidRPr="002B5CE3" w:rsidRDefault="002A516B" w:rsidP="0052280A">
            <w:pPr>
              <w:jc w:val="both"/>
              <w:rPr>
                <w:rFonts w:ascii="Century Gothic" w:hAnsi="Century Gothic"/>
                <w:sz w:val="14"/>
                <w:szCs w:val="14"/>
              </w:rPr>
            </w:pPr>
            <w:r w:rsidRPr="002B5CE3">
              <w:rPr>
                <w:rFonts w:ascii="Century Gothic" w:hAnsi="Century Gothic"/>
                <w:b/>
                <w:sz w:val="14"/>
                <w:szCs w:val="14"/>
              </w:rPr>
              <w:t xml:space="preserve">SITUACIÓN FISCAL: </w:t>
            </w:r>
            <w:r w:rsidRPr="002B5CE3">
              <w:rPr>
                <w:rFonts w:ascii="Century Gothic" w:hAnsi="Century Gothic"/>
                <w:sz w:val="14"/>
                <w:szCs w:val="14"/>
              </w:rPr>
              <w:t xml:space="preserve">Los licitantes deberán presentar escrito donde se establezca el compromiso de revisar en tiempo su situación fiscal, a efecto de que, de resultar ganador, esté en posibilidad de entregar a </w:t>
            </w:r>
            <w:r w:rsidRPr="002B5CE3">
              <w:rPr>
                <w:rFonts w:ascii="Century Gothic" w:hAnsi="Century Gothic"/>
                <w:b/>
                <w:sz w:val="14"/>
                <w:szCs w:val="14"/>
              </w:rPr>
              <w:t>Canal 22</w:t>
            </w:r>
            <w:r w:rsidRPr="002B5CE3">
              <w:rPr>
                <w:rFonts w:ascii="Century Gothic" w:hAnsi="Century Gothic"/>
                <w:sz w:val="14"/>
                <w:szCs w:val="14"/>
              </w:rPr>
              <w:t xml:space="preserve"> el documento vigente expedido por el SAT, en el que se emita la opinión del cumplimiento de obligaciones fiscales, de conformidad a lo establecido por el artículo 32-D, del Código Fiscal de la Federación, en términos de lo establecido en el </w:t>
            </w:r>
            <w:r w:rsidRPr="002B5CE3">
              <w:rPr>
                <w:rFonts w:ascii="Century Gothic" w:hAnsi="Century Gothic"/>
                <w:b/>
                <w:sz w:val="14"/>
                <w:szCs w:val="14"/>
              </w:rPr>
              <w:t>punto 2.10</w:t>
            </w:r>
            <w:r w:rsidRPr="002B5CE3">
              <w:rPr>
                <w:rFonts w:ascii="Century Gothic" w:hAnsi="Century Gothic"/>
                <w:sz w:val="14"/>
                <w:szCs w:val="14"/>
              </w:rPr>
              <w:t xml:space="preserve"> de la convocatoria </w:t>
            </w:r>
            <w:r w:rsidRPr="002B5CE3">
              <w:rPr>
                <w:rFonts w:ascii="Century Gothic" w:hAnsi="Century Gothic"/>
                <w:b/>
                <w:i/>
                <w:sz w:val="14"/>
                <w:szCs w:val="14"/>
              </w:rPr>
              <w:t>(La falta de entrega de este documento, no es motivo de descalificación). (Para el caso de extranjeros este requisito no es aplicable).</w:t>
            </w:r>
          </w:p>
        </w:tc>
        <w:tc>
          <w:tcPr>
            <w:tcW w:w="709" w:type="dxa"/>
            <w:tcBorders>
              <w:top w:val="single" w:sz="4" w:space="0" w:color="auto"/>
              <w:left w:val="single" w:sz="4" w:space="0" w:color="auto"/>
              <w:bottom w:val="single" w:sz="4" w:space="0" w:color="auto"/>
              <w:right w:val="single" w:sz="4" w:space="0" w:color="auto"/>
            </w:tcBorders>
          </w:tcPr>
          <w:p w:rsidR="002A516B" w:rsidRPr="002B5CE3" w:rsidRDefault="002A516B" w:rsidP="002A516B">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2A516B" w:rsidRPr="002B5CE3" w:rsidRDefault="002A516B" w:rsidP="002A516B">
            <w:pPr>
              <w:widowControl/>
              <w:snapToGrid w:val="0"/>
              <w:jc w:val="both"/>
              <w:rPr>
                <w:rFonts w:ascii="Century Gothic" w:hAnsi="Century Gothic"/>
                <w:sz w:val="16"/>
                <w:szCs w:val="16"/>
                <w:lang w:eastAsia="es-MX"/>
              </w:rPr>
            </w:pPr>
          </w:p>
        </w:tc>
      </w:tr>
      <w:tr w:rsidR="002A516B" w:rsidRPr="002B5CE3" w:rsidTr="00F61757">
        <w:trPr>
          <w:jc w:val="center"/>
        </w:trPr>
        <w:tc>
          <w:tcPr>
            <w:tcW w:w="545" w:type="dxa"/>
            <w:tcBorders>
              <w:top w:val="single" w:sz="4" w:space="0" w:color="auto"/>
              <w:left w:val="single" w:sz="4" w:space="0" w:color="auto"/>
              <w:bottom w:val="single" w:sz="4" w:space="0" w:color="auto"/>
              <w:right w:val="single" w:sz="4" w:space="0" w:color="auto"/>
            </w:tcBorders>
          </w:tcPr>
          <w:p w:rsidR="002A516B" w:rsidRPr="002B5CE3" w:rsidRDefault="002A516B" w:rsidP="002A516B">
            <w:pPr>
              <w:widowControl/>
              <w:snapToGrid w:val="0"/>
              <w:jc w:val="both"/>
              <w:rPr>
                <w:rFonts w:ascii="Century Gothic" w:hAnsi="Century Gothic"/>
                <w:sz w:val="14"/>
                <w:szCs w:val="14"/>
                <w:lang w:eastAsia="es-MX"/>
              </w:rPr>
            </w:pPr>
            <w:r w:rsidRPr="002B5CE3">
              <w:rPr>
                <w:rFonts w:ascii="Century Gothic" w:hAnsi="Century Gothic"/>
                <w:sz w:val="14"/>
                <w:szCs w:val="14"/>
                <w:lang w:eastAsia="es-MX"/>
              </w:rPr>
              <w:t>2.5.7</w:t>
            </w:r>
          </w:p>
        </w:tc>
        <w:tc>
          <w:tcPr>
            <w:tcW w:w="7254" w:type="dxa"/>
            <w:tcBorders>
              <w:top w:val="single" w:sz="4" w:space="0" w:color="auto"/>
              <w:left w:val="single" w:sz="4" w:space="0" w:color="auto"/>
              <w:bottom w:val="single" w:sz="4" w:space="0" w:color="auto"/>
              <w:right w:val="single" w:sz="4" w:space="0" w:color="auto"/>
            </w:tcBorders>
          </w:tcPr>
          <w:p w:rsidR="002A516B" w:rsidRPr="002B5CE3" w:rsidRDefault="002A516B" w:rsidP="0052280A">
            <w:pPr>
              <w:jc w:val="both"/>
              <w:rPr>
                <w:rFonts w:ascii="Century Gothic" w:hAnsi="Century Gothic"/>
                <w:b/>
                <w:sz w:val="14"/>
                <w:szCs w:val="14"/>
              </w:rPr>
            </w:pPr>
            <w:r w:rsidRPr="002B5CE3">
              <w:rPr>
                <w:rFonts w:ascii="Century Gothic" w:hAnsi="Century Gothic"/>
                <w:b/>
                <w:sz w:val="14"/>
                <w:szCs w:val="14"/>
              </w:rPr>
              <w:t xml:space="preserve">OBLIGACIONES FISCALES EN MATERIA DE SEGURIDAD SOCIAL: </w:t>
            </w:r>
            <w:r w:rsidRPr="002B5CE3">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2B5CE3">
              <w:rPr>
                <w:rFonts w:ascii="Century Gothic" w:hAnsi="Century Gothic"/>
                <w:b/>
                <w:sz w:val="14"/>
                <w:szCs w:val="14"/>
              </w:rPr>
              <w:t>CANAL 22</w:t>
            </w:r>
            <w:r w:rsidRPr="002B5CE3">
              <w:rPr>
                <w:rFonts w:ascii="Century Gothic" w:hAnsi="Century Gothic"/>
                <w:sz w:val="14"/>
                <w:szCs w:val="14"/>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2B5CE3">
              <w:rPr>
                <w:rFonts w:ascii="Century Gothic" w:hAnsi="Century Gothic"/>
                <w:b/>
                <w:sz w:val="14"/>
                <w:szCs w:val="14"/>
              </w:rPr>
              <w:t>punto 2.10</w:t>
            </w:r>
            <w:r w:rsidRPr="002B5CE3">
              <w:rPr>
                <w:rFonts w:ascii="Century Gothic" w:hAnsi="Century Gothic"/>
                <w:sz w:val="14"/>
                <w:szCs w:val="14"/>
              </w:rPr>
              <w:t xml:space="preserve"> de la convocatoria </w:t>
            </w:r>
            <w:r w:rsidRPr="002B5CE3">
              <w:rPr>
                <w:rFonts w:ascii="Century Gothic" w:hAnsi="Century Gothic"/>
                <w:b/>
                <w:sz w:val="14"/>
                <w:szCs w:val="14"/>
              </w:rPr>
              <w:t xml:space="preserve">(La falta de entrega de este documento, no es motivo de descalificación). </w:t>
            </w:r>
            <w:r w:rsidRPr="002B5CE3">
              <w:rPr>
                <w:rFonts w:ascii="Century Gothic" w:hAnsi="Century Gothic"/>
                <w:b/>
                <w:i/>
                <w:sz w:val="14"/>
                <w:szCs w:val="14"/>
              </w:rPr>
              <w:t>(Para el caso de extranjeros este requisito no es aplicable).</w:t>
            </w:r>
          </w:p>
        </w:tc>
        <w:tc>
          <w:tcPr>
            <w:tcW w:w="709" w:type="dxa"/>
            <w:tcBorders>
              <w:top w:val="single" w:sz="4" w:space="0" w:color="auto"/>
              <w:left w:val="single" w:sz="4" w:space="0" w:color="auto"/>
              <w:bottom w:val="single" w:sz="4" w:space="0" w:color="auto"/>
              <w:right w:val="single" w:sz="4" w:space="0" w:color="auto"/>
            </w:tcBorders>
          </w:tcPr>
          <w:p w:rsidR="002A516B" w:rsidRPr="002B5CE3" w:rsidRDefault="002A516B" w:rsidP="002A516B">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2A516B" w:rsidRPr="002B5CE3" w:rsidRDefault="002A516B" w:rsidP="002A516B">
            <w:pPr>
              <w:widowControl/>
              <w:snapToGrid w:val="0"/>
              <w:jc w:val="both"/>
              <w:rPr>
                <w:rFonts w:ascii="Century Gothic" w:hAnsi="Century Gothic"/>
                <w:sz w:val="16"/>
                <w:szCs w:val="16"/>
                <w:lang w:eastAsia="es-MX"/>
              </w:rPr>
            </w:pPr>
          </w:p>
        </w:tc>
      </w:tr>
      <w:tr w:rsidR="00AF5604" w:rsidRPr="002B5CE3" w:rsidTr="0046746D">
        <w:trPr>
          <w:jc w:val="center"/>
        </w:trPr>
        <w:tc>
          <w:tcPr>
            <w:tcW w:w="545" w:type="dxa"/>
            <w:tcBorders>
              <w:top w:val="single" w:sz="4" w:space="0" w:color="auto"/>
              <w:left w:val="single" w:sz="4" w:space="0" w:color="auto"/>
              <w:bottom w:val="single" w:sz="4" w:space="0" w:color="auto"/>
              <w:right w:val="single" w:sz="4" w:space="0" w:color="auto"/>
            </w:tcBorders>
          </w:tcPr>
          <w:p w:rsidR="00AF5604" w:rsidRPr="002B5CE3" w:rsidRDefault="00AF5604" w:rsidP="0046746D">
            <w:pPr>
              <w:widowControl/>
              <w:snapToGrid w:val="0"/>
              <w:jc w:val="both"/>
              <w:rPr>
                <w:rFonts w:ascii="Century Gothic" w:hAnsi="Century Gothic"/>
                <w:sz w:val="14"/>
                <w:szCs w:val="14"/>
                <w:lang w:eastAsia="es-MX"/>
              </w:rPr>
            </w:pPr>
            <w:r w:rsidRPr="002B5CE3">
              <w:rPr>
                <w:rFonts w:ascii="Century Gothic" w:hAnsi="Century Gothic"/>
                <w:sz w:val="14"/>
                <w:szCs w:val="14"/>
                <w:lang w:eastAsia="es-MX"/>
              </w:rPr>
              <w:t>2.5.8</w:t>
            </w:r>
          </w:p>
        </w:tc>
        <w:tc>
          <w:tcPr>
            <w:tcW w:w="7254" w:type="dxa"/>
            <w:tcBorders>
              <w:top w:val="single" w:sz="4" w:space="0" w:color="auto"/>
              <w:left w:val="single" w:sz="4" w:space="0" w:color="auto"/>
              <w:bottom w:val="single" w:sz="4" w:space="0" w:color="auto"/>
              <w:right w:val="single" w:sz="4" w:space="0" w:color="auto"/>
            </w:tcBorders>
          </w:tcPr>
          <w:p w:rsidR="00AF5604" w:rsidRPr="002B5CE3" w:rsidRDefault="00AF5604" w:rsidP="0046746D">
            <w:pPr>
              <w:widowControl/>
              <w:tabs>
                <w:tab w:val="left" w:pos="993"/>
              </w:tabs>
              <w:jc w:val="both"/>
              <w:rPr>
                <w:rFonts w:ascii="Century Gothic" w:hAnsi="Century Gothic"/>
                <w:b/>
                <w:sz w:val="14"/>
                <w:szCs w:val="14"/>
                <w:lang w:eastAsia="es-MX"/>
              </w:rPr>
            </w:pPr>
            <w:r w:rsidRPr="002B5CE3">
              <w:rPr>
                <w:rFonts w:ascii="Century Gothic" w:hAnsi="Century Gothic"/>
                <w:b/>
                <w:sz w:val="14"/>
                <w:szCs w:val="14"/>
              </w:rPr>
              <w:t xml:space="preserve">OBLIGACIONES FISCALES EN MATERIA DE APORTACIONES AL INFONAVIT: </w:t>
            </w:r>
            <w:r w:rsidRPr="002B5CE3">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2B5CE3">
              <w:rPr>
                <w:rFonts w:ascii="Century Gothic" w:hAnsi="Century Gothic"/>
                <w:b/>
                <w:sz w:val="14"/>
                <w:szCs w:val="14"/>
              </w:rPr>
              <w:t>CANAL 22</w:t>
            </w:r>
            <w:r w:rsidRPr="002B5CE3">
              <w:rPr>
                <w:rFonts w:ascii="Century Gothic" w:hAnsi="Century Gothic"/>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2B5CE3">
              <w:rPr>
                <w:rFonts w:ascii="Century Gothic" w:hAnsi="Century Gothic"/>
                <w:b/>
                <w:sz w:val="14"/>
                <w:szCs w:val="14"/>
              </w:rPr>
              <w:t>punto 2.10</w:t>
            </w:r>
            <w:r w:rsidRPr="002B5CE3">
              <w:rPr>
                <w:rFonts w:ascii="Century Gothic" w:hAnsi="Century Gothic"/>
                <w:sz w:val="14"/>
                <w:szCs w:val="14"/>
              </w:rPr>
              <w:t xml:space="preserve"> de la Convocatoria </w:t>
            </w:r>
            <w:r w:rsidRPr="002B5CE3">
              <w:rPr>
                <w:rFonts w:ascii="Century Gothic" w:hAnsi="Century Gothic"/>
                <w:b/>
                <w:sz w:val="14"/>
                <w:szCs w:val="14"/>
              </w:rPr>
              <w:t xml:space="preserve">(La falta de entrega de este documento, no es motivo de descalificación). </w:t>
            </w:r>
            <w:r w:rsidRPr="002B5CE3">
              <w:rPr>
                <w:rFonts w:ascii="Century Gothic" w:hAnsi="Century Gothic"/>
                <w:b/>
                <w:i/>
                <w:sz w:val="14"/>
                <w:szCs w:val="14"/>
              </w:rPr>
              <w:t>(Para el caso de extranjeros este requisito no es aplicable).</w:t>
            </w:r>
          </w:p>
        </w:tc>
        <w:tc>
          <w:tcPr>
            <w:tcW w:w="709" w:type="dxa"/>
            <w:tcBorders>
              <w:top w:val="single" w:sz="4" w:space="0" w:color="auto"/>
              <w:left w:val="single" w:sz="4" w:space="0" w:color="auto"/>
              <w:bottom w:val="single" w:sz="4" w:space="0" w:color="auto"/>
              <w:right w:val="single" w:sz="4" w:space="0" w:color="auto"/>
            </w:tcBorders>
          </w:tcPr>
          <w:p w:rsidR="00AF5604" w:rsidRPr="002B5CE3" w:rsidRDefault="00AF5604" w:rsidP="0046746D">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AF5604" w:rsidRPr="002B5CE3" w:rsidRDefault="00AF5604" w:rsidP="0046746D">
            <w:pPr>
              <w:widowControl/>
              <w:snapToGrid w:val="0"/>
              <w:jc w:val="both"/>
              <w:rPr>
                <w:rFonts w:ascii="Century Gothic" w:hAnsi="Century Gothic"/>
                <w:sz w:val="16"/>
                <w:szCs w:val="16"/>
                <w:lang w:eastAsia="es-MX"/>
              </w:rPr>
            </w:pPr>
          </w:p>
        </w:tc>
      </w:tr>
      <w:tr w:rsidR="002A516B" w:rsidRPr="002B5CE3" w:rsidTr="00F61757">
        <w:trPr>
          <w:jc w:val="center"/>
        </w:trPr>
        <w:tc>
          <w:tcPr>
            <w:tcW w:w="545" w:type="dxa"/>
            <w:tcBorders>
              <w:top w:val="single" w:sz="4" w:space="0" w:color="auto"/>
              <w:left w:val="single" w:sz="4" w:space="0" w:color="auto"/>
              <w:bottom w:val="single" w:sz="4" w:space="0" w:color="auto"/>
              <w:right w:val="single" w:sz="4" w:space="0" w:color="auto"/>
            </w:tcBorders>
          </w:tcPr>
          <w:p w:rsidR="002A516B" w:rsidRPr="002B5CE3" w:rsidRDefault="00AF5604" w:rsidP="002A516B">
            <w:pPr>
              <w:widowControl/>
              <w:snapToGrid w:val="0"/>
              <w:jc w:val="both"/>
              <w:rPr>
                <w:rFonts w:ascii="Century Gothic" w:hAnsi="Century Gothic"/>
                <w:sz w:val="14"/>
                <w:szCs w:val="14"/>
                <w:lang w:eastAsia="es-MX"/>
              </w:rPr>
            </w:pPr>
            <w:r>
              <w:rPr>
                <w:rFonts w:ascii="Century Gothic" w:hAnsi="Century Gothic"/>
                <w:sz w:val="14"/>
                <w:szCs w:val="14"/>
                <w:lang w:eastAsia="es-MX"/>
              </w:rPr>
              <w:t>2.5.9</w:t>
            </w:r>
          </w:p>
        </w:tc>
        <w:tc>
          <w:tcPr>
            <w:tcW w:w="7254" w:type="dxa"/>
            <w:tcBorders>
              <w:top w:val="single" w:sz="4" w:space="0" w:color="auto"/>
              <w:left w:val="single" w:sz="4" w:space="0" w:color="auto"/>
              <w:bottom w:val="single" w:sz="4" w:space="0" w:color="auto"/>
              <w:right w:val="single" w:sz="4" w:space="0" w:color="auto"/>
            </w:tcBorders>
          </w:tcPr>
          <w:p w:rsidR="002A516B" w:rsidRPr="002B5CE3" w:rsidRDefault="00AF5604" w:rsidP="00AF5604">
            <w:pPr>
              <w:widowControl/>
              <w:spacing w:after="120"/>
              <w:jc w:val="both"/>
              <w:rPr>
                <w:rFonts w:ascii="Century Gothic" w:hAnsi="Century Gothic"/>
                <w:b/>
                <w:sz w:val="14"/>
                <w:szCs w:val="14"/>
                <w:lang w:eastAsia="es-MX"/>
              </w:rPr>
            </w:pPr>
            <w:r w:rsidRPr="00AF5604">
              <w:rPr>
                <w:rFonts w:ascii="Century Gothic" w:hAnsi="Century Gothic"/>
                <w:b/>
                <w:sz w:val="14"/>
                <w:szCs w:val="14"/>
              </w:rPr>
              <w:t>NORMAS DE CALIDAD</w:t>
            </w:r>
            <w:r w:rsidRPr="00AF5604">
              <w:rPr>
                <w:rFonts w:ascii="Century Gothic" w:hAnsi="Century Gothic"/>
                <w:sz w:val="14"/>
                <w:szCs w:val="14"/>
              </w:rPr>
              <w:t xml:space="preserve">: Los licitantes deberán entregar </w:t>
            </w:r>
            <w:r w:rsidRPr="00AF5604">
              <w:rPr>
                <w:rFonts w:ascii="Century Gothic" w:hAnsi="Century Gothic"/>
                <w:b/>
                <w:sz w:val="14"/>
                <w:szCs w:val="14"/>
              </w:rPr>
              <w:t>copia del certificado del registro de cumplimiento de la Norma señalada en el punto 1.9</w:t>
            </w:r>
            <w:r w:rsidRPr="00AF5604">
              <w:rPr>
                <w:rFonts w:ascii="Century Gothic" w:hAnsi="Century Gothic"/>
                <w:sz w:val="14"/>
                <w:szCs w:val="14"/>
              </w:rPr>
              <w:t xml:space="preserve">. En caso de no contar con el documento referido, se deberá presentar un </w:t>
            </w:r>
            <w:r w:rsidRPr="00AF5604">
              <w:rPr>
                <w:rFonts w:ascii="Century Gothic" w:hAnsi="Century Gothic"/>
                <w:b/>
                <w:sz w:val="14"/>
                <w:szCs w:val="14"/>
              </w:rPr>
              <w:t>escrito bajo protesta de decir verdad</w:t>
            </w:r>
            <w:r w:rsidRPr="00AF5604">
              <w:rPr>
                <w:rFonts w:ascii="Century Gothic" w:hAnsi="Century Gothic"/>
                <w:sz w:val="14"/>
                <w:szCs w:val="14"/>
              </w:rPr>
              <w:t xml:space="preserve"> elaborado en papel membretado y firmado por el licitante o su representante legal, en caso de persona moral, en el que manifieste que la fibra óptica que oferta cumple con lo señalando en el punto 1.9. </w:t>
            </w:r>
            <w:r w:rsidRPr="00AF5604">
              <w:rPr>
                <w:rFonts w:ascii="Century Gothic" w:hAnsi="Century Gothic"/>
                <w:b/>
                <w:sz w:val="14"/>
                <w:szCs w:val="14"/>
              </w:rPr>
              <w:t>(Requisito Obligatorio)</w:t>
            </w:r>
          </w:p>
        </w:tc>
        <w:tc>
          <w:tcPr>
            <w:tcW w:w="709" w:type="dxa"/>
            <w:tcBorders>
              <w:top w:val="single" w:sz="4" w:space="0" w:color="auto"/>
              <w:left w:val="single" w:sz="4" w:space="0" w:color="auto"/>
              <w:bottom w:val="single" w:sz="4" w:space="0" w:color="auto"/>
              <w:right w:val="single" w:sz="4" w:space="0" w:color="auto"/>
            </w:tcBorders>
          </w:tcPr>
          <w:p w:rsidR="002A516B" w:rsidRPr="002B5CE3" w:rsidRDefault="002A516B" w:rsidP="002A516B">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2A516B" w:rsidRPr="002B5CE3" w:rsidRDefault="002A516B" w:rsidP="002A516B">
            <w:pPr>
              <w:widowControl/>
              <w:snapToGrid w:val="0"/>
              <w:jc w:val="both"/>
              <w:rPr>
                <w:rFonts w:ascii="Century Gothic" w:hAnsi="Century Gothic"/>
                <w:sz w:val="16"/>
                <w:szCs w:val="16"/>
                <w:lang w:eastAsia="es-MX"/>
              </w:rPr>
            </w:pPr>
          </w:p>
        </w:tc>
      </w:tr>
      <w:tr w:rsidR="002A516B" w:rsidRPr="002B5CE3" w:rsidTr="00F61757">
        <w:trPr>
          <w:jc w:val="center"/>
        </w:trPr>
        <w:tc>
          <w:tcPr>
            <w:tcW w:w="545" w:type="dxa"/>
            <w:tcBorders>
              <w:top w:val="single" w:sz="4" w:space="0" w:color="auto"/>
              <w:left w:val="single" w:sz="4" w:space="0" w:color="auto"/>
              <w:bottom w:val="single" w:sz="4" w:space="0" w:color="auto"/>
              <w:right w:val="single" w:sz="4" w:space="0" w:color="auto"/>
            </w:tcBorders>
            <w:shd w:val="clear" w:color="auto" w:fill="C0C0C0"/>
          </w:tcPr>
          <w:p w:rsidR="002A516B" w:rsidRPr="002B5CE3" w:rsidRDefault="002A516B" w:rsidP="002A516B">
            <w:pPr>
              <w:widowControl/>
              <w:snapToGrid w:val="0"/>
              <w:jc w:val="both"/>
              <w:rPr>
                <w:rFonts w:ascii="Century Gothic" w:hAnsi="Century Gothic"/>
                <w:sz w:val="14"/>
                <w:szCs w:val="14"/>
                <w:lang w:eastAsia="es-MX"/>
              </w:rPr>
            </w:pPr>
          </w:p>
        </w:tc>
        <w:tc>
          <w:tcPr>
            <w:tcW w:w="7254" w:type="dxa"/>
            <w:tcBorders>
              <w:top w:val="single" w:sz="4" w:space="0" w:color="auto"/>
              <w:left w:val="single" w:sz="4" w:space="0" w:color="auto"/>
              <w:bottom w:val="single" w:sz="4" w:space="0" w:color="auto"/>
              <w:right w:val="single" w:sz="4" w:space="0" w:color="auto"/>
            </w:tcBorders>
            <w:shd w:val="clear" w:color="auto" w:fill="C0C0C0"/>
          </w:tcPr>
          <w:p w:rsidR="002A516B" w:rsidRPr="002B5CE3" w:rsidRDefault="002A516B" w:rsidP="002A516B">
            <w:pPr>
              <w:widowControl/>
              <w:jc w:val="both"/>
              <w:rPr>
                <w:rFonts w:ascii="Century Gothic" w:hAnsi="Century Gothic"/>
                <w:b/>
                <w:sz w:val="16"/>
                <w:szCs w:val="16"/>
                <w:lang w:eastAsia="es-MX"/>
              </w:rPr>
            </w:pPr>
            <w:r w:rsidRPr="002B5CE3">
              <w:rPr>
                <w:rFonts w:ascii="Century Gothic" w:hAnsi="Century Gothic"/>
                <w:b/>
                <w:sz w:val="16"/>
                <w:szCs w:val="16"/>
                <w:lang w:eastAsia="es-MX"/>
              </w:rPr>
              <w:t>PROPUESTA ECONÓMICA</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rsidR="002A516B" w:rsidRPr="002B5CE3" w:rsidRDefault="002A516B" w:rsidP="002A516B">
            <w:pPr>
              <w:widowControl/>
              <w:snapToGrid w:val="0"/>
              <w:jc w:val="center"/>
              <w:rPr>
                <w:rFonts w:ascii="Century Gothic" w:hAnsi="Century Gothic"/>
                <w:b/>
                <w:sz w:val="16"/>
                <w:szCs w:val="16"/>
                <w:lang w:eastAsia="es-MX"/>
              </w:rPr>
            </w:pPr>
            <w:r w:rsidRPr="002B5CE3">
              <w:rPr>
                <w:rFonts w:ascii="Century Gothic" w:hAnsi="Century Gothic"/>
                <w:b/>
                <w:sz w:val="16"/>
                <w:szCs w:val="16"/>
                <w:lang w:eastAsia="es-MX"/>
              </w:rPr>
              <w:t>Si</w:t>
            </w:r>
          </w:p>
        </w:tc>
        <w:tc>
          <w:tcPr>
            <w:tcW w:w="702" w:type="dxa"/>
            <w:tcBorders>
              <w:top w:val="single" w:sz="4" w:space="0" w:color="auto"/>
              <w:left w:val="single" w:sz="4" w:space="0" w:color="auto"/>
              <w:bottom w:val="single" w:sz="4" w:space="0" w:color="auto"/>
              <w:right w:val="single" w:sz="4" w:space="0" w:color="auto"/>
            </w:tcBorders>
            <w:shd w:val="clear" w:color="auto" w:fill="C0C0C0"/>
            <w:hideMark/>
          </w:tcPr>
          <w:p w:rsidR="002A516B" w:rsidRPr="002B5CE3" w:rsidRDefault="002A516B" w:rsidP="002A516B">
            <w:pPr>
              <w:widowControl/>
              <w:snapToGrid w:val="0"/>
              <w:jc w:val="center"/>
              <w:rPr>
                <w:rFonts w:ascii="Century Gothic" w:hAnsi="Century Gothic"/>
                <w:b/>
                <w:sz w:val="16"/>
                <w:szCs w:val="16"/>
                <w:lang w:eastAsia="es-MX"/>
              </w:rPr>
            </w:pPr>
            <w:r w:rsidRPr="002B5CE3">
              <w:rPr>
                <w:rFonts w:ascii="Century Gothic" w:hAnsi="Century Gothic"/>
                <w:b/>
                <w:sz w:val="16"/>
                <w:szCs w:val="16"/>
                <w:lang w:eastAsia="es-MX"/>
              </w:rPr>
              <w:t>No</w:t>
            </w:r>
          </w:p>
        </w:tc>
      </w:tr>
      <w:tr w:rsidR="002A516B" w:rsidRPr="00AD7883" w:rsidTr="00F61757">
        <w:trPr>
          <w:trHeight w:val="319"/>
          <w:jc w:val="center"/>
        </w:trPr>
        <w:tc>
          <w:tcPr>
            <w:tcW w:w="545" w:type="dxa"/>
            <w:tcBorders>
              <w:top w:val="single" w:sz="4" w:space="0" w:color="auto"/>
              <w:left w:val="single" w:sz="4" w:space="0" w:color="auto"/>
              <w:bottom w:val="single" w:sz="4" w:space="0" w:color="auto"/>
              <w:right w:val="single" w:sz="4" w:space="0" w:color="auto"/>
            </w:tcBorders>
            <w:hideMark/>
          </w:tcPr>
          <w:p w:rsidR="002A516B" w:rsidRPr="002B5CE3" w:rsidRDefault="002A516B" w:rsidP="00533C8D">
            <w:pPr>
              <w:widowControl/>
              <w:snapToGrid w:val="0"/>
              <w:ind w:left="567" w:hanging="567"/>
              <w:jc w:val="both"/>
              <w:rPr>
                <w:rFonts w:ascii="Century Gothic" w:hAnsi="Century Gothic"/>
                <w:sz w:val="14"/>
                <w:szCs w:val="14"/>
                <w:lang w:eastAsia="es-MX"/>
              </w:rPr>
            </w:pPr>
            <w:r w:rsidRPr="002B5CE3">
              <w:rPr>
                <w:rFonts w:ascii="Century Gothic" w:hAnsi="Century Gothic"/>
                <w:sz w:val="14"/>
                <w:szCs w:val="14"/>
                <w:lang w:eastAsia="es-MX"/>
              </w:rPr>
              <w:t>2.5.</w:t>
            </w:r>
            <w:r w:rsidR="00AF5604">
              <w:rPr>
                <w:rFonts w:ascii="Century Gothic" w:hAnsi="Century Gothic"/>
                <w:sz w:val="14"/>
                <w:szCs w:val="14"/>
                <w:lang w:eastAsia="es-MX"/>
              </w:rPr>
              <w:t>10</w:t>
            </w:r>
          </w:p>
        </w:tc>
        <w:tc>
          <w:tcPr>
            <w:tcW w:w="7254" w:type="dxa"/>
            <w:tcBorders>
              <w:top w:val="single" w:sz="4" w:space="0" w:color="auto"/>
              <w:left w:val="single" w:sz="4" w:space="0" w:color="auto"/>
              <w:bottom w:val="single" w:sz="4" w:space="0" w:color="auto"/>
              <w:right w:val="single" w:sz="4" w:space="0" w:color="auto"/>
            </w:tcBorders>
            <w:hideMark/>
          </w:tcPr>
          <w:p w:rsidR="002A516B" w:rsidRPr="00AD7883" w:rsidRDefault="002A516B" w:rsidP="002A516B">
            <w:pPr>
              <w:widowControl/>
              <w:snapToGrid w:val="0"/>
              <w:jc w:val="both"/>
              <w:rPr>
                <w:rFonts w:ascii="Century Gothic" w:hAnsi="Century Gothic"/>
                <w:sz w:val="14"/>
                <w:szCs w:val="14"/>
                <w:lang w:eastAsia="es-MX"/>
              </w:rPr>
            </w:pPr>
            <w:r w:rsidRPr="002B5CE3">
              <w:rPr>
                <w:rFonts w:ascii="Century Gothic" w:hAnsi="Century Gothic"/>
                <w:b/>
                <w:sz w:val="14"/>
                <w:szCs w:val="14"/>
              </w:rPr>
              <w:t xml:space="preserve">PROPUESTA ECONÓMICA: </w:t>
            </w:r>
            <w:r w:rsidRPr="002B5CE3">
              <w:rPr>
                <w:rFonts w:ascii="Century Gothic" w:hAnsi="Century Gothic"/>
                <w:sz w:val="14"/>
                <w:szCs w:val="14"/>
              </w:rPr>
              <w:t xml:space="preserve">Los licitantes deberán entregar debidamente requisitado su </w:t>
            </w:r>
            <w:r w:rsidRPr="002B5CE3">
              <w:rPr>
                <w:rFonts w:ascii="Century Gothic" w:hAnsi="Century Gothic"/>
                <w:b/>
                <w:sz w:val="14"/>
                <w:szCs w:val="14"/>
              </w:rPr>
              <w:t>propuesta económica</w:t>
            </w:r>
            <w:r w:rsidRPr="002B5CE3">
              <w:rPr>
                <w:rFonts w:ascii="Century Gothic" w:hAnsi="Century Gothic"/>
                <w:sz w:val="14"/>
                <w:szCs w:val="14"/>
              </w:rPr>
              <w:t xml:space="preserve">, de conformidad a lo establecido en el </w:t>
            </w:r>
            <w:r w:rsidRPr="002B5CE3">
              <w:rPr>
                <w:rFonts w:ascii="Century Gothic" w:hAnsi="Century Gothic"/>
                <w:b/>
                <w:sz w:val="14"/>
                <w:szCs w:val="14"/>
              </w:rPr>
              <w:t>ANEXO No.</w:t>
            </w:r>
            <w:r w:rsidR="005E1389" w:rsidRPr="002B5CE3">
              <w:rPr>
                <w:rFonts w:ascii="Century Gothic" w:hAnsi="Century Gothic"/>
                <w:b/>
                <w:sz w:val="14"/>
                <w:szCs w:val="14"/>
              </w:rPr>
              <w:t xml:space="preserve"> </w:t>
            </w:r>
            <w:r w:rsidRPr="002B5CE3">
              <w:rPr>
                <w:rFonts w:ascii="Century Gothic" w:hAnsi="Century Gothic"/>
                <w:b/>
                <w:sz w:val="14"/>
                <w:szCs w:val="14"/>
              </w:rPr>
              <w:t xml:space="preserve">2, </w:t>
            </w:r>
            <w:r w:rsidRPr="002B5CE3">
              <w:rPr>
                <w:rFonts w:ascii="Century Gothic" w:hAnsi="Century Gothic"/>
                <w:sz w:val="14"/>
                <w:szCs w:val="14"/>
              </w:rPr>
              <w:t xml:space="preserve">en donde se detalle la integración del precio unitario, subtotal, así como el porcentaje de descuento que, en su caso, corresponda, desglosando el Impuesto al Valor Agregado, debiendo establecer un </w:t>
            </w:r>
            <w:r w:rsidRPr="002B5CE3">
              <w:rPr>
                <w:rFonts w:ascii="Century Gothic" w:hAnsi="Century Gothic"/>
                <w:b/>
                <w:sz w:val="14"/>
                <w:szCs w:val="14"/>
              </w:rPr>
              <w:t>período de validez</w:t>
            </w:r>
            <w:r w:rsidRPr="002B5CE3">
              <w:rPr>
                <w:rFonts w:ascii="Century Gothic" w:hAnsi="Century Gothic"/>
                <w:sz w:val="14"/>
                <w:szCs w:val="14"/>
              </w:rPr>
              <w:t xml:space="preserve"> de la oferta no menor a 90 días, contados a partir de la apertura de la propuesta, y señalar que los precios propuestos se mantendrán</w:t>
            </w:r>
            <w:r w:rsidRPr="002B5CE3">
              <w:rPr>
                <w:rFonts w:ascii="Century Gothic" w:hAnsi="Century Gothic"/>
                <w:b/>
                <w:sz w:val="14"/>
                <w:szCs w:val="14"/>
              </w:rPr>
              <w:t xml:space="preserve"> fijos</w:t>
            </w:r>
            <w:r w:rsidRPr="002B5CE3">
              <w:rPr>
                <w:rFonts w:ascii="Century Gothic" w:hAnsi="Century Gothic"/>
                <w:sz w:val="14"/>
                <w:szCs w:val="14"/>
              </w:rPr>
              <w:t xml:space="preserve"> hasta el total cumplimiento del contrato </w:t>
            </w:r>
            <w:r w:rsidRPr="002B5CE3">
              <w:rPr>
                <w:rFonts w:ascii="Century Gothic" w:hAnsi="Century Gothic"/>
                <w:b/>
                <w:i/>
                <w:sz w:val="14"/>
                <w:szCs w:val="14"/>
              </w:rPr>
              <w:t>(Requisito Obligatorio)</w:t>
            </w:r>
          </w:p>
        </w:tc>
        <w:tc>
          <w:tcPr>
            <w:tcW w:w="709" w:type="dxa"/>
            <w:tcBorders>
              <w:top w:val="single" w:sz="4" w:space="0" w:color="auto"/>
              <w:left w:val="single" w:sz="4" w:space="0" w:color="auto"/>
              <w:bottom w:val="single" w:sz="4" w:space="0" w:color="auto"/>
              <w:right w:val="single" w:sz="4" w:space="0" w:color="auto"/>
            </w:tcBorders>
          </w:tcPr>
          <w:p w:rsidR="002A516B" w:rsidRPr="00AD7883" w:rsidRDefault="002A516B" w:rsidP="002A516B">
            <w:pPr>
              <w:widowControl/>
              <w:snapToGrid w:val="0"/>
              <w:jc w:val="both"/>
              <w:rPr>
                <w:rFonts w:ascii="Century Gothic" w:hAnsi="Century Gothic"/>
                <w:sz w:val="16"/>
                <w:szCs w:val="16"/>
                <w:lang w:eastAsia="es-MX"/>
              </w:rPr>
            </w:pPr>
          </w:p>
        </w:tc>
        <w:tc>
          <w:tcPr>
            <w:tcW w:w="702" w:type="dxa"/>
            <w:tcBorders>
              <w:top w:val="single" w:sz="4" w:space="0" w:color="auto"/>
              <w:left w:val="single" w:sz="4" w:space="0" w:color="auto"/>
              <w:bottom w:val="single" w:sz="4" w:space="0" w:color="auto"/>
              <w:right w:val="single" w:sz="4" w:space="0" w:color="auto"/>
            </w:tcBorders>
          </w:tcPr>
          <w:p w:rsidR="002A516B" w:rsidRPr="00AD7883" w:rsidRDefault="002A516B" w:rsidP="002A516B">
            <w:pPr>
              <w:widowControl/>
              <w:snapToGrid w:val="0"/>
              <w:jc w:val="both"/>
              <w:rPr>
                <w:rFonts w:ascii="Century Gothic" w:hAnsi="Century Gothic"/>
                <w:sz w:val="16"/>
                <w:szCs w:val="16"/>
                <w:lang w:eastAsia="es-MX"/>
              </w:rPr>
            </w:pPr>
          </w:p>
        </w:tc>
      </w:tr>
    </w:tbl>
    <w:p w:rsidR="00B81F7C" w:rsidRPr="00AD7883" w:rsidRDefault="00B81F7C" w:rsidP="00B81F7C">
      <w:pPr>
        <w:pStyle w:val="Texto"/>
        <w:widowControl w:val="0"/>
        <w:overflowPunct/>
        <w:autoSpaceDE/>
        <w:autoSpaceDN/>
        <w:adjustRightInd/>
        <w:spacing w:before="0" w:after="0"/>
        <w:textAlignment w:val="auto"/>
        <w:rPr>
          <w:snapToGrid w:val="0"/>
          <w:sz w:val="6"/>
          <w:szCs w:val="16"/>
          <w:lang w:val="es-MX"/>
        </w:rPr>
      </w:pPr>
    </w:p>
    <w:p w:rsidR="008F68D3" w:rsidRPr="00AD7883" w:rsidRDefault="008F68D3" w:rsidP="008F68D3">
      <w:pPr>
        <w:widowControl/>
        <w:rPr>
          <w:rFonts w:ascii="Century Gothic" w:hAnsi="Century Gothic"/>
          <w:b/>
          <w:sz w:val="18"/>
          <w:szCs w:val="18"/>
        </w:rPr>
      </w:pPr>
    </w:p>
    <w:sectPr w:rsidR="008F68D3" w:rsidRPr="00AD7883" w:rsidSect="00B81F7C">
      <w:pgSz w:w="12242" w:h="15842" w:code="1"/>
      <w:pgMar w:top="1243" w:right="902" w:bottom="851" w:left="709" w:header="709"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501" w:rsidRDefault="009E4501">
      <w:r>
        <w:separator/>
      </w:r>
    </w:p>
  </w:endnote>
  <w:endnote w:type="continuationSeparator" w:id="0">
    <w:p w:rsidR="009E4501" w:rsidRDefault="009E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G Omeg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01" w:rsidRDefault="009E4501" w:rsidP="004878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4501" w:rsidRDefault="009E450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01" w:rsidRDefault="009E4501" w:rsidP="00487866">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rsidR="009E4501" w:rsidRDefault="009E4501" w:rsidP="00487866">
    <w:pPr>
      <w:pStyle w:val="Piedepgina"/>
      <w:framePr w:wrap="around" w:vAnchor="text" w:hAnchor="margin" w:xAlign="right" w:y="1"/>
      <w:ind w:right="360"/>
      <w:rPr>
        <w:rStyle w:val="Nmerodepgina"/>
        <w:rFonts w:ascii="Century Gothic" w:hAnsi="Century Gothic"/>
        <w:sz w:val="14"/>
      </w:rPr>
    </w:pPr>
  </w:p>
  <w:p w:rsidR="009E4501" w:rsidRDefault="009E4501">
    <w:pPr>
      <w:pStyle w:val="Piedepgina"/>
      <w:ind w:right="360"/>
      <w:rPr>
        <w:rFonts w:ascii="Century Gothic" w:hAnsi="Century Gothic"/>
        <w:sz w:val="14"/>
      </w:rPr>
    </w:pPr>
    <w:r>
      <w:rPr>
        <w:rFonts w:ascii="Century Gothic" w:hAnsi="Century Gothic"/>
        <w:sz w:val="14"/>
      </w:rPr>
      <w:t>1 Convocatoria Fibra Óptica</w:t>
    </w:r>
  </w:p>
  <w:p w:rsidR="009E4501" w:rsidRDefault="009E4501">
    <w:pPr>
      <w:pStyle w:val="Piedepgina"/>
      <w:ind w:right="360"/>
      <w:rPr>
        <w:rFonts w:ascii="Century Gothic" w:hAnsi="Century Gothic"/>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501" w:rsidRDefault="009E4501">
      <w:r>
        <w:separator/>
      </w:r>
    </w:p>
  </w:footnote>
  <w:footnote w:type="continuationSeparator" w:id="0">
    <w:p w:rsidR="009E4501" w:rsidRDefault="009E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01" w:rsidRDefault="009E4501" w:rsidP="00ED11C4">
    <w:pPr>
      <w:pStyle w:val="Encabezado"/>
      <w:jc w:val="center"/>
      <w:rPr>
        <w:rFonts w:ascii="Century Gothic" w:hAnsi="Century Gothic"/>
        <w:sz w:val="14"/>
        <w:szCs w:val="14"/>
      </w:rPr>
    </w:pPr>
    <w:r w:rsidRPr="00795348">
      <w:rPr>
        <w:rFonts w:ascii="Century Gothic" w:hAnsi="Century Gothic"/>
        <w:sz w:val="14"/>
        <w:szCs w:val="14"/>
      </w:rPr>
      <w:t xml:space="preserve">CONVOCATORIA PARA LA </w:t>
    </w:r>
    <w:r>
      <w:rPr>
        <w:rFonts w:ascii="Century Gothic" w:hAnsi="Century Gothic"/>
        <w:sz w:val="14"/>
        <w:szCs w:val="14"/>
      </w:rPr>
      <w:t>LICITACIÓN</w:t>
    </w:r>
    <w:r w:rsidRPr="00201AD3">
      <w:rPr>
        <w:rFonts w:ascii="Century Gothic" w:hAnsi="Century Gothic"/>
        <w:sz w:val="14"/>
        <w:szCs w:val="14"/>
      </w:rPr>
      <w:t xml:space="preserve"> NACIONAL A CUANDO MENOS TRES PERSONAS, CON NÚMERO INTERNO </w:t>
    </w:r>
    <w:r>
      <w:rPr>
        <w:rFonts w:ascii="Century Gothic" w:hAnsi="Century Gothic"/>
        <w:sz w:val="14"/>
        <w:szCs w:val="14"/>
      </w:rPr>
      <w:t>DA/510/04/15</w:t>
    </w:r>
    <w:r w:rsidRPr="00201AD3">
      <w:rPr>
        <w:rFonts w:ascii="Century Gothic" w:hAnsi="Century Gothic"/>
        <w:sz w:val="14"/>
        <w:szCs w:val="14"/>
      </w:rPr>
      <w:t xml:space="preserve">, </w:t>
    </w:r>
  </w:p>
  <w:p w:rsidR="009E4501" w:rsidRDefault="009E4501" w:rsidP="007F3315">
    <w:pPr>
      <w:pStyle w:val="Encabezado"/>
      <w:jc w:val="center"/>
    </w:pPr>
    <w:r w:rsidRPr="00201AD3">
      <w:rPr>
        <w:rFonts w:ascii="Century Gothic" w:hAnsi="Century Gothic"/>
        <w:sz w:val="14"/>
        <w:szCs w:val="14"/>
      </w:rPr>
      <w:t>Y NÚMERO EN COMPRANET IA-</w:t>
    </w:r>
    <w:r>
      <w:rPr>
        <w:rFonts w:ascii="Century Gothic" w:hAnsi="Century Gothic"/>
        <w:sz w:val="14"/>
        <w:szCs w:val="14"/>
      </w:rPr>
      <w:t>048MHL001</w:t>
    </w:r>
    <w:r w:rsidRPr="00201AD3">
      <w:rPr>
        <w:rFonts w:ascii="Century Gothic" w:hAnsi="Century Gothic"/>
        <w:sz w:val="14"/>
        <w:szCs w:val="14"/>
      </w:rPr>
      <w:t>-</w:t>
    </w:r>
    <w:r>
      <w:rPr>
        <w:rFonts w:ascii="Century Gothic" w:hAnsi="Century Gothic"/>
        <w:sz w:val="14"/>
        <w:szCs w:val="14"/>
      </w:rPr>
      <w:t>N17-2015</w:t>
    </w:r>
    <w:r w:rsidRPr="00201AD3">
      <w:rPr>
        <w:rFonts w:ascii="Century Gothic" w:hAnsi="Century Gothic"/>
        <w:sz w:val="14"/>
        <w:szCs w:val="14"/>
      </w:rPr>
      <w:t xml:space="preserve">, RELATIVA AL </w:t>
    </w:r>
    <w:r w:rsidRPr="007F3315">
      <w:rPr>
        <w:rFonts w:ascii="Century Gothic" w:hAnsi="Century Gothic"/>
        <w:sz w:val="14"/>
        <w:szCs w:val="14"/>
      </w:rPr>
      <w:t>SERVICIO INTEGRAL DE LIMPIEZA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01" w:rsidRPr="00AC383B" w:rsidRDefault="009E4501" w:rsidP="0097695E">
    <w:pPr>
      <w:tabs>
        <w:tab w:val="left" w:pos="6410"/>
      </w:tabs>
      <w:jc w:val="center"/>
      <w:rPr>
        <w:rFonts w:ascii="Century Gothic" w:hAnsi="Century Gothic"/>
        <w:sz w:val="14"/>
      </w:rPr>
    </w:pPr>
    <w:r w:rsidRPr="00DD3E21">
      <w:rPr>
        <w:rFonts w:ascii="Century Gothic" w:hAnsi="Century Gothic"/>
        <w:sz w:val="14"/>
      </w:rPr>
      <w:t>CONVOCATORIA PARA LA LICITACIÓN PÚBLICA INTERNACIONAL ELECTRÓNICA No. EN COMPRANET LA-048MHL001-</w:t>
    </w:r>
    <w:r>
      <w:rPr>
        <w:rFonts w:ascii="Century Gothic" w:hAnsi="Century Gothic"/>
        <w:sz w:val="14"/>
      </w:rPr>
      <w:t>E363</w:t>
    </w:r>
    <w:r w:rsidRPr="00DD3E21">
      <w:rPr>
        <w:rFonts w:ascii="Century Gothic" w:hAnsi="Century Gothic"/>
        <w:sz w:val="14"/>
      </w:rPr>
      <w:t>-2018,</w:t>
    </w:r>
    <w:r w:rsidRPr="00AC383B">
      <w:rPr>
        <w:rFonts w:ascii="Century Gothic" w:hAnsi="Century Gothic"/>
        <w:sz w:val="14"/>
      </w:rPr>
      <w:t xml:space="preserve"> </w:t>
    </w:r>
  </w:p>
  <w:p w:rsidR="009E4501" w:rsidRDefault="009E4501" w:rsidP="0097695E">
    <w:pPr>
      <w:tabs>
        <w:tab w:val="left" w:pos="6410"/>
      </w:tabs>
      <w:jc w:val="center"/>
      <w:rPr>
        <w:rFonts w:ascii="Century Gothic" w:hAnsi="Century Gothic"/>
        <w:sz w:val="14"/>
      </w:rPr>
    </w:pPr>
    <w:r w:rsidRPr="00AC383B">
      <w:rPr>
        <w:rFonts w:ascii="Century Gothic" w:hAnsi="Century Gothic"/>
        <w:sz w:val="14"/>
      </w:rPr>
      <w:t xml:space="preserve">SERVICIO DE </w:t>
    </w:r>
    <w:r w:rsidRPr="00677C07">
      <w:rPr>
        <w:rFonts w:ascii="Century Gothic" w:hAnsi="Century Gothic"/>
        <w:sz w:val="14"/>
      </w:rPr>
      <w:t>CONDUCCIÓN DE SEÑAL DE VIDEO Y AUDIO HD EN BANDA BASE POR FIBRA ÓPTICA</w:t>
    </w:r>
  </w:p>
  <w:p w:rsidR="009E4501" w:rsidRDefault="009E4501" w:rsidP="0097695E">
    <w:pPr>
      <w:tabs>
        <w:tab w:val="left" w:pos="6410"/>
      </w:tabs>
      <w:jc w:val="center"/>
      <w:rPr>
        <w:rFonts w:ascii="Century Gothic" w:hAnsi="Century Gothic"/>
        <w:sz w:val="14"/>
      </w:rPr>
    </w:pPr>
  </w:p>
  <w:p w:rsidR="009E4501" w:rsidRPr="00D51F6E" w:rsidRDefault="009E4501" w:rsidP="00D51F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3F850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760DB5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E8FCE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5561EE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42882"/>
    <w:multiLevelType w:val="multilevel"/>
    <w:tmpl w:val="904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26668F"/>
    <w:multiLevelType w:val="singleLevel"/>
    <w:tmpl w:val="E0967C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9069B5"/>
    <w:multiLevelType w:val="hybridMultilevel"/>
    <w:tmpl w:val="03704146"/>
    <w:lvl w:ilvl="0" w:tplc="B2922522">
      <w:numFmt w:val="bullet"/>
      <w:lvlText w:val="-"/>
      <w:lvlJc w:val="left"/>
      <w:pPr>
        <w:ind w:left="1440" w:hanging="360"/>
      </w:pPr>
      <w:rPr>
        <w:rFonts w:ascii="Calibri" w:eastAsia="Calibr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1936CEA"/>
    <w:multiLevelType w:val="hybridMultilevel"/>
    <w:tmpl w:val="01241B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6D4628"/>
    <w:multiLevelType w:val="multilevel"/>
    <w:tmpl w:val="63587D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9FA476B"/>
    <w:multiLevelType w:val="hybridMultilevel"/>
    <w:tmpl w:val="11AC502E"/>
    <w:lvl w:ilvl="0" w:tplc="7B669842">
      <w:start w:val="1"/>
      <w:numFmt w:val="lowerLetter"/>
      <w:lvlText w:val="%1)"/>
      <w:lvlJc w:val="left"/>
      <w:pPr>
        <w:ind w:left="1997" w:hanging="360"/>
      </w:pPr>
      <w:rPr>
        <w:rFonts w:cs="Times New Roman"/>
        <w:b/>
      </w:rPr>
    </w:lvl>
    <w:lvl w:ilvl="1" w:tplc="080A0019">
      <w:start w:val="1"/>
      <w:numFmt w:val="lowerLetter"/>
      <w:lvlText w:val="%2."/>
      <w:lvlJc w:val="left"/>
      <w:pPr>
        <w:ind w:left="2717" w:hanging="360"/>
      </w:pPr>
      <w:rPr>
        <w:rFonts w:cs="Times New Roman"/>
      </w:rPr>
    </w:lvl>
    <w:lvl w:ilvl="2" w:tplc="080A001B">
      <w:start w:val="1"/>
      <w:numFmt w:val="lowerRoman"/>
      <w:lvlText w:val="%3."/>
      <w:lvlJc w:val="right"/>
      <w:pPr>
        <w:ind w:left="3437" w:hanging="180"/>
      </w:pPr>
      <w:rPr>
        <w:rFonts w:cs="Times New Roman"/>
      </w:rPr>
    </w:lvl>
    <w:lvl w:ilvl="3" w:tplc="080A000F">
      <w:start w:val="1"/>
      <w:numFmt w:val="decimal"/>
      <w:lvlText w:val="%4."/>
      <w:lvlJc w:val="left"/>
      <w:pPr>
        <w:ind w:left="4157" w:hanging="360"/>
      </w:pPr>
      <w:rPr>
        <w:rFonts w:cs="Times New Roman"/>
      </w:rPr>
    </w:lvl>
    <w:lvl w:ilvl="4" w:tplc="080A0019">
      <w:start w:val="1"/>
      <w:numFmt w:val="lowerLetter"/>
      <w:lvlText w:val="%5."/>
      <w:lvlJc w:val="left"/>
      <w:pPr>
        <w:ind w:left="4877" w:hanging="360"/>
      </w:pPr>
      <w:rPr>
        <w:rFonts w:cs="Times New Roman"/>
      </w:rPr>
    </w:lvl>
    <w:lvl w:ilvl="5" w:tplc="080A001B">
      <w:start w:val="1"/>
      <w:numFmt w:val="lowerRoman"/>
      <w:lvlText w:val="%6."/>
      <w:lvlJc w:val="right"/>
      <w:pPr>
        <w:ind w:left="5597" w:hanging="180"/>
      </w:pPr>
      <w:rPr>
        <w:rFonts w:cs="Times New Roman"/>
      </w:rPr>
    </w:lvl>
    <w:lvl w:ilvl="6" w:tplc="080A000F">
      <w:start w:val="1"/>
      <w:numFmt w:val="decimal"/>
      <w:lvlText w:val="%7."/>
      <w:lvlJc w:val="left"/>
      <w:pPr>
        <w:ind w:left="6317" w:hanging="360"/>
      </w:pPr>
      <w:rPr>
        <w:rFonts w:cs="Times New Roman"/>
      </w:rPr>
    </w:lvl>
    <w:lvl w:ilvl="7" w:tplc="080A0019">
      <w:start w:val="1"/>
      <w:numFmt w:val="lowerLetter"/>
      <w:lvlText w:val="%8."/>
      <w:lvlJc w:val="left"/>
      <w:pPr>
        <w:ind w:left="7037" w:hanging="360"/>
      </w:pPr>
      <w:rPr>
        <w:rFonts w:cs="Times New Roman"/>
      </w:rPr>
    </w:lvl>
    <w:lvl w:ilvl="8" w:tplc="080A001B">
      <w:start w:val="1"/>
      <w:numFmt w:val="lowerRoman"/>
      <w:lvlText w:val="%9."/>
      <w:lvlJc w:val="right"/>
      <w:pPr>
        <w:ind w:left="7757" w:hanging="180"/>
      </w:pPr>
      <w:rPr>
        <w:rFonts w:cs="Times New Roman"/>
      </w:rPr>
    </w:lvl>
  </w:abstractNum>
  <w:abstractNum w:abstractNumId="11" w15:restartNumberingAfterBreak="0">
    <w:nsid w:val="2191008A"/>
    <w:multiLevelType w:val="multilevel"/>
    <w:tmpl w:val="B5F8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CA473A"/>
    <w:multiLevelType w:val="hybridMultilevel"/>
    <w:tmpl w:val="467EB500"/>
    <w:lvl w:ilvl="0" w:tplc="5A90D64A">
      <w:start w:val="1"/>
      <w:numFmt w:val="lowerLetter"/>
      <w:lvlText w:val="%1)"/>
      <w:lvlJc w:val="left"/>
      <w:pPr>
        <w:tabs>
          <w:tab w:val="num" w:pos="1211"/>
        </w:tabs>
        <w:ind w:left="1211"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707022"/>
    <w:multiLevelType w:val="multilevel"/>
    <w:tmpl w:val="225ECE5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EE424D"/>
    <w:multiLevelType w:val="hybridMultilevel"/>
    <w:tmpl w:val="AC20E5C8"/>
    <w:lvl w:ilvl="0" w:tplc="080A0017">
      <w:start w:val="1"/>
      <w:numFmt w:val="lowerLetter"/>
      <w:lvlText w:val="%1)"/>
      <w:lvlJc w:val="left"/>
      <w:pPr>
        <w:tabs>
          <w:tab w:val="num" w:pos="1119"/>
        </w:tabs>
        <w:ind w:left="1119" w:hanging="360"/>
      </w:pPr>
      <w:rPr>
        <w:rFonts w:hint="default"/>
      </w:rPr>
    </w:lvl>
    <w:lvl w:ilvl="1" w:tplc="0C0A0019" w:tentative="1">
      <w:start w:val="1"/>
      <w:numFmt w:val="lowerLetter"/>
      <w:lvlText w:val="%2."/>
      <w:lvlJc w:val="left"/>
      <w:pPr>
        <w:tabs>
          <w:tab w:val="num" w:pos="1839"/>
        </w:tabs>
        <w:ind w:left="1839" w:hanging="360"/>
      </w:pPr>
    </w:lvl>
    <w:lvl w:ilvl="2" w:tplc="0C0A001B" w:tentative="1">
      <w:start w:val="1"/>
      <w:numFmt w:val="lowerRoman"/>
      <w:lvlText w:val="%3."/>
      <w:lvlJc w:val="right"/>
      <w:pPr>
        <w:tabs>
          <w:tab w:val="num" w:pos="2559"/>
        </w:tabs>
        <w:ind w:left="2559" w:hanging="180"/>
      </w:pPr>
    </w:lvl>
    <w:lvl w:ilvl="3" w:tplc="0C0A000F" w:tentative="1">
      <w:start w:val="1"/>
      <w:numFmt w:val="decimal"/>
      <w:lvlText w:val="%4."/>
      <w:lvlJc w:val="left"/>
      <w:pPr>
        <w:tabs>
          <w:tab w:val="num" w:pos="3279"/>
        </w:tabs>
        <w:ind w:left="3279" w:hanging="360"/>
      </w:pPr>
    </w:lvl>
    <w:lvl w:ilvl="4" w:tplc="0C0A0019" w:tentative="1">
      <w:start w:val="1"/>
      <w:numFmt w:val="lowerLetter"/>
      <w:lvlText w:val="%5."/>
      <w:lvlJc w:val="left"/>
      <w:pPr>
        <w:tabs>
          <w:tab w:val="num" w:pos="3999"/>
        </w:tabs>
        <w:ind w:left="3999" w:hanging="360"/>
      </w:pPr>
    </w:lvl>
    <w:lvl w:ilvl="5" w:tplc="0C0A001B" w:tentative="1">
      <w:start w:val="1"/>
      <w:numFmt w:val="lowerRoman"/>
      <w:lvlText w:val="%6."/>
      <w:lvlJc w:val="right"/>
      <w:pPr>
        <w:tabs>
          <w:tab w:val="num" w:pos="4719"/>
        </w:tabs>
        <w:ind w:left="4719" w:hanging="180"/>
      </w:pPr>
    </w:lvl>
    <w:lvl w:ilvl="6" w:tplc="0C0A000F" w:tentative="1">
      <w:start w:val="1"/>
      <w:numFmt w:val="decimal"/>
      <w:lvlText w:val="%7."/>
      <w:lvlJc w:val="left"/>
      <w:pPr>
        <w:tabs>
          <w:tab w:val="num" w:pos="5439"/>
        </w:tabs>
        <w:ind w:left="5439" w:hanging="360"/>
      </w:pPr>
    </w:lvl>
    <w:lvl w:ilvl="7" w:tplc="0C0A0019" w:tentative="1">
      <w:start w:val="1"/>
      <w:numFmt w:val="lowerLetter"/>
      <w:lvlText w:val="%8."/>
      <w:lvlJc w:val="left"/>
      <w:pPr>
        <w:tabs>
          <w:tab w:val="num" w:pos="6159"/>
        </w:tabs>
        <w:ind w:left="6159" w:hanging="360"/>
      </w:pPr>
    </w:lvl>
    <w:lvl w:ilvl="8" w:tplc="0C0A001B" w:tentative="1">
      <w:start w:val="1"/>
      <w:numFmt w:val="lowerRoman"/>
      <w:lvlText w:val="%9."/>
      <w:lvlJc w:val="right"/>
      <w:pPr>
        <w:tabs>
          <w:tab w:val="num" w:pos="6879"/>
        </w:tabs>
        <w:ind w:left="6879" w:hanging="180"/>
      </w:pPr>
    </w:lvl>
  </w:abstractNum>
  <w:abstractNum w:abstractNumId="15" w15:restartNumberingAfterBreak="0">
    <w:nsid w:val="264E3DA8"/>
    <w:multiLevelType w:val="hybridMultilevel"/>
    <w:tmpl w:val="A90A76D0"/>
    <w:lvl w:ilvl="0" w:tplc="86607C02">
      <w:start w:val="1"/>
      <w:numFmt w:val="lowerLetter"/>
      <w:lvlText w:val="%1)"/>
      <w:lvlJc w:val="left"/>
      <w:pPr>
        <w:tabs>
          <w:tab w:val="num" w:pos="1776"/>
        </w:tabs>
        <w:ind w:left="1776" w:hanging="360"/>
      </w:pPr>
      <w:rPr>
        <w:rFonts w:cs="Times New Roman"/>
        <w:b/>
      </w:rPr>
    </w:lvl>
    <w:lvl w:ilvl="1" w:tplc="0C0A0019">
      <w:start w:val="1"/>
      <w:numFmt w:val="lowerLetter"/>
      <w:lvlText w:val="%2."/>
      <w:lvlJc w:val="left"/>
      <w:pPr>
        <w:tabs>
          <w:tab w:val="num" w:pos="2496"/>
        </w:tabs>
        <w:ind w:left="2496" w:hanging="360"/>
      </w:pPr>
      <w:rPr>
        <w:rFonts w:cs="Times New Roman"/>
      </w:rPr>
    </w:lvl>
    <w:lvl w:ilvl="2" w:tplc="0C0A001B">
      <w:start w:val="1"/>
      <w:numFmt w:val="lowerRoman"/>
      <w:lvlText w:val="%3."/>
      <w:lvlJc w:val="right"/>
      <w:pPr>
        <w:tabs>
          <w:tab w:val="num" w:pos="3216"/>
        </w:tabs>
        <w:ind w:left="3216" w:hanging="180"/>
      </w:pPr>
      <w:rPr>
        <w:rFonts w:cs="Times New Roman"/>
      </w:rPr>
    </w:lvl>
    <w:lvl w:ilvl="3" w:tplc="0C0A000F">
      <w:start w:val="1"/>
      <w:numFmt w:val="decimal"/>
      <w:lvlText w:val="%4."/>
      <w:lvlJc w:val="left"/>
      <w:pPr>
        <w:tabs>
          <w:tab w:val="num" w:pos="3936"/>
        </w:tabs>
        <w:ind w:left="3936" w:hanging="360"/>
      </w:pPr>
      <w:rPr>
        <w:rFonts w:cs="Times New Roman"/>
      </w:rPr>
    </w:lvl>
    <w:lvl w:ilvl="4" w:tplc="0C0A0019">
      <w:start w:val="1"/>
      <w:numFmt w:val="lowerLetter"/>
      <w:lvlText w:val="%5."/>
      <w:lvlJc w:val="left"/>
      <w:pPr>
        <w:tabs>
          <w:tab w:val="num" w:pos="4656"/>
        </w:tabs>
        <w:ind w:left="4656" w:hanging="360"/>
      </w:pPr>
      <w:rPr>
        <w:rFonts w:cs="Times New Roman"/>
      </w:rPr>
    </w:lvl>
    <w:lvl w:ilvl="5" w:tplc="0C0A001B">
      <w:start w:val="1"/>
      <w:numFmt w:val="lowerRoman"/>
      <w:lvlText w:val="%6."/>
      <w:lvlJc w:val="right"/>
      <w:pPr>
        <w:tabs>
          <w:tab w:val="num" w:pos="5376"/>
        </w:tabs>
        <w:ind w:left="5376" w:hanging="180"/>
      </w:pPr>
      <w:rPr>
        <w:rFonts w:cs="Times New Roman"/>
      </w:rPr>
    </w:lvl>
    <w:lvl w:ilvl="6" w:tplc="0C0A000F">
      <w:start w:val="1"/>
      <w:numFmt w:val="decimal"/>
      <w:lvlText w:val="%7."/>
      <w:lvlJc w:val="left"/>
      <w:pPr>
        <w:tabs>
          <w:tab w:val="num" w:pos="6096"/>
        </w:tabs>
        <w:ind w:left="6096" w:hanging="360"/>
      </w:pPr>
      <w:rPr>
        <w:rFonts w:cs="Times New Roman"/>
      </w:rPr>
    </w:lvl>
    <w:lvl w:ilvl="7" w:tplc="0C0A0019">
      <w:start w:val="1"/>
      <w:numFmt w:val="lowerLetter"/>
      <w:lvlText w:val="%8."/>
      <w:lvlJc w:val="left"/>
      <w:pPr>
        <w:tabs>
          <w:tab w:val="num" w:pos="6816"/>
        </w:tabs>
        <w:ind w:left="6816" w:hanging="360"/>
      </w:pPr>
      <w:rPr>
        <w:rFonts w:cs="Times New Roman"/>
      </w:rPr>
    </w:lvl>
    <w:lvl w:ilvl="8" w:tplc="0C0A001B">
      <w:start w:val="1"/>
      <w:numFmt w:val="lowerRoman"/>
      <w:lvlText w:val="%9."/>
      <w:lvlJc w:val="right"/>
      <w:pPr>
        <w:tabs>
          <w:tab w:val="num" w:pos="7536"/>
        </w:tabs>
        <w:ind w:left="7536" w:hanging="180"/>
      </w:pPr>
      <w:rPr>
        <w:rFonts w:cs="Times New Roman"/>
      </w:rPr>
    </w:lvl>
  </w:abstractNum>
  <w:abstractNum w:abstractNumId="16" w15:restartNumberingAfterBreak="0">
    <w:nsid w:val="31C456C5"/>
    <w:multiLevelType w:val="multilevel"/>
    <w:tmpl w:val="90EACE68"/>
    <w:lvl w:ilvl="0">
      <w:start w:val="1"/>
      <w:numFmt w:val="decimal"/>
      <w:lvlText w:val="%1."/>
      <w:lvlJc w:val="left"/>
      <w:pPr>
        <w:ind w:left="930" w:hanging="57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4E1A01"/>
    <w:multiLevelType w:val="hybridMultilevel"/>
    <w:tmpl w:val="C2DE327A"/>
    <w:lvl w:ilvl="0" w:tplc="08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E038C7"/>
    <w:multiLevelType w:val="multilevel"/>
    <w:tmpl w:val="B9B2720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2A4048"/>
    <w:multiLevelType w:val="hybridMultilevel"/>
    <w:tmpl w:val="82206A16"/>
    <w:lvl w:ilvl="0" w:tplc="3C8E5CB8">
      <w:start w:val="4"/>
      <w:numFmt w:val="bullet"/>
      <w:lvlText w:val=""/>
      <w:lvlJc w:val="left"/>
      <w:pPr>
        <w:ind w:left="862" w:hanging="360"/>
      </w:pPr>
      <w:rPr>
        <w:rFonts w:ascii="Symbol" w:eastAsia="Times New Roman" w:hAnsi="Symbol" w:cs="Aria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22" w15:restartNumberingAfterBreak="0">
    <w:nsid w:val="50BF7A01"/>
    <w:multiLevelType w:val="hybridMultilevel"/>
    <w:tmpl w:val="7A884A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36AC9"/>
    <w:multiLevelType w:val="hybridMultilevel"/>
    <w:tmpl w:val="DE6A48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35A779D"/>
    <w:multiLevelType w:val="hybridMultilevel"/>
    <w:tmpl w:val="1C9E2168"/>
    <w:lvl w:ilvl="0" w:tplc="45145D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9D65DA"/>
    <w:multiLevelType w:val="hybridMultilevel"/>
    <w:tmpl w:val="5DEECF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8FA48CF"/>
    <w:multiLevelType w:val="hybridMultilevel"/>
    <w:tmpl w:val="E6A842B0"/>
    <w:lvl w:ilvl="0" w:tplc="B2922522">
      <w:numFmt w:val="bullet"/>
      <w:lvlText w:val="-"/>
      <w:lvlJc w:val="left"/>
      <w:pPr>
        <w:ind w:left="1440" w:hanging="360"/>
      </w:pPr>
      <w:rPr>
        <w:rFonts w:ascii="Calibri" w:eastAsia="Calibr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9241350"/>
    <w:multiLevelType w:val="hybridMultilevel"/>
    <w:tmpl w:val="167288B2"/>
    <w:lvl w:ilvl="0" w:tplc="080A0017">
      <w:start w:val="1"/>
      <w:numFmt w:val="lowerLetter"/>
      <w:lvlText w:val="%1)"/>
      <w:lvlJc w:val="left"/>
      <w:pPr>
        <w:tabs>
          <w:tab w:val="num" w:pos="1461"/>
        </w:tabs>
        <w:ind w:left="14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5B021BCA"/>
    <w:multiLevelType w:val="hybridMultilevel"/>
    <w:tmpl w:val="94DAE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F663A5"/>
    <w:multiLevelType w:val="hybridMultilevel"/>
    <w:tmpl w:val="0FBA90B0"/>
    <w:lvl w:ilvl="0" w:tplc="75D60E4E">
      <w:start w:val="1"/>
      <w:numFmt w:val="upperRoman"/>
      <w:lvlText w:val="%1."/>
      <w:lvlJc w:val="left"/>
      <w:pPr>
        <w:ind w:left="862" w:hanging="720"/>
      </w:pPr>
      <w:rPr>
        <w:rFonts w:cs="Times New Roman"/>
      </w:rPr>
    </w:lvl>
    <w:lvl w:ilvl="1" w:tplc="080A0019">
      <w:start w:val="1"/>
      <w:numFmt w:val="lowerLetter"/>
      <w:lvlText w:val="%2."/>
      <w:lvlJc w:val="left"/>
      <w:pPr>
        <w:ind w:left="1222" w:hanging="360"/>
      </w:pPr>
      <w:rPr>
        <w:rFonts w:cs="Times New Roman"/>
      </w:rPr>
    </w:lvl>
    <w:lvl w:ilvl="2" w:tplc="080A001B">
      <w:start w:val="1"/>
      <w:numFmt w:val="lowerRoman"/>
      <w:lvlText w:val="%3."/>
      <w:lvlJc w:val="right"/>
      <w:pPr>
        <w:ind w:left="1942" w:hanging="180"/>
      </w:pPr>
      <w:rPr>
        <w:rFonts w:cs="Times New Roman"/>
      </w:rPr>
    </w:lvl>
    <w:lvl w:ilvl="3" w:tplc="080A000F">
      <w:start w:val="1"/>
      <w:numFmt w:val="decimal"/>
      <w:lvlText w:val="%4."/>
      <w:lvlJc w:val="left"/>
      <w:pPr>
        <w:ind w:left="2662" w:hanging="360"/>
      </w:pPr>
      <w:rPr>
        <w:rFonts w:cs="Times New Roman"/>
      </w:rPr>
    </w:lvl>
    <w:lvl w:ilvl="4" w:tplc="080A0019">
      <w:start w:val="1"/>
      <w:numFmt w:val="lowerLetter"/>
      <w:lvlText w:val="%5."/>
      <w:lvlJc w:val="left"/>
      <w:pPr>
        <w:ind w:left="3382" w:hanging="360"/>
      </w:pPr>
      <w:rPr>
        <w:rFonts w:cs="Times New Roman"/>
      </w:rPr>
    </w:lvl>
    <w:lvl w:ilvl="5" w:tplc="080A001B">
      <w:start w:val="1"/>
      <w:numFmt w:val="lowerRoman"/>
      <w:lvlText w:val="%6."/>
      <w:lvlJc w:val="right"/>
      <w:pPr>
        <w:ind w:left="4102" w:hanging="180"/>
      </w:pPr>
      <w:rPr>
        <w:rFonts w:cs="Times New Roman"/>
      </w:rPr>
    </w:lvl>
    <w:lvl w:ilvl="6" w:tplc="080A000F">
      <w:start w:val="1"/>
      <w:numFmt w:val="decimal"/>
      <w:lvlText w:val="%7."/>
      <w:lvlJc w:val="left"/>
      <w:pPr>
        <w:ind w:left="4822" w:hanging="360"/>
      </w:pPr>
      <w:rPr>
        <w:rFonts w:cs="Times New Roman"/>
      </w:rPr>
    </w:lvl>
    <w:lvl w:ilvl="7" w:tplc="080A0019">
      <w:start w:val="1"/>
      <w:numFmt w:val="lowerLetter"/>
      <w:lvlText w:val="%8."/>
      <w:lvlJc w:val="left"/>
      <w:pPr>
        <w:ind w:left="5542" w:hanging="360"/>
      </w:pPr>
      <w:rPr>
        <w:rFonts w:cs="Times New Roman"/>
      </w:rPr>
    </w:lvl>
    <w:lvl w:ilvl="8" w:tplc="080A001B">
      <w:start w:val="1"/>
      <w:numFmt w:val="lowerRoman"/>
      <w:lvlText w:val="%9."/>
      <w:lvlJc w:val="right"/>
      <w:pPr>
        <w:ind w:left="6262" w:hanging="180"/>
      </w:pPr>
      <w:rPr>
        <w:rFonts w:cs="Times New Roman"/>
      </w:rPr>
    </w:lvl>
  </w:abstractNum>
  <w:abstractNum w:abstractNumId="30" w15:restartNumberingAfterBreak="0">
    <w:nsid w:val="5EE13B25"/>
    <w:multiLevelType w:val="multilevel"/>
    <w:tmpl w:val="CF822472"/>
    <w:lvl w:ilvl="0">
      <w:start w:val="2"/>
      <w:numFmt w:val="decimal"/>
      <w:lvlText w:val="%1"/>
      <w:lvlJc w:val="left"/>
      <w:pPr>
        <w:ind w:left="360" w:hanging="360"/>
      </w:pPr>
    </w:lvl>
    <w:lvl w:ilvl="1">
      <w:start w:val="9"/>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1BC30C1"/>
    <w:multiLevelType w:val="hybridMultilevel"/>
    <w:tmpl w:val="EA22C388"/>
    <w:lvl w:ilvl="0" w:tplc="F3C08C18">
      <w:start w:val="1"/>
      <w:numFmt w:val="lowerLetter"/>
      <w:lvlText w:val="%1."/>
      <w:lvlJc w:val="left"/>
      <w:pPr>
        <w:ind w:left="720" w:hanging="360"/>
      </w:pPr>
      <w:rPr>
        <w:b/>
      </w:rPr>
    </w:lvl>
    <w:lvl w:ilvl="1" w:tplc="3848B55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CD3585"/>
    <w:multiLevelType w:val="hybridMultilevel"/>
    <w:tmpl w:val="7A884A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B64C08"/>
    <w:multiLevelType w:val="multilevel"/>
    <w:tmpl w:val="F3E6706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1D27A1"/>
    <w:multiLevelType w:val="multilevel"/>
    <w:tmpl w:val="0FE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3D4E35"/>
    <w:multiLevelType w:val="multilevel"/>
    <w:tmpl w:val="100018BE"/>
    <w:lvl w:ilvl="0">
      <w:start w:val="3"/>
      <w:numFmt w:val="decimal"/>
      <w:lvlText w:val="%1"/>
      <w:lvlJc w:val="left"/>
      <w:pPr>
        <w:tabs>
          <w:tab w:val="num" w:pos="570"/>
        </w:tabs>
        <w:ind w:left="570" w:hanging="570"/>
      </w:pPr>
    </w:lvl>
    <w:lvl w:ilvl="1">
      <w:start w:val="3"/>
      <w:numFmt w:val="decimal"/>
      <w:lvlText w:val="%1.%2"/>
      <w:lvlJc w:val="left"/>
      <w:pPr>
        <w:tabs>
          <w:tab w:val="num" w:pos="570"/>
        </w:tabs>
        <w:ind w:left="570" w:hanging="570"/>
      </w:pPr>
      <w:rPr>
        <w:strike w:val="0"/>
        <w:lang w:val="es-MX"/>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CDD2838"/>
    <w:multiLevelType w:val="hybridMultilevel"/>
    <w:tmpl w:val="F1A4A83E"/>
    <w:lvl w:ilvl="0" w:tplc="A24A8C18">
      <w:start w:val="1"/>
      <w:numFmt w:val="low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7" w15:restartNumberingAfterBreak="0">
    <w:nsid w:val="6FF60F39"/>
    <w:multiLevelType w:val="hybridMultilevel"/>
    <w:tmpl w:val="72BE6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1B6809"/>
    <w:multiLevelType w:val="hybridMultilevel"/>
    <w:tmpl w:val="A91C4080"/>
    <w:lvl w:ilvl="0" w:tplc="0C0A0017">
      <w:start w:val="1"/>
      <w:numFmt w:val="lowerLetter"/>
      <w:lvlText w:val="%1)"/>
      <w:lvlJc w:val="left"/>
      <w:pPr>
        <w:tabs>
          <w:tab w:val="num" w:pos="720"/>
        </w:tabs>
        <w:ind w:left="720" w:hanging="360"/>
      </w:pPr>
      <w:rPr>
        <w:rFonts w:cs="Times New Roman"/>
      </w:rPr>
    </w:lvl>
    <w:lvl w:ilvl="1" w:tplc="D3F4F182">
      <w:start w:val="1"/>
      <w:numFmt w:val="lowerLetter"/>
      <w:lvlText w:val="%2)"/>
      <w:lvlJc w:val="left"/>
      <w:pPr>
        <w:tabs>
          <w:tab w:val="num" w:pos="1440"/>
        </w:tabs>
        <w:ind w:left="1440" w:hanging="360"/>
      </w:pPr>
      <w:rPr>
        <w:rFonts w:cs="Times New Roman"/>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9" w15:restartNumberingAfterBreak="0">
    <w:nsid w:val="77A006E0"/>
    <w:multiLevelType w:val="hybridMultilevel"/>
    <w:tmpl w:val="2660B9C6"/>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E06ED2"/>
    <w:multiLevelType w:val="hybridMultilevel"/>
    <w:tmpl w:val="D2885118"/>
    <w:name w:val="WW8Num722222"/>
    <w:lvl w:ilvl="0" w:tplc="78A6E646">
      <w:start w:val="1"/>
      <w:numFmt w:val="lowerLetter"/>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 w:numId="8">
    <w:abstractNumId w:val="25"/>
  </w:num>
  <w:num w:numId="9">
    <w:abstractNumId w:val="3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9"/>
  </w:num>
  <w:num w:numId="16">
    <w:abstractNumId w:val="27"/>
  </w:num>
  <w:num w:numId="17">
    <w:abstractNumId w:val="16"/>
  </w:num>
  <w:num w:numId="18">
    <w:abstractNumId w:val="31"/>
  </w:num>
  <w:num w:numId="19">
    <w:abstractNumId w:val="17"/>
  </w:num>
  <w:num w:numId="20">
    <w:abstractNumId w:val="32"/>
  </w:num>
  <w:num w:numId="21">
    <w:abstractNumId w:val="34"/>
  </w:num>
  <w:num w:numId="22">
    <w:abstractNumId w:val="5"/>
  </w:num>
  <w:num w:numId="23">
    <w:abstractNumId w:val="11"/>
  </w:num>
  <w:num w:numId="24">
    <w:abstractNumId w:val="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8"/>
  </w:num>
  <w:num w:numId="33">
    <w:abstractNumId w:val="7"/>
  </w:num>
  <w:num w:numId="34">
    <w:abstractNumId w:val="26"/>
  </w:num>
  <w:num w:numId="35">
    <w:abstractNumId w:val="39"/>
  </w:num>
  <w:num w:numId="36">
    <w:abstractNumId w:val="33"/>
    <w:lvlOverride w:ilvl="0">
      <w:startOverride w:val="12"/>
    </w:lvlOverride>
  </w:num>
  <w:num w:numId="37">
    <w:abstractNumId w:val="37"/>
  </w:num>
  <w:num w:numId="38">
    <w:abstractNumId w:val="23"/>
  </w:num>
  <w:num w:numId="39">
    <w:abstractNumId w:val="28"/>
  </w:num>
  <w:num w:numId="40">
    <w:abstractNumId w:val="24"/>
  </w:num>
  <w:num w:numId="41">
    <w:abstractNumId w:val="14"/>
  </w:num>
  <w:num w:numId="42">
    <w:abstractNumId w:val="10"/>
  </w:num>
  <w:num w:numId="43">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25"/>
    <w:rsid w:val="00000A43"/>
    <w:rsid w:val="00000BD6"/>
    <w:rsid w:val="0000147C"/>
    <w:rsid w:val="00001C9F"/>
    <w:rsid w:val="00001F9D"/>
    <w:rsid w:val="00002BB9"/>
    <w:rsid w:val="00003B8A"/>
    <w:rsid w:val="00006ACD"/>
    <w:rsid w:val="00007EDE"/>
    <w:rsid w:val="000101DF"/>
    <w:rsid w:val="00010333"/>
    <w:rsid w:val="000111D6"/>
    <w:rsid w:val="0001251A"/>
    <w:rsid w:val="00013B1B"/>
    <w:rsid w:val="00013DA6"/>
    <w:rsid w:val="00013F67"/>
    <w:rsid w:val="0001418C"/>
    <w:rsid w:val="00014516"/>
    <w:rsid w:val="00014A99"/>
    <w:rsid w:val="0001504D"/>
    <w:rsid w:val="0001544D"/>
    <w:rsid w:val="0001599E"/>
    <w:rsid w:val="00016ECA"/>
    <w:rsid w:val="00017149"/>
    <w:rsid w:val="000177E1"/>
    <w:rsid w:val="00017A3B"/>
    <w:rsid w:val="0002004F"/>
    <w:rsid w:val="000202B9"/>
    <w:rsid w:val="00020637"/>
    <w:rsid w:val="0002129C"/>
    <w:rsid w:val="00021AA0"/>
    <w:rsid w:val="00021D58"/>
    <w:rsid w:val="00022D2F"/>
    <w:rsid w:val="00023C20"/>
    <w:rsid w:val="00023EBA"/>
    <w:rsid w:val="00023EDD"/>
    <w:rsid w:val="00024FE1"/>
    <w:rsid w:val="000261AB"/>
    <w:rsid w:val="00026D09"/>
    <w:rsid w:val="000270D1"/>
    <w:rsid w:val="000272C3"/>
    <w:rsid w:val="00027B5A"/>
    <w:rsid w:val="000304A7"/>
    <w:rsid w:val="0003273A"/>
    <w:rsid w:val="000327D0"/>
    <w:rsid w:val="00032C17"/>
    <w:rsid w:val="00032D8A"/>
    <w:rsid w:val="000337EC"/>
    <w:rsid w:val="00033B6E"/>
    <w:rsid w:val="00034155"/>
    <w:rsid w:val="00034765"/>
    <w:rsid w:val="0003489D"/>
    <w:rsid w:val="00035262"/>
    <w:rsid w:val="000352E1"/>
    <w:rsid w:val="0003543C"/>
    <w:rsid w:val="00035810"/>
    <w:rsid w:val="000358D3"/>
    <w:rsid w:val="00035C6D"/>
    <w:rsid w:val="00035E28"/>
    <w:rsid w:val="00036684"/>
    <w:rsid w:val="0003675E"/>
    <w:rsid w:val="0003691C"/>
    <w:rsid w:val="00036A64"/>
    <w:rsid w:val="00036C09"/>
    <w:rsid w:val="000372CC"/>
    <w:rsid w:val="0003738D"/>
    <w:rsid w:val="00037508"/>
    <w:rsid w:val="00040BB0"/>
    <w:rsid w:val="00040F69"/>
    <w:rsid w:val="00041BF8"/>
    <w:rsid w:val="000449C7"/>
    <w:rsid w:val="00045133"/>
    <w:rsid w:val="0004566B"/>
    <w:rsid w:val="0004633D"/>
    <w:rsid w:val="00047A6A"/>
    <w:rsid w:val="000506F4"/>
    <w:rsid w:val="000513E0"/>
    <w:rsid w:val="00051FB8"/>
    <w:rsid w:val="00052379"/>
    <w:rsid w:val="00053E7A"/>
    <w:rsid w:val="00055C8A"/>
    <w:rsid w:val="000563B1"/>
    <w:rsid w:val="00056762"/>
    <w:rsid w:val="000567A2"/>
    <w:rsid w:val="00056830"/>
    <w:rsid w:val="000573B9"/>
    <w:rsid w:val="00057434"/>
    <w:rsid w:val="000574D0"/>
    <w:rsid w:val="0005766F"/>
    <w:rsid w:val="0006078B"/>
    <w:rsid w:val="00063B40"/>
    <w:rsid w:val="00063E84"/>
    <w:rsid w:val="00064F06"/>
    <w:rsid w:val="00065360"/>
    <w:rsid w:val="0006579A"/>
    <w:rsid w:val="00065924"/>
    <w:rsid w:val="00065DE1"/>
    <w:rsid w:val="000669DD"/>
    <w:rsid w:val="0006730A"/>
    <w:rsid w:val="0007033D"/>
    <w:rsid w:val="000723D5"/>
    <w:rsid w:val="00073BCC"/>
    <w:rsid w:val="0007444A"/>
    <w:rsid w:val="00075604"/>
    <w:rsid w:val="00076514"/>
    <w:rsid w:val="00077331"/>
    <w:rsid w:val="0007785D"/>
    <w:rsid w:val="00077A35"/>
    <w:rsid w:val="00080064"/>
    <w:rsid w:val="000807B7"/>
    <w:rsid w:val="000826C4"/>
    <w:rsid w:val="00082F1C"/>
    <w:rsid w:val="00082F56"/>
    <w:rsid w:val="000835BC"/>
    <w:rsid w:val="0008433B"/>
    <w:rsid w:val="0008480D"/>
    <w:rsid w:val="00084CE4"/>
    <w:rsid w:val="000852CA"/>
    <w:rsid w:val="00085F94"/>
    <w:rsid w:val="0008611E"/>
    <w:rsid w:val="000866E4"/>
    <w:rsid w:val="000878DB"/>
    <w:rsid w:val="000879A5"/>
    <w:rsid w:val="00090A51"/>
    <w:rsid w:val="00090B24"/>
    <w:rsid w:val="00090FF8"/>
    <w:rsid w:val="000914BF"/>
    <w:rsid w:val="00092F04"/>
    <w:rsid w:val="00093AF0"/>
    <w:rsid w:val="00095430"/>
    <w:rsid w:val="0009645A"/>
    <w:rsid w:val="000A0105"/>
    <w:rsid w:val="000A01C5"/>
    <w:rsid w:val="000A0F54"/>
    <w:rsid w:val="000A142C"/>
    <w:rsid w:val="000A2418"/>
    <w:rsid w:val="000A259A"/>
    <w:rsid w:val="000A259D"/>
    <w:rsid w:val="000A2B5C"/>
    <w:rsid w:val="000A3481"/>
    <w:rsid w:val="000A361C"/>
    <w:rsid w:val="000A45F1"/>
    <w:rsid w:val="000A6096"/>
    <w:rsid w:val="000A7122"/>
    <w:rsid w:val="000A7A3E"/>
    <w:rsid w:val="000B066F"/>
    <w:rsid w:val="000B0746"/>
    <w:rsid w:val="000B07A0"/>
    <w:rsid w:val="000B0B30"/>
    <w:rsid w:val="000B0DE8"/>
    <w:rsid w:val="000B2818"/>
    <w:rsid w:val="000B35C2"/>
    <w:rsid w:val="000B3818"/>
    <w:rsid w:val="000B3A60"/>
    <w:rsid w:val="000B5FA8"/>
    <w:rsid w:val="000C0395"/>
    <w:rsid w:val="000C144C"/>
    <w:rsid w:val="000C1573"/>
    <w:rsid w:val="000C28E9"/>
    <w:rsid w:val="000C4799"/>
    <w:rsid w:val="000C552A"/>
    <w:rsid w:val="000C5A23"/>
    <w:rsid w:val="000C5D57"/>
    <w:rsid w:val="000C5E1E"/>
    <w:rsid w:val="000C6413"/>
    <w:rsid w:val="000D072D"/>
    <w:rsid w:val="000D0B64"/>
    <w:rsid w:val="000D107C"/>
    <w:rsid w:val="000D138F"/>
    <w:rsid w:val="000D1A68"/>
    <w:rsid w:val="000D1CCB"/>
    <w:rsid w:val="000D2338"/>
    <w:rsid w:val="000D24F4"/>
    <w:rsid w:val="000D3287"/>
    <w:rsid w:val="000D33F0"/>
    <w:rsid w:val="000D674C"/>
    <w:rsid w:val="000E2204"/>
    <w:rsid w:val="000E3F23"/>
    <w:rsid w:val="000E4207"/>
    <w:rsid w:val="000E425E"/>
    <w:rsid w:val="000E50D4"/>
    <w:rsid w:val="000E586D"/>
    <w:rsid w:val="000E7BE5"/>
    <w:rsid w:val="000E7E75"/>
    <w:rsid w:val="000F1A70"/>
    <w:rsid w:val="000F1D07"/>
    <w:rsid w:val="000F20D0"/>
    <w:rsid w:val="000F2ADC"/>
    <w:rsid w:val="000F39A7"/>
    <w:rsid w:val="000F3AF9"/>
    <w:rsid w:val="000F3F22"/>
    <w:rsid w:val="000F4273"/>
    <w:rsid w:val="000F5590"/>
    <w:rsid w:val="000F561E"/>
    <w:rsid w:val="000F6872"/>
    <w:rsid w:val="0010001D"/>
    <w:rsid w:val="001003F3"/>
    <w:rsid w:val="00100521"/>
    <w:rsid w:val="0010162D"/>
    <w:rsid w:val="00101E66"/>
    <w:rsid w:val="00101FF3"/>
    <w:rsid w:val="001024BF"/>
    <w:rsid w:val="00104536"/>
    <w:rsid w:val="00105221"/>
    <w:rsid w:val="00105D91"/>
    <w:rsid w:val="00106CC6"/>
    <w:rsid w:val="00107A7A"/>
    <w:rsid w:val="001102C0"/>
    <w:rsid w:val="00111951"/>
    <w:rsid w:val="00112733"/>
    <w:rsid w:val="0011304A"/>
    <w:rsid w:val="00115651"/>
    <w:rsid w:val="00117A66"/>
    <w:rsid w:val="0012155C"/>
    <w:rsid w:val="001218BE"/>
    <w:rsid w:val="00122550"/>
    <w:rsid w:val="0012304A"/>
    <w:rsid w:val="001230C9"/>
    <w:rsid w:val="00124428"/>
    <w:rsid w:val="001252C7"/>
    <w:rsid w:val="00125871"/>
    <w:rsid w:val="00125B1B"/>
    <w:rsid w:val="00127437"/>
    <w:rsid w:val="001274FD"/>
    <w:rsid w:val="001275B3"/>
    <w:rsid w:val="001300EA"/>
    <w:rsid w:val="0013057D"/>
    <w:rsid w:val="00131994"/>
    <w:rsid w:val="00132B78"/>
    <w:rsid w:val="00133261"/>
    <w:rsid w:val="00133A68"/>
    <w:rsid w:val="00135921"/>
    <w:rsid w:val="001366F4"/>
    <w:rsid w:val="0013673F"/>
    <w:rsid w:val="00136FEA"/>
    <w:rsid w:val="0014145F"/>
    <w:rsid w:val="001418EF"/>
    <w:rsid w:val="001434F4"/>
    <w:rsid w:val="00143580"/>
    <w:rsid w:val="00143E6E"/>
    <w:rsid w:val="001447DA"/>
    <w:rsid w:val="00144DE7"/>
    <w:rsid w:val="00145B10"/>
    <w:rsid w:val="001476A5"/>
    <w:rsid w:val="001479BA"/>
    <w:rsid w:val="00147A5A"/>
    <w:rsid w:val="00150C14"/>
    <w:rsid w:val="00150C19"/>
    <w:rsid w:val="00151060"/>
    <w:rsid w:val="00151B4A"/>
    <w:rsid w:val="001539CC"/>
    <w:rsid w:val="00153A5A"/>
    <w:rsid w:val="00154A9A"/>
    <w:rsid w:val="00154C05"/>
    <w:rsid w:val="00155B40"/>
    <w:rsid w:val="001564CA"/>
    <w:rsid w:val="00156C4B"/>
    <w:rsid w:val="00157375"/>
    <w:rsid w:val="00157672"/>
    <w:rsid w:val="0015798F"/>
    <w:rsid w:val="00160836"/>
    <w:rsid w:val="00160889"/>
    <w:rsid w:val="00160C4B"/>
    <w:rsid w:val="0016115B"/>
    <w:rsid w:val="00161D27"/>
    <w:rsid w:val="00161DF8"/>
    <w:rsid w:val="00162021"/>
    <w:rsid w:val="0016202F"/>
    <w:rsid w:val="0016233D"/>
    <w:rsid w:val="0016266F"/>
    <w:rsid w:val="00163882"/>
    <w:rsid w:val="00163F46"/>
    <w:rsid w:val="001642C9"/>
    <w:rsid w:val="00164E72"/>
    <w:rsid w:val="0016520B"/>
    <w:rsid w:val="00165658"/>
    <w:rsid w:val="00166772"/>
    <w:rsid w:val="00166984"/>
    <w:rsid w:val="0016743D"/>
    <w:rsid w:val="00167447"/>
    <w:rsid w:val="001701A9"/>
    <w:rsid w:val="00170AFF"/>
    <w:rsid w:val="001737A0"/>
    <w:rsid w:val="0017453A"/>
    <w:rsid w:val="0017467F"/>
    <w:rsid w:val="001748F3"/>
    <w:rsid w:val="00174D2B"/>
    <w:rsid w:val="00174E86"/>
    <w:rsid w:val="001753AC"/>
    <w:rsid w:val="0017617D"/>
    <w:rsid w:val="001763CD"/>
    <w:rsid w:val="00180729"/>
    <w:rsid w:val="0018137F"/>
    <w:rsid w:val="00182113"/>
    <w:rsid w:val="0018340A"/>
    <w:rsid w:val="0018352F"/>
    <w:rsid w:val="00184AE3"/>
    <w:rsid w:val="00184C1C"/>
    <w:rsid w:val="0018571C"/>
    <w:rsid w:val="0018647A"/>
    <w:rsid w:val="00186753"/>
    <w:rsid w:val="00186AFE"/>
    <w:rsid w:val="0018788A"/>
    <w:rsid w:val="0018790C"/>
    <w:rsid w:val="00187E0D"/>
    <w:rsid w:val="0019038A"/>
    <w:rsid w:val="0019085B"/>
    <w:rsid w:val="001912B7"/>
    <w:rsid w:val="00191537"/>
    <w:rsid w:val="001918C6"/>
    <w:rsid w:val="0019229B"/>
    <w:rsid w:val="001927CF"/>
    <w:rsid w:val="001942D1"/>
    <w:rsid w:val="00194576"/>
    <w:rsid w:val="00195154"/>
    <w:rsid w:val="00195379"/>
    <w:rsid w:val="00195B5C"/>
    <w:rsid w:val="00196471"/>
    <w:rsid w:val="00196566"/>
    <w:rsid w:val="00196690"/>
    <w:rsid w:val="00196ADF"/>
    <w:rsid w:val="00197E22"/>
    <w:rsid w:val="001A055F"/>
    <w:rsid w:val="001A0DF6"/>
    <w:rsid w:val="001A1076"/>
    <w:rsid w:val="001A32A3"/>
    <w:rsid w:val="001A383E"/>
    <w:rsid w:val="001A3BD3"/>
    <w:rsid w:val="001A4060"/>
    <w:rsid w:val="001A4DB2"/>
    <w:rsid w:val="001A5C12"/>
    <w:rsid w:val="001A63BD"/>
    <w:rsid w:val="001A6E49"/>
    <w:rsid w:val="001A74C3"/>
    <w:rsid w:val="001B3933"/>
    <w:rsid w:val="001B438E"/>
    <w:rsid w:val="001B4451"/>
    <w:rsid w:val="001B535E"/>
    <w:rsid w:val="001B5380"/>
    <w:rsid w:val="001B5908"/>
    <w:rsid w:val="001B5B01"/>
    <w:rsid w:val="001B5B4E"/>
    <w:rsid w:val="001B6EC7"/>
    <w:rsid w:val="001B7221"/>
    <w:rsid w:val="001B7397"/>
    <w:rsid w:val="001C0F84"/>
    <w:rsid w:val="001C1936"/>
    <w:rsid w:val="001C1D1D"/>
    <w:rsid w:val="001C1F17"/>
    <w:rsid w:val="001C20F1"/>
    <w:rsid w:val="001C240F"/>
    <w:rsid w:val="001C2688"/>
    <w:rsid w:val="001C28D3"/>
    <w:rsid w:val="001C37B7"/>
    <w:rsid w:val="001C3D59"/>
    <w:rsid w:val="001C4987"/>
    <w:rsid w:val="001C4C6A"/>
    <w:rsid w:val="001C4D71"/>
    <w:rsid w:val="001C50D8"/>
    <w:rsid w:val="001C5265"/>
    <w:rsid w:val="001C6562"/>
    <w:rsid w:val="001C72F9"/>
    <w:rsid w:val="001D0639"/>
    <w:rsid w:val="001D0979"/>
    <w:rsid w:val="001D0FB5"/>
    <w:rsid w:val="001D10AE"/>
    <w:rsid w:val="001D1115"/>
    <w:rsid w:val="001D1D6D"/>
    <w:rsid w:val="001D3816"/>
    <w:rsid w:val="001D3974"/>
    <w:rsid w:val="001D3B57"/>
    <w:rsid w:val="001D4F8F"/>
    <w:rsid w:val="001D5A50"/>
    <w:rsid w:val="001D6324"/>
    <w:rsid w:val="001D6E87"/>
    <w:rsid w:val="001D7505"/>
    <w:rsid w:val="001D7C71"/>
    <w:rsid w:val="001E038A"/>
    <w:rsid w:val="001E0984"/>
    <w:rsid w:val="001E0A69"/>
    <w:rsid w:val="001E24D0"/>
    <w:rsid w:val="001E30C1"/>
    <w:rsid w:val="001E5C07"/>
    <w:rsid w:val="001E692E"/>
    <w:rsid w:val="001E6F55"/>
    <w:rsid w:val="001F02FA"/>
    <w:rsid w:val="001F1203"/>
    <w:rsid w:val="001F129A"/>
    <w:rsid w:val="001F17AE"/>
    <w:rsid w:val="001F17D9"/>
    <w:rsid w:val="001F1E03"/>
    <w:rsid w:val="001F1FC6"/>
    <w:rsid w:val="001F215A"/>
    <w:rsid w:val="001F2296"/>
    <w:rsid w:val="001F299A"/>
    <w:rsid w:val="001F2E3A"/>
    <w:rsid w:val="001F3106"/>
    <w:rsid w:val="001F3566"/>
    <w:rsid w:val="001F38EE"/>
    <w:rsid w:val="001F3C49"/>
    <w:rsid w:val="001F4604"/>
    <w:rsid w:val="001F5807"/>
    <w:rsid w:val="001F6D2F"/>
    <w:rsid w:val="001F780B"/>
    <w:rsid w:val="00200608"/>
    <w:rsid w:val="00200908"/>
    <w:rsid w:val="00200EDF"/>
    <w:rsid w:val="002019E1"/>
    <w:rsid w:val="00201A3D"/>
    <w:rsid w:val="00201AD3"/>
    <w:rsid w:val="00201C7C"/>
    <w:rsid w:val="00202B79"/>
    <w:rsid w:val="00202FF5"/>
    <w:rsid w:val="002031A7"/>
    <w:rsid w:val="002031D5"/>
    <w:rsid w:val="002038D3"/>
    <w:rsid w:val="0020456A"/>
    <w:rsid w:val="00204607"/>
    <w:rsid w:val="00205348"/>
    <w:rsid w:val="00205A45"/>
    <w:rsid w:val="00205DD8"/>
    <w:rsid w:val="002060C6"/>
    <w:rsid w:val="00206326"/>
    <w:rsid w:val="0020698F"/>
    <w:rsid w:val="002072D6"/>
    <w:rsid w:val="002103AD"/>
    <w:rsid w:val="00211691"/>
    <w:rsid w:val="00212331"/>
    <w:rsid w:val="00212EA7"/>
    <w:rsid w:val="00212F70"/>
    <w:rsid w:val="002130E0"/>
    <w:rsid w:val="002132AB"/>
    <w:rsid w:val="002147DC"/>
    <w:rsid w:val="00214BFB"/>
    <w:rsid w:val="00215C10"/>
    <w:rsid w:val="00221A5B"/>
    <w:rsid w:val="0022252F"/>
    <w:rsid w:val="002233E9"/>
    <w:rsid w:val="00224073"/>
    <w:rsid w:val="002240B9"/>
    <w:rsid w:val="002242FE"/>
    <w:rsid w:val="0022491A"/>
    <w:rsid w:val="00224DAC"/>
    <w:rsid w:val="002251F0"/>
    <w:rsid w:val="002255B3"/>
    <w:rsid w:val="00225F13"/>
    <w:rsid w:val="00226317"/>
    <w:rsid w:val="00226EAE"/>
    <w:rsid w:val="002274DA"/>
    <w:rsid w:val="002308A1"/>
    <w:rsid w:val="00231291"/>
    <w:rsid w:val="00231905"/>
    <w:rsid w:val="002323A1"/>
    <w:rsid w:val="00232416"/>
    <w:rsid w:val="0023263E"/>
    <w:rsid w:val="00232BF1"/>
    <w:rsid w:val="00232DD1"/>
    <w:rsid w:val="002330CC"/>
    <w:rsid w:val="00234E1E"/>
    <w:rsid w:val="00234E89"/>
    <w:rsid w:val="002358A6"/>
    <w:rsid w:val="00236707"/>
    <w:rsid w:val="00236A52"/>
    <w:rsid w:val="0023770F"/>
    <w:rsid w:val="00237D4D"/>
    <w:rsid w:val="00240099"/>
    <w:rsid w:val="002402B2"/>
    <w:rsid w:val="002413A4"/>
    <w:rsid w:val="0024172B"/>
    <w:rsid w:val="00241E30"/>
    <w:rsid w:val="0024235A"/>
    <w:rsid w:val="00242D38"/>
    <w:rsid w:val="002432C1"/>
    <w:rsid w:val="00243E11"/>
    <w:rsid w:val="00245543"/>
    <w:rsid w:val="00246520"/>
    <w:rsid w:val="00246D9A"/>
    <w:rsid w:val="00246DC3"/>
    <w:rsid w:val="002508AD"/>
    <w:rsid w:val="00250EB3"/>
    <w:rsid w:val="002513CC"/>
    <w:rsid w:val="0025345D"/>
    <w:rsid w:val="00253662"/>
    <w:rsid w:val="00254C50"/>
    <w:rsid w:val="00254C74"/>
    <w:rsid w:val="00255AEA"/>
    <w:rsid w:val="00255B2A"/>
    <w:rsid w:val="00255D5A"/>
    <w:rsid w:val="00255E0E"/>
    <w:rsid w:val="00256BA0"/>
    <w:rsid w:val="00256DBF"/>
    <w:rsid w:val="002600B1"/>
    <w:rsid w:val="002606C4"/>
    <w:rsid w:val="00261430"/>
    <w:rsid w:val="0026194E"/>
    <w:rsid w:val="0026237E"/>
    <w:rsid w:val="00262617"/>
    <w:rsid w:val="0026352B"/>
    <w:rsid w:val="00263D6D"/>
    <w:rsid w:val="0026551F"/>
    <w:rsid w:val="00265526"/>
    <w:rsid w:val="00265BF6"/>
    <w:rsid w:val="00265E08"/>
    <w:rsid w:val="00266F11"/>
    <w:rsid w:val="0026787D"/>
    <w:rsid w:val="00270A6C"/>
    <w:rsid w:val="00270E42"/>
    <w:rsid w:val="00272D37"/>
    <w:rsid w:val="00273396"/>
    <w:rsid w:val="00273EDB"/>
    <w:rsid w:val="00274C13"/>
    <w:rsid w:val="00274D62"/>
    <w:rsid w:val="00276068"/>
    <w:rsid w:val="00276820"/>
    <w:rsid w:val="00277006"/>
    <w:rsid w:val="002774D7"/>
    <w:rsid w:val="0028076D"/>
    <w:rsid w:val="002809F8"/>
    <w:rsid w:val="00281047"/>
    <w:rsid w:val="0028131E"/>
    <w:rsid w:val="00281804"/>
    <w:rsid w:val="002824EC"/>
    <w:rsid w:val="00282E2B"/>
    <w:rsid w:val="0028373F"/>
    <w:rsid w:val="00283F7A"/>
    <w:rsid w:val="002853A1"/>
    <w:rsid w:val="0028542B"/>
    <w:rsid w:val="00285F3E"/>
    <w:rsid w:val="002865FC"/>
    <w:rsid w:val="00286772"/>
    <w:rsid w:val="00286F7D"/>
    <w:rsid w:val="0028719E"/>
    <w:rsid w:val="0029025D"/>
    <w:rsid w:val="00290377"/>
    <w:rsid w:val="00290930"/>
    <w:rsid w:val="0029108D"/>
    <w:rsid w:val="00291B39"/>
    <w:rsid w:val="00292510"/>
    <w:rsid w:val="0029436E"/>
    <w:rsid w:val="0029442E"/>
    <w:rsid w:val="0029454F"/>
    <w:rsid w:val="00294B85"/>
    <w:rsid w:val="0029508F"/>
    <w:rsid w:val="00296A1A"/>
    <w:rsid w:val="00296B41"/>
    <w:rsid w:val="002A06A4"/>
    <w:rsid w:val="002A35F6"/>
    <w:rsid w:val="002A3750"/>
    <w:rsid w:val="002A3913"/>
    <w:rsid w:val="002A4949"/>
    <w:rsid w:val="002A4D51"/>
    <w:rsid w:val="002A4FB8"/>
    <w:rsid w:val="002A516B"/>
    <w:rsid w:val="002A52DF"/>
    <w:rsid w:val="002A599B"/>
    <w:rsid w:val="002A6000"/>
    <w:rsid w:val="002A62AA"/>
    <w:rsid w:val="002A67C2"/>
    <w:rsid w:val="002A6DEC"/>
    <w:rsid w:val="002A7B00"/>
    <w:rsid w:val="002B01EB"/>
    <w:rsid w:val="002B18A2"/>
    <w:rsid w:val="002B2169"/>
    <w:rsid w:val="002B2510"/>
    <w:rsid w:val="002B2598"/>
    <w:rsid w:val="002B447C"/>
    <w:rsid w:val="002B4C69"/>
    <w:rsid w:val="002B5CE3"/>
    <w:rsid w:val="002B6325"/>
    <w:rsid w:val="002B6DFE"/>
    <w:rsid w:val="002B7DB8"/>
    <w:rsid w:val="002C0D70"/>
    <w:rsid w:val="002C10CD"/>
    <w:rsid w:val="002C11C5"/>
    <w:rsid w:val="002C1E1E"/>
    <w:rsid w:val="002C27E8"/>
    <w:rsid w:val="002C2BF4"/>
    <w:rsid w:val="002C4808"/>
    <w:rsid w:val="002C4DFC"/>
    <w:rsid w:val="002C77B1"/>
    <w:rsid w:val="002D063D"/>
    <w:rsid w:val="002D125E"/>
    <w:rsid w:val="002D1BA4"/>
    <w:rsid w:val="002D36F0"/>
    <w:rsid w:val="002D4D34"/>
    <w:rsid w:val="002D5056"/>
    <w:rsid w:val="002D51A0"/>
    <w:rsid w:val="002D5CF9"/>
    <w:rsid w:val="002E09D7"/>
    <w:rsid w:val="002E1627"/>
    <w:rsid w:val="002E1E5F"/>
    <w:rsid w:val="002E2695"/>
    <w:rsid w:val="002E281D"/>
    <w:rsid w:val="002E2FA0"/>
    <w:rsid w:val="002E3107"/>
    <w:rsid w:val="002E37B3"/>
    <w:rsid w:val="002E3C9B"/>
    <w:rsid w:val="002E42AA"/>
    <w:rsid w:val="002E42FF"/>
    <w:rsid w:val="002E4719"/>
    <w:rsid w:val="002E4D4E"/>
    <w:rsid w:val="002E7483"/>
    <w:rsid w:val="002E74B9"/>
    <w:rsid w:val="002E75C7"/>
    <w:rsid w:val="002E796A"/>
    <w:rsid w:val="002F079A"/>
    <w:rsid w:val="002F0E09"/>
    <w:rsid w:val="002F2E87"/>
    <w:rsid w:val="002F3207"/>
    <w:rsid w:val="002F34EB"/>
    <w:rsid w:val="002F367D"/>
    <w:rsid w:val="002F38B8"/>
    <w:rsid w:val="002F3DFD"/>
    <w:rsid w:val="002F3FBD"/>
    <w:rsid w:val="002F4ED7"/>
    <w:rsid w:val="002F50D0"/>
    <w:rsid w:val="002F56B4"/>
    <w:rsid w:val="002F5B24"/>
    <w:rsid w:val="002F7B97"/>
    <w:rsid w:val="003003A6"/>
    <w:rsid w:val="003008F4"/>
    <w:rsid w:val="00301779"/>
    <w:rsid w:val="00301998"/>
    <w:rsid w:val="00301CDA"/>
    <w:rsid w:val="00301EED"/>
    <w:rsid w:val="003020CA"/>
    <w:rsid w:val="00302649"/>
    <w:rsid w:val="00303D5E"/>
    <w:rsid w:val="003048B2"/>
    <w:rsid w:val="00304B43"/>
    <w:rsid w:val="00304E67"/>
    <w:rsid w:val="00305FDC"/>
    <w:rsid w:val="00307C93"/>
    <w:rsid w:val="00307F94"/>
    <w:rsid w:val="003107EE"/>
    <w:rsid w:val="00311D05"/>
    <w:rsid w:val="00312B21"/>
    <w:rsid w:val="0031333B"/>
    <w:rsid w:val="00313B33"/>
    <w:rsid w:val="00314790"/>
    <w:rsid w:val="0031649D"/>
    <w:rsid w:val="0031692C"/>
    <w:rsid w:val="00317237"/>
    <w:rsid w:val="0031737C"/>
    <w:rsid w:val="00317EAF"/>
    <w:rsid w:val="00321444"/>
    <w:rsid w:val="003215DC"/>
    <w:rsid w:val="00321BD6"/>
    <w:rsid w:val="00321D5B"/>
    <w:rsid w:val="003223C3"/>
    <w:rsid w:val="00322C13"/>
    <w:rsid w:val="00322D5E"/>
    <w:rsid w:val="0032319B"/>
    <w:rsid w:val="003237DB"/>
    <w:rsid w:val="00323A18"/>
    <w:rsid w:val="00323A23"/>
    <w:rsid w:val="00324D2A"/>
    <w:rsid w:val="00325C00"/>
    <w:rsid w:val="0032603A"/>
    <w:rsid w:val="0032662C"/>
    <w:rsid w:val="00326677"/>
    <w:rsid w:val="00326B7F"/>
    <w:rsid w:val="0033065B"/>
    <w:rsid w:val="003332F1"/>
    <w:rsid w:val="003345C8"/>
    <w:rsid w:val="00334A8D"/>
    <w:rsid w:val="00335748"/>
    <w:rsid w:val="00337589"/>
    <w:rsid w:val="0034056B"/>
    <w:rsid w:val="0034136D"/>
    <w:rsid w:val="00342611"/>
    <w:rsid w:val="00342F64"/>
    <w:rsid w:val="003438FE"/>
    <w:rsid w:val="00343FE7"/>
    <w:rsid w:val="00345A6E"/>
    <w:rsid w:val="00346552"/>
    <w:rsid w:val="0034793D"/>
    <w:rsid w:val="00350554"/>
    <w:rsid w:val="00352D14"/>
    <w:rsid w:val="00353910"/>
    <w:rsid w:val="003543B4"/>
    <w:rsid w:val="00354E07"/>
    <w:rsid w:val="0035532A"/>
    <w:rsid w:val="003556A5"/>
    <w:rsid w:val="00356C25"/>
    <w:rsid w:val="0035765E"/>
    <w:rsid w:val="0036086F"/>
    <w:rsid w:val="003619E4"/>
    <w:rsid w:val="00362AE8"/>
    <w:rsid w:val="00362F6E"/>
    <w:rsid w:val="003631F7"/>
    <w:rsid w:val="00364864"/>
    <w:rsid w:val="0037055F"/>
    <w:rsid w:val="00370916"/>
    <w:rsid w:val="00371669"/>
    <w:rsid w:val="003723BB"/>
    <w:rsid w:val="00373C33"/>
    <w:rsid w:val="0037587E"/>
    <w:rsid w:val="003758BA"/>
    <w:rsid w:val="00376196"/>
    <w:rsid w:val="0038005C"/>
    <w:rsid w:val="00381263"/>
    <w:rsid w:val="003813E5"/>
    <w:rsid w:val="00381DD8"/>
    <w:rsid w:val="00382BB9"/>
    <w:rsid w:val="00382CB0"/>
    <w:rsid w:val="00382D38"/>
    <w:rsid w:val="00382FE9"/>
    <w:rsid w:val="003833E9"/>
    <w:rsid w:val="00383B3C"/>
    <w:rsid w:val="00383F0D"/>
    <w:rsid w:val="003846C9"/>
    <w:rsid w:val="003850DA"/>
    <w:rsid w:val="0038559D"/>
    <w:rsid w:val="00385986"/>
    <w:rsid w:val="00386979"/>
    <w:rsid w:val="00387094"/>
    <w:rsid w:val="003878C8"/>
    <w:rsid w:val="00387A5D"/>
    <w:rsid w:val="00391E68"/>
    <w:rsid w:val="00392022"/>
    <w:rsid w:val="00392C30"/>
    <w:rsid w:val="0039357E"/>
    <w:rsid w:val="00393E7F"/>
    <w:rsid w:val="00394004"/>
    <w:rsid w:val="003941B8"/>
    <w:rsid w:val="00396ACC"/>
    <w:rsid w:val="0039772F"/>
    <w:rsid w:val="003978DC"/>
    <w:rsid w:val="003A02D6"/>
    <w:rsid w:val="003A15F8"/>
    <w:rsid w:val="003A193A"/>
    <w:rsid w:val="003A2E58"/>
    <w:rsid w:val="003A31E3"/>
    <w:rsid w:val="003A4F35"/>
    <w:rsid w:val="003A5B31"/>
    <w:rsid w:val="003A6944"/>
    <w:rsid w:val="003A6EF2"/>
    <w:rsid w:val="003A719E"/>
    <w:rsid w:val="003A7A73"/>
    <w:rsid w:val="003B1001"/>
    <w:rsid w:val="003B128E"/>
    <w:rsid w:val="003B1D83"/>
    <w:rsid w:val="003B278A"/>
    <w:rsid w:val="003B3FBE"/>
    <w:rsid w:val="003B59F4"/>
    <w:rsid w:val="003B5E5D"/>
    <w:rsid w:val="003B6324"/>
    <w:rsid w:val="003B6E30"/>
    <w:rsid w:val="003B6F3D"/>
    <w:rsid w:val="003B7A4E"/>
    <w:rsid w:val="003C04DC"/>
    <w:rsid w:val="003C07BF"/>
    <w:rsid w:val="003C0B17"/>
    <w:rsid w:val="003C10F1"/>
    <w:rsid w:val="003C2DA3"/>
    <w:rsid w:val="003C3629"/>
    <w:rsid w:val="003C3805"/>
    <w:rsid w:val="003C3E34"/>
    <w:rsid w:val="003C4045"/>
    <w:rsid w:val="003C476D"/>
    <w:rsid w:val="003C6B9F"/>
    <w:rsid w:val="003C7867"/>
    <w:rsid w:val="003C7BD1"/>
    <w:rsid w:val="003C7DF6"/>
    <w:rsid w:val="003D2A19"/>
    <w:rsid w:val="003D33C7"/>
    <w:rsid w:val="003D40AA"/>
    <w:rsid w:val="003D497A"/>
    <w:rsid w:val="003D5853"/>
    <w:rsid w:val="003D7383"/>
    <w:rsid w:val="003E17DD"/>
    <w:rsid w:val="003E24EE"/>
    <w:rsid w:val="003E3CC7"/>
    <w:rsid w:val="003E3DB8"/>
    <w:rsid w:val="003E4CAF"/>
    <w:rsid w:val="003E4E5E"/>
    <w:rsid w:val="003E65E9"/>
    <w:rsid w:val="003E77F2"/>
    <w:rsid w:val="003F0BED"/>
    <w:rsid w:val="003F12C9"/>
    <w:rsid w:val="003F2234"/>
    <w:rsid w:val="003F354E"/>
    <w:rsid w:val="003F3711"/>
    <w:rsid w:val="003F39FD"/>
    <w:rsid w:val="003F757C"/>
    <w:rsid w:val="003F7FD0"/>
    <w:rsid w:val="00400748"/>
    <w:rsid w:val="00400BC2"/>
    <w:rsid w:val="0040130C"/>
    <w:rsid w:val="00401596"/>
    <w:rsid w:val="00401C33"/>
    <w:rsid w:val="00402A4A"/>
    <w:rsid w:val="004030FE"/>
    <w:rsid w:val="00403713"/>
    <w:rsid w:val="00404D7A"/>
    <w:rsid w:val="00404EDA"/>
    <w:rsid w:val="00405341"/>
    <w:rsid w:val="00405440"/>
    <w:rsid w:val="00405C29"/>
    <w:rsid w:val="00405F0E"/>
    <w:rsid w:val="004066F6"/>
    <w:rsid w:val="004078F0"/>
    <w:rsid w:val="00407C26"/>
    <w:rsid w:val="00407D16"/>
    <w:rsid w:val="0041017E"/>
    <w:rsid w:val="00410838"/>
    <w:rsid w:val="004112B2"/>
    <w:rsid w:val="00412075"/>
    <w:rsid w:val="00412FBB"/>
    <w:rsid w:val="004131C5"/>
    <w:rsid w:val="004140DD"/>
    <w:rsid w:val="004143B8"/>
    <w:rsid w:val="0041475D"/>
    <w:rsid w:val="0041491B"/>
    <w:rsid w:val="004159E5"/>
    <w:rsid w:val="00416889"/>
    <w:rsid w:val="00416B52"/>
    <w:rsid w:val="00416DF7"/>
    <w:rsid w:val="00416F9E"/>
    <w:rsid w:val="00417293"/>
    <w:rsid w:val="00417781"/>
    <w:rsid w:val="00417CCA"/>
    <w:rsid w:val="00417D12"/>
    <w:rsid w:val="00417EE0"/>
    <w:rsid w:val="0042001D"/>
    <w:rsid w:val="00420A01"/>
    <w:rsid w:val="00421823"/>
    <w:rsid w:val="00421B2C"/>
    <w:rsid w:val="00421C79"/>
    <w:rsid w:val="00421EF7"/>
    <w:rsid w:val="004231CB"/>
    <w:rsid w:val="00423D8B"/>
    <w:rsid w:val="00424732"/>
    <w:rsid w:val="00424B51"/>
    <w:rsid w:val="00424DEF"/>
    <w:rsid w:val="004251F1"/>
    <w:rsid w:val="0042541E"/>
    <w:rsid w:val="00425E09"/>
    <w:rsid w:val="00427969"/>
    <w:rsid w:val="00430130"/>
    <w:rsid w:val="00430925"/>
    <w:rsid w:val="00430AD7"/>
    <w:rsid w:val="00430DD9"/>
    <w:rsid w:val="00430F44"/>
    <w:rsid w:val="00431DF7"/>
    <w:rsid w:val="00432270"/>
    <w:rsid w:val="004325C0"/>
    <w:rsid w:val="004331F7"/>
    <w:rsid w:val="00434D29"/>
    <w:rsid w:val="00434D9E"/>
    <w:rsid w:val="004354F9"/>
    <w:rsid w:val="00436217"/>
    <w:rsid w:val="004363E7"/>
    <w:rsid w:val="00436455"/>
    <w:rsid w:val="00437581"/>
    <w:rsid w:val="004376A3"/>
    <w:rsid w:val="00441A5A"/>
    <w:rsid w:val="00442304"/>
    <w:rsid w:val="004430B9"/>
    <w:rsid w:val="004435D7"/>
    <w:rsid w:val="00443AD0"/>
    <w:rsid w:val="004459BD"/>
    <w:rsid w:val="00446324"/>
    <w:rsid w:val="00450168"/>
    <w:rsid w:val="00451694"/>
    <w:rsid w:val="00451800"/>
    <w:rsid w:val="0045234E"/>
    <w:rsid w:val="004525C4"/>
    <w:rsid w:val="00453956"/>
    <w:rsid w:val="00453BB2"/>
    <w:rsid w:val="00454915"/>
    <w:rsid w:val="00454FC9"/>
    <w:rsid w:val="00456B04"/>
    <w:rsid w:val="0045704E"/>
    <w:rsid w:val="004604EB"/>
    <w:rsid w:val="00460BE7"/>
    <w:rsid w:val="004621E8"/>
    <w:rsid w:val="004629BF"/>
    <w:rsid w:val="00466994"/>
    <w:rsid w:val="00466998"/>
    <w:rsid w:val="00466B6A"/>
    <w:rsid w:val="00466E13"/>
    <w:rsid w:val="004703FA"/>
    <w:rsid w:val="00470430"/>
    <w:rsid w:val="00470FF9"/>
    <w:rsid w:val="00472C2F"/>
    <w:rsid w:val="0047395B"/>
    <w:rsid w:val="00473A93"/>
    <w:rsid w:val="004741A1"/>
    <w:rsid w:val="00475E2B"/>
    <w:rsid w:val="00476252"/>
    <w:rsid w:val="004763EA"/>
    <w:rsid w:val="00477254"/>
    <w:rsid w:val="004773E1"/>
    <w:rsid w:val="00480204"/>
    <w:rsid w:val="0048084B"/>
    <w:rsid w:val="00481C49"/>
    <w:rsid w:val="00483464"/>
    <w:rsid w:val="00484952"/>
    <w:rsid w:val="00484ABD"/>
    <w:rsid w:val="004852E7"/>
    <w:rsid w:val="0048553B"/>
    <w:rsid w:val="00486F73"/>
    <w:rsid w:val="00487866"/>
    <w:rsid w:val="0049029E"/>
    <w:rsid w:val="00490AB0"/>
    <w:rsid w:val="00491823"/>
    <w:rsid w:val="00491B53"/>
    <w:rsid w:val="00491C6C"/>
    <w:rsid w:val="004942D9"/>
    <w:rsid w:val="004965E5"/>
    <w:rsid w:val="00496EF4"/>
    <w:rsid w:val="00497367"/>
    <w:rsid w:val="00497579"/>
    <w:rsid w:val="004978FB"/>
    <w:rsid w:val="004A1F75"/>
    <w:rsid w:val="004A2E79"/>
    <w:rsid w:val="004A2EEA"/>
    <w:rsid w:val="004A33C9"/>
    <w:rsid w:val="004A3B97"/>
    <w:rsid w:val="004A4867"/>
    <w:rsid w:val="004A537A"/>
    <w:rsid w:val="004A625B"/>
    <w:rsid w:val="004A6274"/>
    <w:rsid w:val="004A69F8"/>
    <w:rsid w:val="004A6B88"/>
    <w:rsid w:val="004A6E52"/>
    <w:rsid w:val="004A6E66"/>
    <w:rsid w:val="004A7568"/>
    <w:rsid w:val="004A7611"/>
    <w:rsid w:val="004A7DB0"/>
    <w:rsid w:val="004B019E"/>
    <w:rsid w:val="004B13C6"/>
    <w:rsid w:val="004B17A7"/>
    <w:rsid w:val="004B257D"/>
    <w:rsid w:val="004B2F12"/>
    <w:rsid w:val="004B2FC6"/>
    <w:rsid w:val="004B4443"/>
    <w:rsid w:val="004B4E28"/>
    <w:rsid w:val="004B56D4"/>
    <w:rsid w:val="004B6032"/>
    <w:rsid w:val="004B7623"/>
    <w:rsid w:val="004B78BA"/>
    <w:rsid w:val="004C1948"/>
    <w:rsid w:val="004C1AE1"/>
    <w:rsid w:val="004C23BC"/>
    <w:rsid w:val="004C323F"/>
    <w:rsid w:val="004C34EB"/>
    <w:rsid w:val="004C49DD"/>
    <w:rsid w:val="004C5F63"/>
    <w:rsid w:val="004C6E6E"/>
    <w:rsid w:val="004D18B8"/>
    <w:rsid w:val="004D2B4C"/>
    <w:rsid w:val="004D2E6A"/>
    <w:rsid w:val="004D32B3"/>
    <w:rsid w:val="004D4BB5"/>
    <w:rsid w:val="004D4E4C"/>
    <w:rsid w:val="004D62BE"/>
    <w:rsid w:val="004D65FD"/>
    <w:rsid w:val="004D78C9"/>
    <w:rsid w:val="004D7A54"/>
    <w:rsid w:val="004D7B2D"/>
    <w:rsid w:val="004E0E5D"/>
    <w:rsid w:val="004E1872"/>
    <w:rsid w:val="004E28FA"/>
    <w:rsid w:val="004E36AB"/>
    <w:rsid w:val="004E46E4"/>
    <w:rsid w:val="004E4721"/>
    <w:rsid w:val="004E4CDF"/>
    <w:rsid w:val="004E5C4E"/>
    <w:rsid w:val="004E61DB"/>
    <w:rsid w:val="004E6646"/>
    <w:rsid w:val="004F0A57"/>
    <w:rsid w:val="004F1955"/>
    <w:rsid w:val="004F33AF"/>
    <w:rsid w:val="004F39BF"/>
    <w:rsid w:val="004F4463"/>
    <w:rsid w:val="004F5128"/>
    <w:rsid w:val="004F5231"/>
    <w:rsid w:val="004F5C69"/>
    <w:rsid w:val="004F5F2A"/>
    <w:rsid w:val="004F6ABD"/>
    <w:rsid w:val="004F779C"/>
    <w:rsid w:val="005006A4"/>
    <w:rsid w:val="00500785"/>
    <w:rsid w:val="00500D1E"/>
    <w:rsid w:val="0050102A"/>
    <w:rsid w:val="005026B7"/>
    <w:rsid w:val="00502DDE"/>
    <w:rsid w:val="005032CE"/>
    <w:rsid w:val="0050361C"/>
    <w:rsid w:val="005040EB"/>
    <w:rsid w:val="00504631"/>
    <w:rsid w:val="005046E9"/>
    <w:rsid w:val="0050531D"/>
    <w:rsid w:val="00505EB9"/>
    <w:rsid w:val="0050603B"/>
    <w:rsid w:val="00506746"/>
    <w:rsid w:val="00506CF2"/>
    <w:rsid w:val="0050775D"/>
    <w:rsid w:val="00510552"/>
    <w:rsid w:val="005108AD"/>
    <w:rsid w:val="00511805"/>
    <w:rsid w:val="00511A2C"/>
    <w:rsid w:val="00511DC5"/>
    <w:rsid w:val="0051251E"/>
    <w:rsid w:val="00512B45"/>
    <w:rsid w:val="00512E4F"/>
    <w:rsid w:val="00513058"/>
    <w:rsid w:val="005139AF"/>
    <w:rsid w:val="00513B9C"/>
    <w:rsid w:val="005143F5"/>
    <w:rsid w:val="005153E1"/>
    <w:rsid w:val="00516C99"/>
    <w:rsid w:val="00516F7E"/>
    <w:rsid w:val="005174B2"/>
    <w:rsid w:val="00517C2D"/>
    <w:rsid w:val="005206D6"/>
    <w:rsid w:val="00520711"/>
    <w:rsid w:val="005216E8"/>
    <w:rsid w:val="0052280A"/>
    <w:rsid w:val="00527F22"/>
    <w:rsid w:val="0053002D"/>
    <w:rsid w:val="005305ED"/>
    <w:rsid w:val="00531E8A"/>
    <w:rsid w:val="005330A6"/>
    <w:rsid w:val="00533C8D"/>
    <w:rsid w:val="00533DF2"/>
    <w:rsid w:val="00533E55"/>
    <w:rsid w:val="0053506E"/>
    <w:rsid w:val="005371AA"/>
    <w:rsid w:val="00537D6E"/>
    <w:rsid w:val="00540C0F"/>
    <w:rsid w:val="00541069"/>
    <w:rsid w:val="00541088"/>
    <w:rsid w:val="005415CE"/>
    <w:rsid w:val="005418DC"/>
    <w:rsid w:val="00541CD8"/>
    <w:rsid w:val="005439FA"/>
    <w:rsid w:val="005447C1"/>
    <w:rsid w:val="00544E02"/>
    <w:rsid w:val="00546254"/>
    <w:rsid w:val="005471EC"/>
    <w:rsid w:val="00547DEF"/>
    <w:rsid w:val="005518BD"/>
    <w:rsid w:val="00552953"/>
    <w:rsid w:val="00553058"/>
    <w:rsid w:val="00553106"/>
    <w:rsid w:val="0055375A"/>
    <w:rsid w:val="00553C51"/>
    <w:rsid w:val="005560A6"/>
    <w:rsid w:val="00556772"/>
    <w:rsid w:val="00556866"/>
    <w:rsid w:val="00557327"/>
    <w:rsid w:val="0056054A"/>
    <w:rsid w:val="00560E34"/>
    <w:rsid w:val="00561BFF"/>
    <w:rsid w:val="00561EE9"/>
    <w:rsid w:val="00562236"/>
    <w:rsid w:val="00564D91"/>
    <w:rsid w:val="00566333"/>
    <w:rsid w:val="00566562"/>
    <w:rsid w:val="0056771D"/>
    <w:rsid w:val="00567C76"/>
    <w:rsid w:val="00567EB0"/>
    <w:rsid w:val="00567EEB"/>
    <w:rsid w:val="00567F22"/>
    <w:rsid w:val="00571165"/>
    <w:rsid w:val="0057117B"/>
    <w:rsid w:val="005720B9"/>
    <w:rsid w:val="0057290F"/>
    <w:rsid w:val="00572E93"/>
    <w:rsid w:val="00573446"/>
    <w:rsid w:val="005742CD"/>
    <w:rsid w:val="00574A3B"/>
    <w:rsid w:val="005751DF"/>
    <w:rsid w:val="0057520F"/>
    <w:rsid w:val="00576086"/>
    <w:rsid w:val="00577D06"/>
    <w:rsid w:val="00580326"/>
    <w:rsid w:val="00580753"/>
    <w:rsid w:val="00582391"/>
    <w:rsid w:val="00582CCC"/>
    <w:rsid w:val="0058373F"/>
    <w:rsid w:val="00585267"/>
    <w:rsid w:val="00586B19"/>
    <w:rsid w:val="0058770D"/>
    <w:rsid w:val="00587B70"/>
    <w:rsid w:val="00590BD8"/>
    <w:rsid w:val="00591718"/>
    <w:rsid w:val="00591819"/>
    <w:rsid w:val="00593F57"/>
    <w:rsid w:val="00595389"/>
    <w:rsid w:val="005958B2"/>
    <w:rsid w:val="005960D4"/>
    <w:rsid w:val="005965F7"/>
    <w:rsid w:val="005969FE"/>
    <w:rsid w:val="00596F24"/>
    <w:rsid w:val="0059733C"/>
    <w:rsid w:val="005A059D"/>
    <w:rsid w:val="005A29E5"/>
    <w:rsid w:val="005A2CDE"/>
    <w:rsid w:val="005A329E"/>
    <w:rsid w:val="005A3E99"/>
    <w:rsid w:val="005A4B27"/>
    <w:rsid w:val="005A514D"/>
    <w:rsid w:val="005A61A4"/>
    <w:rsid w:val="005A729D"/>
    <w:rsid w:val="005A7A84"/>
    <w:rsid w:val="005B0334"/>
    <w:rsid w:val="005B2CA8"/>
    <w:rsid w:val="005B4D35"/>
    <w:rsid w:val="005B4EE9"/>
    <w:rsid w:val="005B577A"/>
    <w:rsid w:val="005B5E9A"/>
    <w:rsid w:val="005B67B4"/>
    <w:rsid w:val="005B7159"/>
    <w:rsid w:val="005B71A0"/>
    <w:rsid w:val="005B7300"/>
    <w:rsid w:val="005C1197"/>
    <w:rsid w:val="005C20B6"/>
    <w:rsid w:val="005C27AF"/>
    <w:rsid w:val="005C2B9E"/>
    <w:rsid w:val="005C3242"/>
    <w:rsid w:val="005C41F5"/>
    <w:rsid w:val="005C471C"/>
    <w:rsid w:val="005C4A97"/>
    <w:rsid w:val="005C4D5F"/>
    <w:rsid w:val="005C561E"/>
    <w:rsid w:val="005C729A"/>
    <w:rsid w:val="005C7484"/>
    <w:rsid w:val="005C75B2"/>
    <w:rsid w:val="005C7644"/>
    <w:rsid w:val="005C79BA"/>
    <w:rsid w:val="005D2AE7"/>
    <w:rsid w:val="005D3F7D"/>
    <w:rsid w:val="005D4B13"/>
    <w:rsid w:val="005D4DF3"/>
    <w:rsid w:val="005D5D99"/>
    <w:rsid w:val="005E09F3"/>
    <w:rsid w:val="005E0BCE"/>
    <w:rsid w:val="005E1213"/>
    <w:rsid w:val="005E1389"/>
    <w:rsid w:val="005E19E6"/>
    <w:rsid w:val="005E2399"/>
    <w:rsid w:val="005E2A74"/>
    <w:rsid w:val="005E2B6E"/>
    <w:rsid w:val="005E2BDA"/>
    <w:rsid w:val="005E6911"/>
    <w:rsid w:val="005E6B2E"/>
    <w:rsid w:val="005E6D5D"/>
    <w:rsid w:val="005F0B6E"/>
    <w:rsid w:val="005F106C"/>
    <w:rsid w:val="005F1801"/>
    <w:rsid w:val="005F1BBE"/>
    <w:rsid w:val="005F24A6"/>
    <w:rsid w:val="005F2F38"/>
    <w:rsid w:val="005F3A5D"/>
    <w:rsid w:val="005F53DB"/>
    <w:rsid w:val="005F6120"/>
    <w:rsid w:val="005F69F3"/>
    <w:rsid w:val="005F6EC5"/>
    <w:rsid w:val="005F7539"/>
    <w:rsid w:val="00600835"/>
    <w:rsid w:val="00600F5E"/>
    <w:rsid w:val="00601C72"/>
    <w:rsid w:val="006021DE"/>
    <w:rsid w:val="00602345"/>
    <w:rsid w:val="0060255C"/>
    <w:rsid w:val="0060371A"/>
    <w:rsid w:val="006040D8"/>
    <w:rsid w:val="0060436C"/>
    <w:rsid w:val="006057A9"/>
    <w:rsid w:val="00605A17"/>
    <w:rsid w:val="00607526"/>
    <w:rsid w:val="00610B22"/>
    <w:rsid w:val="00611DAC"/>
    <w:rsid w:val="006126A1"/>
    <w:rsid w:val="006128D4"/>
    <w:rsid w:val="0061335F"/>
    <w:rsid w:val="0061441D"/>
    <w:rsid w:val="00614E56"/>
    <w:rsid w:val="00616714"/>
    <w:rsid w:val="00617554"/>
    <w:rsid w:val="0061793F"/>
    <w:rsid w:val="00621893"/>
    <w:rsid w:val="00621A8F"/>
    <w:rsid w:val="00621F21"/>
    <w:rsid w:val="00623621"/>
    <w:rsid w:val="0062443D"/>
    <w:rsid w:val="00624524"/>
    <w:rsid w:val="006248B6"/>
    <w:rsid w:val="00624A71"/>
    <w:rsid w:val="00624BB6"/>
    <w:rsid w:val="00624F13"/>
    <w:rsid w:val="00625822"/>
    <w:rsid w:val="006307F5"/>
    <w:rsid w:val="00630B0A"/>
    <w:rsid w:val="00631C5B"/>
    <w:rsid w:val="00632671"/>
    <w:rsid w:val="00633E0B"/>
    <w:rsid w:val="00635200"/>
    <w:rsid w:val="0063554B"/>
    <w:rsid w:val="006360DD"/>
    <w:rsid w:val="00636E7D"/>
    <w:rsid w:val="006403F3"/>
    <w:rsid w:val="006413E5"/>
    <w:rsid w:val="0064179E"/>
    <w:rsid w:val="006418F8"/>
    <w:rsid w:val="00641C82"/>
    <w:rsid w:val="00641DE5"/>
    <w:rsid w:val="006425B4"/>
    <w:rsid w:val="00642943"/>
    <w:rsid w:val="00643372"/>
    <w:rsid w:val="00643B5C"/>
    <w:rsid w:val="00644893"/>
    <w:rsid w:val="00644910"/>
    <w:rsid w:val="00645396"/>
    <w:rsid w:val="0064540B"/>
    <w:rsid w:val="006455C5"/>
    <w:rsid w:val="00645B20"/>
    <w:rsid w:val="00646319"/>
    <w:rsid w:val="00646630"/>
    <w:rsid w:val="006466F2"/>
    <w:rsid w:val="00647331"/>
    <w:rsid w:val="0064775B"/>
    <w:rsid w:val="0065150B"/>
    <w:rsid w:val="0065163E"/>
    <w:rsid w:val="00651AA2"/>
    <w:rsid w:val="00651C0F"/>
    <w:rsid w:val="0065220A"/>
    <w:rsid w:val="006526D3"/>
    <w:rsid w:val="006528A6"/>
    <w:rsid w:val="00652FE9"/>
    <w:rsid w:val="00653D77"/>
    <w:rsid w:val="0065531E"/>
    <w:rsid w:val="00656ED9"/>
    <w:rsid w:val="006579BD"/>
    <w:rsid w:val="00657FC9"/>
    <w:rsid w:val="006625C6"/>
    <w:rsid w:val="0066341D"/>
    <w:rsid w:val="00663ABD"/>
    <w:rsid w:val="0066640B"/>
    <w:rsid w:val="00666836"/>
    <w:rsid w:val="00667569"/>
    <w:rsid w:val="006676D3"/>
    <w:rsid w:val="0067021D"/>
    <w:rsid w:val="00670720"/>
    <w:rsid w:val="00670E67"/>
    <w:rsid w:val="00670F33"/>
    <w:rsid w:val="00671330"/>
    <w:rsid w:val="00671E4A"/>
    <w:rsid w:val="00673DB6"/>
    <w:rsid w:val="00673DEF"/>
    <w:rsid w:val="006740BA"/>
    <w:rsid w:val="00674EEE"/>
    <w:rsid w:val="006763C9"/>
    <w:rsid w:val="00676A0B"/>
    <w:rsid w:val="006771B6"/>
    <w:rsid w:val="00677C07"/>
    <w:rsid w:val="00680D67"/>
    <w:rsid w:val="006812D2"/>
    <w:rsid w:val="00681495"/>
    <w:rsid w:val="00681C3F"/>
    <w:rsid w:val="006826A1"/>
    <w:rsid w:val="0068323E"/>
    <w:rsid w:val="0068331E"/>
    <w:rsid w:val="00684C88"/>
    <w:rsid w:val="00684D49"/>
    <w:rsid w:val="006858E3"/>
    <w:rsid w:val="00685BEC"/>
    <w:rsid w:val="00686FC3"/>
    <w:rsid w:val="006902D7"/>
    <w:rsid w:val="00691B80"/>
    <w:rsid w:val="00692109"/>
    <w:rsid w:val="0069235F"/>
    <w:rsid w:val="00692459"/>
    <w:rsid w:val="00692DDF"/>
    <w:rsid w:val="00693338"/>
    <w:rsid w:val="006937B4"/>
    <w:rsid w:val="006958E3"/>
    <w:rsid w:val="00697BD9"/>
    <w:rsid w:val="006A0296"/>
    <w:rsid w:val="006A0837"/>
    <w:rsid w:val="006A0EC1"/>
    <w:rsid w:val="006A1086"/>
    <w:rsid w:val="006A1DF9"/>
    <w:rsid w:val="006A21D5"/>
    <w:rsid w:val="006A2785"/>
    <w:rsid w:val="006A3C9D"/>
    <w:rsid w:val="006A3E0D"/>
    <w:rsid w:val="006A3FFE"/>
    <w:rsid w:val="006A5008"/>
    <w:rsid w:val="006A5662"/>
    <w:rsid w:val="006A6174"/>
    <w:rsid w:val="006A6638"/>
    <w:rsid w:val="006A67E3"/>
    <w:rsid w:val="006A7036"/>
    <w:rsid w:val="006A7306"/>
    <w:rsid w:val="006A76D5"/>
    <w:rsid w:val="006A7A3A"/>
    <w:rsid w:val="006B0F49"/>
    <w:rsid w:val="006B1ABF"/>
    <w:rsid w:val="006B1D0A"/>
    <w:rsid w:val="006B2A3C"/>
    <w:rsid w:val="006B37E7"/>
    <w:rsid w:val="006B4C86"/>
    <w:rsid w:val="006B527E"/>
    <w:rsid w:val="006B7B69"/>
    <w:rsid w:val="006C0FDE"/>
    <w:rsid w:val="006C12F8"/>
    <w:rsid w:val="006C225D"/>
    <w:rsid w:val="006C403E"/>
    <w:rsid w:val="006C5F0F"/>
    <w:rsid w:val="006C602A"/>
    <w:rsid w:val="006C63AE"/>
    <w:rsid w:val="006C7FAC"/>
    <w:rsid w:val="006C7FF7"/>
    <w:rsid w:val="006D0CAA"/>
    <w:rsid w:val="006D0CFF"/>
    <w:rsid w:val="006D1A09"/>
    <w:rsid w:val="006D45A7"/>
    <w:rsid w:val="006D4BCA"/>
    <w:rsid w:val="006D4C46"/>
    <w:rsid w:val="006D51AC"/>
    <w:rsid w:val="006D55D7"/>
    <w:rsid w:val="006D7636"/>
    <w:rsid w:val="006D7BDD"/>
    <w:rsid w:val="006D7C3D"/>
    <w:rsid w:val="006E0B1B"/>
    <w:rsid w:val="006E128F"/>
    <w:rsid w:val="006E1E9A"/>
    <w:rsid w:val="006E306B"/>
    <w:rsid w:val="006E5D2E"/>
    <w:rsid w:val="006E6B14"/>
    <w:rsid w:val="006E7563"/>
    <w:rsid w:val="006E78FD"/>
    <w:rsid w:val="006F0421"/>
    <w:rsid w:val="006F0C1C"/>
    <w:rsid w:val="006F182D"/>
    <w:rsid w:val="006F2188"/>
    <w:rsid w:val="006F269C"/>
    <w:rsid w:val="006F26F4"/>
    <w:rsid w:val="006F2F66"/>
    <w:rsid w:val="006F3375"/>
    <w:rsid w:val="006F3E8A"/>
    <w:rsid w:val="006F3F54"/>
    <w:rsid w:val="006F48F0"/>
    <w:rsid w:val="006F4BF7"/>
    <w:rsid w:val="006F56F2"/>
    <w:rsid w:val="006F57F4"/>
    <w:rsid w:val="006F5951"/>
    <w:rsid w:val="006F68CA"/>
    <w:rsid w:val="006F763C"/>
    <w:rsid w:val="006F7EE4"/>
    <w:rsid w:val="00700E55"/>
    <w:rsid w:val="007018C9"/>
    <w:rsid w:val="00701B75"/>
    <w:rsid w:val="00702CE8"/>
    <w:rsid w:val="00702DBE"/>
    <w:rsid w:val="00703424"/>
    <w:rsid w:val="007035C2"/>
    <w:rsid w:val="00703625"/>
    <w:rsid w:val="00703B83"/>
    <w:rsid w:val="00703D22"/>
    <w:rsid w:val="00705002"/>
    <w:rsid w:val="007051E0"/>
    <w:rsid w:val="007055B9"/>
    <w:rsid w:val="0070569D"/>
    <w:rsid w:val="00706415"/>
    <w:rsid w:val="00706478"/>
    <w:rsid w:val="00707179"/>
    <w:rsid w:val="007073CF"/>
    <w:rsid w:val="007074C7"/>
    <w:rsid w:val="00707F00"/>
    <w:rsid w:val="0071011B"/>
    <w:rsid w:val="007102C4"/>
    <w:rsid w:val="007122C8"/>
    <w:rsid w:val="00713426"/>
    <w:rsid w:val="00713DC1"/>
    <w:rsid w:val="0071401A"/>
    <w:rsid w:val="00714A58"/>
    <w:rsid w:val="00715219"/>
    <w:rsid w:val="00715E24"/>
    <w:rsid w:val="007166DD"/>
    <w:rsid w:val="00716715"/>
    <w:rsid w:val="007167EE"/>
    <w:rsid w:val="00717CBB"/>
    <w:rsid w:val="0072003F"/>
    <w:rsid w:val="007228CD"/>
    <w:rsid w:val="007232A3"/>
    <w:rsid w:val="007236C6"/>
    <w:rsid w:val="0072396F"/>
    <w:rsid w:val="00724C1D"/>
    <w:rsid w:val="0072601B"/>
    <w:rsid w:val="007260DA"/>
    <w:rsid w:val="00726727"/>
    <w:rsid w:val="00726F8C"/>
    <w:rsid w:val="0073089B"/>
    <w:rsid w:val="00730C70"/>
    <w:rsid w:val="007314EC"/>
    <w:rsid w:val="00731D8D"/>
    <w:rsid w:val="00731DD8"/>
    <w:rsid w:val="007321DA"/>
    <w:rsid w:val="00736698"/>
    <w:rsid w:val="007369A5"/>
    <w:rsid w:val="00741D4A"/>
    <w:rsid w:val="00743794"/>
    <w:rsid w:val="00747DB1"/>
    <w:rsid w:val="007500B4"/>
    <w:rsid w:val="00750BEF"/>
    <w:rsid w:val="007513CF"/>
    <w:rsid w:val="00751420"/>
    <w:rsid w:val="00751CDD"/>
    <w:rsid w:val="0075225E"/>
    <w:rsid w:val="00752AE8"/>
    <w:rsid w:val="007531E5"/>
    <w:rsid w:val="00753680"/>
    <w:rsid w:val="00753CAB"/>
    <w:rsid w:val="00754715"/>
    <w:rsid w:val="0075734E"/>
    <w:rsid w:val="00757372"/>
    <w:rsid w:val="00757895"/>
    <w:rsid w:val="0076059A"/>
    <w:rsid w:val="00760657"/>
    <w:rsid w:val="007622C9"/>
    <w:rsid w:val="007628A0"/>
    <w:rsid w:val="0076296E"/>
    <w:rsid w:val="007640A5"/>
    <w:rsid w:val="00764886"/>
    <w:rsid w:val="0076527F"/>
    <w:rsid w:val="0076691F"/>
    <w:rsid w:val="00767575"/>
    <w:rsid w:val="00767AD9"/>
    <w:rsid w:val="007704D7"/>
    <w:rsid w:val="007705B5"/>
    <w:rsid w:val="0077085F"/>
    <w:rsid w:val="007710D2"/>
    <w:rsid w:val="007722B6"/>
    <w:rsid w:val="00772927"/>
    <w:rsid w:val="00773A33"/>
    <w:rsid w:val="00773B8A"/>
    <w:rsid w:val="00774D5B"/>
    <w:rsid w:val="00776582"/>
    <w:rsid w:val="00777BE7"/>
    <w:rsid w:val="00781CE7"/>
    <w:rsid w:val="00783967"/>
    <w:rsid w:val="00783D53"/>
    <w:rsid w:val="00786DF0"/>
    <w:rsid w:val="0079014F"/>
    <w:rsid w:val="00790186"/>
    <w:rsid w:val="00792756"/>
    <w:rsid w:val="00792FD0"/>
    <w:rsid w:val="00793336"/>
    <w:rsid w:val="007941BB"/>
    <w:rsid w:val="00795348"/>
    <w:rsid w:val="007959BE"/>
    <w:rsid w:val="00795FAB"/>
    <w:rsid w:val="00796858"/>
    <w:rsid w:val="00796D8D"/>
    <w:rsid w:val="00796E75"/>
    <w:rsid w:val="00796FB9"/>
    <w:rsid w:val="00797185"/>
    <w:rsid w:val="00797876"/>
    <w:rsid w:val="007978D4"/>
    <w:rsid w:val="00797A00"/>
    <w:rsid w:val="00797A7D"/>
    <w:rsid w:val="007A0ADE"/>
    <w:rsid w:val="007A1BC1"/>
    <w:rsid w:val="007A21EC"/>
    <w:rsid w:val="007A2B3A"/>
    <w:rsid w:val="007A4AFF"/>
    <w:rsid w:val="007A5119"/>
    <w:rsid w:val="007A58FD"/>
    <w:rsid w:val="007A5C13"/>
    <w:rsid w:val="007A64BC"/>
    <w:rsid w:val="007A7ADD"/>
    <w:rsid w:val="007B0401"/>
    <w:rsid w:val="007B0645"/>
    <w:rsid w:val="007B0887"/>
    <w:rsid w:val="007B0C81"/>
    <w:rsid w:val="007B1A6C"/>
    <w:rsid w:val="007B399C"/>
    <w:rsid w:val="007B4140"/>
    <w:rsid w:val="007B4820"/>
    <w:rsid w:val="007B525B"/>
    <w:rsid w:val="007B5273"/>
    <w:rsid w:val="007B5FD4"/>
    <w:rsid w:val="007B6B03"/>
    <w:rsid w:val="007B76F2"/>
    <w:rsid w:val="007B7C6A"/>
    <w:rsid w:val="007C0029"/>
    <w:rsid w:val="007C102E"/>
    <w:rsid w:val="007C109A"/>
    <w:rsid w:val="007C132C"/>
    <w:rsid w:val="007C138E"/>
    <w:rsid w:val="007C13DF"/>
    <w:rsid w:val="007C1703"/>
    <w:rsid w:val="007C1886"/>
    <w:rsid w:val="007C1EE5"/>
    <w:rsid w:val="007C2041"/>
    <w:rsid w:val="007C45E0"/>
    <w:rsid w:val="007C4C2E"/>
    <w:rsid w:val="007C5319"/>
    <w:rsid w:val="007C573D"/>
    <w:rsid w:val="007C580E"/>
    <w:rsid w:val="007C5B1E"/>
    <w:rsid w:val="007C5CF8"/>
    <w:rsid w:val="007C64A8"/>
    <w:rsid w:val="007C674F"/>
    <w:rsid w:val="007C7064"/>
    <w:rsid w:val="007D2084"/>
    <w:rsid w:val="007D216E"/>
    <w:rsid w:val="007D3061"/>
    <w:rsid w:val="007D4253"/>
    <w:rsid w:val="007D46BA"/>
    <w:rsid w:val="007D6606"/>
    <w:rsid w:val="007D668A"/>
    <w:rsid w:val="007D67C6"/>
    <w:rsid w:val="007D6B7D"/>
    <w:rsid w:val="007D6B89"/>
    <w:rsid w:val="007D717F"/>
    <w:rsid w:val="007D752B"/>
    <w:rsid w:val="007E0217"/>
    <w:rsid w:val="007E08FD"/>
    <w:rsid w:val="007E0F9B"/>
    <w:rsid w:val="007E38F6"/>
    <w:rsid w:val="007E4066"/>
    <w:rsid w:val="007E4663"/>
    <w:rsid w:val="007E5494"/>
    <w:rsid w:val="007E6373"/>
    <w:rsid w:val="007E6523"/>
    <w:rsid w:val="007E6AE5"/>
    <w:rsid w:val="007E76E0"/>
    <w:rsid w:val="007F2571"/>
    <w:rsid w:val="007F3315"/>
    <w:rsid w:val="007F56EB"/>
    <w:rsid w:val="007F59DB"/>
    <w:rsid w:val="007F5C00"/>
    <w:rsid w:val="007F5C14"/>
    <w:rsid w:val="007F6667"/>
    <w:rsid w:val="007F69BA"/>
    <w:rsid w:val="007F7702"/>
    <w:rsid w:val="007F7BBD"/>
    <w:rsid w:val="007F7BBF"/>
    <w:rsid w:val="00800282"/>
    <w:rsid w:val="00800CF5"/>
    <w:rsid w:val="00800FB2"/>
    <w:rsid w:val="00801D58"/>
    <w:rsid w:val="00801FE6"/>
    <w:rsid w:val="0080266A"/>
    <w:rsid w:val="00804969"/>
    <w:rsid w:val="00805B4F"/>
    <w:rsid w:val="008063ED"/>
    <w:rsid w:val="00807502"/>
    <w:rsid w:val="00807721"/>
    <w:rsid w:val="008078F3"/>
    <w:rsid w:val="00807BF1"/>
    <w:rsid w:val="00810033"/>
    <w:rsid w:val="00811798"/>
    <w:rsid w:val="00811E2F"/>
    <w:rsid w:val="00812D7C"/>
    <w:rsid w:val="00813B15"/>
    <w:rsid w:val="00813CBC"/>
    <w:rsid w:val="00813D7A"/>
    <w:rsid w:val="00814361"/>
    <w:rsid w:val="00814C0E"/>
    <w:rsid w:val="00814FBA"/>
    <w:rsid w:val="008150ED"/>
    <w:rsid w:val="008155CC"/>
    <w:rsid w:val="008156D1"/>
    <w:rsid w:val="00816037"/>
    <w:rsid w:val="00816479"/>
    <w:rsid w:val="0081714F"/>
    <w:rsid w:val="00821786"/>
    <w:rsid w:val="00821B1A"/>
    <w:rsid w:val="00821EBD"/>
    <w:rsid w:val="008221A1"/>
    <w:rsid w:val="008223E4"/>
    <w:rsid w:val="00822B98"/>
    <w:rsid w:val="008242A7"/>
    <w:rsid w:val="00826549"/>
    <w:rsid w:val="00826D7A"/>
    <w:rsid w:val="008277CA"/>
    <w:rsid w:val="008279E7"/>
    <w:rsid w:val="00827B47"/>
    <w:rsid w:val="008302C9"/>
    <w:rsid w:val="00830C5C"/>
    <w:rsid w:val="0083126A"/>
    <w:rsid w:val="00831A00"/>
    <w:rsid w:val="00831E05"/>
    <w:rsid w:val="00831F7A"/>
    <w:rsid w:val="008321F9"/>
    <w:rsid w:val="00832A15"/>
    <w:rsid w:val="00832BA3"/>
    <w:rsid w:val="00832FF2"/>
    <w:rsid w:val="00833093"/>
    <w:rsid w:val="008334B3"/>
    <w:rsid w:val="00833682"/>
    <w:rsid w:val="00833C04"/>
    <w:rsid w:val="00833DB9"/>
    <w:rsid w:val="008343E4"/>
    <w:rsid w:val="00834E7A"/>
    <w:rsid w:val="008352D9"/>
    <w:rsid w:val="00835D9B"/>
    <w:rsid w:val="00836477"/>
    <w:rsid w:val="00841FB9"/>
    <w:rsid w:val="00842108"/>
    <w:rsid w:val="008426AF"/>
    <w:rsid w:val="00842A5A"/>
    <w:rsid w:val="008431DD"/>
    <w:rsid w:val="00843280"/>
    <w:rsid w:val="0084422A"/>
    <w:rsid w:val="0084484F"/>
    <w:rsid w:val="0084499A"/>
    <w:rsid w:val="00844EA1"/>
    <w:rsid w:val="00844F11"/>
    <w:rsid w:val="00845EE6"/>
    <w:rsid w:val="00847625"/>
    <w:rsid w:val="008478A2"/>
    <w:rsid w:val="00847E86"/>
    <w:rsid w:val="00850317"/>
    <w:rsid w:val="008508C1"/>
    <w:rsid w:val="0085150E"/>
    <w:rsid w:val="008518F2"/>
    <w:rsid w:val="00851918"/>
    <w:rsid w:val="00851CDD"/>
    <w:rsid w:val="00852155"/>
    <w:rsid w:val="00852E61"/>
    <w:rsid w:val="008530DF"/>
    <w:rsid w:val="008537C1"/>
    <w:rsid w:val="00855F2F"/>
    <w:rsid w:val="00856360"/>
    <w:rsid w:val="00856967"/>
    <w:rsid w:val="00857827"/>
    <w:rsid w:val="00857D8F"/>
    <w:rsid w:val="00857DBD"/>
    <w:rsid w:val="00861453"/>
    <w:rsid w:val="008615ED"/>
    <w:rsid w:val="00861E3A"/>
    <w:rsid w:val="00862500"/>
    <w:rsid w:val="00862753"/>
    <w:rsid w:val="00863348"/>
    <w:rsid w:val="00864CF8"/>
    <w:rsid w:val="00864EC6"/>
    <w:rsid w:val="00865128"/>
    <w:rsid w:val="00865420"/>
    <w:rsid w:val="00865B41"/>
    <w:rsid w:val="00867161"/>
    <w:rsid w:val="00867797"/>
    <w:rsid w:val="00871406"/>
    <w:rsid w:val="00872546"/>
    <w:rsid w:val="0087362E"/>
    <w:rsid w:val="008737EC"/>
    <w:rsid w:val="00873CCC"/>
    <w:rsid w:val="008740EE"/>
    <w:rsid w:val="00874F19"/>
    <w:rsid w:val="00875B8B"/>
    <w:rsid w:val="00876BAE"/>
    <w:rsid w:val="008776A6"/>
    <w:rsid w:val="00880FD5"/>
    <w:rsid w:val="008824FC"/>
    <w:rsid w:val="00882945"/>
    <w:rsid w:val="00882D65"/>
    <w:rsid w:val="008832EA"/>
    <w:rsid w:val="0088390C"/>
    <w:rsid w:val="00883D3C"/>
    <w:rsid w:val="0088404C"/>
    <w:rsid w:val="008840AE"/>
    <w:rsid w:val="0088435C"/>
    <w:rsid w:val="008846E4"/>
    <w:rsid w:val="008857C5"/>
    <w:rsid w:val="00885DFF"/>
    <w:rsid w:val="00886A41"/>
    <w:rsid w:val="008916C2"/>
    <w:rsid w:val="00891B80"/>
    <w:rsid w:val="00893C14"/>
    <w:rsid w:val="008943AE"/>
    <w:rsid w:val="008944A2"/>
    <w:rsid w:val="00894CA4"/>
    <w:rsid w:val="00895382"/>
    <w:rsid w:val="0089570A"/>
    <w:rsid w:val="00895719"/>
    <w:rsid w:val="0089576D"/>
    <w:rsid w:val="00895F0B"/>
    <w:rsid w:val="008962C9"/>
    <w:rsid w:val="008967FF"/>
    <w:rsid w:val="00896A42"/>
    <w:rsid w:val="0089791F"/>
    <w:rsid w:val="00897AE5"/>
    <w:rsid w:val="008A0244"/>
    <w:rsid w:val="008A04E5"/>
    <w:rsid w:val="008A0700"/>
    <w:rsid w:val="008A0DF1"/>
    <w:rsid w:val="008A11BB"/>
    <w:rsid w:val="008A169B"/>
    <w:rsid w:val="008A3FB5"/>
    <w:rsid w:val="008A4073"/>
    <w:rsid w:val="008A7307"/>
    <w:rsid w:val="008A7579"/>
    <w:rsid w:val="008A7CE8"/>
    <w:rsid w:val="008B09B8"/>
    <w:rsid w:val="008B0BD4"/>
    <w:rsid w:val="008B25C2"/>
    <w:rsid w:val="008B25E7"/>
    <w:rsid w:val="008B322B"/>
    <w:rsid w:val="008B45B5"/>
    <w:rsid w:val="008B77F6"/>
    <w:rsid w:val="008B7B11"/>
    <w:rsid w:val="008B7F7D"/>
    <w:rsid w:val="008C10E3"/>
    <w:rsid w:val="008C2F86"/>
    <w:rsid w:val="008C2FA4"/>
    <w:rsid w:val="008C34D7"/>
    <w:rsid w:val="008C36B2"/>
    <w:rsid w:val="008C3D21"/>
    <w:rsid w:val="008C42D6"/>
    <w:rsid w:val="008C4B3C"/>
    <w:rsid w:val="008C4C93"/>
    <w:rsid w:val="008C56A2"/>
    <w:rsid w:val="008C6CC7"/>
    <w:rsid w:val="008C7535"/>
    <w:rsid w:val="008C7CED"/>
    <w:rsid w:val="008D115D"/>
    <w:rsid w:val="008D1240"/>
    <w:rsid w:val="008D18C4"/>
    <w:rsid w:val="008D2459"/>
    <w:rsid w:val="008D3190"/>
    <w:rsid w:val="008D32B5"/>
    <w:rsid w:val="008D4A63"/>
    <w:rsid w:val="008D519F"/>
    <w:rsid w:val="008D641C"/>
    <w:rsid w:val="008D7CE7"/>
    <w:rsid w:val="008E0489"/>
    <w:rsid w:val="008E1086"/>
    <w:rsid w:val="008E1B32"/>
    <w:rsid w:val="008E1BB1"/>
    <w:rsid w:val="008E21AD"/>
    <w:rsid w:val="008E22FA"/>
    <w:rsid w:val="008E339A"/>
    <w:rsid w:val="008E4292"/>
    <w:rsid w:val="008E43DA"/>
    <w:rsid w:val="008E45B1"/>
    <w:rsid w:val="008E4D1D"/>
    <w:rsid w:val="008E4D6B"/>
    <w:rsid w:val="008E6B35"/>
    <w:rsid w:val="008E77EF"/>
    <w:rsid w:val="008E7D3D"/>
    <w:rsid w:val="008F03F2"/>
    <w:rsid w:val="008F10F1"/>
    <w:rsid w:val="008F11C7"/>
    <w:rsid w:val="008F1210"/>
    <w:rsid w:val="008F1DE5"/>
    <w:rsid w:val="008F2192"/>
    <w:rsid w:val="008F2948"/>
    <w:rsid w:val="008F303B"/>
    <w:rsid w:val="008F3B18"/>
    <w:rsid w:val="008F3B71"/>
    <w:rsid w:val="008F3EEE"/>
    <w:rsid w:val="008F4895"/>
    <w:rsid w:val="008F5DD3"/>
    <w:rsid w:val="008F68D3"/>
    <w:rsid w:val="008F7144"/>
    <w:rsid w:val="009003F2"/>
    <w:rsid w:val="00900409"/>
    <w:rsid w:val="009010E1"/>
    <w:rsid w:val="0090482D"/>
    <w:rsid w:val="00904ACF"/>
    <w:rsid w:val="00905101"/>
    <w:rsid w:val="0090513C"/>
    <w:rsid w:val="00905EFD"/>
    <w:rsid w:val="00906858"/>
    <w:rsid w:val="00906FDE"/>
    <w:rsid w:val="00907D6E"/>
    <w:rsid w:val="0091103B"/>
    <w:rsid w:val="00912067"/>
    <w:rsid w:val="00912717"/>
    <w:rsid w:val="00912B9C"/>
    <w:rsid w:val="00912E69"/>
    <w:rsid w:val="00913F97"/>
    <w:rsid w:val="00914707"/>
    <w:rsid w:val="00914D73"/>
    <w:rsid w:val="00915461"/>
    <w:rsid w:val="009157E6"/>
    <w:rsid w:val="00916E85"/>
    <w:rsid w:val="00916F53"/>
    <w:rsid w:val="009170A3"/>
    <w:rsid w:val="00917F2A"/>
    <w:rsid w:val="0092000E"/>
    <w:rsid w:val="00920FD9"/>
    <w:rsid w:val="009212A6"/>
    <w:rsid w:val="00921B5A"/>
    <w:rsid w:val="0092330F"/>
    <w:rsid w:val="0092417F"/>
    <w:rsid w:val="00924742"/>
    <w:rsid w:val="0092567F"/>
    <w:rsid w:val="00926B8B"/>
    <w:rsid w:val="00926C97"/>
    <w:rsid w:val="00927070"/>
    <w:rsid w:val="009279D4"/>
    <w:rsid w:val="00927A9D"/>
    <w:rsid w:val="009301F2"/>
    <w:rsid w:val="00930272"/>
    <w:rsid w:val="00930751"/>
    <w:rsid w:val="00931015"/>
    <w:rsid w:val="0093136C"/>
    <w:rsid w:val="00931502"/>
    <w:rsid w:val="00931631"/>
    <w:rsid w:val="0093328D"/>
    <w:rsid w:val="0093439E"/>
    <w:rsid w:val="00934C72"/>
    <w:rsid w:val="00935122"/>
    <w:rsid w:val="00936CC3"/>
    <w:rsid w:val="00936D9E"/>
    <w:rsid w:val="0093716E"/>
    <w:rsid w:val="009410E4"/>
    <w:rsid w:val="009411EA"/>
    <w:rsid w:val="00941766"/>
    <w:rsid w:val="00942258"/>
    <w:rsid w:val="009437A5"/>
    <w:rsid w:val="0094613B"/>
    <w:rsid w:val="00950105"/>
    <w:rsid w:val="00951E81"/>
    <w:rsid w:val="00952597"/>
    <w:rsid w:val="0095295C"/>
    <w:rsid w:val="00953BD0"/>
    <w:rsid w:val="00953D31"/>
    <w:rsid w:val="00953F3A"/>
    <w:rsid w:val="00954140"/>
    <w:rsid w:val="009543E4"/>
    <w:rsid w:val="00954903"/>
    <w:rsid w:val="009552F7"/>
    <w:rsid w:val="0095570B"/>
    <w:rsid w:val="009558B2"/>
    <w:rsid w:val="00957420"/>
    <w:rsid w:val="009576F0"/>
    <w:rsid w:val="009625C3"/>
    <w:rsid w:val="00962B49"/>
    <w:rsid w:val="009631BF"/>
    <w:rsid w:val="00963FBD"/>
    <w:rsid w:val="00964960"/>
    <w:rsid w:val="00964FEC"/>
    <w:rsid w:val="00965605"/>
    <w:rsid w:val="00965B67"/>
    <w:rsid w:val="00966A00"/>
    <w:rsid w:val="00966B81"/>
    <w:rsid w:val="00967CD7"/>
    <w:rsid w:val="0097064F"/>
    <w:rsid w:val="00970DD6"/>
    <w:rsid w:val="00971036"/>
    <w:rsid w:val="009712F9"/>
    <w:rsid w:val="009722C6"/>
    <w:rsid w:val="009726F4"/>
    <w:rsid w:val="00972753"/>
    <w:rsid w:val="00973977"/>
    <w:rsid w:val="00974A5D"/>
    <w:rsid w:val="0097695E"/>
    <w:rsid w:val="0097697E"/>
    <w:rsid w:val="009774EF"/>
    <w:rsid w:val="00977EBF"/>
    <w:rsid w:val="00980098"/>
    <w:rsid w:val="0098036A"/>
    <w:rsid w:val="00980DC1"/>
    <w:rsid w:val="00981C22"/>
    <w:rsid w:val="00982775"/>
    <w:rsid w:val="009828A3"/>
    <w:rsid w:val="009847B7"/>
    <w:rsid w:val="00984ED4"/>
    <w:rsid w:val="0098592A"/>
    <w:rsid w:val="00986F4D"/>
    <w:rsid w:val="0098713B"/>
    <w:rsid w:val="0099012C"/>
    <w:rsid w:val="00990217"/>
    <w:rsid w:val="00990339"/>
    <w:rsid w:val="00990C4F"/>
    <w:rsid w:val="0099116C"/>
    <w:rsid w:val="00991344"/>
    <w:rsid w:val="009913E0"/>
    <w:rsid w:val="009916E0"/>
    <w:rsid w:val="00992101"/>
    <w:rsid w:val="00992C17"/>
    <w:rsid w:val="00993584"/>
    <w:rsid w:val="0099358E"/>
    <w:rsid w:val="00993667"/>
    <w:rsid w:val="00993BE4"/>
    <w:rsid w:val="00994792"/>
    <w:rsid w:val="0099499B"/>
    <w:rsid w:val="009949ED"/>
    <w:rsid w:val="00995ABD"/>
    <w:rsid w:val="009962B8"/>
    <w:rsid w:val="00996411"/>
    <w:rsid w:val="009968AD"/>
    <w:rsid w:val="00997040"/>
    <w:rsid w:val="00997620"/>
    <w:rsid w:val="009976DE"/>
    <w:rsid w:val="00997E43"/>
    <w:rsid w:val="009A12A3"/>
    <w:rsid w:val="009A2121"/>
    <w:rsid w:val="009A3135"/>
    <w:rsid w:val="009A3B2C"/>
    <w:rsid w:val="009A4299"/>
    <w:rsid w:val="009A4634"/>
    <w:rsid w:val="009A49F6"/>
    <w:rsid w:val="009A4AA5"/>
    <w:rsid w:val="009A58BB"/>
    <w:rsid w:val="009A75FC"/>
    <w:rsid w:val="009A767A"/>
    <w:rsid w:val="009A7961"/>
    <w:rsid w:val="009A7DA2"/>
    <w:rsid w:val="009B0E4A"/>
    <w:rsid w:val="009B1A52"/>
    <w:rsid w:val="009B1B14"/>
    <w:rsid w:val="009B1BE5"/>
    <w:rsid w:val="009B2414"/>
    <w:rsid w:val="009B3883"/>
    <w:rsid w:val="009B4520"/>
    <w:rsid w:val="009B4615"/>
    <w:rsid w:val="009B46F5"/>
    <w:rsid w:val="009B4E6E"/>
    <w:rsid w:val="009B510A"/>
    <w:rsid w:val="009B52E7"/>
    <w:rsid w:val="009B5CC5"/>
    <w:rsid w:val="009B62C1"/>
    <w:rsid w:val="009B672D"/>
    <w:rsid w:val="009B7A73"/>
    <w:rsid w:val="009B7B23"/>
    <w:rsid w:val="009C0784"/>
    <w:rsid w:val="009C1231"/>
    <w:rsid w:val="009C14A9"/>
    <w:rsid w:val="009C2D82"/>
    <w:rsid w:val="009C2E3E"/>
    <w:rsid w:val="009C31C8"/>
    <w:rsid w:val="009C3662"/>
    <w:rsid w:val="009C4066"/>
    <w:rsid w:val="009C53EB"/>
    <w:rsid w:val="009C5E58"/>
    <w:rsid w:val="009C645E"/>
    <w:rsid w:val="009C6C9A"/>
    <w:rsid w:val="009C7036"/>
    <w:rsid w:val="009D05DC"/>
    <w:rsid w:val="009D0A6F"/>
    <w:rsid w:val="009D38F4"/>
    <w:rsid w:val="009D3E3C"/>
    <w:rsid w:val="009D44D8"/>
    <w:rsid w:val="009D4AA0"/>
    <w:rsid w:val="009D5294"/>
    <w:rsid w:val="009D55CD"/>
    <w:rsid w:val="009D600B"/>
    <w:rsid w:val="009D6221"/>
    <w:rsid w:val="009D6761"/>
    <w:rsid w:val="009D6D68"/>
    <w:rsid w:val="009D7049"/>
    <w:rsid w:val="009D795A"/>
    <w:rsid w:val="009E029F"/>
    <w:rsid w:val="009E0B4A"/>
    <w:rsid w:val="009E0F4B"/>
    <w:rsid w:val="009E0F54"/>
    <w:rsid w:val="009E217B"/>
    <w:rsid w:val="009E2460"/>
    <w:rsid w:val="009E2ED9"/>
    <w:rsid w:val="009E4501"/>
    <w:rsid w:val="009E52EC"/>
    <w:rsid w:val="009E5782"/>
    <w:rsid w:val="009E5DE7"/>
    <w:rsid w:val="009E62E5"/>
    <w:rsid w:val="009E6406"/>
    <w:rsid w:val="009E761B"/>
    <w:rsid w:val="009E7FB6"/>
    <w:rsid w:val="009F141A"/>
    <w:rsid w:val="009F1998"/>
    <w:rsid w:val="009F2474"/>
    <w:rsid w:val="009F38C9"/>
    <w:rsid w:val="009F515E"/>
    <w:rsid w:val="009F745A"/>
    <w:rsid w:val="00A0030F"/>
    <w:rsid w:val="00A02BDB"/>
    <w:rsid w:val="00A02EAB"/>
    <w:rsid w:val="00A030FF"/>
    <w:rsid w:val="00A03637"/>
    <w:rsid w:val="00A04E27"/>
    <w:rsid w:val="00A051EE"/>
    <w:rsid w:val="00A05ECC"/>
    <w:rsid w:val="00A06715"/>
    <w:rsid w:val="00A06F0C"/>
    <w:rsid w:val="00A07541"/>
    <w:rsid w:val="00A101D9"/>
    <w:rsid w:val="00A10287"/>
    <w:rsid w:val="00A104EC"/>
    <w:rsid w:val="00A11220"/>
    <w:rsid w:val="00A123B9"/>
    <w:rsid w:val="00A13CCC"/>
    <w:rsid w:val="00A13F37"/>
    <w:rsid w:val="00A1501C"/>
    <w:rsid w:val="00A153FC"/>
    <w:rsid w:val="00A1570A"/>
    <w:rsid w:val="00A1639F"/>
    <w:rsid w:val="00A16F0D"/>
    <w:rsid w:val="00A1779E"/>
    <w:rsid w:val="00A177E7"/>
    <w:rsid w:val="00A17EEF"/>
    <w:rsid w:val="00A2093D"/>
    <w:rsid w:val="00A23753"/>
    <w:rsid w:val="00A23B78"/>
    <w:rsid w:val="00A24755"/>
    <w:rsid w:val="00A261A5"/>
    <w:rsid w:val="00A31640"/>
    <w:rsid w:val="00A31E6E"/>
    <w:rsid w:val="00A31FF2"/>
    <w:rsid w:val="00A326CC"/>
    <w:rsid w:val="00A34BCD"/>
    <w:rsid w:val="00A36AE8"/>
    <w:rsid w:val="00A36B95"/>
    <w:rsid w:val="00A403DD"/>
    <w:rsid w:val="00A4045E"/>
    <w:rsid w:val="00A40AF6"/>
    <w:rsid w:val="00A40B69"/>
    <w:rsid w:val="00A410A9"/>
    <w:rsid w:val="00A4130A"/>
    <w:rsid w:val="00A418A0"/>
    <w:rsid w:val="00A41933"/>
    <w:rsid w:val="00A41B8B"/>
    <w:rsid w:val="00A41F28"/>
    <w:rsid w:val="00A42223"/>
    <w:rsid w:val="00A42C6A"/>
    <w:rsid w:val="00A436C4"/>
    <w:rsid w:val="00A43C00"/>
    <w:rsid w:val="00A43EE3"/>
    <w:rsid w:val="00A4485B"/>
    <w:rsid w:val="00A44DF6"/>
    <w:rsid w:val="00A45515"/>
    <w:rsid w:val="00A46AF7"/>
    <w:rsid w:val="00A46F31"/>
    <w:rsid w:val="00A503C7"/>
    <w:rsid w:val="00A50AAB"/>
    <w:rsid w:val="00A50CC4"/>
    <w:rsid w:val="00A51551"/>
    <w:rsid w:val="00A51868"/>
    <w:rsid w:val="00A52A49"/>
    <w:rsid w:val="00A53489"/>
    <w:rsid w:val="00A53560"/>
    <w:rsid w:val="00A5463D"/>
    <w:rsid w:val="00A54FD2"/>
    <w:rsid w:val="00A5557D"/>
    <w:rsid w:val="00A556D2"/>
    <w:rsid w:val="00A56DBF"/>
    <w:rsid w:val="00A56ECB"/>
    <w:rsid w:val="00A61113"/>
    <w:rsid w:val="00A61D92"/>
    <w:rsid w:val="00A620F9"/>
    <w:rsid w:val="00A64B91"/>
    <w:rsid w:val="00A67218"/>
    <w:rsid w:val="00A67247"/>
    <w:rsid w:val="00A673F5"/>
    <w:rsid w:val="00A7042B"/>
    <w:rsid w:val="00A70576"/>
    <w:rsid w:val="00A709DB"/>
    <w:rsid w:val="00A71953"/>
    <w:rsid w:val="00A72482"/>
    <w:rsid w:val="00A7396D"/>
    <w:rsid w:val="00A73D9D"/>
    <w:rsid w:val="00A753CE"/>
    <w:rsid w:val="00A76274"/>
    <w:rsid w:val="00A76B91"/>
    <w:rsid w:val="00A77CDE"/>
    <w:rsid w:val="00A81399"/>
    <w:rsid w:val="00A824BF"/>
    <w:rsid w:val="00A83BBE"/>
    <w:rsid w:val="00A83D0C"/>
    <w:rsid w:val="00A84848"/>
    <w:rsid w:val="00A8626F"/>
    <w:rsid w:val="00A86C63"/>
    <w:rsid w:val="00A87CC6"/>
    <w:rsid w:val="00A90A1E"/>
    <w:rsid w:val="00A92BF7"/>
    <w:rsid w:val="00A92DF5"/>
    <w:rsid w:val="00A9346D"/>
    <w:rsid w:val="00A93483"/>
    <w:rsid w:val="00A95A43"/>
    <w:rsid w:val="00A95B4C"/>
    <w:rsid w:val="00A95BDF"/>
    <w:rsid w:val="00A95D05"/>
    <w:rsid w:val="00A96075"/>
    <w:rsid w:val="00A96EFD"/>
    <w:rsid w:val="00A97D9E"/>
    <w:rsid w:val="00A97E59"/>
    <w:rsid w:val="00A97E98"/>
    <w:rsid w:val="00AA02B0"/>
    <w:rsid w:val="00AA0D46"/>
    <w:rsid w:val="00AA2A9C"/>
    <w:rsid w:val="00AA3071"/>
    <w:rsid w:val="00AA4CE0"/>
    <w:rsid w:val="00AA50E2"/>
    <w:rsid w:val="00AA527F"/>
    <w:rsid w:val="00AA5999"/>
    <w:rsid w:val="00AA5DA0"/>
    <w:rsid w:val="00AA5E5F"/>
    <w:rsid w:val="00AA602E"/>
    <w:rsid w:val="00AA6E92"/>
    <w:rsid w:val="00AA73D1"/>
    <w:rsid w:val="00AA795D"/>
    <w:rsid w:val="00AB1338"/>
    <w:rsid w:val="00AB1CE7"/>
    <w:rsid w:val="00AB2343"/>
    <w:rsid w:val="00AB2751"/>
    <w:rsid w:val="00AB314B"/>
    <w:rsid w:val="00AB39F3"/>
    <w:rsid w:val="00AB3A7B"/>
    <w:rsid w:val="00AB4E9D"/>
    <w:rsid w:val="00AB534F"/>
    <w:rsid w:val="00AB56C8"/>
    <w:rsid w:val="00AB5CBB"/>
    <w:rsid w:val="00AB7117"/>
    <w:rsid w:val="00AB75CC"/>
    <w:rsid w:val="00AB79DE"/>
    <w:rsid w:val="00AB7DD8"/>
    <w:rsid w:val="00AC0B72"/>
    <w:rsid w:val="00AC0BCB"/>
    <w:rsid w:val="00AC26C0"/>
    <w:rsid w:val="00AC383B"/>
    <w:rsid w:val="00AC38A1"/>
    <w:rsid w:val="00AC38F7"/>
    <w:rsid w:val="00AC4808"/>
    <w:rsid w:val="00AC4EC4"/>
    <w:rsid w:val="00AC5AC0"/>
    <w:rsid w:val="00AC6081"/>
    <w:rsid w:val="00AC638E"/>
    <w:rsid w:val="00AC6AF7"/>
    <w:rsid w:val="00AC6B5D"/>
    <w:rsid w:val="00AC6BB6"/>
    <w:rsid w:val="00AC79C4"/>
    <w:rsid w:val="00AC7F3D"/>
    <w:rsid w:val="00AD0A31"/>
    <w:rsid w:val="00AD18BD"/>
    <w:rsid w:val="00AD1FA3"/>
    <w:rsid w:val="00AD3350"/>
    <w:rsid w:val="00AD3D2E"/>
    <w:rsid w:val="00AD4EAD"/>
    <w:rsid w:val="00AD4F7A"/>
    <w:rsid w:val="00AD520C"/>
    <w:rsid w:val="00AD6D93"/>
    <w:rsid w:val="00AD7883"/>
    <w:rsid w:val="00AD79F6"/>
    <w:rsid w:val="00AE07F5"/>
    <w:rsid w:val="00AE1CE9"/>
    <w:rsid w:val="00AE1E75"/>
    <w:rsid w:val="00AE2578"/>
    <w:rsid w:val="00AE3D3D"/>
    <w:rsid w:val="00AE4E7E"/>
    <w:rsid w:val="00AE56EB"/>
    <w:rsid w:val="00AE59D4"/>
    <w:rsid w:val="00AE5D10"/>
    <w:rsid w:val="00AE7F80"/>
    <w:rsid w:val="00AF02FA"/>
    <w:rsid w:val="00AF05E6"/>
    <w:rsid w:val="00AF05FA"/>
    <w:rsid w:val="00AF258D"/>
    <w:rsid w:val="00AF29AA"/>
    <w:rsid w:val="00AF405A"/>
    <w:rsid w:val="00AF47C7"/>
    <w:rsid w:val="00AF5604"/>
    <w:rsid w:val="00AF5670"/>
    <w:rsid w:val="00AF66BA"/>
    <w:rsid w:val="00AF79AE"/>
    <w:rsid w:val="00B02B8D"/>
    <w:rsid w:val="00B03655"/>
    <w:rsid w:val="00B0402B"/>
    <w:rsid w:val="00B04453"/>
    <w:rsid w:val="00B0471F"/>
    <w:rsid w:val="00B05193"/>
    <w:rsid w:val="00B06486"/>
    <w:rsid w:val="00B06C1D"/>
    <w:rsid w:val="00B0746B"/>
    <w:rsid w:val="00B07D15"/>
    <w:rsid w:val="00B07DF2"/>
    <w:rsid w:val="00B10FF1"/>
    <w:rsid w:val="00B13D93"/>
    <w:rsid w:val="00B14DB2"/>
    <w:rsid w:val="00B150BE"/>
    <w:rsid w:val="00B151B2"/>
    <w:rsid w:val="00B168AF"/>
    <w:rsid w:val="00B17246"/>
    <w:rsid w:val="00B1747C"/>
    <w:rsid w:val="00B17534"/>
    <w:rsid w:val="00B17C19"/>
    <w:rsid w:val="00B17E49"/>
    <w:rsid w:val="00B20EF0"/>
    <w:rsid w:val="00B21122"/>
    <w:rsid w:val="00B21D4F"/>
    <w:rsid w:val="00B21EA1"/>
    <w:rsid w:val="00B2205C"/>
    <w:rsid w:val="00B2261E"/>
    <w:rsid w:val="00B22889"/>
    <w:rsid w:val="00B23016"/>
    <w:rsid w:val="00B231BF"/>
    <w:rsid w:val="00B236FF"/>
    <w:rsid w:val="00B23DEB"/>
    <w:rsid w:val="00B256A1"/>
    <w:rsid w:val="00B26E80"/>
    <w:rsid w:val="00B27159"/>
    <w:rsid w:val="00B275EF"/>
    <w:rsid w:val="00B276B1"/>
    <w:rsid w:val="00B27BB3"/>
    <w:rsid w:val="00B300B7"/>
    <w:rsid w:val="00B30CC0"/>
    <w:rsid w:val="00B31BFD"/>
    <w:rsid w:val="00B31C6B"/>
    <w:rsid w:val="00B34F6D"/>
    <w:rsid w:val="00B358EE"/>
    <w:rsid w:val="00B3674D"/>
    <w:rsid w:val="00B369B1"/>
    <w:rsid w:val="00B37936"/>
    <w:rsid w:val="00B4089C"/>
    <w:rsid w:val="00B40EFD"/>
    <w:rsid w:val="00B42553"/>
    <w:rsid w:val="00B43071"/>
    <w:rsid w:val="00B44A02"/>
    <w:rsid w:val="00B44F67"/>
    <w:rsid w:val="00B45E67"/>
    <w:rsid w:val="00B4643E"/>
    <w:rsid w:val="00B4647E"/>
    <w:rsid w:val="00B46D47"/>
    <w:rsid w:val="00B470E9"/>
    <w:rsid w:val="00B47B11"/>
    <w:rsid w:val="00B47CA4"/>
    <w:rsid w:val="00B47E56"/>
    <w:rsid w:val="00B50034"/>
    <w:rsid w:val="00B5019B"/>
    <w:rsid w:val="00B50DF4"/>
    <w:rsid w:val="00B512C6"/>
    <w:rsid w:val="00B51538"/>
    <w:rsid w:val="00B51595"/>
    <w:rsid w:val="00B51FC3"/>
    <w:rsid w:val="00B53B22"/>
    <w:rsid w:val="00B56112"/>
    <w:rsid w:val="00B56995"/>
    <w:rsid w:val="00B56DC6"/>
    <w:rsid w:val="00B57AD9"/>
    <w:rsid w:val="00B57FCD"/>
    <w:rsid w:val="00B61F9A"/>
    <w:rsid w:val="00B62073"/>
    <w:rsid w:val="00B66A96"/>
    <w:rsid w:val="00B66D64"/>
    <w:rsid w:val="00B7190F"/>
    <w:rsid w:val="00B7331C"/>
    <w:rsid w:val="00B74A65"/>
    <w:rsid w:val="00B75DE1"/>
    <w:rsid w:val="00B76061"/>
    <w:rsid w:val="00B76637"/>
    <w:rsid w:val="00B767BC"/>
    <w:rsid w:val="00B77CB6"/>
    <w:rsid w:val="00B77F2C"/>
    <w:rsid w:val="00B77F44"/>
    <w:rsid w:val="00B80DEF"/>
    <w:rsid w:val="00B81DE1"/>
    <w:rsid w:val="00B81F7C"/>
    <w:rsid w:val="00B8204A"/>
    <w:rsid w:val="00B821A5"/>
    <w:rsid w:val="00B82E36"/>
    <w:rsid w:val="00B831E9"/>
    <w:rsid w:val="00B8453B"/>
    <w:rsid w:val="00B85427"/>
    <w:rsid w:val="00B85D6F"/>
    <w:rsid w:val="00B8689B"/>
    <w:rsid w:val="00B91105"/>
    <w:rsid w:val="00B93451"/>
    <w:rsid w:val="00B93A85"/>
    <w:rsid w:val="00B94F38"/>
    <w:rsid w:val="00B95E24"/>
    <w:rsid w:val="00B9680D"/>
    <w:rsid w:val="00B97BA0"/>
    <w:rsid w:val="00BA0868"/>
    <w:rsid w:val="00BA0BF2"/>
    <w:rsid w:val="00BA1E42"/>
    <w:rsid w:val="00BA25E7"/>
    <w:rsid w:val="00BA307F"/>
    <w:rsid w:val="00BA3765"/>
    <w:rsid w:val="00BA3DAB"/>
    <w:rsid w:val="00BA4A8C"/>
    <w:rsid w:val="00BA519F"/>
    <w:rsid w:val="00BA5B52"/>
    <w:rsid w:val="00BA5F3F"/>
    <w:rsid w:val="00BA5FE1"/>
    <w:rsid w:val="00BA61BD"/>
    <w:rsid w:val="00BA69BA"/>
    <w:rsid w:val="00BA6AAE"/>
    <w:rsid w:val="00BA6C30"/>
    <w:rsid w:val="00BA7633"/>
    <w:rsid w:val="00BB0072"/>
    <w:rsid w:val="00BB119A"/>
    <w:rsid w:val="00BB18BE"/>
    <w:rsid w:val="00BB1A8D"/>
    <w:rsid w:val="00BB210F"/>
    <w:rsid w:val="00BB229A"/>
    <w:rsid w:val="00BB25FA"/>
    <w:rsid w:val="00BB27C6"/>
    <w:rsid w:val="00BB27F9"/>
    <w:rsid w:val="00BB27FD"/>
    <w:rsid w:val="00BB32ED"/>
    <w:rsid w:val="00BB348A"/>
    <w:rsid w:val="00BB4C8C"/>
    <w:rsid w:val="00BB565E"/>
    <w:rsid w:val="00BB664B"/>
    <w:rsid w:val="00BB6E6E"/>
    <w:rsid w:val="00BB7746"/>
    <w:rsid w:val="00BC1296"/>
    <w:rsid w:val="00BC1884"/>
    <w:rsid w:val="00BC2353"/>
    <w:rsid w:val="00BC2779"/>
    <w:rsid w:val="00BC3599"/>
    <w:rsid w:val="00BC5284"/>
    <w:rsid w:val="00BC5A20"/>
    <w:rsid w:val="00BC78B0"/>
    <w:rsid w:val="00BC7ACD"/>
    <w:rsid w:val="00BD1DC7"/>
    <w:rsid w:val="00BD326E"/>
    <w:rsid w:val="00BD4914"/>
    <w:rsid w:val="00BD4EC9"/>
    <w:rsid w:val="00BD4F6F"/>
    <w:rsid w:val="00BD5195"/>
    <w:rsid w:val="00BD51EF"/>
    <w:rsid w:val="00BD54F7"/>
    <w:rsid w:val="00BD601B"/>
    <w:rsid w:val="00BE03DD"/>
    <w:rsid w:val="00BE06ED"/>
    <w:rsid w:val="00BE14EE"/>
    <w:rsid w:val="00BE215D"/>
    <w:rsid w:val="00BE283A"/>
    <w:rsid w:val="00BE2990"/>
    <w:rsid w:val="00BE34D5"/>
    <w:rsid w:val="00BE3B52"/>
    <w:rsid w:val="00BE4D0B"/>
    <w:rsid w:val="00BE58C5"/>
    <w:rsid w:val="00BE623A"/>
    <w:rsid w:val="00BE6864"/>
    <w:rsid w:val="00BE6CD8"/>
    <w:rsid w:val="00BE72DA"/>
    <w:rsid w:val="00BE74FB"/>
    <w:rsid w:val="00BE7702"/>
    <w:rsid w:val="00BE7FD5"/>
    <w:rsid w:val="00BF0ACF"/>
    <w:rsid w:val="00BF15BC"/>
    <w:rsid w:val="00BF1B8A"/>
    <w:rsid w:val="00BF1F6A"/>
    <w:rsid w:val="00BF223E"/>
    <w:rsid w:val="00BF3CE0"/>
    <w:rsid w:val="00BF42EA"/>
    <w:rsid w:val="00BF6121"/>
    <w:rsid w:val="00BF63F9"/>
    <w:rsid w:val="00BF79AA"/>
    <w:rsid w:val="00C00B68"/>
    <w:rsid w:val="00C0168E"/>
    <w:rsid w:val="00C01E14"/>
    <w:rsid w:val="00C01E21"/>
    <w:rsid w:val="00C027C9"/>
    <w:rsid w:val="00C029BF"/>
    <w:rsid w:val="00C031EE"/>
    <w:rsid w:val="00C03260"/>
    <w:rsid w:val="00C032CB"/>
    <w:rsid w:val="00C04459"/>
    <w:rsid w:val="00C04636"/>
    <w:rsid w:val="00C04838"/>
    <w:rsid w:val="00C04DA1"/>
    <w:rsid w:val="00C0550A"/>
    <w:rsid w:val="00C0581E"/>
    <w:rsid w:val="00C05AA7"/>
    <w:rsid w:val="00C0697B"/>
    <w:rsid w:val="00C07A10"/>
    <w:rsid w:val="00C11447"/>
    <w:rsid w:val="00C11893"/>
    <w:rsid w:val="00C124A1"/>
    <w:rsid w:val="00C13CA0"/>
    <w:rsid w:val="00C1645B"/>
    <w:rsid w:val="00C1703D"/>
    <w:rsid w:val="00C2006C"/>
    <w:rsid w:val="00C2323C"/>
    <w:rsid w:val="00C237DA"/>
    <w:rsid w:val="00C2490F"/>
    <w:rsid w:val="00C31A4D"/>
    <w:rsid w:val="00C33142"/>
    <w:rsid w:val="00C33C1B"/>
    <w:rsid w:val="00C34024"/>
    <w:rsid w:val="00C345BB"/>
    <w:rsid w:val="00C34789"/>
    <w:rsid w:val="00C34836"/>
    <w:rsid w:val="00C34CBF"/>
    <w:rsid w:val="00C4431E"/>
    <w:rsid w:val="00C45792"/>
    <w:rsid w:val="00C45ECD"/>
    <w:rsid w:val="00C45F15"/>
    <w:rsid w:val="00C462A4"/>
    <w:rsid w:val="00C464C7"/>
    <w:rsid w:val="00C469FC"/>
    <w:rsid w:val="00C46D05"/>
    <w:rsid w:val="00C46E2F"/>
    <w:rsid w:val="00C47B24"/>
    <w:rsid w:val="00C47F69"/>
    <w:rsid w:val="00C47FB5"/>
    <w:rsid w:val="00C503AB"/>
    <w:rsid w:val="00C50E04"/>
    <w:rsid w:val="00C51837"/>
    <w:rsid w:val="00C518C3"/>
    <w:rsid w:val="00C52A9B"/>
    <w:rsid w:val="00C52D99"/>
    <w:rsid w:val="00C532B2"/>
    <w:rsid w:val="00C53F5E"/>
    <w:rsid w:val="00C55424"/>
    <w:rsid w:val="00C55CCF"/>
    <w:rsid w:val="00C5667F"/>
    <w:rsid w:val="00C56E6B"/>
    <w:rsid w:val="00C57EA6"/>
    <w:rsid w:val="00C6113E"/>
    <w:rsid w:val="00C613AE"/>
    <w:rsid w:val="00C617B6"/>
    <w:rsid w:val="00C61947"/>
    <w:rsid w:val="00C621F7"/>
    <w:rsid w:val="00C623A2"/>
    <w:rsid w:val="00C62AF7"/>
    <w:rsid w:val="00C633AB"/>
    <w:rsid w:val="00C6341E"/>
    <w:rsid w:val="00C63440"/>
    <w:rsid w:val="00C6357A"/>
    <w:rsid w:val="00C64FE9"/>
    <w:rsid w:val="00C660B1"/>
    <w:rsid w:val="00C665A6"/>
    <w:rsid w:val="00C66870"/>
    <w:rsid w:val="00C67643"/>
    <w:rsid w:val="00C679FE"/>
    <w:rsid w:val="00C70713"/>
    <w:rsid w:val="00C70732"/>
    <w:rsid w:val="00C738FE"/>
    <w:rsid w:val="00C73D85"/>
    <w:rsid w:val="00C73F52"/>
    <w:rsid w:val="00C74D03"/>
    <w:rsid w:val="00C74E21"/>
    <w:rsid w:val="00C7566E"/>
    <w:rsid w:val="00C75EE2"/>
    <w:rsid w:val="00C76A8F"/>
    <w:rsid w:val="00C76B9E"/>
    <w:rsid w:val="00C77785"/>
    <w:rsid w:val="00C77DEC"/>
    <w:rsid w:val="00C81155"/>
    <w:rsid w:val="00C8297A"/>
    <w:rsid w:val="00C82AD4"/>
    <w:rsid w:val="00C82F64"/>
    <w:rsid w:val="00C83187"/>
    <w:rsid w:val="00C847B1"/>
    <w:rsid w:val="00C84E52"/>
    <w:rsid w:val="00C850D5"/>
    <w:rsid w:val="00C85572"/>
    <w:rsid w:val="00C86622"/>
    <w:rsid w:val="00C8676B"/>
    <w:rsid w:val="00C87A31"/>
    <w:rsid w:val="00C87A56"/>
    <w:rsid w:val="00C87ABF"/>
    <w:rsid w:val="00C944C6"/>
    <w:rsid w:val="00C962BF"/>
    <w:rsid w:val="00C968B6"/>
    <w:rsid w:val="00C97B16"/>
    <w:rsid w:val="00C97EEC"/>
    <w:rsid w:val="00CA026E"/>
    <w:rsid w:val="00CA02D1"/>
    <w:rsid w:val="00CA3125"/>
    <w:rsid w:val="00CA3289"/>
    <w:rsid w:val="00CA35F0"/>
    <w:rsid w:val="00CA3D19"/>
    <w:rsid w:val="00CA474E"/>
    <w:rsid w:val="00CA5A44"/>
    <w:rsid w:val="00CA5CAF"/>
    <w:rsid w:val="00CA60B0"/>
    <w:rsid w:val="00CA6190"/>
    <w:rsid w:val="00CA66BC"/>
    <w:rsid w:val="00CA6D6C"/>
    <w:rsid w:val="00CA7012"/>
    <w:rsid w:val="00CA72B8"/>
    <w:rsid w:val="00CA7588"/>
    <w:rsid w:val="00CA79D0"/>
    <w:rsid w:val="00CB15E2"/>
    <w:rsid w:val="00CB4011"/>
    <w:rsid w:val="00CB602A"/>
    <w:rsid w:val="00CB6323"/>
    <w:rsid w:val="00CB65D3"/>
    <w:rsid w:val="00CB75EC"/>
    <w:rsid w:val="00CB7624"/>
    <w:rsid w:val="00CB7AB3"/>
    <w:rsid w:val="00CC048D"/>
    <w:rsid w:val="00CC0CC5"/>
    <w:rsid w:val="00CC1094"/>
    <w:rsid w:val="00CC1AAE"/>
    <w:rsid w:val="00CC2BC5"/>
    <w:rsid w:val="00CC47F9"/>
    <w:rsid w:val="00CC5F14"/>
    <w:rsid w:val="00CD09AE"/>
    <w:rsid w:val="00CD10CE"/>
    <w:rsid w:val="00CD12F0"/>
    <w:rsid w:val="00CD1F4A"/>
    <w:rsid w:val="00CD3B15"/>
    <w:rsid w:val="00CD6025"/>
    <w:rsid w:val="00CD7DC1"/>
    <w:rsid w:val="00CE099F"/>
    <w:rsid w:val="00CE0A98"/>
    <w:rsid w:val="00CE11BA"/>
    <w:rsid w:val="00CE1486"/>
    <w:rsid w:val="00CE17CB"/>
    <w:rsid w:val="00CE2E21"/>
    <w:rsid w:val="00CE2EE7"/>
    <w:rsid w:val="00CE2F38"/>
    <w:rsid w:val="00CE2F97"/>
    <w:rsid w:val="00CE303E"/>
    <w:rsid w:val="00CE423D"/>
    <w:rsid w:val="00CE4307"/>
    <w:rsid w:val="00CE430D"/>
    <w:rsid w:val="00CE5588"/>
    <w:rsid w:val="00CE643A"/>
    <w:rsid w:val="00CE6682"/>
    <w:rsid w:val="00CE6AA1"/>
    <w:rsid w:val="00CE7A86"/>
    <w:rsid w:val="00CF0A44"/>
    <w:rsid w:val="00CF0F78"/>
    <w:rsid w:val="00CF14A2"/>
    <w:rsid w:val="00CF18F2"/>
    <w:rsid w:val="00CF19B5"/>
    <w:rsid w:val="00CF2D3D"/>
    <w:rsid w:val="00CF3CD4"/>
    <w:rsid w:val="00CF3F10"/>
    <w:rsid w:val="00CF4AAE"/>
    <w:rsid w:val="00CF4C7B"/>
    <w:rsid w:val="00CF6501"/>
    <w:rsid w:val="00CF6553"/>
    <w:rsid w:val="00CF6621"/>
    <w:rsid w:val="00CF7147"/>
    <w:rsid w:val="00CF75D6"/>
    <w:rsid w:val="00CF7AC1"/>
    <w:rsid w:val="00D000E6"/>
    <w:rsid w:val="00D011E0"/>
    <w:rsid w:val="00D013AD"/>
    <w:rsid w:val="00D01517"/>
    <w:rsid w:val="00D0400F"/>
    <w:rsid w:val="00D04957"/>
    <w:rsid w:val="00D04EA8"/>
    <w:rsid w:val="00D05C52"/>
    <w:rsid w:val="00D06754"/>
    <w:rsid w:val="00D073BA"/>
    <w:rsid w:val="00D076B7"/>
    <w:rsid w:val="00D11157"/>
    <w:rsid w:val="00D1130A"/>
    <w:rsid w:val="00D1234A"/>
    <w:rsid w:val="00D1256C"/>
    <w:rsid w:val="00D14719"/>
    <w:rsid w:val="00D1476F"/>
    <w:rsid w:val="00D156B3"/>
    <w:rsid w:val="00D16150"/>
    <w:rsid w:val="00D165CB"/>
    <w:rsid w:val="00D1683D"/>
    <w:rsid w:val="00D1756A"/>
    <w:rsid w:val="00D17BD9"/>
    <w:rsid w:val="00D20E4F"/>
    <w:rsid w:val="00D20FC9"/>
    <w:rsid w:val="00D21A1E"/>
    <w:rsid w:val="00D21B55"/>
    <w:rsid w:val="00D2290D"/>
    <w:rsid w:val="00D22C4C"/>
    <w:rsid w:val="00D27DBA"/>
    <w:rsid w:val="00D3230D"/>
    <w:rsid w:val="00D338EB"/>
    <w:rsid w:val="00D340E9"/>
    <w:rsid w:val="00D34525"/>
    <w:rsid w:val="00D3455C"/>
    <w:rsid w:val="00D34879"/>
    <w:rsid w:val="00D34D1C"/>
    <w:rsid w:val="00D352CE"/>
    <w:rsid w:val="00D3533C"/>
    <w:rsid w:val="00D364CE"/>
    <w:rsid w:val="00D36647"/>
    <w:rsid w:val="00D36726"/>
    <w:rsid w:val="00D36DB3"/>
    <w:rsid w:val="00D36ED1"/>
    <w:rsid w:val="00D379D2"/>
    <w:rsid w:val="00D37DB9"/>
    <w:rsid w:val="00D40A7C"/>
    <w:rsid w:val="00D41B13"/>
    <w:rsid w:val="00D42028"/>
    <w:rsid w:val="00D426C5"/>
    <w:rsid w:val="00D42DF3"/>
    <w:rsid w:val="00D43256"/>
    <w:rsid w:val="00D446B3"/>
    <w:rsid w:val="00D4701A"/>
    <w:rsid w:val="00D47B01"/>
    <w:rsid w:val="00D50C7D"/>
    <w:rsid w:val="00D515DC"/>
    <w:rsid w:val="00D51C2F"/>
    <w:rsid w:val="00D51F02"/>
    <w:rsid w:val="00D51F30"/>
    <w:rsid w:val="00D51F6E"/>
    <w:rsid w:val="00D5262B"/>
    <w:rsid w:val="00D54B0A"/>
    <w:rsid w:val="00D55BD9"/>
    <w:rsid w:val="00D56020"/>
    <w:rsid w:val="00D5676A"/>
    <w:rsid w:val="00D567A2"/>
    <w:rsid w:val="00D56D8A"/>
    <w:rsid w:val="00D57653"/>
    <w:rsid w:val="00D6043C"/>
    <w:rsid w:val="00D60E6B"/>
    <w:rsid w:val="00D62BC1"/>
    <w:rsid w:val="00D62D27"/>
    <w:rsid w:val="00D62F13"/>
    <w:rsid w:val="00D63448"/>
    <w:rsid w:val="00D64C9A"/>
    <w:rsid w:val="00D64CE0"/>
    <w:rsid w:val="00D64F2C"/>
    <w:rsid w:val="00D659C4"/>
    <w:rsid w:val="00D659EB"/>
    <w:rsid w:val="00D65D8C"/>
    <w:rsid w:val="00D663C0"/>
    <w:rsid w:val="00D700F2"/>
    <w:rsid w:val="00D713C0"/>
    <w:rsid w:val="00D7187E"/>
    <w:rsid w:val="00D728A7"/>
    <w:rsid w:val="00D72EA1"/>
    <w:rsid w:val="00D73AF6"/>
    <w:rsid w:val="00D7476A"/>
    <w:rsid w:val="00D747E8"/>
    <w:rsid w:val="00D74E8B"/>
    <w:rsid w:val="00D75024"/>
    <w:rsid w:val="00D752A3"/>
    <w:rsid w:val="00D7640D"/>
    <w:rsid w:val="00D765BA"/>
    <w:rsid w:val="00D77F0E"/>
    <w:rsid w:val="00D839E4"/>
    <w:rsid w:val="00D84C32"/>
    <w:rsid w:val="00D852B1"/>
    <w:rsid w:val="00D86AFF"/>
    <w:rsid w:val="00D87C56"/>
    <w:rsid w:val="00D9091C"/>
    <w:rsid w:val="00D91508"/>
    <w:rsid w:val="00D9170E"/>
    <w:rsid w:val="00D91962"/>
    <w:rsid w:val="00D92D8E"/>
    <w:rsid w:val="00D939BC"/>
    <w:rsid w:val="00D939CD"/>
    <w:rsid w:val="00D94C7C"/>
    <w:rsid w:val="00D95765"/>
    <w:rsid w:val="00D96287"/>
    <w:rsid w:val="00D9695C"/>
    <w:rsid w:val="00DA0391"/>
    <w:rsid w:val="00DA1CBD"/>
    <w:rsid w:val="00DA370D"/>
    <w:rsid w:val="00DA3821"/>
    <w:rsid w:val="00DA4D3E"/>
    <w:rsid w:val="00DA4DB4"/>
    <w:rsid w:val="00DA6015"/>
    <w:rsid w:val="00DB0308"/>
    <w:rsid w:val="00DB1258"/>
    <w:rsid w:val="00DB20DD"/>
    <w:rsid w:val="00DB40F4"/>
    <w:rsid w:val="00DB41CA"/>
    <w:rsid w:val="00DB42D0"/>
    <w:rsid w:val="00DB4F0C"/>
    <w:rsid w:val="00DB62C6"/>
    <w:rsid w:val="00DC14F5"/>
    <w:rsid w:val="00DC2359"/>
    <w:rsid w:val="00DC2EED"/>
    <w:rsid w:val="00DC39D2"/>
    <w:rsid w:val="00DC3C83"/>
    <w:rsid w:val="00DC5399"/>
    <w:rsid w:val="00DC6438"/>
    <w:rsid w:val="00DC67DB"/>
    <w:rsid w:val="00DC6C92"/>
    <w:rsid w:val="00DC6DEE"/>
    <w:rsid w:val="00DD0179"/>
    <w:rsid w:val="00DD0657"/>
    <w:rsid w:val="00DD15EF"/>
    <w:rsid w:val="00DD199C"/>
    <w:rsid w:val="00DD297B"/>
    <w:rsid w:val="00DD3CE5"/>
    <w:rsid w:val="00DD3E21"/>
    <w:rsid w:val="00DD409D"/>
    <w:rsid w:val="00DD4195"/>
    <w:rsid w:val="00DD4996"/>
    <w:rsid w:val="00DD624A"/>
    <w:rsid w:val="00DD6C20"/>
    <w:rsid w:val="00DD6D64"/>
    <w:rsid w:val="00DD716B"/>
    <w:rsid w:val="00DD755B"/>
    <w:rsid w:val="00DE0BB9"/>
    <w:rsid w:val="00DE1263"/>
    <w:rsid w:val="00DE1F6C"/>
    <w:rsid w:val="00DE3C82"/>
    <w:rsid w:val="00DE4F0B"/>
    <w:rsid w:val="00DE5B70"/>
    <w:rsid w:val="00DE5C08"/>
    <w:rsid w:val="00DE5DB2"/>
    <w:rsid w:val="00DF0407"/>
    <w:rsid w:val="00DF04DB"/>
    <w:rsid w:val="00DF099E"/>
    <w:rsid w:val="00DF12F0"/>
    <w:rsid w:val="00DF1565"/>
    <w:rsid w:val="00DF1AF4"/>
    <w:rsid w:val="00DF2490"/>
    <w:rsid w:val="00DF27A1"/>
    <w:rsid w:val="00DF286D"/>
    <w:rsid w:val="00DF2C0A"/>
    <w:rsid w:val="00DF37DB"/>
    <w:rsid w:val="00DF39D9"/>
    <w:rsid w:val="00DF3AFE"/>
    <w:rsid w:val="00DF3DD8"/>
    <w:rsid w:val="00DF4BA9"/>
    <w:rsid w:val="00DF4C58"/>
    <w:rsid w:val="00DF6344"/>
    <w:rsid w:val="00DF68BA"/>
    <w:rsid w:val="00DF69CC"/>
    <w:rsid w:val="00DF70C5"/>
    <w:rsid w:val="00DF7B28"/>
    <w:rsid w:val="00E0083F"/>
    <w:rsid w:val="00E008D3"/>
    <w:rsid w:val="00E00BA3"/>
    <w:rsid w:val="00E0152E"/>
    <w:rsid w:val="00E017D0"/>
    <w:rsid w:val="00E01B75"/>
    <w:rsid w:val="00E0270F"/>
    <w:rsid w:val="00E034D1"/>
    <w:rsid w:val="00E05243"/>
    <w:rsid w:val="00E06254"/>
    <w:rsid w:val="00E067EA"/>
    <w:rsid w:val="00E06A07"/>
    <w:rsid w:val="00E076D7"/>
    <w:rsid w:val="00E078AB"/>
    <w:rsid w:val="00E10717"/>
    <w:rsid w:val="00E109DB"/>
    <w:rsid w:val="00E1147C"/>
    <w:rsid w:val="00E1206D"/>
    <w:rsid w:val="00E134BC"/>
    <w:rsid w:val="00E14531"/>
    <w:rsid w:val="00E15111"/>
    <w:rsid w:val="00E1584C"/>
    <w:rsid w:val="00E15C16"/>
    <w:rsid w:val="00E164C2"/>
    <w:rsid w:val="00E17870"/>
    <w:rsid w:val="00E178FA"/>
    <w:rsid w:val="00E17995"/>
    <w:rsid w:val="00E2101E"/>
    <w:rsid w:val="00E21A5F"/>
    <w:rsid w:val="00E21D44"/>
    <w:rsid w:val="00E21F0E"/>
    <w:rsid w:val="00E22DCC"/>
    <w:rsid w:val="00E23819"/>
    <w:rsid w:val="00E23BEE"/>
    <w:rsid w:val="00E24C2F"/>
    <w:rsid w:val="00E26ADD"/>
    <w:rsid w:val="00E26C86"/>
    <w:rsid w:val="00E27CF6"/>
    <w:rsid w:val="00E30F68"/>
    <w:rsid w:val="00E32D6A"/>
    <w:rsid w:val="00E332EF"/>
    <w:rsid w:val="00E33BEC"/>
    <w:rsid w:val="00E34839"/>
    <w:rsid w:val="00E35FC8"/>
    <w:rsid w:val="00E37141"/>
    <w:rsid w:val="00E37A4C"/>
    <w:rsid w:val="00E37E56"/>
    <w:rsid w:val="00E40493"/>
    <w:rsid w:val="00E412A9"/>
    <w:rsid w:val="00E41CEE"/>
    <w:rsid w:val="00E4235A"/>
    <w:rsid w:val="00E44BC2"/>
    <w:rsid w:val="00E453BD"/>
    <w:rsid w:val="00E4570B"/>
    <w:rsid w:val="00E503F7"/>
    <w:rsid w:val="00E50F1E"/>
    <w:rsid w:val="00E516F8"/>
    <w:rsid w:val="00E5191B"/>
    <w:rsid w:val="00E51FB1"/>
    <w:rsid w:val="00E52D54"/>
    <w:rsid w:val="00E53165"/>
    <w:rsid w:val="00E546F5"/>
    <w:rsid w:val="00E54C18"/>
    <w:rsid w:val="00E55466"/>
    <w:rsid w:val="00E5595D"/>
    <w:rsid w:val="00E55D50"/>
    <w:rsid w:val="00E56AC6"/>
    <w:rsid w:val="00E574E1"/>
    <w:rsid w:val="00E57F19"/>
    <w:rsid w:val="00E60E9D"/>
    <w:rsid w:val="00E61284"/>
    <w:rsid w:val="00E61835"/>
    <w:rsid w:val="00E61D9E"/>
    <w:rsid w:val="00E61F1C"/>
    <w:rsid w:val="00E6332D"/>
    <w:rsid w:val="00E652BF"/>
    <w:rsid w:val="00E654D1"/>
    <w:rsid w:val="00E65F4D"/>
    <w:rsid w:val="00E66BCD"/>
    <w:rsid w:val="00E67158"/>
    <w:rsid w:val="00E7043D"/>
    <w:rsid w:val="00E71276"/>
    <w:rsid w:val="00E71CC3"/>
    <w:rsid w:val="00E72D53"/>
    <w:rsid w:val="00E73563"/>
    <w:rsid w:val="00E73BFF"/>
    <w:rsid w:val="00E740D4"/>
    <w:rsid w:val="00E7478A"/>
    <w:rsid w:val="00E75254"/>
    <w:rsid w:val="00E752F6"/>
    <w:rsid w:val="00E75A39"/>
    <w:rsid w:val="00E75AC1"/>
    <w:rsid w:val="00E75F80"/>
    <w:rsid w:val="00E7635D"/>
    <w:rsid w:val="00E772B1"/>
    <w:rsid w:val="00E773A4"/>
    <w:rsid w:val="00E77AA8"/>
    <w:rsid w:val="00E77E5A"/>
    <w:rsid w:val="00E8053C"/>
    <w:rsid w:val="00E809BC"/>
    <w:rsid w:val="00E811C7"/>
    <w:rsid w:val="00E8271A"/>
    <w:rsid w:val="00E83722"/>
    <w:rsid w:val="00E86177"/>
    <w:rsid w:val="00E868F4"/>
    <w:rsid w:val="00E86E4D"/>
    <w:rsid w:val="00E87B2A"/>
    <w:rsid w:val="00E90A3A"/>
    <w:rsid w:val="00E90A4A"/>
    <w:rsid w:val="00E91442"/>
    <w:rsid w:val="00E93353"/>
    <w:rsid w:val="00E94D59"/>
    <w:rsid w:val="00E9502C"/>
    <w:rsid w:val="00E951CA"/>
    <w:rsid w:val="00E95EBA"/>
    <w:rsid w:val="00E96076"/>
    <w:rsid w:val="00E9694B"/>
    <w:rsid w:val="00E97DE3"/>
    <w:rsid w:val="00EA0671"/>
    <w:rsid w:val="00EA1476"/>
    <w:rsid w:val="00EA243A"/>
    <w:rsid w:val="00EA2961"/>
    <w:rsid w:val="00EA454A"/>
    <w:rsid w:val="00EA469F"/>
    <w:rsid w:val="00EA5F3B"/>
    <w:rsid w:val="00EA6853"/>
    <w:rsid w:val="00EA6A6F"/>
    <w:rsid w:val="00EA6E43"/>
    <w:rsid w:val="00EA727F"/>
    <w:rsid w:val="00EB12AF"/>
    <w:rsid w:val="00EB27DF"/>
    <w:rsid w:val="00EB2929"/>
    <w:rsid w:val="00EB2EBB"/>
    <w:rsid w:val="00EB32CD"/>
    <w:rsid w:val="00EB37D8"/>
    <w:rsid w:val="00EB4188"/>
    <w:rsid w:val="00EB67F0"/>
    <w:rsid w:val="00EB694C"/>
    <w:rsid w:val="00EB6F84"/>
    <w:rsid w:val="00EB7C55"/>
    <w:rsid w:val="00EC02A2"/>
    <w:rsid w:val="00EC0B1F"/>
    <w:rsid w:val="00EC0BA0"/>
    <w:rsid w:val="00EC23D7"/>
    <w:rsid w:val="00EC4572"/>
    <w:rsid w:val="00EC59CA"/>
    <w:rsid w:val="00EC5AD0"/>
    <w:rsid w:val="00EC6BEA"/>
    <w:rsid w:val="00EC715C"/>
    <w:rsid w:val="00EC731B"/>
    <w:rsid w:val="00EC7B9F"/>
    <w:rsid w:val="00ED11C4"/>
    <w:rsid w:val="00ED1BFA"/>
    <w:rsid w:val="00ED284E"/>
    <w:rsid w:val="00ED42F4"/>
    <w:rsid w:val="00ED567B"/>
    <w:rsid w:val="00ED57FA"/>
    <w:rsid w:val="00ED6854"/>
    <w:rsid w:val="00ED71A6"/>
    <w:rsid w:val="00EE093B"/>
    <w:rsid w:val="00EE4302"/>
    <w:rsid w:val="00EE4AA2"/>
    <w:rsid w:val="00EE4F64"/>
    <w:rsid w:val="00EE5E9F"/>
    <w:rsid w:val="00EE675C"/>
    <w:rsid w:val="00EE775B"/>
    <w:rsid w:val="00EE77F3"/>
    <w:rsid w:val="00EE79AA"/>
    <w:rsid w:val="00EE7D76"/>
    <w:rsid w:val="00EF1099"/>
    <w:rsid w:val="00EF1608"/>
    <w:rsid w:val="00EF1788"/>
    <w:rsid w:val="00EF180F"/>
    <w:rsid w:val="00EF300E"/>
    <w:rsid w:val="00EF334C"/>
    <w:rsid w:val="00EF41C5"/>
    <w:rsid w:val="00EF4929"/>
    <w:rsid w:val="00EF5760"/>
    <w:rsid w:val="00EF589A"/>
    <w:rsid w:val="00EF5AF5"/>
    <w:rsid w:val="00EF62CB"/>
    <w:rsid w:val="00EF6AD4"/>
    <w:rsid w:val="00EF7EBB"/>
    <w:rsid w:val="00F003E9"/>
    <w:rsid w:val="00F0081E"/>
    <w:rsid w:val="00F016BD"/>
    <w:rsid w:val="00F017A0"/>
    <w:rsid w:val="00F0431B"/>
    <w:rsid w:val="00F0508A"/>
    <w:rsid w:val="00F05BD8"/>
    <w:rsid w:val="00F0636A"/>
    <w:rsid w:val="00F06417"/>
    <w:rsid w:val="00F06D65"/>
    <w:rsid w:val="00F070E2"/>
    <w:rsid w:val="00F07D12"/>
    <w:rsid w:val="00F11C55"/>
    <w:rsid w:val="00F11C8D"/>
    <w:rsid w:val="00F11EFC"/>
    <w:rsid w:val="00F120EB"/>
    <w:rsid w:val="00F127F9"/>
    <w:rsid w:val="00F128E8"/>
    <w:rsid w:val="00F13616"/>
    <w:rsid w:val="00F13CDE"/>
    <w:rsid w:val="00F141A6"/>
    <w:rsid w:val="00F147D4"/>
    <w:rsid w:val="00F160F3"/>
    <w:rsid w:val="00F206C2"/>
    <w:rsid w:val="00F20EB5"/>
    <w:rsid w:val="00F213BE"/>
    <w:rsid w:val="00F21A01"/>
    <w:rsid w:val="00F22352"/>
    <w:rsid w:val="00F2536E"/>
    <w:rsid w:val="00F25AC9"/>
    <w:rsid w:val="00F25CE3"/>
    <w:rsid w:val="00F26C76"/>
    <w:rsid w:val="00F27492"/>
    <w:rsid w:val="00F274BC"/>
    <w:rsid w:val="00F2776E"/>
    <w:rsid w:val="00F31667"/>
    <w:rsid w:val="00F31F15"/>
    <w:rsid w:val="00F320A7"/>
    <w:rsid w:val="00F34934"/>
    <w:rsid w:val="00F36D7F"/>
    <w:rsid w:val="00F37B31"/>
    <w:rsid w:val="00F37F9D"/>
    <w:rsid w:val="00F402B0"/>
    <w:rsid w:val="00F40D03"/>
    <w:rsid w:val="00F411A8"/>
    <w:rsid w:val="00F4120D"/>
    <w:rsid w:val="00F41F8F"/>
    <w:rsid w:val="00F4293E"/>
    <w:rsid w:val="00F42D13"/>
    <w:rsid w:val="00F42D8D"/>
    <w:rsid w:val="00F42D95"/>
    <w:rsid w:val="00F43068"/>
    <w:rsid w:val="00F4311E"/>
    <w:rsid w:val="00F43B4C"/>
    <w:rsid w:val="00F43BDB"/>
    <w:rsid w:val="00F43C99"/>
    <w:rsid w:val="00F43F0B"/>
    <w:rsid w:val="00F45027"/>
    <w:rsid w:val="00F455C0"/>
    <w:rsid w:val="00F46EEE"/>
    <w:rsid w:val="00F479BA"/>
    <w:rsid w:val="00F51161"/>
    <w:rsid w:val="00F51528"/>
    <w:rsid w:val="00F525EB"/>
    <w:rsid w:val="00F52876"/>
    <w:rsid w:val="00F52DE7"/>
    <w:rsid w:val="00F539D4"/>
    <w:rsid w:val="00F54E52"/>
    <w:rsid w:val="00F5526C"/>
    <w:rsid w:val="00F55DBB"/>
    <w:rsid w:val="00F571DF"/>
    <w:rsid w:val="00F57C1B"/>
    <w:rsid w:val="00F57D29"/>
    <w:rsid w:val="00F57D9D"/>
    <w:rsid w:val="00F603D9"/>
    <w:rsid w:val="00F60D50"/>
    <w:rsid w:val="00F60E70"/>
    <w:rsid w:val="00F61757"/>
    <w:rsid w:val="00F619C1"/>
    <w:rsid w:val="00F61DBD"/>
    <w:rsid w:val="00F6272E"/>
    <w:rsid w:val="00F634A5"/>
    <w:rsid w:val="00F63947"/>
    <w:rsid w:val="00F658A1"/>
    <w:rsid w:val="00F65A68"/>
    <w:rsid w:val="00F65CAF"/>
    <w:rsid w:val="00F6603D"/>
    <w:rsid w:val="00F70C90"/>
    <w:rsid w:val="00F70D3E"/>
    <w:rsid w:val="00F72162"/>
    <w:rsid w:val="00F72E51"/>
    <w:rsid w:val="00F73849"/>
    <w:rsid w:val="00F7576F"/>
    <w:rsid w:val="00F76914"/>
    <w:rsid w:val="00F776F7"/>
    <w:rsid w:val="00F779BE"/>
    <w:rsid w:val="00F81CB1"/>
    <w:rsid w:val="00F83332"/>
    <w:rsid w:val="00F84417"/>
    <w:rsid w:val="00F856D1"/>
    <w:rsid w:val="00F86010"/>
    <w:rsid w:val="00F8624F"/>
    <w:rsid w:val="00F87D28"/>
    <w:rsid w:val="00F92254"/>
    <w:rsid w:val="00F933B4"/>
    <w:rsid w:val="00F93BDA"/>
    <w:rsid w:val="00F93F9B"/>
    <w:rsid w:val="00F94A31"/>
    <w:rsid w:val="00F95125"/>
    <w:rsid w:val="00F96374"/>
    <w:rsid w:val="00F969C5"/>
    <w:rsid w:val="00FA072A"/>
    <w:rsid w:val="00FA09C5"/>
    <w:rsid w:val="00FA0DD2"/>
    <w:rsid w:val="00FA1D52"/>
    <w:rsid w:val="00FA28F5"/>
    <w:rsid w:val="00FA3116"/>
    <w:rsid w:val="00FA3315"/>
    <w:rsid w:val="00FA36C1"/>
    <w:rsid w:val="00FA37C8"/>
    <w:rsid w:val="00FA47D2"/>
    <w:rsid w:val="00FA4B4E"/>
    <w:rsid w:val="00FA4C36"/>
    <w:rsid w:val="00FA66EE"/>
    <w:rsid w:val="00FA6EAE"/>
    <w:rsid w:val="00FA70C5"/>
    <w:rsid w:val="00FB14DB"/>
    <w:rsid w:val="00FB279F"/>
    <w:rsid w:val="00FB2959"/>
    <w:rsid w:val="00FB3E42"/>
    <w:rsid w:val="00FB4412"/>
    <w:rsid w:val="00FB4892"/>
    <w:rsid w:val="00FB6BAF"/>
    <w:rsid w:val="00FB7304"/>
    <w:rsid w:val="00FB7800"/>
    <w:rsid w:val="00FB7A54"/>
    <w:rsid w:val="00FB7E44"/>
    <w:rsid w:val="00FC06D7"/>
    <w:rsid w:val="00FC0A43"/>
    <w:rsid w:val="00FC11BF"/>
    <w:rsid w:val="00FC12DE"/>
    <w:rsid w:val="00FC1319"/>
    <w:rsid w:val="00FC1466"/>
    <w:rsid w:val="00FC2A0A"/>
    <w:rsid w:val="00FC3187"/>
    <w:rsid w:val="00FC3AC9"/>
    <w:rsid w:val="00FC3EEF"/>
    <w:rsid w:val="00FC3F36"/>
    <w:rsid w:val="00FC4478"/>
    <w:rsid w:val="00FC5442"/>
    <w:rsid w:val="00FC5460"/>
    <w:rsid w:val="00FC555F"/>
    <w:rsid w:val="00FC5D54"/>
    <w:rsid w:val="00FC6C92"/>
    <w:rsid w:val="00FC6DCE"/>
    <w:rsid w:val="00FC70EC"/>
    <w:rsid w:val="00FD0196"/>
    <w:rsid w:val="00FD0BC0"/>
    <w:rsid w:val="00FD176D"/>
    <w:rsid w:val="00FD2117"/>
    <w:rsid w:val="00FD2288"/>
    <w:rsid w:val="00FD24FB"/>
    <w:rsid w:val="00FD28D4"/>
    <w:rsid w:val="00FD2DCD"/>
    <w:rsid w:val="00FD3B73"/>
    <w:rsid w:val="00FD5EF7"/>
    <w:rsid w:val="00FD6011"/>
    <w:rsid w:val="00FD632F"/>
    <w:rsid w:val="00FD6675"/>
    <w:rsid w:val="00FE0405"/>
    <w:rsid w:val="00FE0907"/>
    <w:rsid w:val="00FE09DE"/>
    <w:rsid w:val="00FE0B52"/>
    <w:rsid w:val="00FE10FE"/>
    <w:rsid w:val="00FE13AE"/>
    <w:rsid w:val="00FE1DC3"/>
    <w:rsid w:val="00FE2B2A"/>
    <w:rsid w:val="00FE32A1"/>
    <w:rsid w:val="00FE3856"/>
    <w:rsid w:val="00FE3B37"/>
    <w:rsid w:val="00FE4374"/>
    <w:rsid w:val="00FE5453"/>
    <w:rsid w:val="00FE5BBA"/>
    <w:rsid w:val="00FE63F0"/>
    <w:rsid w:val="00FE66B1"/>
    <w:rsid w:val="00FE6811"/>
    <w:rsid w:val="00FE6960"/>
    <w:rsid w:val="00FE6C90"/>
    <w:rsid w:val="00FE7246"/>
    <w:rsid w:val="00FF0F2A"/>
    <w:rsid w:val="00FF1120"/>
    <w:rsid w:val="00FF16E4"/>
    <w:rsid w:val="00FF1A5F"/>
    <w:rsid w:val="00FF1ED2"/>
    <w:rsid w:val="00FF2802"/>
    <w:rsid w:val="00FF2FDE"/>
    <w:rsid w:val="00FF33AF"/>
    <w:rsid w:val="00FF3542"/>
    <w:rsid w:val="00FF391B"/>
    <w:rsid w:val="00FF4200"/>
    <w:rsid w:val="00FF430E"/>
    <w:rsid w:val="00FF552E"/>
    <w:rsid w:val="00FF61A5"/>
    <w:rsid w:val="00FF630B"/>
    <w:rsid w:val="00FF659F"/>
    <w:rsid w:val="00FF6A44"/>
    <w:rsid w:val="00FF75F2"/>
    <w:rsid w:val="00FF7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062F0A40-12C7-4E57-B282-1E7908EC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563"/>
    <w:pPr>
      <w:widowControl w:val="0"/>
    </w:pPr>
    <w:rPr>
      <w:snapToGrid w:val="0"/>
      <w:lang w:val="es-ES_tradnl" w:eastAsia="es-ES"/>
    </w:rPr>
  </w:style>
  <w:style w:type="paragraph" w:styleId="Ttulo1">
    <w:name w:val="heading 1"/>
    <w:basedOn w:val="Normal"/>
    <w:next w:val="Normal"/>
    <w:link w:val="Ttulo1Car"/>
    <w:qFormat/>
    <w:rsid w:val="00C503AB"/>
    <w:pPr>
      <w:spacing w:before="240"/>
      <w:outlineLvl w:val="0"/>
    </w:pPr>
    <w:rPr>
      <w:rFonts w:ascii="Arial" w:hAnsi="Arial"/>
      <w:b/>
      <w:sz w:val="24"/>
      <w:u w:val="single"/>
    </w:rPr>
  </w:style>
  <w:style w:type="paragraph" w:styleId="Ttulo2">
    <w:name w:val="heading 2"/>
    <w:basedOn w:val="Normal"/>
    <w:next w:val="Normal"/>
    <w:link w:val="Ttulo2Car"/>
    <w:qFormat/>
    <w:rsid w:val="00C503AB"/>
    <w:pPr>
      <w:spacing w:before="120"/>
      <w:outlineLvl w:val="1"/>
    </w:pPr>
    <w:rPr>
      <w:rFonts w:ascii="Arial" w:hAnsi="Arial"/>
      <w:b/>
      <w:sz w:val="24"/>
    </w:rPr>
  </w:style>
  <w:style w:type="paragraph" w:styleId="Ttulo3">
    <w:name w:val="heading 3"/>
    <w:basedOn w:val="Normal"/>
    <w:next w:val="Sangranormal"/>
    <w:link w:val="Ttulo3Car"/>
    <w:qFormat/>
    <w:rsid w:val="00C503AB"/>
    <w:pPr>
      <w:ind w:left="354"/>
      <w:outlineLvl w:val="2"/>
    </w:pPr>
    <w:rPr>
      <w:b/>
      <w:sz w:val="24"/>
    </w:rPr>
  </w:style>
  <w:style w:type="paragraph" w:styleId="Ttulo4">
    <w:name w:val="heading 4"/>
    <w:basedOn w:val="Normal"/>
    <w:next w:val="Sangranormal"/>
    <w:link w:val="Ttulo4Car"/>
    <w:qFormat/>
    <w:rsid w:val="00C503AB"/>
    <w:pPr>
      <w:ind w:left="354"/>
      <w:outlineLvl w:val="3"/>
    </w:pPr>
    <w:rPr>
      <w:sz w:val="24"/>
      <w:u w:val="single"/>
    </w:rPr>
  </w:style>
  <w:style w:type="paragraph" w:styleId="Ttulo5">
    <w:name w:val="heading 5"/>
    <w:basedOn w:val="Normal"/>
    <w:next w:val="Sangranormal"/>
    <w:link w:val="Ttulo5Car"/>
    <w:qFormat/>
    <w:rsid w:val="00C503AB"/>
    <w:pPr>
      <w:ind w:left="708"/>
      <w:outlineLvl w:val="4"/>
    </w:pPr>
    <w:rPr>
      <w:b/>
    </w:rPr>
  </w:style>
  <w:style w:type="paragraph" w:styleId="Ttulo6">
    <w:name w:val="heading 6"/>
    <w:basedOn w:val="Normal"/>
    <w:next w:val="Sangranormal"/>
    <w:link w:val="Ttulo6Car"/>
    <w:qFormat/>
    <w:rsid w:val="00C503AB"/>
    <w:pPr>
      <w:ind w:left="708"/>
      <w:outlineLvl w:val="5"/>
    </w:pPr>
    <w:rPr>
      <w:u w:val="single"/>
    </w:rPr>
  </w:style>
  <w:style w:type="paragraph" w:styleId="Ttulo7">
    <w:name w:val="heading 7"/>
    <w:basedOn w:val="Normal"/>
    <w:next w:val="Sangranormal"/>
    <w:link w:val="Ttulo7Car"/>
    <w:qFormat/>
    <w:rsid w:val="00C503AB"/>
    <w:pPr>
      <w:ind w:left="708"/>
      <w:outlineLvl w:val="6"/>
    </w:pPr>
    <w:rPr>
      <w:i/>
    </w:rPr>
  </w:style>
  <w:style w:type="paragraph" w:styleId="Ttulo8">
    <w:name w:val="heading 8"/>
    <w:basedOn w:val="Normal"/>
    <w:next w:val="Sangranormal"/>
    <w:link w:val="Ttulo8Car"/>
    <w:qFormat/>
    <w:rsid w:val="00C503AB"/>
    <w:pPr>
      <w:ind w:left="708"/>
      <w:outlineLvl w:val="7"/>
    </w:pPr>
    <w:rPr>
      <w:i/>
    </w:rPr>
  </w:style>
  <w:style w:type="paragraph" w:styleId="Ttulo9">
    <w:name w:val="heading 9"/>
    <w:basedOn w:val="Normal"/>
    <w:next w:val="Sangranormal"/>
    <w:link w:val="Ttulo9Car"/>
    <w:qFormat/>
    <w:rsid w:val="00C503AB"/>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C503AB"/>
    <w:pPr>
      <w:ind w:left="708"/>
    </w:pPr>
  </w:style>
  <w:style w:type="paragraph" w:styleId="Piedepgina">
    <w:name w:val="footer"/>
    <w:basedOn w:val="Normal"/>
    <w:link w:val="PiedepginaCar"/>
    <w:uiPriority w:val="99"/>
    <w:rsid w:val="00C503AB"/>
    <w:pPr>
      <w:tabs>
        <w:tab w:val="center" w:pos="4819"/>
        <w:tab w:val="right" w:pos="9071"/>
      </w:tabs>
    </w:pPr>
  </w:style>
  <w:style w:type="paragraph" w:styleId="Encabezado">
    <w:name w:val="header"/>
    <w:basedOn w:val="Normal"/>
    <w:link w:val="EncabezadoCar"/>
    <w:uiPriority w:val="99"/>
    <w:rsid w:val="00C503AB"/>
    <w:pPr>
      <w:tabs>
        <w:tab w:val="center" w:pos="4819"/>
        <w:tab w:val="right" w:pos="9071"/>
      </w:tabs>
    </w:pPr>
  </w:style>
  <w:style w:type="paragraph" w:styleId="Textonotapie">
    <w:name w:val="footnote text"/>
    <w:basedOn w:val="Normal"/>
    <w:link w:val="TextonotapieCar"/>
    <w:semiHidden/>
    <w:rsid w:val="00C503AB"/>
  </w:style>
  <w:style w:type="character" w:styleId="Nmerodepgina">
    <w:name w:val="page number"/>
    <w:basedOn w:val="Fuentedeprrafopredeter"/>
    <w:rsid w:val="00C503AB"/>
  </w:style>
  <w:style w:type="paragraph" w:styleId="Textoindependiente">
    <w:name w:val="Body Text"/>
    <w:basedOn w:val="Normal"/>
    <w:link w:val="TextoindependienteCar"/>
    <w:rsid w:val="00C503AB"/>
    <w:pPr>
      <w:jc w:val="both"/>
    </w:pPr>
    <w:rPr>
      <w:rFonts w:ascii="Arial" w:hAnsi="Arial"/>
    </w:rPr>
  </w:style>
  <w:style w:type="character" w:styleId="Refdecomentario">
    <w:name w:val="annotation reference"/>
    <w:uiPriority w:val="99"/>
    <w:semiHidden/>
    <w:rsid w:val="00C503AB"/>
    <w:rPr>
      <w:sz w:val="16"/>
    </w:rPr>
  </w:style>
  <w:style w:type="paragraph" w:styleId="Textocomentario">
    <w:name w:val="annotation text"/>
    <w:basedOn w:val="Normal"/>
    <w:link w:val="TextocomentarioCar1"/>
    <w:uiPriority w:val="99"/>
    <w:semiHidden/>
    <w:rsid w:val="00C503AB"/>
  </w:style>
  <w:style w:type="paragraph" w:styleId="Sangra2detindependiente">
    <w:name w:val="Body Text Indent 2"/>
    <w:basedOn w:val="Normal"/>
    <w:link w:val="Sangra2detindependienteCar"/>
    <w:uiPriority w:val="99"/>
    <w:rsid w:val="00C503AB"/>
    <w:pPr>
      <w:ind w:left="709"/>
      <w:jc w:val="both"/>
    </w:pPr>
    <w:rPr>
      <w:rFonts w:ascii="Arial" w:hAnsi="Arial"/>
      <w:snapToGrid/>
    </w:rPr>
  </w:style>
  <w:style w:type="paragraph" w:styleId="Sangradetextonormal">
    <w:name w:val="Body Text Indent"/>
    <w:basedOn w:val="Normal"/>
    <w:link w:val="SangradetextonormalCar"/>
    <w:uiPriority w:val="99"/>
    <w:rsid w:val="00C503AB"/>
    <w:pPr>
      <w:jc w:val="both"/>
    </w:pPr>
    <w:rPr>
      <w:rFonts w:ascii="CG Omega" w:hAnsi="CG Omega"/>
      <w:sz w:val="18"/>
    </w:rPr>
  </w:style>
  <w:style w:type="paragraph" w:customStyle="1" w:styleId="BodyText21">
    <w:name w:val="Body Text 21"/>
    <w:basedOn w:val="Normal"/>
    <w:rsid w:val="00C503AB"/>
    <w:pPr>
      <w:ind w:left="709"/>
      <w:jc w:val="both"/>
    </w:pPr>
    <w:rPr>
      <w:rFonts w:ascii="Arial" w:hAnsi="Arial"/>
    </w:rPr>
  </w:style>
  <w:style w:type="paragraph" w:styleId="Sangra3detindependiente">
    <w:name w:val="Body Text Indent 3"/>
    <w:basedOn w:val="Normal"/>
    <w:link w:val="Sangra3detindependienteCar"/>
    <w:rsid w:val="00C503AB"/>
    <w:pPr>
      <w:widowControl/>
      <w:ind w:left="1418"/>
      <w:jc w:val="both"/>
    </w:pPr>
    <w:rPr>
      <w:rFonts w:ascii="Tahoma" w:hAnsi="Tahoma"/>
      <w:snapToGrid/>
      <w:kern w:val="1"/>
      <w:lang w:val="es-MX"/>
    </w:rPr>
  </w:style>
  <w:style w:type="paragraph" w:styleId="Textodebloque">
    <w:name w:val="Block Text"/>
    <w:basedOn w:val="Normal"/>
    <w:uiPriority w:val="99"/>
    <w:rsid w:val="00C503AB"/>
    <w:pPr>
      <w:tabs>
        <w:tab w:val="left" w:pos="645"/>
      </w:tabs>
      <w:ind w:left="645" w:right="23"/>
      <w:jc w:val="both"/>
    </w:pPr>
    <w:rPr>
      <w:rFonts w:ascii="Arial" w:hAnsi="Arial"/>
      <w:snapToGrid/>
      <w:sz w:val="18"/>
      <w:lang w:val="es-ES"/>
    </w:rPr>
  </w:style>
  <w:style w:type="paragraph" w:styleId="Textoindependiente2">
    <w:name w:val="Body Text 2"/>
    <w:basedOn w:val="Normal"/>
    <w:link w:val="Textoindependiente2Car"/>
    <w:rsid w:val="00C503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G Omega" w:hAnsi="CG Omega"/>
      <w:snapToGrid/>
      <w:sz w:val="22"/>
      <w:lang w:val="es-ES"/>
    </w:rPr>
  </w:style>
  <w:style w:type="paragraph" w:customStyle="1" w:styleId="Sangra2detindependiente1">
    <w:name w:val="Sangría 2 de t. independiente1"/>
    <w:basedOn w:val="Normal"/>
    <w:rsid w:val="00C503AB"/>
    <w:pPr>
      <w:ind w:left="709"/>
      <w:jc w:val="both"/>
    </w:pPr>
    <w:rPr>
      <w:rFonts w:ascii="Arial" w:hAnsi="Arial"/>
      <w:snapToGrid/>
    </w:rPr>
  </w:style>
  <w:style w:type="paragraph" w:customStyle="1" w:styleId="Texto1">
    <w:name w:val="Texto1"/>
    <w:basedOn w:val="Normal"/>
    <w:rsid w:val="00C503AB"/>
    <w:pPr>
      <w:widowControl/>
      <w:ind w:firstLine="284"/>
      <w:jc w:val="both"/>
    </w:pPr>
    <w:rPr>
      <w:rFonts w:ascii="Arial Narrow" w:hAnsi="Arial Narrow"/>
      <w:snapToGrid/>
      <w:sz w:val="24"/>
      <w:lang w:val="es-ES"/>
    </w:rPr>
  </w:style>
  <w:style w:type="paragraph" w:styleId="Textoindependiente3">
    <w:name w:val="Body Text 3"/>
    <w:basedOn w:val="Normal"/>
    <w:link w:val="Textoindependiente3Car"/>
    <w:rsid w:val="00C503AB"/>
    <w:pPr>
      <w:jc w:val="both"/>
    </w:pPr>
    <w:rPr>
      <w:rFonts w:ascii="Arial Narrow" w:hAnsi="Arial Narrow"/>
      <w:sz w:val="24"/>
    </w:rPr>
  </w:style>
  <w:style w:type="paragraph" w:customStyle="1" w:styleId="Texto10">
    <w:name w:val="Texto 1"/>
    <w:basedOn w:val="Textoindependiente2"/>
    <w:rsid w:val="00C503AB"/>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567"/>
    </w:pPr>
    <w:rPr>
      <w:rFonts w:ascii="Arial Narrow" w:hAnsi="Arial Narrow"/>
      <w:snapToGrid w:val="0"/>
      <w:lang w:val="es-ES_tradnl"/>
    </w:rPr>
  </w:style>
  <w:style w:type="paragraph" w:styleId="Descripcin">
    <w:name w:val="caption"/>
    <w:basedOn w:val="Normal"/>
    <w:next w:val="Normal"/>
    <w:qFormat/>
    <w:rsid w:val="00C503AB"/>
    <w:pPr>
      <w:jc w:val="center"/>
    </w:pPr>
    <w:rPr>
      <w:rFonts w:ascii="Arial Narrow" w:hAnsi="Arial Narrow"/>
      <w:b/>
      <w:sz w:val="24"/>
    </w:rPr>
  </w:style>
  <w:style w:type="paragraph" w:styleId="Ttulo">
    <w:name w:val="Title"/>
    <w:aliases w:val="Lugar-Fecha"/>
    <w:basedOn w:val="Normal"/>
    <w:link w:val="TtuloCar"/>
    <w:qFormat/>
    <w:rsid w:val="00C503AB"/>
    <w:pPr>
      <w:widowControl/>
      <w:jc w:val="center"/>
    </w:pPr>
    <w:rPr>
      <w:rFonts w:ascii="Arial" w:hAnsi="Arial"/>
      <w:b/>
      <w:bCs/>
      <w:snapToGrid/>
      <w:sz w:val="24"/>
      <w:lang w:val="es-MX"/>
    </w:rPr>
  </w:style>
  <w:style w:type="paragraph" w:customStyle="1" w:styleId="Fuentedeprrafopredet">
    <w:name w:val="Fuente de párrafo predet"/>
    <w:next w:val="Normal"/>
    <w:rsid w:val="00C503AB"/>
    <w:rPr>
      <w:rFonts w:ascii="CG Times" w:hAnsi="CG Times"/>
      <w:lang w:val="es-ES" w:eastAsia="es-ES"/>
    </w:rPr>
  </w:style>
  <w:style w:type="paragraph" w:customStyle="1" w:styleId="Niv1">
    <w:name w:val="Niv1"/>
    <w:basedOn w:val="Normal"/>
    <w:rsid w:val="00C503AB"/>
    <w:pPr>
      <w:widowControl/>
      <w:spacing w:before="240" w:after="120"/>
      <w:ind w:left="567" w:hanging="567"/>
      <w:jc w:val="both"/>
    </w:pPr>
    <w:rPr>
      <w:rFonts w:ascii="Arial" w:hAnsi="Arial"/>
      <w:b/>
      <w:snapToGrid/>
      <w:sz w:val="24"/>
    </w:rPr>
  </w:style>
  <w:style w:type="paragraph" w:customStyle="1" w:styleId="Niv2">
    <w:name w:val="Niv2"/>
    <w:basedOn w:val="Textoindependiente21"/>
    <w:rsid w:val="00C503AB"/>
    <w:pPr>
      <w:spacing w:before="60" w:after="60"/>
      <w:ind w:left="567" w:hanging="567"/>
      <w:jc w:val="both"/>
    </w:pPr>
  </w:style>
  <w:style w:type="paragraph" w:customStyle="1" w:styleId="Textoindependiente21">
    <w:name w:val="Texto independiente 21"/>
    <w:basedOn w:val="Normal"/>
    <w:rsid w:val="00C503AB"/>
    <w:pPr>
      <w:widowControl/>
      <w:ind w:left="4248" w:hanging="4248"/>
    </w:pPr>
    <w:rPr>
      <w:rFonts w:ascii="Arial" w:hAnsi="Arial"/>
      <w:snapToGrid/>
      <w:sz w:val="22"/>
    </w:rPr>
  </w:style>
  <w:style w:type="paragraph" w:customStyle="1" w:styleId="Niv3">
    <w:name w:val="Niv3"/>
    <w:basedOn w:val="Sangra2detindependiente"/>
    <w:rsid w:val="00C503AB"/>
    <w:pPr>
      <w:widowControl/>
      <w:spacing w:before="60" w:after="60"/>
      <w:ind w:left="993" w:hanging="425"/>
    </w:pPr>
    <w:rPr>
      <w:sz w:val="22"/>
    </w:rPr>
  </w:style>
  <w:style w:type="paragraph" w:customStyle="1" w:styleId="Niv4">
    <w:name w:val="Niv4"/>
    <w:basedOn w:val="Niv3"/>
    <w:rsid w:val="00C503AB"/>
    <w:pPr>
      <w:ind w:left="1418"/>
    </w:pPr>
  </w:style>
  <w:style w:type="paragraph" w:customStyle="1" w:styleId="Titul1">
    <w:name w:val="Titul1"/>
    <w:basedOn w:val="Normal"/>
    <w:rsid w:val="00C503AB"/>
    <w:pPr>
      <w:overflowPunct w:val="0"/>
      <w:autoSpaceDE w:val="0"/>
      <w:autoSpaceDN w:val="0"/>
      <w:adjustRightInd w:val="0"/>
      <w:spacing w:before="120" w:after="120"/>
      <w:jc w:val="both"/>
      <w:textAlignment w:val="baseline"/>
    </w:pPr>
    <w:rPr>
      <w:rFonts w:ascii="Arial" w:hAnsi="Arial"/>
      <w:b/>
      <w:snapToGrid/>
    </w:rPr>
  </w:style>
  <w:style w:type="paragraph" w:customStyle="1" w:styleId="Texto">
    <w:name w:val="Texto"/>
    <w:basedOn w:val="Normal"/>
    <w:link w:val="TextoCar"/>
    <w:rsid w:val="00C503AB"/>
    <w:pPr>
      <w:widowControl/>
      <w:overflowPunct w:val="0"/>
      <w:autoSpaceDE w:val="0"/>
      <w:autoSpaceDN w:val="0"/>
      <w:adjustRightInd w:val="0"/>
      <w:spacing w:before="60" w:after="60"/>
      <w:jc w:val="both"/>
      <w:textAlignment w:val="baseline"/>
    </w:pPr>
    <w:rPr>
      <w:rFonts w:ascii="Arial" w:hAnsi="Arial"/>
      <w:snapToGrid/>
      <w:lang w:val="es-ES"/>
    </w:rPr>
  </w:style>
  <w:style w:type="character" w:styleId="Hipervnculo">
    <w:name w:val="Hyperlink"/>
    <w:rsid w:val="00C503AB"/>
    <w:rPr>
      <w:color w:val="0000FF"/>
      <w:u w:val="single"/>
    </w:rPr>
  </w:style>
  <w:style w:type="paragraph" w:customStyle="1" w:styleId="Textodebloque1">
    <w:name w:val="Texto de bloque1"/>
    <w:basedOn w:val="Normal"/>
    <w:rsid w:val="00C503AB"/>
    <w:pPr>
      <w:widowControl/>
      <w:ind w:left="1134" w:right="1134"/>
      <w:jc w:val="center"/>
    </w:pPr>
    <w:rPr>
      <w:rFonts w:ascii="Arial" w:hAnsi="Arial"/>
      <w:b/>
      <w:snapToGrid/>
      <w:sz w:val="22"/>
    </w:rPr>
  </w:style>
  <w:style w:type="character" w:styleId="Hipervnculovisitado">
    <w:name w:val="FollowedHyperlink"/>
    <w:rsid w:val="00C503AB"/>
    <w:rPr>
      <w:color w:val="800080"/>
      <w:u w:val="single"/>
    </w:rPr>
  </w:style>
  <w:style w:type="paragraph" w:styleId="Textodeglobo">
    <w:name w:val="Balloon Text"/>
    <w:basedOn w:val="Normal"/>
    <w:link w:val="TextodegloboCar"/>
    <w:uiPriority w:val="99"/>
    <w:semiHidden/>
    <w:rsid w:val="00C503AB"/>
    <w:rPr>
      <w:rFonts w:ascii="Tahoma" w:hAnsi="Tahoma"/>
      <w:sz w:val="16"/>
      <w:szCs w:val="16"/>
    </w:rPr>
  </w:style>
  <w:style w:type="paragraph" w:customStyle="1" w:styleId="EstiloTextoNivel2">
    <w:name w:val="Estilo Texto Nivel 2"/>
    <w:basedOn w:val="Normal"/>
    <w:rsid w:val="00F11C8D"/>
    <w:pPr>
      <w:widowControl/>
      <w:spacing w:before="120" w:after="120"/>
      <w:ind w:left="425"/>
      <w:jc w:val="both"/>
    </w:pPr>
    <w:rPr>
      <w:rFonts w:ascii="Century Gothic" w:hAnsi="Century Gothic"/>
      <w:snapToGrid/>
      <w:lang w:val="es-ES"/>
    </w:rPr>
  </w:style>
  <w:style w:type="table" w:styleId="Tablaconcuadrcula">
    <w:name w:val="Table Grid"/>
    <w:basedOn w:val="Tablanormal"/>
    <w:uiPriority w:val="39"/>
    <w:rsid w:val="001A5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Inciso2">
    <w:name w:val="Estilo Inciso 2"/>
    <w:basedOn w:val="Normal"/>
    <w:rsid w:val="00AB39F3"/>
    <w:pPr>
      <w:widowControl/>
      <w:spacing w:before="120" w:after="120"/>
      <w:ind w:left="709" w:hanging="284"/>
      <w:jc w:val="both"/>
    </w:pPr>
    <w:rPr>
      <w:rFonts w:ascii="Century Gothic" w:hAnsi="Century Gothic"/>
      <w:snapToGrid/>
      <w:lang w:val="es-ES"/>
    </w:rPr>
  </w:style>
  <w:style w:type="paragraph" w:customStyle="1" w:styleId="Faccin">
    <w:name w:val="Facción"/>
    <w:basedOn w:val="Normal"/>
    <w:rsid w:val="00827B47"/>
    <w:pPr>
      <w:keepLines/>
      <w:widowControl/>
      <w:spacing w:after="200"/>
      <w:ind w:left="993" w:hanging="709"/>
      <w:jc w:val="both"/>
    </w:pPr>
    <w:rPr>
      <w:rFonts w:ascii="Arial" w:hAnsi="Arial"/>
      <w:noProof/>
      <w:snapToGrid/>
      <w:sz w:val="24"/>
    </w:rPr>
  </w:style>
  <w:style w:type="paragraph" w:customStyle="1" w:styleId="CarCarCarCar">
    <w:name w:val="Car Car Car Car"/>
    <w:basedOn w:val="Normal"/>
    <w:rsid w:val="00FE2B2A"/>
    <w:pPr>
      <w:widowControl/>
      <w:spacing w:after="160" w:line="240" w:lineRule="exact"/>
    </w:pPr>
    <w:rPr>
      <w:rFonts w:ascii="Tahoma" w:hAnsi="Tahoma"/>
      <w:snapToGrid/>
      <w:lang w:val="en-US" w:eastAsia="en-US"/>
    </w:rPr>
  </w:style>
  <w:style w:type="paragraph" w:customStyle="1" w:styleId="CarCarCarCar0">
    <w:name w:val="Car Car Car Car"/>
    <w:basedOn w:val="Normal"/>
    <w:rsid w:val="00AF405A"/>
    <w:pPr>
      <w:widowControl/>
      <w:spacing w:after="160" w:line="240" w:lineRule="exact"/>
    </w:pPr>
    <w:rPr>
      <w:rFonts w:ascii="Tahoma" w:hAnsi="Tahoma"/>
      <w:snapToGrid/>
      <w:lang w:val="en-US" w:eastAsia="en-US"/>
    </w:rPr>
  </w:style>
  <w:style w:type="character" w:customStyle="1" w:styleId="Textoindependiente2Car">
    <w:name w:val="Texto independiente 2 Car"/>
    <w:link w:val="Textoindependiente2"/>
    <w:rsid w:val="005E6D5D"/>
    <w:rPr>
      <w:rFonts w:ascii="CG Omega" w:hAnsi="CG Omega"/>
      <w:sz w:val="22"/>
      <w:lang w:val="es-ES" w:eastAsia="es-ES" w:bidi="ar-SA"/>
    </w:rPr>
  </w:style>
  <w:style w:type="character" w:customStyle="1" w:styleId="TextoCar">
    <w:name w:val="Texto Car"/>
    <w:link w:val="Texto"/>
    <w:rsid w:val="00EE77F3"/>
    <w:rPr>
      <w:rFonts w:ascii="Arial" w:hAnsi="Arial"/>
      <w:lang w:val="es-ES" w:eastAsia="es-ES" w:bidi="ar-SA"/>
    </w:rPr>
  </w:style>
  <w:style w:type="paragraph" w:customStyle="1" w:styleId="Textopredeterminado">
    <w:name w:val="Texto predeterminado"/>
    <w:basedOn w:val="Normal"/>
    <w:rsid w:val="00EE77F3"/>
    <w:pPr>
      <w:widowControl/>
      <w:overflowPunct w:val="0"/>
      <w:autoSpaceDE w:val="0"/>
      <w:autoSpaceDN w:val="0"/>
      <w:adjustRightInd w:val="0"/>
      <w:jc w:val="both"/>
      <w:textAlignment w:val="baseline"/>
    </w:pPr>
    <w:rPr>
      <w:rFonts w:ascii="Arial" w:hAnsi="Arial"/>
      <w:noProof/>
      <w:snapToGrid/>
      <w:sz w:val="24"/>
      <w:lang w:val="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
    <w:basedOn w:val="Normal"/>
    <w:link w:val="PrrafodelistaCar"/>
    <w:uiPriority w:val="34"/>
    <w:qFormat/>
    <w:rsid w:val="00EE77F3"/>
    <w:pPr>
      <w:widowControl/>
      <w:ind w:left="720"/>
    </w:pPr>
    <w:rPr>
      <w:rFonts w:ascii="Calibri" w:eastAsia="Calibri" w:hAnsi="Calibri"/>
      <w:snapToGrid/>
      <w:color w:val="003572"/>
      <w:sz w:val="24"/>
      <w:szCs w:val="24"/>
      <w:lang w:val="es-MX" w:eastAsia="es-MX"/>
    </w:rPr>
  </w:style>
  <w:style w:type="paragraph" w:customStyle="1" w:styleId="prrafodelistacxspmiddle">
    <w:name w:val="prrafodelistacxspmiddle"/>
    <w:basedOn w:val="Normal"/>
    <w:rsid w:val="00EE77F3"/>
    <w:pPr>
      <w:widowControl/>
      <w:spacing w:before="100" w:beforeAutospacing="1" w:after="100" w:afterAutospacing="1"/>
    </w:pPr>
    <w:rPr>
      <w:snapToGrid/>
      <w:sz w:val="24"/>
      <w:szCs w:val="24"/>
      <w:lang w:val="es-ES"/>
    </w:rPr>
  </w:style>
  <w:style w:type="character" w:customStyle="1" w:styleId="EncabezadoCar">
    <w:name w:val="Encabezado Car"/>
    <w:link w:val="Encabezado"/>
    <w:uiPriority w:val="99"/>
    <w:rsid w:val="00EE77F3"/>
    <w:rPr>
      <w:snapToGrid w:val="0"/>
      <w:lang w:val="es-ES_tradnl" w:eastAsia="es-ES" w:bidi="ar-SA"/>
    </w:rPr>
  </w:style>
  <w:style w:type="character" w:customStyle="1" w:styleId="Ttulo1Car">
    <w:name w:val="Título 1 Car"/>
    <w:link w:val="Ttulo1"/>
    <w:rsid w:val="00CF7AC1"/>
    <w:rPr>
      <w:rFonts w:ascii="Arial" w:hAnsi="Arial"/>
      <w:b/>
      <w:snapToGrid/>
      <w:sz w:val="24"/>
      <w:u w:val="single"/>
      <w:lang w:val="es-ES_tradnl"/>
    </w:rPr>
  </w:style>
  <w:style w:type="character" w:customStyle="1" w:styleId="Ttulo2Car">
    <w:name w:val="Título 2 Car"/>
    <w:link w:val="Ttulo2"/>
    <w:rsid w:val="00CF7AC1"/>
    <w:rPr>
      <w:rFonts w:ascii="Arial" w:hAnsi="Arial"/>
      <w:b/>
      <w:snapToGrid/>
      <w:sz w:val="24"/>
      <w:lang w:val="es-ES_tradnl"/>
    </w:rPr>
  </w:style>
  <w:style w:type="character" w:customStyle="1" w:styleId="Ttulo3Car">
    <w:name w:val="Título 3 Car"/>
    <w:link w:val="Ttulo3"/>
    <w:rsid w:val="00CF7AC1"/>
    <w:rPr>
      <w:b/>
      <w:snapToGrid/>
      <w:sz w:val="24"/>
      <w:lang w:val="es-ES_tradnl"/>
    </w:rPr>
  </w:style>
  <w:style w:type="character" w:customStyle="1" w:styleId="Ttulo4Car">
    <w:name w:val="Título 4 Car"/>
    <w:link w:val="Ttulo4"/>
    <w:rsid w:val="00CF7AC1"/>
    <w:rPr>
      <w:snapToGrid/>
      <w:sz w:val="24"/>
      <w:u w:val="single"/>
      <w:lang w:val="es-ES_tradnl"/>
    </w:rPr>
  </w:style>
  <w:style w:type="character" w:customStyle="1" w:styleId="Ttulo5Car">
    <w:name w:val="Título 5 Car"/>
    <w:link w:val="Ttulo5"/>
    <w:rsid w:val="00CF7AC1"/>
    <w:rPr>
      <w:b/>
      <w:snapToGrid/>
      <w:lang w:val="es-ES_tradnl"/>
    </w:rPr>
  </w:style>
  <w:style w:type="character" w:customStyle="1" w:styleId="Ttulo6Car">
    <w:name w:val="Título 6 Car"/>
    <w:link w:val="Ttulo6"/>
    <w:rsid w:val="00CF7AC1"/>
    <w:rPr>
      <w:snapToGrid/>
      <w:u w:val="single"/>
      <w:lang w:val="es-ES_tradnl"/>
    </w:rPr>
  </w:style>
  <w:style w:type="character" w:customStyle="1" w:styleId="Ttulo7Car">
    <w:name w:val="Título 7 Car"/>
    <w:link w:val="Ttulo7"/>
    <w:rsid w:val="00CF7AC1"/>
    <w:rPr>
      <w:i/>
      <w:snapToGrid/>
      <w:lang w:val="es-ES_tradnl"/>
    </w:rPr>
  </w:style>
  <w:style w:type="character" w:customStyle="1" w:styleId="Ttulo8Car">
    <w:name w:val="Título 8 Car"/>
    <w:link w:val="Ttulo8"/>
    <w:rsid w:val="00CF7AC1"/>
    <w:rPr>
      <w:i/>
      <w:snapToGrid/>
      <w:lang w:val="es-ES_tradnl"/>
    </w:rPr>
  </w:style>
  <w:style w:type="character" w:customStyle="1" w:styleId="Ttulo9Car">
    <w:name w:val="Título 9 Car"/>
    <w:link w:val="Ttulo9"/>
    <w:rsid w:val="00CF7AC1"/>
    <w:rPr>
      <w:i/>
      <w:snapToGrid/>
      <w:lang w:val="es-ES_tradnl"/>
    </w:rPr>
  </w:style>
  <w:style w:type="paragraph" w:styleId="NormalWeb">
    <w:name w:val="Normal (Web)"/>
    <w:basedOn w:val="Normal"/>
    <w:uiPriority w:val="99"/>
    <w:unhideWhenUsed/>
    <w:rsid w:val="00CF7AC1"/>
    <w:pPr>
      <w:widowControl/>
      <w:spacing w:before="100" w:beforeAutospacing="1" w:after="100" w:afterAutospacing="1"/>
    </w:pPr>
    <w:rPr>
      <w:snapToGrid/>
      <w:sz w:val="24"/>
      <w:szCs w:val="24"/>
      <w:lang w:val="es-ES"/>
    </w:rPr>
  </w:style>
  <w:style w:type="character" w:customStyle="1" w:styleId="TextonotapieCar">
    <w:name w:val="Texto nota pie Car"/>
    <w:link w:val="Textonotapie"/>
    <w:semiHidden/>
    <w:rsid w:val="00CF7AC1"/>
    <w:rPr>
      <w:snapToGrid/>
      <w:lang w:val="es-ES_tradnl"/>
    </w:rPr>
  </w:style>
  <w:style w:type="character" w:customStyle="1" w:styleId="TextocomentarioCar">
    <w:name w:val="Texto comentario Car"/>
    <w:uiPriority w:val="99"/>
    <w:semiHidden/>
    <w:rsid w:val="00CF7AC1"/>
    <w:rPr>
      <w:lang w:val="es-ES_tradnl"/>
    </w:rPr>
  </w:style>
  <w:style w:type="character" w:customStyle="1" w:styleId="PiedepginaCar">
    <w:name w:val="Pie de página Car"/>
    <w:link w:val="Piedepgina"/>
    <w:uiPriority w:val="99"/>
    <w:rsid w:val="00CF7AC1"/>
    <w:rPr>
      <w:snapToGrid/>
      <w:lang w:val="es-ES_tradnl"/>
    </w:rPr>
  </w:style>
  <w:style w:type="paragraph" w:styleId="Lista">
    <w:name w:val="List"/>
    <w:basedOn w:val="Normal"/>
    <w:unhideWhenUsed/>
    <w:rsid w:val="00CF7AC1"/>
    <w:pPr>
      <w:snapToGrid w:val="0"/>
      <w:ind w:left="283" w:hanging="283"/>
    </w:pPr>
    <w:rPr>
      <w:snapToGrid/>
      <w:lang w:val="es-MX"/>
    </w:rPr>
  </w:style>
  <w:style w:type="paragraph" w:styleId="Listaconvietas">
    <w:name w:val="List Bullet"/>
    <w:basedOn w:val="Normal"/>
    <w:autoRedefine/>
    <w:unhideWhenUsed/>
    <w:rsid w:val="00CF7AC1"/>
    <w:pPr>
      <w:numPr>
        <w:numId w:val="3"/>
      </w:numPr>
      <w:snapToGrid w:val="0"/>
    </w:pPr>
    <w:rPr>
      <w:snapToGrid/>
      <w:lang w:val="es-MX"/>
    </w:rPr>
  </w:style>
  <w:style w:type="paragraph" w:styleId="Lista2">
    <w:name w:val="List 2"/>
    <w:basedOn w:val="Normal"/>
    <w:unhideWhenUsed/>
    <w:rsid w:val="00CF7AC1"/>
    <w:pPr>
      <w:snapToGrid w:val="0"/>
      <w:ind w:left="566" w:hanging="283"/>
    </w:pPr>
    <w:rPr>
      <w:snapToGrid/>
      <w:lang w:val="es-MX"/>
    </w:rPr>
  </w:style>
  <w:style w:type="paragraph" w:styleId="Lista3">
    <w:name w:val="List 3"/>
    <w:basedOn w:val="Normal"/>
    <w:unhideWhenUsed/>
    <w:rsid w:val="00CF7AC1"/>
    <w:pPr>
      <w:snapToGrid w:val="0"/>
      <w:ind w:left="849" w:hanging="283"/>
    </w:pPr>
    <w:rPr>
      <w:snapToGrid/>
      <w:lang w:val="es-MX"/>
    </w:rPr>
  </w:style>
  <w:style w:type="paragraph" w:styleId="Listaconvietas2">
    <w:name w:val="List Bullet 2"/>
    <w:basedOn w:val="Normal"/>
    <w:autoRedefine/>
    <w:unhideWhenUsed/>
    <w:rsid w:val="00CF7AC1"/>
    <w:pPr>
      <w:numPr>
        <w:numId w:val="4"/>
      </w:numPr>
      <w:snapToGrid w:val="0"/>
    </w:pPr>
    <w:rPr>
      <w:snapToGrid/>
      <w:lang w:val="es-MX"/>
    </w:rPr>
  </w:style>
  <w:style w:type="paragraph" w:styleId="Listaconvietas3">
    <w:name w:val="List Bullet 3"/>
    <w:basedOn w:val="Normal"/>
    <w:autoRedefine/>
    <w:unhideWhenUsed/>
    <w:rsid w:val="00CF7AC1"/>
    <w:pPr>
      <w:numPr>
        <w:numId w:val="5"/>
      </w:numPr>
      <w:snapToGrid w:val="0"/>
    </w:pPr>
    <w:rPr>
      <w:snapToGrid/>
      <w:lang w:val="es-MX"/>
    </w:rPr>
  </w:style>
  <w:style w:type="paragraph" w:styleId="Listaconvietas4">
    <w:name w:val="List Bullet 4"/>
    <w:basedOn w:val="Normal"/>
    <w:autoRedefine/>
    <w:unhideWhenUsed/>
    <w:rsid w:val="00CF7AC1"/>
    <w:pPr>
      <w:numPr>
        <w:numId w:val="6"/>
      </w:numPr>
      <w:snapToGrid w:val="0"/>
    </w:pPr>
    <w:rPr>
      <w:snapToGrid/>
      <w:lang w:val="es-MX"/>
    </w:rPr>
  </w:style>
  <w:style w:type="character" w:customStyle="1" w:styleId="TtuloCar">
    <w:name w:val="Título Car"/>
    <w:aliases w:val="Lugar-Fecha Car"/>
    <w:link w:val="Ttulo"/>
    <w:rsid w:val="00CF7AC1"/>
    <w:rPr>
      <w:rFonts w:ascii="Arial" w:hAnsi="Arial"/>
      <w:b/>
      <w:bCs/>
      <w:sz w:val="24"/>
      <w:lang w:val="es-MX"/>
    </w:rPr>
  </w:style>
  <w:style w:type="character" w:customStyle="1" w:styleId="TextoindependienteCar">
    <w:name w:val="Texto independiente Car"/>
    <w:link w:val="Textoindependiente"/>
    <w:rsid w:val="00CF7AC1"/>
    <w:rPr>
      <w:rFonts w:ascii="Arial" w:hAnsi="Arial"/>
      <w:snapToGrid/>
      <w:lang w:val="es-ES_tradnl"/>
    </w:rPr>
  </w:style>
  <w:style w:type="character" w:customStyle="1" w:styleId="SangradetextonormalCar">
    <w:name w:val="Sangría de texto normal Car"/>
    <w:link w:val="Sangradetextonormal"/>
    <w:uiPriority w:val="99"/>
    <w:rsid w:val="00CF7AC1"/>
    <w:rPr>
      <w:rFonts w:ascii="CG Omega" w:hAnsi="CG Omega"/>
      <w:snapToGrid/>
      <w:sz w:val="18"/>
      <w:lang w:val="es-ES_tradnl"/>
    </w:rPr>
  </w:style>
  <w:style w:type="paragraph" w:styleId="Continuarlista">
    <w:name w:val="List Continue"/>
    <w:basedOn w:val="Normal"/>
    <w:unhideWhenUsed/>
    <w:rsid w:val="00CF7AC1"/>
    <w:pPr>
      <w:snapToGrid w:val="0"/>
      <w:spacing w:after="120"/>
      <w:ind w:left="283"/>
    </w:pPr>
    <w:rPr>
      <w:snapToGrid/>
      <w:lang w:val="es-MX"/>
    </w:rPr>
  </w:style>
  <w:style w:type="paragraph" w:styleId="Continuarlista2">
    <w:name w:val="List Continue 2"/>
    <w:basedOn w:val="Normal"/>
    <w:unhideWhenUsed/>
    <w:rsid w:val="00CF7AC1"/>
    <w:pPr>
      <w:snapToGrid w:val="0"/>
      <w:spacing w:after="120"/>
      <w:ind w:left="566"/>
    </w:pPr>
    <w:rPr>
      <w:snapToGrid/>
      <w:lang w:val="es-MX"/>
    </w:rPr>
  </w:style>
  <w:style w:type="paragraph" w:styleId="Continuarlista3">
    <w:name w:val="List Continue 3"/>
    <w:basedOn w:val="Normal"/>
    <w:unhideWhenUsed/>
    <w:rsid w:val="00CF7AC1"/>
    <w:pPr>
      <w:snapToGrid w:val="0"/>
      <w:spacing w:after="120"/>
      <w:ind w:left="849"/>
    </w:pPr>
    <w:rPr>
      <w:snapToGrid/>
      <w:lang w:val="es-MX"/>
    </w:rPr>
  </w:style>
  <w:style w:type="paragraph" w:styleId="Saludo">
    <w:name w:val="Salutation"/>
    <w:basedOn w:val="Normal"/>
    <w:next w:val="Normal"/>
    <w:link w:val="SaludoCar"/>
    <w:unhideWhenUsed/>
    <w:rsid w:val="00CF7AC1"/>
    <w:pPr>
      <w:snapToGrid w:val="0"/>
    </w:pPr>
    <w:rPr>
      <w:snapToGrid/>
      <w:lang w:val="es-MX"/>
    </w:rPr>
  </w:style>
  <w:style w:type="character" w:customStyle="1" w:styleId="SaludoCar">
    <w:name w:val="Saludo Car"/>
    <w:link w:val="Saludo"/>
    <w:rsid w:val="00CF7AC1"/>
    <w:rPr>
      <w:lang w:val="es-MX"/>
    </w:rPr>
  </w:style>
  <w:style w:type="character" w:customStyle="1" w:styleId="Textoindependiente3Car">
    <w:name w:val="Texto independiente 3 Car"/>
    <w:link w:val="Textoindependiente3"/>
    <w:rsid w:val="00CF7AC1"/>
    <w:rPr>
      <w:rFonts w:ascii="Arial Narrow" w:hAnsi="Arial Narrow"/>
      <w:snapToGrid/>
      <w:sz w:val="24"/>
      <w:lang w:val="es-ES_tradnl"/>
    </w:rPr>
  </w:style>
  <w:style w:type="character" w:customStyle="1" w:styleId="Sangra2detindependienteCar">
    <w:name w:val="Sangría 2 de t. independiente Car"/>
    <w:link w:val="Sangra2detindependiente"/>
    <w:uiPriority w:val="99"/>
    <w:rsid w:val="00CF7AC1"/>
    <w:rPr>
      <w:rFonts w:ascii="Arial" w:hAnsi="Arial"/>
      <w:lang w:val="es-ES_tradnl"/>
    </w:rPr>
  </w:style>
  <w:style w:type="character" w:customStyle="1" w:styleId="Sangra3detindependienteCar">
    <w:name w:val="Sangría 3 de t. independiente Car"/>
    <w:link w:val="Sangra3detindependiente"/>
    <w:rsid w:val="00CF7AC1"/>
    <w:rPr>
      <w:rFonts w:ascii="Tahoma" w:hAnsi="Tahoma"/>
      <w:kern w:val="1"/>
      <w:lang w:val="es-MX"/>
    </w:rPr>
  </w:style>
  <w:style w:type="paragraph" w:styleId="Mapadeldocumento">
    <w:name w:val="Document Map"/>
    <w:basedOn w:val="Normal"/>
    <w:link w:val="MapadeldocumentoCar"/>
    <w:unhideWhenUsed/>
    <w:rsid w:val="00CF7AC1"/>
    <w:pPr>
      <w:shd w:val="clear" w:color="auto" w:fill="000080"/>
      <w:snapToGrid w:val="0"/>
    </w:pPr>
    <w:rPr>
      <w:rFonts w:ascii="Tahoma" w:hAnsi="Tahoma"/>
      <w:snapToGrid/>
      <w:lang w:val="es-MX"/>
    </w:rPr>
  </w:style>
  <w:style w:type="character" w:customStyle="1" w:styleId="MapadeldocumentoCar">
    <w:name w:val="Mapa del documento Car"/>
    <w:link w:val="Mapadeldocumento"/>
    <w:rsid w:val="00CF7AC1"/>
    <w:rPr>
      <w:rFonts w:ascii="Tahoma" w:hAnsi="Tahoma" w:cs="Tahoma"/>
      <w:shd w:val="clear" w:color="auto" w:fill="000080"/>
      <w:lang w:val="es-MX"/>
    </w:rPr>
  </w:style>
  <w:style w:type="paragraph" w:styleId="Asuntodelcomentario">
    <w:name w:val="annotation subject"/>
    <w:basedOn w:val="Textocomentario"/>
    <w:next w:val="Textocomentario"/>
    <w:link w:val="AsuntodelcomentarioCar"/>
    <w:uiPriority w:val="99"/>
    <w:unhideWhenUsed/>
    <w:rsid w:val="00CF7AC1"/>
    <w:pPr>
      <w:snapToGrid w:val="0"/>
    </w:pPr>
    <w:rPr>
      <w:b/>
      <w:bCs/>
      <w:snapToGrid/>
    </w:rPr>
  </w:style>
  <w:style w:type="character" w:customStyle="1" w:styleId="TextocomentarioCar1">
    <w:name w:val="Texto comentario Car1"/>
    <w:link w:val="Textocomentario"/>
    <w:uiPriority w:val="99"/>
    <w:semiHidden/>
    <w:rsid w:val="00CF7AC1"/>
    <w:rPr>
      <w:snapToGrid/>
      <w:lang w:val="es-ES_tradnl"/>
    </w:rPr>
  </w:style>
  <w:style w:type="character" w:customStyle="1" w:styleId="AsuntodelcomentarioCar">
    <w:name w:val="Asunto del comentario Car"/>
    <w:link w:val="Asuntodelcomentario"/>
    <w:uiPriority w:val="99"/>
    <w:rsid w:val="00CF7AC1"/>
    <w:rPr>
      <w:b/>
      <w:bCs/>
      <w:snapToGrid w:val="0"/>
      <w:lang w:val="es-ES_tradnl"/>
    </w:rPr>
  </w:style>
  <w:style w:type="character" w:customStyle="1" w:styleId="TextodegloboCar">
    <w:name w:val="Texto de globo Car"/>
    <w:link w:val="Textodeglobo"/>
    <w:uiPriority w:val="99"/>
    <w:semiHidden/>
    <w:rsid w:val="00CF7AC1"/>
    <w:rPr>
      <w:rFonts w:ascii="Tahoma" w:hAnsi="Tahoma" w:cs="Tahoma"/>
      <w:snapToGrid/>
      <w:sz w:val="16"/>
      <w:szCs w:val="16"/>
      <w:lang w:val="es-ES_tradnl"/>
    </w:rPr>
  </w:style>
  <w:style w:type="paragraph" w:styleId="Sinespaciado">
    <w:name w:val="No Spacing"/>
    <w:uiPriority w:val="1"/>
    <w:qFormat/>
    <w:rsid w:val="00CF7AC1"/>
    <w:rPr>
      <w:rFonts w:ascii="Calibri" w:eastAsia="Calibri" w:hAnsi="Calibri"/>
      <w:sz w:val="22"/>
      <w:szCs w:val="22"/>
      <w:lang w:eastAsia="en-US"/>
    </w:rPr>
  </w:style>
  <w:style w:type="paragraph" w:customStyle="1" w:styleId="Sangra2detindependiente10">
    <w:name w:val="Sangría 2 de t. independiente1"/>
    <w:basedOn w:val="Normal"/>
    <w:rsid w:val="00CF7AC1"/>
    <w:pPr>
      <w:ind w:left="709"/>
      <w:jc w:val="both"/>
    </w:pPr>
    <w:rPr>
      <w:rFonts w:ascii="Arial" w:hAnsi="Arial"/>
      <w:snapToGrid/>
    </w:rPr>
  </w:style>
  <w:style w:type="paragraph" w:customStyle="1" w:styleId="Textoindependiente210">
    <w:name w:val="Texto independiente 21"/>
    <w:basedOn w:val="Normal"/>
    <w:rsid w:val="00CF7AC1"/>
    <w:pPr>
      <w:widowControl/>
      <w:ind w:left="4248" w:hanging="4248"/>
    </w:pPr>
    <w:rPr>
      <w:rFonts w:ascii="Arial" w:hAnsi="Arial"/>
      <w:snapToGrid/>
      <w:sz w:val="22"/>
    </w:rPr>
  </w:style>
  <w:style w:type="paragraph" w:customStyle="1" w:styleId="Textodebloque10">
    <w:name w:val="Texto de bloque1"/>
    <w:basedOn w:val="Normal"/>
    <w:rsid w:val="00CF7AC1"/>
    <w:pPr>
      <w:widowControl/>
      <w:ind w:left="1134" w:right="1134"/>
      <w:jc w:val="center"/>
    </w:pPr>
    <w:rPr>
      <w:rFonts w:ascii="Arial" w:hAnsi="Arial"/>
      <w:b/>
      <w:snapToGrid/>
      <w:sz w:val="22"/>
    </w:rPr>
  </w:style>
  <w:style w:type="paragraph" w:customStyle="1" w:styleId="Infodocumentosadjuntos">
    <w:name w:val="Info documentos adjuntos"/>
    <w:basedOn w:val="Normal"/>
    <w:rsid w:val="00CF7AC1"/>
    <w:pPr>
      <w:snapToGrid w:val="0"/>
    </w:pPr>
    <w:rPr>
      <w:snapToGrid/>
      <w:lang w:val="es-MX"/>
    </w:rPr>
  </w:style>
  <w:style w:type="paragraph" w:customStyle="1" w:styleId="OmniPage15">
    <w:name w:val="OmniPage #15"/>
    <w:basedOn w:val="Normal"/>
    <w:rsid w:val="00CF7AC1"/>
    <w:pPr>
      <w:widowControl/>
    </w:pPr>
    <w:rPr>
      <w:snapToGrid/>
      <w:lang w:val="en-US"/>
    </w:rPr>
  </w:style>
  <w:style w:type="paragraph" w:customStyle="1" w:styleId="Textoindependiente31">
    <w:name w:val="Texto independiente 31"/>
    <w:basedOn w:val="Normal"/>
    <w:rsid w:val="00CF7AC1"/>
    <w:pPr>
      <w:widowControl/>
      <w:jc w:val="both"/>
    </w:pPr>
    <w:rPr>
      <w:rFonts w:ascii="Arial" w:hAnsi="Arial"/>
      <w:b/>
      <w:snapToGrid/>
      <w:color w:val="FF0000"/>
      <w:sz w:val="24"/>
      <w:lang w:val="es-MX"/>
    </w:rPr>
  </w:style>
  <w:style w:type="paragraph" w:customStyle="1" w:styleId="titclausula">
    <w:name w:val="titclausula"/>
    <w:next w:val="Normal"/>
    <w:rsid w:val="00CF7AC1"/>
    <w:pPr>
      <w:overflowPunct w:val="0"/>
      <w:autoSpaceDE w:val="0"/>
      <w:autoSpaceDN w:val="0"/>
      <w:adjustRightInd w:val="0"/>
      <w:spacing w:before="240"/>
      <w:ind w:left="454" w:hanging="454"/>
      <w:jc w:val="both"/>
    </w:pPr>
    <w:rPr>
      <w:rFonts w:ascii="Arial" w:hAnsi="Arial"/>
      <w:b/>
      <w:i/>
      <w:color w:val="808080"/>
      <w:sz w:val="24"/>
      <w:lang w:val="es-ES" w:eastAsia="es-ES"/>
    </w:rPr>
  </w:style>
  <w:style w:type="paragraph" w:customStyle="1" w:styleId="Car">
    <w:name w:val="Car"/>
    <w:basedOn w:val="Normal"/>
    <w:rsid w:val="00CF7AC1"/>
    <w:pPr>
      <w:widowControl/>
      <w:spacing w:after="160" w:line="240" w:lineRule="exact"/>
    </w:pPr>
    <w:rPr>
      <w:rFonts w:ascii="Tahoma" w:hAnsi="Tahoma"/>
      <w:snapToGrid/>
      <w:lang w:val="en-US" w:eastAsia="en-US"/>
    </w:rPr>
  </w:style>
  <w:style w:type="paragraph" w:customStyle="1" w:styleId="Logro">
    <w:name w:val="Logro"/>
    <w:basedOn w:val="Normal"/>
    <w:rsid w:val="00CF7AC1"/>
    <w:pPr>
      <w:widowControl/>
      <w:numPr>
        <w:numId w:val="7"/>
      </w:numPr>
      <w:overflowPunct w:val="0"/>
      <w:autoSpaceDE w:val="0"/>
      <w:autoSpaceDN w:val="0"/>
      <w:adjustRightInd w:val="0"/>
    </w:pPr>
    <w:rPr>
      <w:snapToGrid/>
      <w:sz w:val="22"/>
      <w:lang w:val="es-MX"/>
    </w:rPr>
  </w:style>
  <w:style w:type="paragraph" w:customStyle="1" w:styleId="texcob">
    <w:name w:val="texcob"/>
    <w:basedOn w:val="Normal"/>
    <w:rsid w:val="00CF7AC1"/>
    <w:pPr>
      <w:widowControl/>
      <w:overflowPunct w:val="0"/>
      <w:autoSpaceDE w:val="0"/>
      <w:autoSpaceDN w:val="0"/>
      <w:adjustRightInd w:val="0"/>
      <w:jc w:val="both"/>
    </w:pPr>
    <w:rPr>
      <w:rFonts w:ascii="Arial" w:hAnsi="Arial"/>
      <w:i/>
      <w:snapToGrid/>
      <w:color w:val="000000"/>
      <w:sz w:val="24"/>
      <w:lang w:val="es-MX"/>
    </w:rPr>
  </w:style>
  <w:style w:type="paragraph" w:customStyle="1" w:styleId="texto0">
    <w:name w:val="texto"/>
    <w:basedOn w:val="Normal"/>
    <w:rsid w:val="00CF7AC1"/>
    <w:pPr>
      <w:widowControl/>
      <w:spacing w:after="101" w:line="216" w:lineRule="atLeast"/>
      <w:ind w:firstLine="288"/>
      <w:jc w:val="both"/>
    </w:pPr>
    <w:rPr>
      <w:rFonts w:ascii="Arial" w:hAnsi="Arial" w:cs="Arial"/>
      <w:snapToGrid/>
      <w:sz w:val="18"/>
      <w:lang w:val="es-MX"/>
    </w:rPr>
  </w:style>
  <w:style w:type="paragraph" w:customStyle="1" w:styleId="Sinespaciado1">
    <w:name w:val="Sin espaciado1"/>
    <w:rsid w:val="00CF7AC1"/>
    <w:rPr>
      <w:rFonts w:ascii="Calibri" w:hAnsi="Calibri" w:cs="Calibri"/>
      <w:sz w:val="22"/>
      <w:szCs w:val="22"/>
      <w:lang w:eastAsia="en-US"/>
    </w:rPr>
  </w:style>
  <w:style w:type="character" w:customStyle="1" w:styleId="apple-style-span">
    <w:name w:val="apple-style-span"/>
    <w:rsid w:val="00CF7AC1"/>
  </w:style>
  <w:style w:type="character" w:customStyle="1" w:styleId="EstiloCorreo123">
    <w:name w:val="EstiloCorreo123"/>
    <w:rsid w:val="00CF7AC1"/>
    <w:rPr>
      <w:rFonts w:ascii="Arial" w:hAnsi="Arial" w:cs="Arial" w:hint="default"/>
      <w:color w:val="000000"/>
      <w:sz w:val="20"/>
      <w:szCs w:val="20"/>
    </w:rPr>
  </w:style>
  <w:style w:type="paragraph" w:customStyle="1" w:styleId="prrafodelistacxspmiddlecxspmiddle">
    <w:name w:val="prrafodelistacxspmiddlecxspmiddle"/>
    <w:basedOn w:val="Normal"/>
    <w:rsid w:val="00CF7AC1"/>
    <w:pPr>
      <w:widowControl/>
      <w:spacing w:before="100" w:beforeAutospacing="1" w:after="100" w:afterAutospacing="1"/>
    </w:pPr>
    <w:rPr>
      <w:snapToGrid/>
      <w:sz w:val="24"/>
      <w:szCs w:val="24"/>
      <w:lang w:val="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qFormat/>
    <w:locked/>
    <w:rsid w:val="00753680"/>
    <w:rPr>
      <w:rFonts w:ascii="Calibri" w:eastAsia="Calibri" w:hAnsi="Calibri"/>
      <w:color w:val="003572"/>
      <w:sz w:val="24"/>
      <w:szCs w:val="24"/>
    </w:rPr>
  </w:style>
  <w:style w:type="paragraph" w:customStyle="1" w:styleId="ROMANOS">
    <w:name w:val="ROMANOS"/>
    <w:basedOn w:val="Normal"/>
    <w:link w:val="ROMANOSCar"/>
    <w:rsid w:val="003C476D"/>
    <w:pPr>
      <w:widowControl/>
      <w:tabs>
        <w:tab w:val="left" w:pos="720"/>
      </w:tabs>
      <w:spacing w:after="101" w:line="216" w:lineRule="exact"/>
      <w:ind w:left="720" w:hanging="432"/>
      <w:jc w:val="both"/>
    </w:pPr>
    <w:rPr>
      <w:rFonts w:ascii="Arial" w:hAnsi="Arial" w:cs="Arial"/>
      <w:snapToGrid/>
      <w:sz w:val="18"/>
      <w:szCs w:val="18"/>
      <w:lang w:val="es-MX"/>
    </w:rPr>
  </w:style>
  <w:style w:type="paragraph" w:customStyle="1" w:styleId="INCISO">
    <w:name w:val="INCISO"/>
    <w:basedOn w:val="Normal"/>
    <w:rsid w:val="003C476D"/>
    <w:pPr>
      <w:widowControl/>
      <w:spacing w:after="101" w:line="216" w:lineRule="exact"/>
      <w:ind w:left="1080" w:hanging="360"/>
      <w:jc w:val="both"/>
    </w:pPr>
    <w:rPr>
      <w:rFonts w:ascii="Arial" w:hAnsi="Arial" w:cs="Arial"/>
      <w:snapToGrid/>
      <w:sz w:val="18"/>
      <w:szCs w:val="18"/>
      <w:lang w:val="es-MX"/>
    </w:rPr>
  </w:style>
  <w:style w:type="character" w:customStyle="1" w:styleId="ROMANOSCar">
    <w:name w:val="ROMANOS Car"/>
    <w:link w:val="ROMANOS"/>
    <w:locked/>
    <w:rsid w:val="003C476D"/>
    <w:rPr>
      <w:rFonts w:ascii="Arial" w:hAnsi="Arial" w:cs="Arial"/>
      <w:sz w:val="18"/>
      <w:szCs w:val="18"/>
      <w:lang w:eastAsia="es-ES"/>
    </w:rPr>
  </w:style>
  <w:style w:type="character" w:styleId="Refdenotaalpie">
    <w:name w:val="footnote reference"/>
    <w:basedOn w:val="Fuentedeprrafopredeter"/>
    <w:semiHidden/>
    <w:unhideWhenUsed/>
    <w:rsid w:val="00AD4F7A"/>
    <w:rPr>
      <w:vertAlign w:val="superscript"/>
    </w:rPr>
  </w:style>
  <w:style w:type="character" w:customStyle="1" w:styleId="l6">
    <w:name w:val="l6"/>
    <w:rsid w:val="0069235F"/>
  </w:style>
  <w:style w:type="character" w:customStyle="1" w:styleId="Mencionar1">
    <w:name w:val="Mencionar1"/>
    <w:basedOn w:val="Fuentedeprrafopredeter"/>
    <w:uiPriority w:val="99"/>
    <w:semiHidden/>
    <w:unhideWhenUsed/>
    <w:rsid w:val="00850317"/>
    <w:rPr>
      <w:color w:val="2B579A"/>
      <w:shd w:val="clear" w:color="auto" w:fill="E6E6E6"/>
    </w:rPr>
  </w:style>
  <w:style w:type="paragraph" w:customStyle="1" w:styleId="Default">
    <w:name w:val="Default"/>
    <w:rsid w:val="009968AD"/>
    <w:pPr>
      <w:autoSpaceDE w:val="0"/>
      <w:autoSpaceDN w:val="0"/>
      <w:adjustRightInd w:val="0"/>
    </w:pPr>
    <w:rPr>
      <w:rFonts w:ascii="Calibri" w:eastAsiaTheme="minorHAnsi" w:hAnsi="Calibri" w:cs="Calibri"/>
      <w:color w:val="000000"/>
      <w:sz w:val="24"/>
      <w:szCs w:val="24"/>
      <w:lang w:eastAsia="en-US"/>
    </w:rPr>
  </w:style>
  <w:style w:type="paragraph" w:customStyle="1" w:styleId="Ttulo10">
    <w:name w:val="Título1"/>
    <w:rsid w:val="009968AD"/>
    <w:pPr>
      <w:jc w:val="center"/>
    </w:pPr>
    <w:rPr>
      <w:rFonts w:ascii="Arial Bold" w:eastAsia="ヒラギノ角ゴ Pro W3" w:hAnsi="Arial Bold"/>
      <w:color w:val="000000"/>
      <w:sz w:val="22"/>
      <w:lang w:val="es-ES_tradnl"/>
    </w:rPr>
  </w:style>
  <w:style w:type="character" w:customStyle="1" w:styleId="st">
    <w:name w:val="st"/>
    <w:basedOn w:val="Fuentedeprrafopredeter"/>
    <w:rsid w:val="009968AD"/>
  </w:style>
  <w:style w:type="character" w:styleId="nfasis">
    <w:name w:val="Emphasis"/>
    <w:basedOn w:val="Fuentedeprrafopredeter"/>
    <w:uiPriority w:val="20"/>
    <w:qFormat/>
    <w:rsid w:val="009968AD"/>
    <w:rPr>
      <w:i/>
      <w:iCs/>
    </w:rPr>
  </w:style>
  <w:style w:type="paragraph" w:styleId="Revisin">
    <w:name w:val="Revision"/>
    <w:hidden/>
    <w:uiPriority w:val="99"/>
    <w:semiHidden/>
    <w:rsid w:val="0094613B"/>
    <w:rPr>
      <w:rFonts w:asciiTheme="minorHAnsi" w:eastAsiaTheme="minorHAnsi" w:hAnsiTheme="minorHAnsi" w:cstheme="minorBidi"/>
      <w:sz w:val="22"/>
      <w:szCs w:val="22"/>
      <w:lang w:eastAsia="en-US"/>
    </w:rPr>
  </w:style>
  <w:style w:type="paragraph" w:customStyle="1" w:styleId="Puesto">
    <w:name w:val="Puesto"/>
    <w:basedOn w:val="Normal"/>
    <w:next w:val="Normal"/>
    <w:qFormat/>
    <w:rsid w:val="00F160F3"/>
    <w:pPr>
      <w:spacing w:before="240" w:after="240"/>
      <w:jc w:val="right"/>
    </w:pPr>
    <w:rPr>
      <w:rFonts w:ascii="Arial" w:eastAsia="MS Mincho" w:hAnsi="Arial" w:cs="Arial"/>
      <w:b/>
      <w:snapToGrid/>
      <w:sz w:val="36"/>
      <w:szCs w:val="32"/>
      <w:lang w:val="es-ES" w:eastAsia="en-US"/>
    </w:rPr>
  </w:style>
  <w:style w:type="table" w:customStyle="1" w:styleId="TableGrid">
    <w:name w:val="TableGrid"/>
    <w:rsid w:val="009B388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A5463D"/>
    <w:rPr>
      <w:color w:val="808080"/>
      <w:shd w:val="clear" w:color="auto" w:fill="E6E6E6"/>
    </w:rPr>
  </w:style>
  <w:style w:type="table" w:customStyle="1" w:styleId="TableGrid1">
    <w:name w:val="TableGrid1"/>
    <w:rsid w:val="0062362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83">
      <w:bodyDiv w:val="1"/>
      <w:marLeft w:val="0"/>
      <w:marRight w:val="0"/>
      <w:marTop w:val="0"/>
      <w:marBottom w:val="0"/>
      <w:divBdr>
        <w:top w:val="none" w:sz="0" w:space="0" w:color="auto"/>
        <w:left w:val="none" w:sz="0" w:space="0" w:color="auto"/>
        <w:bottom w:val="none" w:sz="0" w:space="0" w:color="auto"/>
        <w:right w:val="none" w:sz="0" w:space="0" w:color="auto"/>
      </w:divBdr>
    </w:div>
    <w:div w:id="129052440">
      <w:bodyDiv w:val="1"/>
      <w:marLeft w:val="0"/>
      <w:marRight w:val="0"/>
      <w:marTop w:val="0"/>
      <w:marBottom w:val="0"/>
      <w:divBdr>
        <w:top w:val="none" w:sz="0" w:space="0" w:color="auto"/>
        <w:left w:val="none" w:sz="0" w:space="0" w:color="auto"/>
        <w:bottom w:val="none" w:sz="0" w:space="0" w:color="auto"/>
        <w:right w:val="none" w:sz="0" w:space="0" w:color="auto"/>
      </w:divBdr>
      <w:divsChild>
        <w:div w:id="241139130">
          <w:marLeft w:val="0"/>
          <w:marRight w:val="0"/>
          <w:marTop w:val="0"/>
          <w:marBottom w:val="0"/>
          <w:divBdr>
            <w:top w:val="none" w:sz="0" w:space="0" w:color="auto"/>
            <w:left w:val="none" w:sz="0" w:space="0" w:color="auto"/>
            <w:bottom w:val="none" w:sz="0" w:space="0" w:color="auto"/>
            <w:right w:val="none" w:sz="0" w:space="0" w:color="auto"/>
          </w:divBdr>
          <w:divsChild>
            <w:div w:id="1502812646">
              <w:marLeft w:val="0"/>
              <w:marRight w:val="0"/>
              <w:marTop w:val="0"/>
              <w:marBottom w:val="0"/>
              <w:divBdr>
                <w:top w:val="none" w:sz="0" w:space="0" w:color="auto"/>
                <w:left w:val="none" w:sz="0" w:space="0" w:color="auto"/>
                <w:bottom w:val="none" w:sz="0" w:space="0" w:color="auto"/>
                <w:right w:val="none" w:sz="0" w:space="0" w:color="auto"/>
              </w:divBdr>
              <w:divsChild>
                <w:div w:id="1160075950">
                  <w:marLeft w:val="0"/>
                  <w:marRight w:val="0"/>
                  <w:marTop w:val="0"/>
                  <w:marBottom w:val="0"/>
                  <w:divBdr>
                    <w:top w:val="none" w:sz="0" w:space="0" w:color="auto"/>
                    <w:left w:val="none" w:sz="0" w:space="0" w:color="auto"/>
                    <w:bottom w:val="none" w:sz="0" w:space="0" w:color="auto"/>
                    <w:right w:val="none" w:sz="0" w:space="0" w:color="auto"/>
                  </w:divBdr>
                  <w:divsChild>
                    <w:div w:id="1624455334">
                      <w:marLeft w:val="0"/>
                      <w:marRight w:val="0"/>
                      <w:marTop w:val="0"/>
                      <w:marBottom w:val="0"/>
                      <w:divBdr>
                        <w:top w:val="none" w:sz="0" w:space="0" w:color="auto"/>
                        <w:left w:val="none" w:sz="0" w:space="0" w:color="auto"/>
                        <w:bottom w:val="none" w:sz="0" w:space="0" w:color="auto"/>
                        <w:right w:val="none" w:sz="0" w:space="0" w:color="auto"/>
                      </w:divBdr>
                      <w:divsChild>
                        <w:div w:id="1670478078">
                          <w:marLeft w:val="0"/>
                          <w:marRight w:val="0"/>
                          <w:marTop w:val="0"/>
                          <w:marBottom w:val="0"/>
                          <w:divBdr>
                            <w:top w:val="none" w:sz="0" w:space="0" w:color="auto"/>
                            <w:left w:val="none" w:sz="0" w:space="0" w:color="auto"/>
                            <w:bottom w:val="none" w:sz="0" w:space="0" w:color="auto"/>
                            <w:right w:val="none" w:sz="0" w:space="0" w:color="auto"/>
                          </w:divBdr>
                          <w:divsChild>
                            <w:div w:id="847060029">
                              <w:marLeft w:val="0"/>
                              <w:marRight w:val="0"/>
                              <w:marTop w:val="0"/>
                              <w:marBottom w:val="0"/>
                              <w:divBdr>
                                <w:top w:val="none" w:sz="0" w:space="0" w:color="auto"/>
                                <w:left w:val="none" w:sz="0" w:space="0" w:color="auto"/>
                                <w:bottom w:val="none" w:sz="0" w:space="0" w:color="auto"/>
                                <w:right w:val="none" w:sz="0" w:space="0" w:color="auto"/>
                              </w:divBdr>
                              <w:divsChild>
                                <w:div w:id="595677481">
                                  <w:marLeft w:val="0"/>
                                  <w:marRight w:val="0"/>
                                  <w:marTop w:val="0"/>
                                  <w:marBottom w:val="0"/>
                                  <w:divBdr>
                                    <w:top w:val="none" w:sz="0" w:space="0" w:color="auto"/>
                                    <w:left w:val="none" w:sz="0" w:space="0" w:color="auto"/>
                                    <w:bottom w:val="none" w:sz="0" w:space="0" w:color="auto"/>
                                    <w:right w:val="none" w:sz="0" w:space="0" w:color="auto"/>
                                  </w:divBdr>
                                  <w:divsChild>
                                    <w:div w:id="13962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0034">
      <w:bodyDiv w:val="1"/>
      <w:marLeft w:val="0"/>
      <w:marRight w:val="0"/>
      <w:marTop w:val="0"/>
      <w:marBottom w:val="0"/>
      <w:divBdr>
        <w:top w:val="none" w:sz="0" w:space="0" w:color="auto"/>
        <w:left w:val="none" w:sz="0" w:space="0" w:color="auto"/>
        <w:bottom w:val="none" w:sz="0" w:space="0" w:color="auto"/>
        <w:right w:val="none" w:sz="0" w:space="0" w:color="auto"/>
      </w:divBdr>
    </w:div>
    <w:div w:id="208342578">
      <w:bodyDiv w:val="1"/>
      <w:marLeft w:val="0"/>
      <w:marRight w:val="0"/>
      <w:marTop w:val="0"/>
      <w:marBottom w:val="0"/>
      <w:divBdr>
        <w:top w:val="none" w:sz="0" w:space="0" w:color="auto"/>
        <w:left w:val="none" w:sz="0" w:space="0" w:color="auto"/>
        <w:bottom w:val="none" w:sz="0" w:space="0" w:color="auto"/>
        <w:right w:val="none" w:sz="0" w:space="0" w:color="auto"/>
      </w:divBdr>
    </w:div>
    <w:div w:id="212471953">
      <w:bodyDiv w:val="1"/>
      <w:marLeft w:val="0"/>
      <w:marRight w:val="0"/>
      <w:marTop w:val="0"/>
      <w:marBottom w:val="0"/>
      <w:divBdr>
        <w:top w:val="none" w:sz="0" w:space="0" w:color="auto"/>
        <w:left w:val="none" w:sz="0" w:space="0" w:color="auto"/>
        <w:bottom w:val="none" w:sz="0" w:space="0" w:color="auto"/>
        <w:right w:val="none" w:sz="0" w:space="0" w:color="auto"/>
      </w:divBdr>
    </w:div>
    <w:div w:id="237134562">
      <w:bodyDiv w:val="1"/>
      <w:marLeft w:val="0"/>
      <w:marRight w:val="0"/>
      <w:marTop w:val="0"/>
      <w:marBottom w:val="0"/>
      <w:divBdr>
        <w:top w:val="none" w:sz="0" w:space="0" w:color="auto"/>
        <w:left w:val="none" w:sz="0" w:space="0" w:color="auto"/>
        <w:bottom w:val="none" w:sz="0" w:space="0" w:color="auto"/>
        <w:right w:val="none" w:sz="0" w:space="0" w:color="auto"/>
      </w:divBdr>
    </w:div>
    <w:div w:id="435755707">
      <w:bodyDiv w:val="1"/>
      <w:marLeft w:val="0"/>
      <w:marRight w:val="0"/>
      <w:marTop w:val="0"/>
      <w:marBottom w:val="0"/>
      <w:divBdr>
        <w:top w:val="none" w:sz="0" w:space="0" w:color="auto"/>
        <w:left w:val="none" w:sz="0" w:space="0" w:color="auto"/>
        <w:bottom w:val="none" w:sz="0" w:space="0" w:color="auto"/>
        <w:right w:val="none" w:sz="0" w:space="0" w:color="auto"/>
      </w:divBdr>
    </w:div>
    <w:div w:id="450056348">
      <w:bodyDiv w:val="1"/>
      <w:marLeft w:val="0"/>
      <w:marRight w:val="0"/>
      <w:marTop w:val="0"/>
      <w:marBottom w:val="0"/>
      <w:divBdr>
        <w:top w:val="none" w:sz="0" w:space="0" w:color="auto"/>
        <w:left w:val="none" w:sz="0" w:space="0" w:color="auto"/>
        <w:bottom w:val="none" w:sz="0" w:space="0" w:color="auto"/>
        <w:right w:val="none" w:sz="0" w:space="0" w:color="auto"/>
      </w:divBdr>
    </w:div>
    <w:div w:id="504714576">
      <w:bodyDiv w:val="1"/>
      <w:marLeft w:val="0"/>
      <w:marRight w:val="0"/>
      <w:marTop w:val="0"/>
      <w:marBottom w:val="0"/>
      <w:divBdr>
        <w:top w:val="none" w:sz="0" w:space="0" w:color="auto"/>
        <w:left w:val="none" w:sz="0" w:space="0" w:color="auto"/>
        <w:bottom w:val="none" w:sz="0" w:space="0" w:color="auto"/>
        <w:right w:val="none" w:sz="0" w:space="0" w:color="auto"/>
      </w:divBdr>
    </w:div>
    <w:div w:id="651251111">
      <w:bodyDiv w:val="1"/>
      <w:marLeft w:val="0"/>
      <w:marRight w:val="0"/>
      <w:marTop w:val="0"/>
      <w:marBottom w:val="0"/>
      <w:divBdr>
        <w:top w:val="none" w:sz="0" w:space="0" w:color="auto"/>
        <w:left w:val="none" w:sz="0" w:space="0" w:color="auto"/>
        <w:bottom w:val="none" w:sz="0" w:space="0" w:color="auto"/>
        <w:right w:val="none" w:sz="0" w:space="0" w:color="auto"/>
      </w:divBdr>
    </w:div>
    <w:div w:id="724570834">
      <w:bodyDiv w:val="1"/>
      <w:marLeft w:val="0"/>
      <w:marRight w:val="0"/>
      <w:marTop w:val="0"/>
      <w:marBottom w:val="0"/>
      <w:divBdr>
        <w:top w:val="none" w:sz="0" w:space="0" w:color="auto"/>
        <w:left w:val="none" w:sz="0" w:space="0" w:color="auto"/>
        <w:bottom w:val="none" w:sz="0" w:space="0" w:color="auto"/>
        <w:right w:val="none" w:sz="0" w:space="0" w:color="auto"/>
      </w:divBdr>
    </w:div>
    <w:div w:id="725448673">
      <w:bodyDiv w:val="1"/>
      <w:marLeft w:val="0"/>
      <w:marRight w:val="0"/>
      <w:marTop w:val="0"/>
      <w:marBottom w:val="0"/>
      <w:divBdr>
        <w:top w:val="none" w:sz="0" w:space="0" w:color="auto"/>
        <w:left w:val="none" w:sz="0" w:space="0" w:color="auto"/>
        <w:bottom w:val="none" w:sz="0" w:space="0" w:color="auto"/>
        <w:right w:val="none" w:sz="0" w:space="0" w:color="auto"/>
      </w:divBdr>
    </w:div>
    <w:div w:id="726030628">
      <w:bodyDiv w:val="1"/>
      <w:marLeft w:val="0"/>
      <w:marRight w:val="0"/>
      <w:marTop w:val="0"/>
      <w:marBottom w:val="0"/>
      <w:divBdr>
        <w:top w:val="none" w:sz="0" w:space="0" w:color="auto"/>
        <w:left w:val="none" w:sz="0" w:space="0" w:color="auto"/>
        <w:bottom w:val="none" w:sz="0" w:space="0" w:color="auto"/>
        <w:right w:val="none" w:sz="0" w:space="0" w:color="auto"/>
      </w:divBdr>
    </w:div>
    <w:div w:id="787119650">
      <w:bodyDiv w:val="1"/>
      <w:marLeft w:val="0"/>
      <w:marRight w:val="0"/>
      <w:marTop w:val="0"/>
      <w:marBottom w:val="0"/>
      <w:divBdr>
        <w:top w:val="none" w:sz="0" w:space="0" w:color="auto"/>
        <w:left w:val="none" w:sz="0" w:space="0" w:color="auto"/>
        <w:bottom w:val="none" w:sz="0" w:space="0" w:color="auto"/>
        <w:right w:val="none" w:sz="0" w:space="0" w:color="auto"/>
      </w:divBdr>
    </w:div>
    <w:div w:id="799226712">
      <w:bodyDiv w:val="1"/>
      <w:marLeft w:val="0"/>
      <w:marRight w:val="0"/>
      <w:marTop w:val="0"/>
      <w:marBottom w:val="0"/>
      <w:divBdr>
        <w:top w:val="none" w:sz="0" w:space="0" w:color="auto"/>
        <w:left w:val="none" w:sz="0" w:space="0" w:color="auto"/>
        <w:bottom w:val="none" w:sz="0" w:space="0" w:color="auto"/>
        <w:right w:val="none" w:sz="0" w:space="0" w:color="auto"/>
      </w:divBdr>
    </w:div>
    <w:div w:id="819813954">
      <w:bodyDiv w:val="1"/>
      <w:marLeft w:val="0"/>
      <w:marRight w:val="0"/>
      <w:marTop w:val="0"/>
      <w:marBottom w:val="0"/>
      <w:divBdr>
        <w:top w:val="none" w:sz="0" w:space="0" w:color="auto"/>
        <w:left w:val="none" w:sz="0" w:space="0" w:color="auto"/>
        <w:bottom w:val="none" w:sz="0" w:space="0" w:color="auto"/>
        <w:right w:val="none" w:sz="0" w:space="0" w:color="auto"/>
      </w:divBdr>
    </w:div>
    <w:div w:id="867909559">
      <w:bodyDiv w:val="1"/>
      <w:marLeft w:val="0"/>
      <w:marRight w:val="0"/>
      <w:marTop w:val="0"/>
      <w:marBottom w:val="0"/>
      <w:divBdr>
        <w:top w:val="none" w:sz="0" w:space="0" w:color="auto"/>
        <w:left w:val="none" w:sz="0" w:space="0" w:color="auto"/>
        <w:bottom w:val="none" w:sz="0" w:space="0" w:color="auto"/>
        <w:right w:val="none" w:sz="0" w:space="0" w:color="auto"/>
      </w:divBdr>
    </w:div>
    <w:div w:id="903830322">
      <w:bodyDiv w:val="1"/>
      <w:marLeft w:val="0"/>
      <w:marRight w:val="0"/>
      <w:marTop w:val="0"/>
      <w:marBottom w:val="0"/>
      <w:divBdr>
        <w:top w:val="none" w:sz="0" w:space="0" w:color="auto"/>
        <w:left w:val="none" w:sz="0" w:space="0" w:color="auto"/>
        <w:bottom w:val="none" w:sz="0" w:space="0" w:color="auto"/>
        <w:right w:val="none" w:sz="0" w:space="0" w:color="auto"/>
      </w:divBdr>
    </w:div>
    <w:div w:id="926839184">
      <w:bodyDiv w:val="1"/>
      <w:marLeft w:val="0"/>
      <w:marRight w:val="0"/>
      <w:marTop w:val="0"/>
      <w:marBottom w:val="0"/>
      <w:divBdr>
        <w:top w:val="none" w:sz="0" w:space="0" w:color="auto"/>
        <w:left w:val="none" w:sz="0" w:space="0" w:color="auto"/>
        <w:bottom w:val="none" w:sz="0" w:space="0" w:color="auto"/>
        <w:right w:val="none" w:sz="0" w:space="0" w:color="auto"/>
      </w:divBdr>
    </w:div>
    <w:div w:id="1001271843">
      <w:bodyDiv w:val="1"/>
      <w:marLeft w:val="0"/>
      <w:marRight w:val="0"/>
      <w:marTop w:val="0"/>
      <w:marBottom w:val="0"/>
      <w:divBdr>
        <w:top w:val="none" w:sz="0" w:space="0" w:color="auto"/>
        <w:left w:val="none" w:sz="0" w:space="0" w:color="auto"/>
        <w:bottom w:val="none" w:sz="0" w:space="0" w:color="auto"/>
        <w:right w:val="none" w:sz="0" w:space="0" w:color="auto"/>
      </w:divBdr>
    </w:div>
    <w:div w:id="1233465661">
      <w:bodyDiv w:val="1"/>
      <w:marLeft w:val="0"/>
      <w:marRight w:val="0"/>
      <w:marTop w:val="0"/>
      <w:marBottom w:val="0"/>
      <w:divBdr>
        <w:top w:val="none" w:sz="0" w:space="0" w:color="auto"/>
        <w:left w:val="none" w:sz="0" w:space="0" w:color="auto"/>
        <w:bottom w:val="none" w:sz="0" w:space="0" w:color="auto"/>
        <w:right w:val="none" w:sz="0" w:space="0" w:color="auto"/>
      </w:divBdr>
    </w:div>
    <w:div w:id="1331789570">
      <w:bodyDiv w:val="1"/>
      <w:marLeft w:val="0"/>
      <w:marRight w:val="0"/>
      <w:marTop w:val="0"/>
      <w:marBottom w:val="0"/>
      <w:divBdr>
        <w:top w:val="none" w:sz="0" w:space="0" w:color="auto"/>
        <w:left w:val="none" w:sz="0" w:space="0" w:color="auto"/>
        <w:bottom w:val="none" w:sz="0" w:space="0" w:color="auto"/>
        <w:right w:val="none" w:sz="0" w:space="0" w:color="auto"/>
      </w:divBdr>
    </w:div>
    <w:div w:id="1375887681">
      <w:bodyDiv w:val="1"/>
      <w:marLeft w:val="0"/>
      <w:marRight w:val="0"/>
      <w:marTop w:val="0"/>
      <w:marBottom w:val="0"/>
      <w:divBdr>
        <w:top w:val="none" w:sz="0" w:space="0" w:color="auto"/>
        <w:left w:val="none" w:sz="0" w:space="0" w:color="auto"/>
        <w:bottom w:val="none" w:sz="0" w:space="0" w:color="auto"/>
        <w:right w:val="none" w:sz="0" w:space="0" w:color="auto"/>
      </w:divBdr>
    </w:div>
    <w:div w:id="1386102860">
      <w:bodyDiv w:val="1"/>
      <w:marLeft w:val="0"/>
      <w:marRight w:val="0"/>
      <w:marTop w:val="0"/>
      <w:marBottom w:val="0"/>
      <w:divBdr>
        <w:top w:val="none" w:sz="0" w:space="0" w:color="auto"/>
        <w:left w:val="none" w:sz="0" w:space="0" w:color="auto"/>
        <w:bottom w:val="none" w:sz="0" w:space="0" w:color="auto"/>
        <w:right w:val="none" w:sz="0" w:space="0" w:color="auto"/>
      </w:divBdr>
    </w:div>
    <w:div w:id="1512911915">
      <w:bodyDiv w:val="1"/>
      <w:marLeft w:val="0"/>
      <w:marRight w:val="0"/>
      <w:marTop w:val="0"/>
      <w:marBottom w:val="0"/>
      <w:divBdr>
        <w:top w:val="none" w:sz="0" w:space="0" w:color="auto"/>
        <w:left w:val="none" w:sz="0" w:space="0" w:color="auto"/>
        <w:bottom w:val="none" w:sz="0" w:space="0" w:color="auto"/>
        <w:right w:val="none" w:sz="0" w:space="0" w:color="auto"/>
      </w:divBdr>
    </w:div>
    <w:div w:id="1520120071">
      <w:bodyDiv w:val="1"/>
      <w:marLeft w:val="0"/>
      <w:marRight w:val="0"/>
      <w:marTop w:val="0"/>
      <w:marBottom w:val="0"/>
      <w:divBdr>
        <w:top w:val="none" w:sz="0" w:space="0" w:color="auto"/>
        <w:left w:val="none" w:sz="0" w:space="0" w:color="auto"/>
        <w:bottom w:val="none" w:sz="0" w:space="0" w:color="auto"/>
        <w:right w:val="none" w:sz="0" w:space="0" w:color="auto"/>
      </w:divBdr>
    </w:div>
    <w:div w:id="1543012084">
      <w:bodyDiv w:val="1"/>
      <w:marLeft w:val="0"/>
      <w:marRight w:val="0"/>
      <w:marTop w:val="0"/>
      <w:marBottom w:val="0"/>
      <w:divBdr>
        <w:top w:val="none" w:sz="0" w:space="0" w:color="auto"/>
        <w:left w:val="none" w:sz="0" w:space="0" w:color="auto"/>
        <w:bottom w:val="none" w:sz="0" w:space="0" w:color="auto"/>
        <w:right w:val="none" w:sz="0" w:space="0" w:color="auto"/>
      </w:divBdr>
    </w:div>
    <w:div w:id="1570309147">
      <w:bodyDiv w:val="1"/>
      <w:marLeft w:val="0"/>
      <w:marRight w:val="0"/>
      <w:marTop w:val="0"/>
      <w:marBottom w:val="0"/>
      <w:divBdr>
        <w:top w:val="none" w:sz="0" w:space="0" w:color="auto"/>
        <w:left w:val="none" w:sz="0" w:space="0" w:color="auto"/>
        <w:bottom w:val="none" w:sz="0" w:space="0" w:color="auto"/>
        <w:right w:val="none" w:sz="0" w:space="0" w:color="auto"/>
      </w:divBdr>
    </w:div>
    <w:div w:id="1614633712">
      <w:bodyDiv w:val="1"/>
      <w:marLeft w:val="0"/>
      <w:marRight w:val="0"/>
      <w:marTop w:val="0"/>
      <w:marBottom w:val="0"/>
      <w:divBdr>
        <w:top w:val="none" w:sz="0" w:space="0" w:color="auto"/>
        <w:left w:val="none" w:sz="0" w:space="0" w:color="auto"/>
        <w:bottom w:val="none" w:sz="0" w:space="0" w:color="auto"/>
        <w:right w:val="none" w:sz="0" w:space="0" w:color="auto"/>
      </w:divBdr>
    </w:div>
    <w:div w:id="1662541976">
      <w:bodyDiv w:val="1"/>
      <w:marLeft w:val="0"/>
      <w:marRight w:val="0"/>
      <w:marTop w:val="0"/>
      <w:marBottom w:val="0"/>
      <w:divBdr>
        <w:top w:val="none" w:sz="0" w:space="0" w:color="auto"/>
        <w:left w:val="none" w:sz="0" w:space="0" w:color="auto"/>
        <w:bottom w:val="none" w:sz="0" w:space="0" w:color="auto"/>
        <w:right w:val="none" w:sz="0" w:space="0" w:color="auto"/>
      </w:divBdr>
      <w:divsChild>
        <w:div w:id="1192954123">
          <w:marLeft w:val="0"/>
          <w:marRight w:val="0"/>
          <w:marTop w:val="0"/>
          <w:marBottom w:val="0"/>
          <w:divBdr>
            <w:top w:val="none" w:sz="0" w:space="0" w:color="auto"/>
            <w:left w:val="none" w:sz="0" w:space="0" w:color="auto"/>
            <w:bottom w:val="none" w:sz="0" w:space="0" w:color="auto"/>
            <w:right w:val="none" w:sz="0" w:space="0" w:color="auto"/>
          </w:divBdr>
          <w:divsChild>
            <w:div w:id="151944443">
              <w:marLeft w:val="0"/>
              <w:marRight w:val="0"/>
              <w:marTop w:val="0"/>
              <w:marBottom w:val="0"/>
              <w:divBdr>
                <w:top w:val="none" w:sz="0" w:space="0" w:color="auto"/>
                <w:left w:val="none" w:sz="0" w:space="0" w:color="auto"/>
                <w:bottom w:val="none" w:sz="0" w:space="0" w:color="auto"/>
                <w:right w:val="none" w:sz="0" w:space="0" w:color="auto"/>
              </w:divBdr>
              <w:divsChild>
                <w:div w:id="1064648405">
                  <w:marLeft w:val="0"/>
                  <w:marRight w:val="0"/>
                  <w:marTop w:val="0"/>
                  <w:marBottom w:val="0"/>
                  <w:divBdr>
                    <w:top w:val="none" w:sz="0" w:space="0" w:color="auto"/>
                    <w:left w:val="none" w:sz="0" w:space="0" w:color="auto"/>
                    <w:bottom w:val="none" w:sz="0" w:space="0" w:color="auto"/>
                    <w:right w:val="none" w:sz="0" w:space="0" w:color="auto"/>
                  </w:divBdr>
                  <w:divsChild>
                    <w:div w:id="1766341788">
                      <w:marLeft w:val="45"/>
                      <w:marRight w:val="0"/>
                      <w:marTop w:val="45"/>
                      <w:marBottom w:val="0"/>
                      <w:divBdr>
                        <w:top w:val="none" w:sz="0" w:space="0" w:color="auto"/>
                        <w:left w:val="none" w:sz="0" w:space="0" w:color="auto"/>
                        <w:bottom w:val="none" w:sz="0" w:space="0" w:color="auto"/>
                        <w:right w:val="none" w:sz="0" w:space="0" w:color="auto"/>
                      </w:divBdr>
                      <w:divsChild>
                        <w:div w:id="1490824311">
                          <w:marLeft w:val="0"/>
                          <w:marRight w:val="0"/>
                          <w:marTop w:val="270"/>
                          <w:marBottom w:val="240"/>
                          <w:divBdr>
                            <w:top w:val="single" w:sz="12" w:space="9" w:color="E5E4E4"/>
                            <w:left w:val="single" w:sz="12" w:space="9" w:color="E5E4E4"/>
                            <w:bottom w:val="single" w:sz="12" w:space="9" w:color="E5E4E4"/>
                            <w:right w:val="single" w:sz="12" w:space="9" w:color="E5E4E4"/>
                          </w:divBdr>
                          <w:divsChild>
                            <w:div w:id="633802722">
                              <w:marLeft w:val="0"/>
                              <w:marRight w:val="0"/>
                              <w:marTop w:val="0"/>
                              <w:marBottom w:val="450"/>
                              <w:divBdr>
                                <w:top w:val="none" w:sz="0" w:space="0" w:color="auto"/>
                                <w:left w:val="none" w:sz="0" w:space="0" w:color="auto"/>
                                <w:bottom w:val="none" w:sz="0" w:space="0" w:color="auto"/>
                                <w:right w:val="none" w:sz="0" w:space="0" w:color="auto"/>
                              </w:divBdr>
                              <w:divsChild>
                                <w:div w:id="1104347701">
                                  <w:marLeft w:val="0"/>
                                  <w:marRight w:val="0"/>
                                  <w:marTop w:val="0"/>
                                  <w:marBottom w:val="0"/>
                                  <w:divBdr>
                                    <w:top w:val="none" w:sz="0" w:space="0" w:color="auto"/>
                                    <w:left w:val="none" w:sz="0" w:space="0" w:color="auto"/>
                                    <w:bottom w:val="none" w:sz="0" w:space="0" w:color="auto"/>
                                    <w:right w:val="none" w:sz="0" w:space="0" w:color="auto"/>
                                  </w:divBdr>
                                  <w:divsChild>
                                    <w:div w:id="253169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417117">
      <w:bodyDiv w:val="1"/>
      <w:marLeft w:val="0"/>
      <w:marRight w:val="0"/>
      <w:marTop w:val="0"/>
      <w:marBottom w:val="0"/>
      <w:divBdr>
        <w:top w:val="none" w:sz="0" w:space="0" w:color="auto"/>
        <w:left w:val="none" w:sz="0" w:space="0" w:color="auto"/>
        <w:bottom w:val="none" w:sz="0" w:space="0" w:color="auto"/>
        <w:right w:val="none" w:sz="0" w:space="0" w:color="auto"/>
      </w:divBdr>
    </w:div>
    <w:div w:id="1692803108">
      <w:bodyDiv w:val="1"/>
      <w:marLeft w:val="0"/>
      <w:marRight w:val="0"/>
      <w:marTop w:val="0"/>
      <w:marBottom w:val="0"/>
      <w:divBdr>
        <w:top w:val="none" w:sz="0" w:space="0" w:color="auto"/>
        <w:left w:val="none" w:sz="0" w:space="0" w:color="auto"/>
        <w:bottom w:val="none" w:sz="0" w:space="0" w:color="auto"/>
        <w:right w:val="none" w:sz="0" w:space="0" w:color="auto"/>
      </w:divBdr>
    </w:div>
    <w:div w:id="1712071933">
      <w:bodyDiv w:val="1"/>
      <w:marLeft w:val="0"/>
      <w:marRight w:val="0"/>
      <w:marTop w:val="0"/>
      <w:marBottom w:val="0"/>
      <w:divBdr>
        <w:top w:val="none" w:sz="0" w:space="0" w:color="auto"/>
        <w:left w:val="none" w:sz="0" w:space="0" w:color="auto"/>
        <w:bottom w:val="none" w:sz="0" w:space="0" w:color="auto"/>
        <w:right w:val="none" w:sz="0" w:space="0" w:color="auto"/>
      </w:divBdr>
    </w:div>
    <w:div w:id="1914779157">
      <w:bodyDiv w:val="1"/>
      <w:marLeft w:val="0"/>
      <w:marRight w:val="0"/>
      <w:marTop w:val="0"/>
      <w:marBottom w:val="0"/>
      <w:divBdr>
        <w:top w:val="none" w:sz="0" w:space="0" w:color="auto"/>
        <w:left w:val="none" w:sz="0" w:space="0" w:color="auto"/>
        <w:bottom w:val="none" w:sz="0" w:space="0" w:color="auto"/>
        <w:right w:val="none" w:sz="0" w:space="0" w:color="auto"/>
      </w:divBdr>
    </w:div>
    <w:div w:id="1951542451">
      <w:bodyDiv w:val="1"/>
      <w:marLeft w:val="0"/>
      <w:marRight w:val="0"/>
      <w:marTop w:val="0"/>
      <w:marBottom w:val="0"/>
      <w:divBdr>
        <w:top w:val="none" w:sz="0" w:space="0" w:color="auto"/>
        <w:left w:val="none" w:sz="0" w:space="0" w:color="auto"/>
        <w:bottom w:val="none" w:sz="0" w:space="0" w:color="auto"/>
        <w:right w:val="none" w:sz="0" w:space="0" w:color="auto"/>
      </w:divBdr>
    </w:div>
    <w:div w:id="20541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fin.com/" TargetMode="Externa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hyperlink" Target="http://www.nafin.co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92FA-7C0A-49EE-BBBB-C82AFC4A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36709</Words>
  <Characters>201900</Characters>
  <Application>Microsoft Office Word</Application>
  <DocSecurity>0</DocSecurity>
  <Lines>1682</Lines>
  <Paragraphs>476</Paragraphs>
  <ScaleCrop>false</ScaleCrop>
  <HeadingPairs>
    <vt:vector size="2" baseType="variant">
      <vt:variant>
        <vt:lpstr>Título</vt:lpstr>
      </vt:variant>
      <vt:variant>
        <vt:i4>1</vt:i4>
      </vt:variant>
    </vt:vector>
  </HeadingPairs>
  <TitlesOfParts>
    <vt:vector size="1" baseType="lpstr">
      <vt:lpstr>I N D I C E</vt:lpstr>
    </vt:vector>
  </TitlesOfParts>
  <Company>I.N.B.A.</Company>
  <LinksUpToDate>false</LinksUpToDate>
  <CharactersWithSpaces>238133</CharactersWithSpaces>
  <SharedDoc>false</SharedDoc>
  <HLinks>
    <vt:vector size="12" baseType="variant">
      <vt:variant>
        <vt:i4>4390937</vt:i4>
      </vt:variant>
      <vt:variant>
        <vt:i4>3</vt:i4>
      </vt:variant>
      <vt:variant>
        <vt:i4>0</vt:i4>
      </vt:variant>
      <vt:variant>
        <vt:i4>5</vt:i4>
      </vt:variant>
      <vt:variant>
        <vt:lpwstr>http://www.nafin.com/</vt:lpwstr>
      </vt:variant>
      <vt:variant>
        <vt:lpwstr/>
      </vt:variant>
      <vt:variant>
        <vt:i4>1441884</vt:i4>
      </vt:variant>
      <vt:variant>
        <vt:i4>0</vt:i4>
      </vt:variant>
      <vt:variant>
        <vt:i4>0</vt:i4>
      </vt:variant>
      <vt:variant>
        <vt:i4>5</vt:i4>
      </vt:variant>
      <vt:variant>
        <vt:lpwstr>https://compranet.funcionpublica.gob.mx/web/login.htm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creator>RAUL FLORES HERNANDEZ</dc:creator>
  <cp:lastModifiedBy>ALMA MARIA ELENA RAMIREZ LEON</cp:lastModifiedBy>
  <cp:revision>2</cp:revision>
  <cp:lastPrinted>2017-08-18T03:03:00Z</cp:lastPrinted>
  <dcterms:created xsi:type="dcterms:W3CDTF">2018-10-10T15:03:00Z</dcterms:created>
  <dcterms:modified xsi:type="dcterms:W3CDTF">2018-10-10T15:03:00Z</dcterms:modified>
</cp:coreProperties>
</file>