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2A80" w14:textId="77777777" w:rsidR="00D14719" w:rsidRPr="001213AD" w:rsidRDefault="00D14719" w:rsidP="007D67C6">
      <w:pPr>
        <w:pStyle w:val="Descripcin"/>
        <w:rPr>
          <w:b w:val="0"/>
        </w:rPr>
      </w:pPr>
      <w:bookmarkStart w:id="0" w:name="_GoBack"/>
      <w:bookmarkEnd w:id="0"/>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2251F0" w:rsidRPr="009E3192" w14:paraId="43AC9194" w14:textId="77777777" w:rsidTr="00ED11C4">
        <w:trPr>
          <w:trHeight w:val="1264"/>
        </w:trPr>
        <w:tc>
          <w:tcPr>
            <w:tcW w:w="9498" w:type="dxa"/>
          </w:tcPr>
          <w:p w14:paraId="72632339" w14:textId="2B055E2B" w:rsidR="00954903" w:rsidRPr="001213AD" w:rsidRDefault="00954903">
            <w:pPr>
              <w:jc w:val="center"/>
              <w:rPr>
                <w:rFonts w:ascii="Century Gothic" w:hAnsi="Century Gothic"/>
                <w:b/>
                <w:sz w:val="36"/>
                <w:lang w:val="es-MX"/>
              </w:rPr>
            </w:pPr>
          </w:p>
          <w:p w14:paraId="604B40C9" w14:textId="77777777" w:rsidR="00C07A10" w:rsidRPr="001213AD" w:rsidRDefault="00C07A10">
            <w:pPr>
              <w:jc w:val="center"/>
              <w:rPr>
                <w:rFonts w:ascii="Century Gothic" w:hAnsi="Century Gothic"/>
                <w:b/>
                <w:sz w:val="40"/>
                <w:lang w:val="es-MX"/>
              </w:rPr>
            </w:pPr>
          </w:p>
          <w:p w14:paraId="42013B42" w14:textId="77777777" w:rsidR="00954903" w:rsidRPr="009E3192" w:rsidRDefault="00954903">
            <w:pPr>
              <w:jc w:val="center"/>
              <w:rPr>
                <w:rFonts w:ascii="Century Gothic" w:hAnsi="Century Gothic"/>
                <w:b/>
                <w:sz w:val="40"/>
                <w:lang w:val="es-MX"/>
              </w:rPr>
            </w:pPr>
            <w:r w:rsidRPr="009E3192">
              <w:rPr>
                <w:rFonts w:ascii="Century Gothic" w:hAnsi="Century Gothic"/>
                <w:b/>
                <w:sz w:val="40"/>
                <w:lang w:val="es-MX"/>
              </w:rPr>
              <w:t>TELEVISIÓN M</w:t>
            </w:r>
            <w:r w:rsidR="007C0029" w:rsidRPr="009E3192">
              <w:rPr>
                <w:rFonts w:ascii="Century Gothic" w:hAnsi="Century Gothic"/>
                <w:b/>
                <w:sz w:val="40"/>
                <w:lang w:val="es-MX"/>
              </w:rPr>
              <w:t>E</w:t>
            </w:r>
            <w:r w:rsidRPr="009E3192">
              <w:rPr>
                <w:rFonts w:ascii="Century Gothic" w:hAnsi="Century Gothic"/>
                <w:b/>
                <w:sz w:val="40"/>
                <w:lang w:val="es-MX"/>
              </w:rPr>
              <w:t>TROPOLITANA, S.A. DE C.V.</w:t>
            </w:r>
          </w:p>
          <w:p w14:paraId="444B1D75" w14:textId="77777777" w:rsidR="00954903" w:rsidRPr="009E3192" w:rsidRDefault="00954903">
            <w:pPr>
              <w:jc w:val="center"/>
              <w:rPr>
                <w:rFonts w:ascii="Century Gothic" w:hAnsi="Century Gothic"/>
                <w:b/>
                <w:sz w:val="24"/>
                <w:lang w:val="es-MX"/>
              </w:rPr>
            </w:pPr>
          </w:p>
          <w:p w14:paraId="10B5DA1D" w14:textId="77777777" w:rsidR="00954903" w:rsidRPr="009E3192" w:rsidRDefault="00954903">
            <w:pPr>
              <w:jc w:val="center"/>
              <w:rPr>
                <w:rFonts w:ascii="Century Gothic" w:hAnsi="Century Gothic"/>
                <w:b/>
                <w:sz w:val="24"/>
                <w:lang w:val="es-MX"/>
              </w:rPr>
            </w:pPr>
          </w:p>
          <w:p w14:paraId="2B7D3E63" w14:textId="77777777" w:rsidR="00954903" w:rsidRPr="009E3192" w:rsidRDefault="008B0BD4">
            <w:pPr>
              <w:jc w:val="center"/>
              <w:rPr>
                <w:rFonts w:ascii="Century Gothic" w:hAnsi="Century Gothic"/>
                <w:b/>
                <w:sz w:val="24"/>
                <w:lang w:val="es-MX"/>
              </w:rPr>
            </w:pPr>
            <w:r w:rsidRPr="009E3192">
              <w:rPr>
                <w:noProof/>
                <w:snapToGrid/>
                <w:lang w:val="es-ES"/>
              </w:rPr>
              <w:drawing>
                <wp:inline distT="0" distB="0" distL="0" distR="0" wp14:anchorId="24DE5FE6" wp14:editId="0211BF7E">
                  <wp:extent cx="1733550" cy="1533525"/>
                  <wp:effectExtent l="0" t="0" r="0" b="9525"/>
                  <wp:docPr id="1" name="Imagen 1" descr="logotipo_Canal_2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_Canal_22_Color"/>
                          <pic:cNvPicPr>
                            <a:picLocks noChangeAspect="1" noChangeArrowheads="1"/>
                          </pic:cNvPicPr>
                        </pic:nvPicPr>
                        <pic:blipFill rotWithShape="1">
                          <a:blip r:embed="rId8" cstate="print"/>
                          <a:srcRect l="7495" t="12083" r="7246" b="20833"/>
                          <a:stretch/>
                        </pic:blipFill>
                        <pic:spPr bwMode="auto">
                          <a:xfrm>
                            <a:off x="0" y="0"/>
                            <a:ext cx="1733550" cy="1533525"/>
                          </a:xfrm>
                          <a:prstGeom prst="rect">
                            <a:avLst/>
                          </a:prstGeom>
                          <a:noFill/>
                          <a:ln>
                            <a:noFill/>
                          </a:ln>
                          <a:extLst>
                            <a:ext uri="{53640926-AAD7-44D8-BBD7-CCE9431645EC}">
                              <a14:shadowObscured xmlns:a14="http://schemas.microsoft.com/office/drawing/2010/main"/>
                            </a:ext>
                          </a:extLst>
                        </pic:spPr>
                      </pic:pic>
                    </a:graphicData>
                  </a:graphic>
                </wp:inline>
              </w:drawing>
            </w:r>
          </w:p>
          <w:p w14:paraId="7ECF2A1D" w14:textId="4FBAA028" w:rsidR="00FF1120" w:rsidRPr="009E3192" w:rsidRDefault="00FF1120">
            <w:pPr>
              <w:jc w:val="center"/>
              <w:rPr>
                <w:rFonts w:ascii="Century Gothic" w:hAnsi="Century Gothic"/>
                <w:b/>
                <w:sz w:val="32"/>
                <w:szCs w:val="32"/>
                <w:lang w:val="es-MX"/>
              </w:rPr>
            </w:pPr>
          </w:p>
          <w:p w14:paraId="459EFC0B" w14:textId="7F37FFD8" w:rsidR="001617A9" w:rsidRPr="009E3192" w:rsidRDefault="001617A9">
            <w:pPr>
              <w:jc w:val="center"/>
              <w:rPr>
                <w:rFonts w:ascii="Century Gothic" w:hAnsi="Century Gothic"/>
                <w:b/>
                <w:sz w:val="32"/>
                <w:szCs w:val="32"/>
                <w:lang w:val="es-MX"/>
              </w:rPr>
            </w:pPr>
          </w:p>
          <w:p w14:paraId="7E0F86C6" w14:textId="3DBE8303" w:rsidR="007373BF" w:rsidRPr="009E3192" w:rsidRDefault="008C6D43" w:rsidP="00F619C1">
            <w:pPr>
              <w:jc w:val="center"/>
              <w:rPr>
                <w:rFonts w:ascii="Century Gothic" w:hAnsi="Century Gothic"/>
                <w:b/>
                <w:sz w:val="32"/>
                <w:szCs w:val="32"/>
                <w:lang w:val="es-MX"/>
              </w:rPr>
            </w:pPr>
            <w:r w:rsidRPr="009E3192">
              <w:rPr>
                <w:rFonts w:ascii="Century Gothic" w:hAnsi="Century Gothic"/>
                <w:b/>
                <w:sz w:val="32"/>
                <w:szCs w:val="32"/>
                <w:lang w:val="es-MX"/>
              </w:rPr>
              <w:t xml:space="preserve">CONVOCATORIA PARA LA LICITACIÓN </w:t>
            </w:r>
          </w:p>
          <w:p w14:paraId="309118CF" w14:textId="236D1A92" w:rsidR="00F619C1" w:rsidRPr="009E3192" w:rsidRDefault="008C6D43" w:rsidP="008C6D43">
            <w:pPr>
              <w:jc w:val="center"/>
              <w:rPr>
                <w:rFonts w:ascii="Century Gothic" w:hAnsi="Century Gothic"/>
                <w:b/>
                <w:sz w:val="32"/>
                <w:szCs w:val="32"/>
                <w:lang w:val="es-MX"/>
              </w:rPr>
            </w:pPr>
            <w:r w:rsidRPr="009E3192">
              <w:rPr>
                <w:rFonts w:ascii="Century Gothic" w:hAnsi="Century Gothic"/>
                <w:b/>
                <w:sz w:val="32"/>
                <w:szCs w:val="32"/>
                <w:lang w:val="es-MX"/>
              </w:rPr>
              <w:t xml:space="preserve">PÚBLICA NACIONAL ELECTRÓNICA </w:t>
            </w:r>
          </w:p>
          <w:p w14:paraId="0A8A25C5" w14:textId="5C8C314A" w:rsidR="002056F3" w:rsidRPr="009E3192" w:rsidRDefault="007373BF" w:rsidP="009B66EE">
            <w:pPr>
              <w:jc w:val="center"/>
              <w:rPr>
                <w:rFonts w:ascii="Century Gothic" w:hAnsi="Century Gothic"/>
                <w:b/>
                <w:sz w:val="32"/>
                <w:szCs w:val="32"/>
              </w:rPr>
            </w:pPr>
            <w:r w:rsidRPr="009E3192">
              <w:rPr>
                <w:rFonts w:ascii="Century Gothic" w:hAnsi="Century Gothic"/>
                <w:b/>
                <w:sz w:val="32"/>
                <w:szCs w:val="32"/>
                <w:lang w:val="es-MX"/>
              </w:rPr>
              <w:t>No. EN COMPRANET</w:t>
            </w:r>
            <w:r w:rsidR="009B66EE" w:rsidRPr="009E3192">
              <w:rPr>
                <w:rFonts w:ascii="Century Gothic" w:hAnsi="Century Gothic"/>
                <w:b/>
                <w:sz w:val="32"/>
                <w:szCs w:val="32"/>
                <w:lang w:val="es-MX"/>
              </w:rPr>
              <w:t xml:space="preserve"> </w:t>
            </w:r>
            <w:bookmarkStart w:id="1" w:name="_Hlk518581796"/>
            <w:r w:rsidR="009B66EE" w:rsidRPr="009E3192">
              <w:rPr>
                <w:rFonts w:ascii="Century Gothic" w:hAnsi="Century Gothic"/>
                <w:b/>
                <w:sz w:val="32"/>
                <w:szCs w:val="32"/>
              </w:rPr>
              <w:t>LA-048MHL001-</w:t>
            </w:r>
            <w:r w:rsidR="004C69EF" w:rsidRPr="009E3192">
              <w:rPr>
                <w:rFonts w:ascii="Century Gothic" w:hAnsi="Century Gothic"/>
                <w:b/>
                <w:sz w:val="32"/>
                <w:szCs w:val="32"/>
              </w:rPr>
              <w:t>E398</w:t>
            </w:r>
            <w:r w:rsidR="009B66EE" w:rsidRPr="009E3192">
              <w:rPr>
                <w:rFonts w:ascii="Century Gothic" w:hAnsi="Century Gothic"/>
                <w:b/>
                <w:sz w:val="32"/>
                <w:szCs w:val="32"/>
              </w:rPr>
              <w:t>-2018</w:t>
            </w:r>
            <w:bookmarkEnd w:id="1"/>
          </w:p>
          <w:p w14:paraId="1C56408C" w14:textId="22A6D1EB" w:rsidR="009B66EE" w:rsidRPr="009E3192" w:rsidRDefault="009B66EE" w:rsidP="009B66EE">
            <w:pPr>
              <w:jc w:val="center"/>
              <w:rPr>
                <w:rFonts w:ascii="Century Gothic" w:hAnsi="Century Gothic"/>
                <w:b/>
                <w:sz w:val="32"/>
                <w:szCs w:val="32"/>
                <w:lang w:val="es-MX"/>
              </w:rPr>
            </w:pPr>
          </w:p>
          <w:p w14:paraId="0DD03C73" w14:textId="77777777" w:rsidR="001617A9" w:rsidRPr="009E3192" w:rsidRDefault="001617A9" w:rsidP="009B66EE">
            <w:pPr>
              <w:jc w:val="center"/>
              <w:rPr>
                <w:rFonts w:ascii="Century Gothic" w:hAnsi="Century Gothic"/>
                <w:b/>
                <w:sz w:val="32"/>
                <w:szCs w:val="32"/>
                <w:lang w:val="es-MX"/>
              </w:rPr>
            </w:pPr>
          </w:p>
          <w:p w14:paraId="317274DA" w14:textId="77777777" w:rsidR="009B6AC4" w:rsidRPr="009E3192" w:rsidRDefault="002D05A3" w:rsidP="008C6D43">
            <w:pPr>
              <w:jc w:val="center"/>
              <w:rPr>
                <w:rFonts w:ascii="Century Gothic" w:hAnsi="Century Gothic"/>
                <w:b/>
                <w:sz w:val="32"/>
                <w:szCs w:val="32"/>
                <w:lang w:val="es-MX"/>
              </w:rPr>
            </w:pPr>
            <w:r w:rsidRPr="009E3192">
              <w:rPr>
                <w:rFonts w:ascii="Century Gothic" w:hAnsi="Century Gothic"/>
                <w:b/>
                <w:sz w:val="32"/>
                <w:szCs w:val="32"/>
                <w:lang w:val="es-MX"/>
              </w:rPr>
              <w:t xml:space="preserve">ADQUISICIÓN DE MATERIAL ELÉCTRICO, </w:t>
            </w:r>
          </w:p>
          <w:p w14:paraId="60F0D27A" w14:textId="519F989F" w:rsidR="00A922F7" w:rsidRPr="009E3192" w:rsidRDefault="001C3531" w:rsidP="008C6D43">
            <w:pPr>
              <w:jc w:val="center"/>
              <w:rPr>
                <w:rFonts w:ascii="Century Gothic" w:hAnsi="Century Gothic"/>
                <w:b/>
                <w:sz w:val="32"/>
                <w:szCs w:val="32"/>
                <w:lang w:val="es-MX"/>
              </w:rPr>
            </w:pPr>
            <w:r w:rsidRPr="009E3192">
              <w:rPr>
                <w:rFonts w:ascii="Century Gothic" w:hAnsi="Century Gothic"/>
                <w:b/>
                <w:sz w:val="32"/>
                <w:szCs w:val="32"/>
                <w:lang w:val="es-MX"/>
              </w:rPr>
              <w:t xml:space="preserve">MATERIAL DE </w:t>
            </w:r>
            <w:r w:rsidR="002D05A3" w:rsidRPr="009E3192">
              <w:rPr>
                <w:rFonts w:ascii="Century Gothic" w:hAnsi="Century Gothic"/>
                <w:b/>
                <w:sz w:val="32"/>
                <w:szCs w:val="32"/>
                <w:lang w:val="es-MX"/>
              </w:rPr>
              <w:t xml:space="preserve">FERRETERÍA Y </w:t>
            </w:r>
            <w:r w:rsidR="00102810" w:rsidRPr="009E3192">
              <w:rPr>
                <w:rFonts w:ascii="Century Gothic" w:hAnsi="Century Gothic"/>
                <w:b/>
                <w:sz w:val="32"/>
                <w:szCs w:val="32"/>
                <w:lang w:val="es-MX"/>
              </w:rPr>
              <w:t>ARTÍCULOS</w:t>
            </w:r>
            <w:r w:rsidR="002D05A3" w:rsidRPr="009E3192">
              <w:rPr>
                <w:rFonts w:ascii="Century Gothic" w:hAnsi="Century Gothic"/>
                <w:b/>
                <w:sz w:val="32"/>
                <w:szCs w:val="32"/>
                <w:lang w:val="es-MX"/>
              </w:rPr>
              <w:t xml:space="preserve"> DE SEGURIDAD</w:t>
            </w:r>
          </w:p>
          <w:p w14:paraId="51F7D078" w14:textId="0EF989DE" w:rsidR="00551726" w:rsidRPr="009E3192" w:rsidRDefault="002D05A3" w:rsidP="008C6D43">
            <w:pPr>
              <w:jc w:val="center"/>
              <w:rPr>
                <w:rFonts w:ascii="Century Gothic" w:hAnsi="Century Gothic"/>
                <w:b/>
                <w:sz w:val="32"/>
                <w:szCs w:val="32"/>
                <w:lang w:val="es-MX"/>
              </w:rPr>
            </w:pPr>
            <w:r w:rsidRPr="009E3192">
              <w:rPr>
                <w:rFonts w:ascii="Century Gothic" w:hAnsi="Century Gothic"/>
                <w:b/>
                <w:sz w:val="32"/>
                <w:szCs w:val="32"/>
                <w:lang w:val="es-MX"/>
              </w:rPr>
              <w:t>PARA PERSONAL DE CANAL 22</w:t>
            </w:r>
          </w:p>
          <w:p w14:paraId="5C87E1A1" w14:textId="162AC5BE" w:rsidR="0029025D" w:rsidRPr="009E3192" w:rsidRDefault="002D05A3" w:rsidP="008C6D43">
            <w:pPr>
              <w:jc w:val="center"/>
              <w:rPr>
                <w:rFonts w:ascii="Century Gothic" w:hAnsi="Century Gothic"/>
                <w:b/>
                <w:sz w:val="32"/>
                <w:szCs w:val="32"/>
                <w:lang w:val="es-MX"/>
              </w:rPr>
            </w:pPr>
            <w:r w:rsidRPr="009E3192">
              <w:rPr>
                <w:rFonts w:ascii="Century Gothic" w:hAnsi="Century Gothic"/>
                <w:b/>
                <w:sz w:val="32"/>
                <w:szCs w:val="32"/>
                <w:lang w:val="es-MX"/>
              </w:rPr>
              <w:t>EN EL EJERCICIO 201</w:t>
            </w:r>
            <w:r w:rsidR="00E23833" w:rsidRPr="009E3192">
              <w:rPr>
                <w:rFonts w:ascii="Century Gothic" w:hAnsi="Century Gothic"/>
                <w:b/>
                <w:sz w:val="32"/>
                <w:szCs w:val="32"/>
                <w:lang w:val="es-MX"/>
              </w:rPr>
              <w:t>8</w:t>
            </w:r>
          </w:p>
          <w:p w14:paraId="3DC2EF3A" w14:textId="7A60603B" w:rsidR="001617A9" w:rsidRPr="009E3192" w:rsidRDefault="001617A9">
            <w:pPr>
              <w:jc w:val="center"/>
              <w:rPr>
                <w:rFonts w:ascii="Century Gothic" w:hAnsi="Century Gothic"/>
                <w:b/>
                <w:sz w:val="52"/>
                <w:szCs w:val="52"/>
                <w:lang w:val="es-MX"/>
              </w:rPr>
            </w:pPr>
          </w:p>
          <w:p w14:paraId="5E58A14E" w14:textId="09312081" w:rsidR="001617A9" w:rsidRPr="009E3192" w:rsidRDefault="001617A9">
            <w:pPr>
              <w:jc w:val="center"/>
              <w:rPr>
                <w:rFonts w:ascii="Century Gothic" w:hAnsi="Century Gothic"/>
                <w:b/>
                <w:sz w:val="52"/>
                <w:szCs w:val="52"/>
                <w:lang w:val="es-MX"/>
              </w:rPr>
            </w:pPr>
          </w:p>
          <w:p w14:paraId="3CB8AF4F" w14:textId="142A3741" w:rsidR="001617A9" w:rsidRPr="009E3192" w:rsidRDefault="001617A9">
            <w:pPr>
              <w:jc w:val="center"/>
              <w:rPr>
                <w:rFonts w:ascii="Century Gothic" w:hAnsi="Century Gothic"/>
                <w:b/>
                <w:sz w:val="52"/>
                <w:szCs w:val="52"/>
                <w:lang w:val="es-MX"/>
              </w:rPr>
            </w:pPr>
          </w:p>
          <w:p w14:paraId="32966C04" w14:textId="77777777" w:rsidR="001617A9" w:rsidRPr="009E3192" w:rsidRDefault="001617A9">
            <w:pPr>
              <w:jc w:val="center"/>
              <w:rPr>
                <w:rFonts w:ascii="Century Gothic" w:hAnsi="Century Gothic"/>
                <w:b/>
                <w:sz w:val="52"/>
                <w:szCs w:val="52"/>
                <w:lang w:val="es-MX"/>
              </w:rPr>
            </w:pPr>
          </w:p>
          <w:p w14:paraId="094C001A" w14:textId="77777777" w:rsidR="00954903" w:rsidRPr="009E3192" w:rsidRDefault="00F017A0" w:rsidP="00692109">
            <w:pPr>
              <w:rPr>
                <w:rFonts w:ascii="Century Gothic" w:hAnsi="Century Gothic"/>
                <w:b/>
                <w:sz w:val="24"/>
                <w:lang w:val="es-MX"/>
              </w:rPr>
            </w:pPr>
            <w:r w:rsidRPr="009E3192">
              <w:rPr>
                <w:rFonts w:ascii="Century Gothic" w:hAnsi="Century Gothic"/>
                <w:b/>
                <w:sz w:val="60"/>
                <w:lang w:val="es-MX"/>
              </w:rPr>
              <w:t xml:space="preserve"> </w:t>
            </w:r>
          </w:p>
        </w:tc>
      </w:tr>
    </w:tbl>
    <w:p w14:paraId="4E59B414" w14:textId="77777777" w:rsidR="00954903" w:rsidRPr="009E3192" w:rsidRDefault="00954903">
      <w:pPr>
        <w:rPr>
          <w:rFonts w:ascii="Arial Narrow" w:hAnsi="Arial Narrow"/>
          <w:b/>
          <w:sz w:val="24"/>
          <w:lang w:val="es-MX"/>
        </w:rPr>
        <w:sectPr w:rsidR="00954903" w:rsidRPr="009E3192" w:rsidSect="00FF0F2A">
          <w:headerReference w:type="default" r:id="rId9"/>
          <w:footerReference w:type="even" r:id="rId10"/>
          <w:footerReference w:type="default" r:id="rId11"/>
          <w:pgSz w:w="12242" w:h="15842" w:code="1"/>
          <w:pgMar w:top="1134" w:right="1469" w:bottom="1418" w:left="1418" w:header="567" w:footer="1134" w:gutter="0"/>
          <w:cols w:space="720"/>
          <w:titlePg/>
        </w:sectPr>
      </w:pPr>
    </w:p>
    <w:p w14:paraId="625E50E2" w14:textId="77777777" w:rsidR="00195154" w:rsidRPr="009E3192" w:rsidRDefault="00195154" w:rsidP="00014A99">
      <w:pPr>
        <w:jc w:val="center"/>
        <w:rPr>
          <w:rFonts w:ascii="Century Gothic" w:hAnsi="Century Gothic"/>
          <w:b/>
          <w:sz w:val="18"/>
          <w:szCs w:val="18"/>
          <w:lang w:val="es-MX"/>
        </w:rPr>
      </w:pPr>
    </w:p>
    <w:p w14:paraId="5751E456" w14:textId="69C26835" w:rsidR="00954903" w:rsidRPr="009E3192" w:rsidRDefault="00954903" w:rsidP="00014A99">
      <w:pPr>
        <w:jc w:val="center"/>
        <w:rPr>
          <w:rFonts w:ascii="Century Gothic" w:hAnsi="Century Gothic"/>
          <w:b/>
          <w:sz w:val="18"/>
          <w:szCs w:val="18"/>
          <w:lang w:val="es-MX"/>
        </w:rPr>
      </w:pPr>
      <w:r w:rsidRPr="009E3192">
        <w:rPr>
          <w:rFonts w:ascii="Century Gothic" w:hAnsi="Century Gothic"/>
          <w:b/>
          <w:sz w:val="18"/>
          <w:szCs w:val="18"/>
          <w:lang w:val="es-MX"/>
        </w:rPr>
        <w:t>T</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E</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L</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E</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V</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I</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S</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I</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Ó</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N</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 xml:space="preserve"> </w:t>
      </w:r>
      <w:r w:rsidR="00795348" w:rsidRPr="009E3192">
        <w:rPr>
          <w:rFonts w:ascii="Century Gothic" w:hAnsi="Century Gothic"/>
          <w:b/>
          <w:sz w:val="18"/>
          <w:szCs w:val="18"/>
          <w:lang w:val="es-MX"/>
        </w:rPr>
        <w:t xml:space="preserve"> </w:t>
      </w:r>
      <w:r w:rsidRPr="009E3192">
        <w:rPr>
          <w:rFonts w:ascii="Century Gothic" w:hAnsi="Century Gothic"/>
          <w:b/>
          <w:sz w:val="18"/>
          <w:szCs w:val="18"/>
          <w:lang w:val="es-MX"/>
        </w:rPr>
        <w:t>M</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E</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T</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R</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O</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P</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O</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L</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I</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T</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A</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N</w:t>
      </w:r>
      <w:r w:rsidR="00246DC3" w:rsidRPr="009E3192">
        <w:rPr>
          <w:rFonts w:ascii="Century Gothic" w:hAnsi="Century Gothic"/>
          <w:b/>
          <w:sz w:val="18"/>
          <w:szCs w:val="18"/>
          <w:lang w:val="es-MX"/>
        </w:rPr>
        <w:t xml:space="preserve"> </w:t>
      </w:r>
      <w:r w:rsidR="00CD0336" w:rsidRPr="009E3192">
        <w:rPr>
          <w:rFonts w:ascii="Century Gothic" w:hAnsi="Century Gothic"/>
          <w:b/>
          <w:sz w:val="18"/>
          <w:szCs w:val="18"/>
          <w:lang w:val="es-MX"/>
        </w:rPr>
        <w:t>A, S.</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A.</w:t>
      </w:r>
      <w:r w:rsidR="00246DC3" w:rsidRPr="009E3192">
        <w:rPr>
          <w:rFonts w:ascii="Century Gothic" w:hAnsi="Century Gothic"/>
          <w:b/>
          <w:sz w:val="18"/>
          <w:szCs w:val="18"/>
          <w:lang w:val="es-MX"/>
        </w:rPr>
        <w:t xml:space="preserve">  D </w:t>
      </w:r>
      <w:r w:rsidR="00CD0336" w:rsidRPr="009E3192">
        <w:rPr>
          <w:rFonts w:ascii="Century Gothic" w:hAnsi="Century Gothic"/>
          <w:b/>
          <w:sz w:val="18"/>
          <w:szCs w:val="18"/>
          <w:lang w:val="es-MX"/>
        </w:rPr>
        <w:t>E C.</w:t>
      </w:r>
      <w:r w:rsidR="00246DC3" w:rsidRPr="009E3192">
        <w:rPr>
          <w:rFonts w:ascii="Century Gothic" w:hAnsi="Century Gothic"/>
          <w:b/>
          <w:sz w:val="18"/>
          <w:szCs w:val="18"/>
          <w:lang w:val="es-MX"/>
        </w:rPr>
        <w:t xml:space="preserve"> </w:t>
      </w:r>
      <w:r w:rsidRPr="009E3192">
        <w:rPr>
          <w:rFonts w:ascii="Century Gothic" w:hAnsi="Century Gothic"/>
          <w:b/>
          <w:sz w:val="18"/>
          <w:szCs w:val="18"/>
          <w:lang w:val="es-MX"/>
        </w:rPr>
        <w:t>V.</w:t>
      </w:r>
    </w:p>
    <w:p w14:paraId="7BB1A934" w14:textId="77777777" w:rsidR="000D24F4" w:rsidRPr="009E3192" w:rsidRDefault="000D24F4" w:rsidP="00836477">
      <w:pPr>
        <w:spacing w:after="120"/>
        <w:ind w:left="567" w:hanging="567"/>
        <w:jc w:val="both"/>
        <w:rPr>
          <w:rFonts w:ascii="Century Gothic" w:hAnsi="Century Gothic"/>
          <w:sz w:val="18"/>
          <w:szCs w:val="18"/>
          <w:lang w:val="es-MX"/>
        </w:rPr>
      </w:pPr>
    </w:p>
    <w:p w14:paraId="68982827" w14:textId="27EA235C" w:rsidR="005E09F3" w:rsidRPr="009E3192" w:rsidRDefault="0099358E" w:rsidP="005E09F3">
      <w:pPr>
        <w:jc w:val="center"/>
        <w:rPr>
          <w:rFonts w:ascii="Century Gothic" w:hAnsi="Century Gothic"/>
          <w:b/>
          <w:sz w:val="18"/>
          <w:szCs w:val="18"/>
        </w:rPr>
      </w:pPr>
      <w:r w:rsidRPr="009E3192">
        <w:rPr>
          <w:rFonts w:ascii="Century Gothic" w:hAnsi="Century Gothic"/>
          <w:b/>
          <w:sz w:val="18"/>
          <w:szCs w:val="18"/>
        </w:rPr>
        <w:t>CONVOCATORIA</w:t>
      </w:r>
      <w:r w:rsidR="00A24755" w:rsidRPr="009E3192">
        <w:rPr>
          <w:rFonts w:ascii="Century Gothic" w:hAnsi="Century Gothic"/>
          <w:b/>
          <w:sz w:val="18"/>
          <w:szCs w:val="18"/>
        </w:rPr>
        <w:t xml:space="preserve"> PARA LA LICITACIÓN PÚBLICA NACIONAL </w:t>
      </w:r>
      <w:r w:rsidR="007373BF" w:rsidRPr="009E3192">
        <w:rPr>
          <w:rFonts w:ascii="Century Gothic" w:hAnsi="Century Gothic"/>
          <w:b/>
          <w:sz w:val="18"/>
          <w:szCs w:val="18"/>
        </w:rPr>
        <w:t xml:space="preserve">ELECTRÓNICA </w:t>
      </w:r>
      <w:r w:rsidR="00A24755" w:rsidRPr="009E3192">
        <w:rPr>
          <w:rFonts w:ascii="Century Gothic" w:hAnsi="Century Gothic"/>
          <w:b/>
          <w:sz w:val="18"/>
          <w:szCs w:val="18"/>
        </w:rPr>
        <w:t xml:space="preserve">No. </w:t>
      </w:r>
      <w:r w:rsidR="009B66EE" w:rsidRPr="009E3192">
        <w:rPr>
          <w:rFonts w:ascii="Century Gothic" w:hAnsi="Century Gothic"/>
          <w:b/>
          <w:sz w:val="18"/>
          <w:szCs w:val="18"/>
        </w:rPr>
        <w:t>LA-048MHL001-</w:t>
      </w:r>
      <w:r w:rsidR="004C69EF" w:rsidRPr="009E3192">
        <w:rPr>
          <w:rFonts w:ascii="Century Gothic" w:hAnsi="Century Gothic"/>
          <w:b/>
          <w:sz w:val="18"/>
          <w:szCs w:val="18"/>
        </w:rPr>
        <w:t>E398</w:t>
      </w:r>
      <w:r w:rsidR="009B66EE" w:rsidRPr="009E3192">
        <w:rPr>
          <w:rFonts w:ascii="Century Gothic" w:hAnsi="Century Gothic"/>
          <w:b/>
          <w:sz w:val="18"/>
          <w:szCs w:val="18"/>
        </w:rPr>
        <w:t>-2018</w:t>
      </w:r>
    </w:p>
    <w:p w14:paraId="2CAACCE6" w14:textId="77777777" w:rsidR="009B66EE" w:rsidRPr="009E3192" w:rsidRDefault="009B66EE" w:rsidP="005E09F3">
      <w:pPr>
        <w:jc w:val="center"/>
        <w:rPr>
          <w:rFonts w:ascii="Century Gothic" w:hAnsi="Century Gothic"/>
          <w:sz w:val="18"/>
          <w:szCs w:val="18"/>
        </w:rPr>
      </w:pPr>
    </w:p>
    <w:p w14:paraId="30495A4D" w14:textId="5486CEAA" w:rsidR="00A24755" w:rsidRPr="009E3192" w:rsidRDefault="00A24755" w:rsidP="00551726">
      <w:pPr>
        <w:pStyle w:val="Encabezado"/>
        <w:jc w:val="both"/>
        <w:rPr>
          <w:rFonts w:ascii="Century Gothic" w:hAnsi="Century Gothic"/>
          <w:b/>
          <w:sz w:val="18"/>
          <w:szCs w:val="18"/>
          <w:lang w:val="es-MX"/>
        </w:rPr>
      </w:pPr>
      <w:r w:rsidRPr="009E3192">
        <w:rPr>
          <w:rFonts w:ascii="Century Gothic" w:hAnsi="Century Gothic"/>
          <w:sz w:val="18"/>
          <w:szCs w:val="18"/>
        </w:rPr>
        <w:t xml:space="preserve">Televisión Metropolitana, S.A. de C.V., en lo sucesivo </w:t>
      </w:r>
      <w:r w:rsidR="0050361C" w:rsidRPr="009E3192">
        <w:rPr>
          <w:rFonts w:ascii="Century Gothic" w:hAnsi="Century Gothic"/>
          <w:b/>
          <w:sz w:val="18"/>
          <w:szCs w:val="18"/>
        </w:rPr>
        <w:t>Canal 22</w:t>
      </w:r>
      <w:r w:rsidRPr="009E3192">
        <w:rPr>
          <w:rFonts w:ascii="Century Gothic" w:hAnsi="Century Gothic"/>
          <w:sz w:val="18"/>
          <w:szCs w:val="18"/>
        </w:rPr>
        <w:t>, en cumplimiento a las disposiciones que establece el  artículo 134 de la Constitución Política de los Estados Unidos Mexicanos; artículos 26 fracción I, 26 Bis fracción II, 27, 28 fracción I, 29, 30 y demás disposiciones aplicables de la Ley de Adquisiciones, Arrendamientos y Servicios del Sector Público, en lo sucesivo LAASSP; artículos 31, 45, 46, 48, 49, 50, 51, 54, 55 del Reglamento de la Ley de Adquisiciones, Arrendamientos y Servicios del Sector Público, en lo sucesivo RLAASSP y sus correlativos; 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w:t>
      </w:r>
      <w:r w:rsidR="007373BF" w:rsidRPr="009E3192">
        <w:rPr>
          <w:rFonts w:ascii="Century Gothic" w:hAnsi="Century Gothic"/>
          <w:sz w:val="18"/>
          <w:szCs w:val="18"/>
        </w:rPr>
        <w:t xml:space="preserve">ormación Pública Gubernamental </w:t>
      </w:r>
      <w:r w:rsidRPr="009E3192">
        <w:rPr>
          <w:rFonts w:ascii="Century Gothic" w:hAnsi="Century Gothic"/>
          <w:sz w:val="18"/>
          <w:szCs w:val="18"/>
        </w:rPr>
        <w:t>denominado CompraNet, así como lo establecido en las demás disposiciones relativas vigentes aplicables en la materia a través de la Dirección de Administración, dependiente de la Subdirección General de Administración y Finanzas, ubicada en Atletas No. 2. Edificio Pedro Infante, Planta Baja</w:t>
      </w:r>
      <w:r w:rsidRPr="009E3192">
        <w:rPr>
          <w:rFonts w:ascii="Century Gothic" w:hAnsi="Century Gothic"/>
          <w:sz w:val="18"/>
          <w:szCs w:val="18"/>
          <w:lang w:val="es-ES"/>
        </w:rPr>
        <w:t xml:space="preserve">, </w:t>
      </w:r>
      <w:r w:rsidRPr="009E3192">
        <w:rPr>
          <w:rFonts w:ascii="Century Gothic" w:hAnsi="Century Gothic"/>
          <w:sz w:val="18"/>
          <w:szCs w:val="18"/>
        </w:rPr>
        <w:t>Colonia Country Club</w:t>
      </w:r>
      <w:r w:rsidR="004C69EF" w:rsidRPr="009E3192">
        <w:rPr>
          <w:rFonts w:ascii="Century Gothic" w:hAnsi="Century Gothic"/>
          <w:sz w:val="18"/>
          <w:szCs w:val="18"/>
        </w:rPr>
        <w:t>,</w:t>
      </w:r>
      <w:r w:rsidRPr="009E3192">
        <w:rPr>
          <w:rFonts w:ascii="Century Gothic" w:hAnsi="Century Gothic"/>
          <w:sz w:val="18"/>
          <w:szCs w:val="18"/>
        </w:rPr>
        <w:t xml:space="preserve"> Delegación Coyoacán</w:t>
      </w:r>
      <w:r w:rsidR="004C69EF" w:rsidRPr="009E3192">
        <w:rPr>
          <w:rFonts w:ascii="Century Gothic" w:hAnsi="Century Gothic"/>
          <w:sz w:val="18"/>
          <w:szCs w:val="18"/>
        </w:rPr>
        <w:t>,</w:t>
      </w:r>
      <w:r w:rsidRPr="009E3192">
        <w:rPr>
          <w:rFonts w:ascii="Century Gothic" w:hAnsi="Century Gothic"/>
          <w:sz w:val="18"/>
          <w:szCs w:val="18"/>
        </w:rPr>
        <w:t xml:space="preserve"> C.P. 04220 </w:t>
      </w:r>
      <w:r w:rsidRPr="009E3192">
        <w:rPr>
          <w:rFonts w:ascii="Century Gothic" w:hAnsi="Century Gothic"/>
          <w:sz w:val="18"/>
          <w:szCs w:val="18"/>
          <w:lang w:val="es-ES"/>
        </w:rPr>
        <w:t>en la Ciudad de México, con teléfono: 5544-9022, extensiones 1043 y 1045</w:t>
      </w:r>
      <w:r w:rsidRPr="009E3192">
        <w:rPr>
          <w:rFonts w:ascii="Century Gothic" w:hAnsi="Century Gothic"/>
          <w:sz w:val="18"/>
          <w:szCs w:val="18"/>
        </w:rPr>
        <w:t xml:space="preserve">, celebrará la </w:t>
      </w:r>
      <w:r w:rsidRPr="009E3192">
        <w:rPr>
          <w:rFonts w:ascii="Century Gothic" w:hAnsi="Century Gothic"/>
          <w:b/>
          <w:sz w:val="18"/>
          <w:szCs w:val="18"/>
        </w:rPr>
        <w:t xml:space="preserve">Licitación Pública Nacional </w:t>
      </w:r>
      <w:r w:rsidR="007373BF" w:rsidRPr="009E3192">
        <w:rPr>
          <w:rFonts w:ascii="Century Gothic" w:hAnsi="Century Gothic"/>
          <w:b/>
          <w:sz w:val="18"/>
          <w:szCs w:val="18"/>
        </w:rPr>
        <w:t>Electrónica</w:t>
      </w:r>
      <w:r w:rsidR="007373BF" w:rsidRPr="009E3192">
        <w:rPr>
          <w:rFonts w:ascii="Century Gothic" w:hAnsi="Century Gothic"/>
          <w:sz w:val="18"/>
          <w:szCs w:val="18"/>
        </w:rPr>
        <w:t xml:space="preserve"> </w:t>
      </w:r>
      <w:r w:rsidRPr="009E3192">
        <w:rPr>
          <w:rFonts w:ascii="Century Gothic" w:hAnsi="Century Gothic"/>
          <w:b/>
          <w:sz w:val="18"/>
          <w:szCs w:val="18"/>
        </w:rPr>
        <w:t>con número en Compranet</w:t>
      </w:r>
      <w:r w:rsidR="00AE09E8" w:rsidRPr="009E3192">
        <w:rPr>
          <w:rFonts w:ascii="Century Gothic" w:hAnsi="Century Gothic"/>
          <w:b/>
          <w:sz w:val="18"/>
          <w:szCs w:val="18"/>
        </w:rPr>
        <w:t xml:space="preserve"> </w:t>
      </w:r>
      <w:r w:rsidR="009B66EE" w:rsidRPr="009E3192">
        <w:rPr>
          <w:rFonts w:ascii="Century Gothic" w:hAnsi="Century Gothic"/>
          <w:b/>
          <w:sz w:val="18"/>
          <w:szCs w:val="18"/>
        </w:rPr>
        <w:t>LA-048MHL001-</w:t>
      </w:r>
      <w:r w:rsidR="004C69EF" w:rsidRPr="009E3192">
        <w:rPr>
          <w:rFonts w:ascii="Century Gothic" w:hAnsi="Century Gothic"/>
          <w:b/>
          <w:sz w:val="18"/>
          <w:szCs w:val="18"/>
        </w:rPr>
        <w:t>E398</w:t>
      </w:r>
      <w:r w:rsidR="009B66EE" w:rsidRPr="009E3192">
        <w:rPr>
          <w:rFonts w:ascii="Century Gothic" w:hAnsi="Century Gothic"/>
          <w:b/>
          <w:sz w:val="18"/>
          <w:szCs w:val="18"/>
        </w:rPr>
        <w:t>-2018</w:t>
      </w:r>
      <w:r w:rsidRPr="009E3192">
        <w:rPr>
          <w:rFonts w:ascii="Century Gothic" w:hAnsi="Century Gothic"/>
          <w:b/>
          <w:sz w:val="18"/>
          <w:szCs w:val="18"/>
        </w:rPr>
        <w:t xml:space="preserve">, </w:t>
      </w:r>
      <w:r w:rsidR="002E281D" w:rsidRPr="009E3192">
        <w:rPr>
          <w:rFonts w:ascii="Century Gothic" w:hAnsi="Century Gothic"/>
          <w:b/>
          <w:sz w:val="18"/>
          <w:szCs w:val="18"/>
        </w:rPr>
        <w:t>para</w:t>
      </w:r>
      <w:r w:rsidR="002E281D" w:rsidRPr="009E3192">
        <w:rPr>
          <w:rFonts w:ascii="Century Gothic" w:hAnsi="Century Gothic"/>
          <w:sz w:val="18"/>
          <w:szCs w:val="18"/>
        </w:rPr>
        <w:t xml:space="preserve"> </w:t>
      </w:r>
      <w:r w:rsidR="002E281D" w:rsidRPr="009E3192">
        <w:rPr>
          <w:rFonts w:ascii="Century Gothic" w:hAnsi="Century Gothic"/>
          <w:b/>
          <w:sz w:val="18"/>
          <w:szCs w:val="18"/>
        </w:rPr>
        <w:t xml:space="preserve">la </w:t>
      </w:r>
      <w:r w:rsidR="00551726" w:rsidRPr="009E3192">
        <w:rPr>
          <w:rFonts w:ascii="Century Gothic" w:hAnsi="Century Gothic"/>
          <w:b/>
          <w:sz w:val="18"/>
          <w:szCs w:val="18"/>
          <w:lang w:val="es-MX"/>
        </w:rPr>
        <w:t>Adquisición de Material Eléctrico</w:t>
      </w:r>
      <w:r w:rsidR="00777C5A" w:rsidRPr="009E3192">
        <w:rPr>
          <w:rFonts w:ascii="Century Gothic" w:hAnsi="Century Gothic"/>
          <w:b/>
          <w:sz w:val="18"/>
          <w:szCs w:val="18"/>
          <w:lang w:val="es-MX"/>
        </w:rPr>
        <w:t xml:space="preserve">, </w:t>
      </w:r>
      <w:r w:rsidR="001C3531" w:rsidRPr="009E3192">
        <w:rPr>
          <w:rFonts w:ascii="Century Gothic" w:hAnsi="Century Gothic"/>
          <w:b/>
          <w:sz w:val="18"/>
          <w:szCs w:val="18"/>
          <w:lang w:val="es-MX"/>
        </w:rPr>
        <w:t xml:space="preserve">Material de </w:t>
      </w:r>
      <w:r w:rsidR="00777C5A" w:rsidRPr="009E3192">
        <w:rPr>
          <w:rFonts w:ascii="Century Gothic" w:hAnsi="Century Gothic"/>
          <w:b/>
          <w:sz w:val="18"/>
          <w:szCs w:val="18"/>
          <w:lang w:val="es-MX"/>
        </w:rPr>
        <w:t>Ferretería</w:t>
      </w:r>
      <w:r w:rsidR="00551726" w:rsidRPr="009E3192">
        <w:rPr>
          <w:rFonts w:ascii="Century Gothic" w:hAnsi="Century Gothic"/>
          <w:b/>
          <w:sz w:val="18"/>
          <w:szCs w:val="18"/>
          <w:lang w:val="es-MX"/>
        </w:rPr>
        <w:t xml:space="preserve"> y </w:t>
      </w:r>
      <w:r w:rsidR="004C69EF" w:rsidRPr="009E3192">
        <w:rPr>
          <w:rFonts w:ascii="Century Gothic" w:hAnsi="Century Gothic"/>
          <w:b/>
          <w:sz w:val="18"/>
          <w:szCs w:val="18"/>
          <w:lang w:val="es-MX"/>
        </w:rPr>
        <w:t>Artículos</w:t>
      </w:r>
      <w:r w:rsidR="00551726" w:rsidRPr="009E3192">
        <w:rPr>
          <w:rFonts w:ascii="Century Gothic" w:hAnsi="Century Gothic"/>
          <w:b/>
          <w:sz w:val="18"/>
          <w:szCs w:val="18"/>
          <w:lang w:val="es-MX"/>
        </w:rPr>
        <w:t xml:space="preserve"> de Seguridad para </w:t>
      </w:r>
      <w:r w:rsidR="009B6AC4" w:rsidRPr="009E3192">
        <w:rPr>
          <w:rFonts w:ascii="Century Gothic" w:hAnsi="Century Gothic"/>
          <w:b/>
          <w:sz w:val="18"/>
          <w:szCs w:val="18"/>
          <w:lang w:val="es-MX"/>
        </w:rPr>
        <w:t xml:space="preserve">el </w:t>
      </w:r>
      <w:r w:rsidR="00551726" w:rsidRPr="009E3192">
        <w:rPr>
          <w:rFonts w:ascii="Century Gothic" w:hAnsi="Century Gothic"/>
          <w:b/>
          <w:sz w:val="18"/>
          <w:szCs w:val="18"/>
          <w:lang w:val="es-MX"/>
        </w:rPr>
        <w:t>Personal de Canal 22 en el Ejercicio 20</w:t>
      </w:r>
      <w:r w:rsidR="00E23833" w:rsidRPr="009E3192">
        <w:rPr>
          <w:rFonts w:ascii="Century Gothic" w:hAnsi="Century Gothic"/>
          <w:b/>
          <w:sz w:val="18"/>
          <w:szCs w:val="18"/>
          <w:lang w:val="es-MX"/>
        </w:rPr>
        <w:t>18</w:t>
      </w:r>
      <w:r w:rsidR="00BE2892" w:rsidRPr="009E3192">
        <w:rPr>
          <w:rFonts w:ascii="Century Gothic" w:hAnsi="Century Gothic"/>
          <w:b/>
          <w:sz w:val="18"/>
          <w:szCs w:val="18"/>
          <w:lang w:val="es-MX"/>
        </w:rPr>
        <w:t xml:space="preserve">, </w:t>
      </w:r>
      <w:r w:rsidRPr="009E3192">
        <w:rPr>
          <w:rFonts w:ascii="Century Gothic" w:hAnsi="Century Gothic"/>
          <w:sz w:val="18"/>
          <w:szCs w:val="18"/>
        </w:rPr>
        <w:t>bajo la siguiente:</w:t>
      </w:r>
    </w:p>
    <w:p w14:paraId="091A18AA" w14:textId="77777777" w:rsidR="00A24755" w:rsidRPr="009E3192" w:rsidRDefault="00A24755" w:rsidP="00A24755">
      <w:pPr>
        <w:spacing w:after="120"/>
        <w:rPr>
          <w:rFonts w:ascii="Century Gothic" w:hAnsi="Century Gothic"/>
          <w:sz w:val="18"/>
          <w:szCs w:val="18"/>
          <w:lang w:val="es-MX"/>
        </w:rPr>
      </w:pPr>
    </w:p>
    <w:p w14:paraId="4930D952" w14:textId="77777777" w:rsidR="00A24755" w:rsidRPr="009E3192" w:rsidRDefault="00A24755" w:rsidP="00A24755">
      <w:pPr>
        <w:spacing w:after="120"/>
        <w:jc w:val="center"/>
        <w:rPr>
          <w:rFonts w:ascii="Century Gothic" w:hAnsi="Century Gothic"/>
          <w:b/>
          <w:sz w:val="18"/>
          <w:szCs w:val="18"/>
          <w:lang w:val="es-MX"/>
        </w:rPr>
      </w:pPr>
      <w:r w:rsidRPr="009E3192">
        <w:rPr>
          <w:rFonts w:ascii="Century Gothic" w:hAnsi="Century Gothic"/>
          <w:b/>
          <w:sz w:val="18"/>
          <w:szCs w:val="18"/>
          <w:lang w:val="es-MX"/>
        </w:rPr>
        <w:t>C O N V O C A T O R I A</w:t>
      </w:r>
    </w:p>
    <w:p w14:paraId="1C7E105F" w14:textId="1E320B3F" w:rsidR="00A24755" w:rsidRPr="009E3192" w:rsidRDefault="00A24755" w:rsidP="00A24755">
      <w:pPr>
        <w:spacing w:after="120"/>
        <w:ind w:right="116"/>
        <w:jc w:val="both"/>
        <w:rPr>
          <w:rFonts w:ascii="Century Gothic" w:eastAsia="Arial" w:hAnsi="Century Gothic" w:cs="Arial"/>
          <w:sz w:val="18"/>
          <w:szCs w:val="18"/>
        </w:rPr>
      </w:pPr>
      <w:r w:rsidRPr="009E3192">
        <w:rPr>
          <w:rFonts w:ascii="Century Gothic" w:eastAsia="Arial" w:hAnsi="Century Gothic" w:cs="Arial"/>
          <w:sz w:val="18"/>
          <w:szCs w:val="18"/>
        </w:rPr>
        <w:t>La prese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 xml:space="preserve"> L</w:t>
      </w:r>
      <w:r w:rsidRPr="009E3192">
        <w:rPr>
          <w:rFonts w:ascii="Century Gothic" w:eastAsia="Arial" w:hAnsi="Century Gothic" w:cs="Arial"/>
          <w:sz w:val="18"/>
          <w:szCs w:val="18"/>
        </w:rPr>
        <w:t>icitación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w:t>
      </w:r>
      <w:r w:rsidRPr="009E3192">
        <w:rPr>
          <w:rFonts w:ascii="Century Gothic" w:eastAsia="Arial" w:hAnsi="Century Gothic" w:cs="Arial"/>
          <w:spacing w:val="-3"/>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 c</w:t>
      </w:r>
      <w:r w:rsidRPr="009E3192">
        <w:rPr>
          <w:rFonts w:ascii="Century Gothic" w:eastAsia="Arial" w:hAnsi="Century Gothic" w:cs="Arial"/>
          <w:spacing w:val="-2"/>
          <w:sz w:val="18"/>
          <w:szCs w:val="18"/>
        </w:rPr>
        <w:t>on el número</w:t>
      </w:r>
      <w:r w:rsidR="007373BF" w:rsidRPr="009E3192">
        <w:rPr>
          <w:rFonts w:ascii="Century Gothic" w:eastAsia="Arial" w:hAnsi="Century Gothic" w:cs="Arial"/>
          <w:spacing w:val="-2"/>
          <w:sz w:val="18"/>
          <w:szCs w:val="18"/>
        </w:rPr>
        <w:t xml:space="preserve"> </w:t>
      </w:r>
      <w:r w:rsidR="009B66EE" w:rsidRPr="009E3192">
        <w:rPr>
          <w:rFonts w:ascii="Century Gothic" w:hAnsi="Century Gothic"/>
          <w:sz w:val="18"/>
          <w:szCs w:val="18"/>
        </w:rPr>
        <w:t>LA-</w:t>
      </w:r>
      <w:r w:rsidR="004C69EF" w:rsidRPr="009E3192">
        <w:rPr>
          <w:rFonts w:ascii="Century Gothic" w:hAnsi="Century Gothic"/>
          <w:sz w:val="18"/>
          <w:szCs w:val="18"/>
        </w:rPr>
        <w:t>048MHL001</w:t>
      </w:r>
      <w:r w:rsidR="009B66EE" w:rsidRPr="009E3192">
        <w:rPr>
          <w:rFonts w:ascii="Century Gothic" w:hAnsi="Century Gothic"/>
          <w:sz w:val="18"/>
          <w:szCs w:val="18"/>
        </w:rPr>
        <w:t>-</w:t>
      </w:r>
      <w:r w:rsidR="004C69EF" w:rsidRPr="009E3192">
        <w:rPr>
          <w:rFonts w:ascii="Century Gothic" w:hAnsi="Century Gothic"/>
          <w:sz w:val="18"/>
          <w:szCs w:val="18"/>
        </w:rPr>
        <w:t>E398</w:t>
      </w:r>
      <w:r w:rsidR="001C3531" w:rsidRPr="009E3192">
        <w:rPr>
          <w:rFonts w:ascii="Century Gothic" w:hAnsi="Century Gothic"/>
          <w:sz w:val="18"/>
          <w:szCs w:val="18"/>
        </w:rPr>
        <w:noBreakHyphen/>
      </w:r>
      <w:r w:rsidR="009B66EE" w:rsidRPr="009E3192">
        <w:rPr>
          <w:rFonts w:ascii="Century Gothic" w:hAnsi="Century Gothic"/>
          <w:sz w:val="18"/>
          <w:szCs w:val="18"/>
        </w:rPr>
        <w:t>2018</w:t>
      </w:r>
      <w:r w:rsidR="007373BF" w:rsidRPr="009E3192">
        <w:rPr>
          <w:rFonts w:ascii="Century Gothic" w:eastAsia="Arial" w:hAnsi="Century Gothic" w:cs="Arial"/>
          <w:spacing w:val="-2"/>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e as</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n</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da 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 s</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ema</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e c</w:t>
      </w:r>
      <w:r w:rsidRPr="009E3192">
        <w:rPr>
          <w:rFonts w:ascii="Century Gothic" w:eastAsia="Arial" w:hAnsi="Century Gothic" w:cs="Arial"/>
          <w:spacing w:val="-2"/>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 xml:space="preserve">pras </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b</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es </w:t>
      </w: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om</w:t>
      </w:r>
      <w:r w:rsidRPr="009E3192">
        <w:rPr>
          <w:rFonts w:ascii="Century Gothic" w:eastAsia="Arial" w:hAnsi="Century Gothic" w:cs="Arial"/>
          <w:spacing w:val="-2"/>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drá</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áct</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2"/>
          <w:sz w:val="18"/>
          <w:szCs w:val="18"/>
        </w:rPr>
        <w:t xml:space="preserve"> N</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 y únicamente se realizará en forma ELECTRÓNICA, a través de la Plataforma CompraNet. </w:t>
      </w:r>
    </w:p>
    <w:p w14:paraId="2B46C5AF" w14:textId="02AA7245" w:rsidR="00A24755" w:rsidRPr="009E3192" w:rsidRDefault="00A24755" w:rsidP="00A24755">
      <w:pPr>
        <w:spacing w:after="120"/>
        <w:ind w:right="116"/>
        <w:jc w:val="both"/>
        <w:rPr>
          <w:rFonts w:ascii="Century Gothic" w:eastAsia="Arial" w:hAnsi="Century Gothic" w:cs="Arial"/>
          <w:spacing w:val="-2"/>
          <w:sz w:val="18"/>
          <w:szCs w:val="18"/>
        </w:rPr>
      </w:pPr>
      <w:r w:rsidRPr="009E3192">
        <w:rPr>
          <w:rFonts w:ascii="Century Gothic" w:eastAsia="Arial" w:hAnsi="Century Gothic" w:cs="Arial"/>
          <w:spacing w:val="1"/>
          <w:sz w:val="18"/>
          <w:szCs w:val="18"/>
        </w:rPr>
        <w:t xml:space="preserve">No se aceptarán propuestas de manera presencial, por medio de servicio postal o mensajería. Asimismo, dicha </w:t>
      </w:r>
      <w:r w:rsidR="0099358E" w:rsidRPr="009E3192">
        <w:rPr>
          <w:rFonts w:ascii="Century Gothic" w:eastAsia="Arial" w:hAnsi="Century Gothic" w:cs="Arial"/>
          <w:spacing w:val="1"/>
          <w:sz w:val="18"/>
          <w:szCs w:val="18"/>
        </w:rPr>
        <w:t>Convocatoria</w:t>
      </w:r>
      <w:r w:rsidRPr="009E3192">
        <w:rPr>
          <w:rFonts w:ascii="Century Gothic" w:eastAsia="Arial" w:hAnsi="Century Gothic" w:cs="Arial"/>
          <w:spacing w:val="1"/>
          <w:sz w:val="18"/>
          <w:szCs w:val="18"/>
        </w:rPr>
        <w:t xml:space="preserve"> se encuentra disponible para los interesados en la Dirección de Administración adscrita a la Subdirección </w:t>
      </w:r>
      <w:r w:rsidRPr="009E3192">
        <w:rPr>
          <w:rFonts w:ascii="Century Gothic" w:hAnsi="Century Gothic"/>
          <w:sz w:val="18"/>
          <w:szCs w:val="18"/>
        </w:rPr>
        <w:t>General de Administración y Finanzas</w:t>
      </w:r>
      <w:r w:rsidRPr="009E3192">
        <w:rPr>
          <w:rFonts w:ascii="Century Gothic" w:eastAsia="Arial" w:hAnsi="Century Gothic" w:cs="Arial"/>
          <w:spacing w:val="1"/>
          <w:sz w:val="18"/>
          <w:szCs w:val="18"/>
        </w:rPr>
        <w:t xml:space="preserve"> y en CompraNet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p</w:t>
      </w:r>
      <w:r w:rsidRPr="009E3192">
        <w:rPr>
          <w:rFonts w:ascii="Century Gothic" w:eastAsia="Arial" w:hAnsi="Century Gothic" w:cs="Arial"/>
          <w:spacing w:val="-2"/>
          <w:sz w:val="18"/>
          <w:szCs w:val="18"/>
        </w:rPr>
        <w:t>á</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CompraNet (</w:t>
      </w:r>
      <w:hyperlink r:id="rId12" w:history="1">
        <w:r w:rsidRPr="009E3192">
          <w:rPr>
            <w:rStyle w:val="Hipervnculo"/>
            <w:rFonts w:ascii="Century Gothic" w:eastAsia="Arial" w:hAnsi="Century Gothic" w:cs="Arial"/>
            <w:color w:val="auto"/>
            <w:spacing w:val="1"/>
            <w:sz w:val="18"/>
            <w:szCs w:val="18"/>
          </w:rPr>
          <w:t>https://compranet.funcionpublica.gob.mx</w:t>
        </w:r>
      </w:hyperlink>
      <w:r w:rsidRPr="009E3192">
        <w:rPr>
          <w:rFonts w:ascii="Century Gothic" w:eastAsia="Arial" w:hAnsi="Century Gothic" w:cs="Arial"/>
          <w:spacing w:val="1"/>
          <w:sz w:val="18"/>
          <w:szCs w:val="18"/>
        </w:rPr>
        <w:t>)</w:t>
      </w:r>
      <w:r w:rsidRPr="009E3192">
        <w:rPr>
          <w:rFonts w:ascii="Century Gothic" w:eastAsia="Arial" w:hAnsi="Century Gothic" w:cs="Arial"/>
          <w:spacing w:val="-2"/>
          <w:sz w:val="18"/>
          <w:szCs w:val="18"/>
        </w:rPr>
        <w:t>, en donde deberán registrar su participación.</w:t>
      </w:r>
    </w:p>
    <w:p w14:paraId="5FEE7870" w14:textId="77777777" w:rsidR="00E9667C" w:rsidRPr="009E3192" w:rsidRDefault="00E9667C" w:rsidP="00A24755">
      <w:pPr>
        <w:spacing w:after="120"/>
        <w:ind w:right="116"/>
        <w:jc w:val="both"/>
        <w:rPr>
          <w:rFonts w:ascii="Century Gothic" w:eastAsia="Arial" w:hAnsi="Century Gothic" w:cs="Arial"/>
          <w:sz w:val="18"/>
          <w:szCs w:val="18"/>
        </w:rPr>
      </w:pPr>
    </w:p>
    <w:p w14:paraId="77C98335" w14:textId="02858CF8" w:rsidR="00A24755" w:rsidRPr="009E3192" w:rsidRDefault="00A24755" w:rsidP="006A0741">
      <w:pPr>
        <w:pStyle w:val="Prrafodelista"/>
        <w:numPr>
          <w:ilvl w:val="0"/>
          <w:numId w:val="18"/>
        </w:numPr>
        <w:spacing w:after="120"/>
        <w:jc w:val="both"/>
        <w:rPr>
          <w:rFonts w:ascii="Century Gothic" w:hAnsi="Century Gothic"/>
          <w:b/>
          <w:color w:val="auto"/>
          <w:sz w:val="18"/>
          <w:szCs w:val="18"/>
        </w:rPr>
      </w:pPr>
      <w:r w:rsidRPr="009E3192">
        <w:rPr>
          <w:rFonts w:ascii="Century Gothic" w:hAnsi="Century Gothic"/>
          <w:b/>
          <w:color w:val="auto"/>
          <w:sz w:val="18"/>
          <w:szCs w:val="18"/>
        </w:rPr>
        <w:t>INFORMACIÓN ESPECÍFICA DE</w:t>
      </w:r>
      <w:r w:rsidR="007170E7" w:rsidRPr="009E3192">
        <w:rPr>
          <w:rFonts w:ascii="Century Gothic" w:hAnsi="Century Gothic"/>
          <w:b/>
          <w:color w:val="auto"/>
          <w:sz w:val="18"/>
          <w:szCs w:val="18"/>
        </w:rPr>
        <w:t xml:space="preserve"> LOS BIENES</w:t>
      </w:r>
    </w:p>
    <w:p w14:paraId="08BB72F5" w14:textId="77777777" w:rsidR="00D51F6E" w:rsidRPr="009E3192" w:rsidRDefault="00D51F6E" w:rsidP="00D51F6E">
      <w:pPr>
        <w:pStyle w:val="Prrafodelista"/>
        <w:spacing w:after="120"/>
        <w:ind w:left="930"/>
        <w:jc w:val="both"/>
        <w:rPr>
          <w:rFonts w:ascii="Century Gothic" w:hAnsi="Century Gothic"/>
          <w:b/>
          <w:color w:val="auto"/>
          <w:sz w:val="8"/>
          <w:szCs w:val="18"/>
        </w:rPr>
      </w:pPr>
    </w:p>
    <w:p w14:paraId="1A35C74B" w14:textId="3384443C" w:rsidR="00A24755" w:rsidRPr="009E3192" w:rsidRDefault="00A24755" w:rsidP="00A24755">
      <w:pPr>
        <w:spacing w:after="120"/>
        <w:jc w:val="both"/>
        <w:rPr>
          <w:rFonts w:ascii="Century Gothic" w:hAnsi="Century Gothic"/>
          <w:b/>
          <w:sz w:val="18"/>
          <w:szCs w:val="18"/>
        </w:rPr>
      </w:pPr>
      <w:r w:rsidRPr="009E3192">
        <w:rPr>
          <w:rFonts w:ascii="Century Gothic" w:hAnsi="Century Gothic"/>
          <w:b/>
          <w:sz w:val="18"/>
          <w:szCs w:val="18"/>
        </w:rPr>
        <w:t>1.1</w:t>
      </w:r>
      <w:r w:rsidRPr="009E3192">
        <w:rPr>
          <w:rFonts w:ascii="Century Gothic" w:hAnsi="Century Gothic"/>
          <w:b/>
          <w:sz w:val="18"/>
          <w:szCs w:val="18"/>
        </w:rPr>
        <w:tab/>
        <w:t>DESCRIPCIÓN DE</w:t>
      </w:r>
      <w:r w:rsidR="007170E7" w:rsidRPr="009E3192">
        <w:rPr>
          <w:rFonts w:ascii="Century Gothic" w:hAnsi="Century Gothic"/>
          <w:b/>
          <w:sz w:val="18"/>
          <w:szCs w:val="18"/>
        </w:rPr>
        <w:t xml:space="preserve"> LOS BIENES</w:t>
      </w:r>
    </w:p>
    <w:p w14:paraId="72D2A37D" w14:textId="62A92E77" w:rsidR="002B5D2E" w:rsidRPr="009E3192" w:rsidRDefault="00A24755" w:rsidP="00D51F6E">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napToGrid w:val="0"/>
          <w:sz w:val="18"/>
          <w:szCs w:val="18"/>
          <w:lang w:val="es-ES_tradnl"/>
        </w:rPr>
      </w:pPr>
      <w:r w:rsidRPr="009E3192">
        <w:rPr>
          <w:rFonts w:ascii="Century Gothic" w:hAnsi="Century Gothic"/>
          <w:snapToGrid w:val="0"/>
          <w:sz w:val="18"/>
          <w:szCs w:val="18"/>
          <w:lang w:val="es-ES_tradnl"/>
        </w:rPr>
        <w:t xml:space="preserve">La presente </w:t>
      </w:r>
      <w:r w:rsidR="00CB0984" w:rsidRPr="009E3192">
        <w:rPr>
          <w:rFonts w:ascii="Century Gothic" w:hAnsi="Century Gothic"/>
          <w:sz w:val="18"/>
          <w:szCs w:val="18"/>
          <w:lang w:val="es-MX"/>
        </w:rPr>
        <w:t xml:space="preserve">Convocatoria </w:t>
      </w:r>
      <w:r w:rsidR="00AE09E8" w:rsidRPr="009E3192">
        <w:rPr>
          <w:rFonts w:ascii="Century Gothic" w:hAnsi="Century Gothic"/>
          <w:snapToGrid w:val="0"/>
          <w:sz w:val="18"/>
          <w:szCs w:val="18"/>
          <w:lang w:val="es-ES_tradnl"/>
        </w:rPr>
        <w:t xml:space="preserve">contempla la </w:t>
      </w:r>
      <w:r w:rsidR="00FE598B" w:rsidRPr="009E3192">
        <w:rPr>
          <w:rFonts w:ascii="Century Gothic" w:hAnsi="Century Gothic"/>
          <w:snapToGrid w:val="0"/>
          <w:sz w:val="18"/>
          <w:szCs w:val="18"/>
          <w:lang w:val="es-ES_tradnl"/>
        </w:rPr>
        <w:t>adquisición de material eléctrico</w:t>
      </w:r>
      <w:r w:rsidR="007170E7" w:rsidRPr="009E3192">
        <w:rPr>
          <w:rFonts w:ascii="Century Gothic" w:hAnsi="Century Gothic"/>
          <w:snapToGrid w:val="0"/>
          <w:sz w:val="18"/>
          <w:szCs w:val="18"/>
          <w:lang w:val="es-ES_tradnl"/>
        </w:rPr>
        <w:t xml:space="preserve">, </w:t>
      </w:r>
      <w:r w:rsidR="001C3531" w:rsidRPr="009E3192">
        <w:rPr>
          <w:rFonts w:ascii="Century Gothic" w:hAnsi="Century Gothic"/>
          <w:snapToGrid w:val="0"/>
          <w:sz w:val="18"/>
          <w:szCs w:val="18"/>
          <w:lang w:val="es-ES_tradnl"/>
        </w:rPr>
        <w:t xml:space="preserve">material de </w:t>
      </w:r>
      <w:r w:rsidR="007170E7" w:rsidRPr="009E3192">
        <w:rPr>
          <w:rFonts w:ascii="Century Gothic" w:hAnsi="Century Gothic"/>
          <w:snapToGrid w:val="0"/>
          <w:sz w:val="18"/>
          <w:szCs w:val="18"/>
          <w:lang w:val="es-ES_tradnl"/>
        </w:rPr>
        <w:t xml:space="preserve">ferretería </w:t>
      </w:r>
      <w:r w:rsidR="00FE598B" w:rsidRPr="009E3192">
        <w:rPr>
          <w:rFonts w:ascii="Century Gothic" w:hAnsi="Century Gothic"/>
          <w:snapToGrid w:val="0"/>
          <w:sz w:val="18"/>
          <w:szCs w:val="18"/>
          <w:lang w:val="es-ES_tradnl"/>
        </w:rPr>
        <w:t xml:space="preserve">y </w:t>
      </w:r>
      <w:r w:rsidR="007170E7" w:rsidRPr="009E3192">
        <w:rPr>
          <w:rFonts w:ascii="Century Gothic" w:hAnsi="Century Gothic"/>
          <w:snapToGrid w:val="0"/>
          <w:sz w:val="18"/>
          <w:szCs w:val="18"/>
          <w:lang w:val="es-ES_tradnl"/>
        </w:rPr>
        <w:t xml:space="preserve">artículos </w:t>
      </w:r>
      <w:r w:rsidR="00E15CC7" w:rsidRPr="009E3192">
        <w:rPr>
          <w:rFonts w:ascii="Century Gothic" w:hAnsi="Century Gothic"/>
          <w:snapToGrid w:val="0"/>
          <w:sz w:val="18"/>
          <w:szCs w:val="18"/>
          <w:lang w:val="es-ES_tradnl"/>
        </w:rPr>
        <w:t>de seguridad</w:t>
      </w:r>
      <w:r w:rsidR="00AE09E8" w:rsidRPr="009E3192">
        <w:rPr>
          <w:rFonts w:ascii="Century Gothic" w:hAnsi="Century Gothic"/>
          <w:snapToGrid w:val="0"/>
          <w:sz w:val="18"/>
          <w:szCs w:val="18"/>
          <w:lang w:val="es-ES_tradnl"/>
        </w:rPr>
        <w:t xml:space="preserve"> </w:t>
      </w:r>
      <w:r w:rsidR="00E15CC7" w:rsidRPr="009E3192">
        <w:rPr>
          <w:rFonts w:ascii="Century Gothic" w:hAnsi="Century Gothic"/>
          <w:snapToGrid w:val="0"/>
          <w:sz w:val="18"/>
          <w:szCs w:val="18"/>
          <w:lang w:val="es-ES_tradnl"/>
        </w:rPr>
        <w:t xml:space="preserve">para </w:t>
      </w:r>
      <w:r w:rsidR="007170E7" w:rsidRPr="009E3192">
        <w:rPr>
          <w:rFonts w:ascii="Century Gothic" w:hAnsi="Century Gothic"/>
          <w:snapToGrid w:val="0"/>
          <w:sz w:val="18"/>
          <w:szCs w:val="18"/>
          <w:lang w:val="es-ES_tradnl"/>
        </w:rPr>
        <w:t xml:space="preserve">el personal de </w:t>
      </w:r>
      <w:r w:rsidR="00E15CC7" w:rsidRPr="009E3192">
        <w:rPr>
          <w:rFonts w:ascii="Century Gothic" w:hAnsi="Century Gothic"/>
          <w:snapToGrid w:val="0"/>
          <w:sz w:val="18"/>
          <w:szCs w:val="18"/>
          <w:lang w:val="es-ES_tradnl"/>
        </w:rPr>
        <w:t>Canal 22,</w:t>
      </w:r>
      <w:r w:rsidR="002B5D2E" w:rsidRPr="009E3192">
        <w:rPr>
          <w:rFonts w:ascii="Century Gothic" w:hAnsi="Century Gothic"/>
          <w:sz w:val="18"/>
          <w:szCs w:val="18"/>
          <w:lang w:val="es-MX"/>
        </w:rPr>
        <w:t xml:space="preserve"> c</w:t>
      </w:r>
      <w:r w:rsidR="00E15CC7" w:rsidRPr="009E3192">
        <w:rPr>
          <w:rFonts w:ascii="Century Gothic" w:hAnsi="Century Gothic"/>
          <w:sz w:val="18"/>
          <w:szCs w:val="18"/>
          <w:lang w:val="es-MX"/>
        </w:rPr>
        <w:t>uyas descripciones se detallan conforme a lo siguiente</w:t>
      </w:r>
      <w:r w:rsidR="002B5D2E" w:rsidRPr="009E3192">
        <w:rPr>
          <w:rFonts w:ascii="Century Gothic" w:hAnsi="Century Gothic"/>
          <w:sz w:val="18"/>
          <w:szCs w:val="18"/>
          <w:lang w:val="es-MX"/>
        </w:rPr>
        <w:t>:</w:t>
      </w:r>
    </w:p>
    <w:p w14:paraId="0908D4CF" w14:textId="7FA4EE24" w:rsidR="00613423" w:rsidRPr="009E3192" w:rsidRDefault="00952597" w:rsidP="00EF3012">
      <w:pPr>
        <w:widowControl/>
        <w:spacing w:after="120"/>
        <w:ind w:left="567"/>
        <w:jc w:val="both"/>
        <w:rPr>
          <w:rFonts w:ascii="Century Gothic" w:hAnsi="Century Gothic"/>
          <w:sz w:val="18"/>
          <w:szCs w:val="18"/>
          <w:lang w:val="es-MX"/>
        </w:rPr>
      </w:pPr>
      <w:r w:rsidRPr="009E3192">
        <w:rPr>
          <w:rFonts w:ascii="Century Gothic" w:hAnsi="Century Gothic"/>
          <w:b/>
          <w:sz w:val="18"/>
          <w:szCs w:val="18"/>
          <w:lang w:val="es-MX"/>
        </w:rPr>
        <w:t xml:space="preserve">Partida </w:t>
      </w:r>
      <w:r w:rsidR="00CB0984" w:rsidRPr="009E3192">
        <w:rPr>
          <w:rFonts w:ascii="Century Gothic" w:hAnsi="Century Gothic"/>
          <w:b/>
          <w:sz w:val="18"/>
          <w:szCs w:val="18"/>
          <w:lang w:val="es-MX"/>
        </w:rPr>
        <w:t>No.</w:t>
      </w:r>
      <w:r w:rsidR="00613423" w:rsidRPr="009E3192">
        <w:rPr>
          <w:rFonts w:ascii="Century Gothic" w:hAnsi="Century Gothic"/>
          <w:b/>
          <w:sz w:val="18"/>
          <w:szCs w:val="18"/>
          <w:lang w:val="es-MX"/>
        </w:rPr>
        <w:t xml:space="preserve"> </w:t>
      </w:r>
      <w:r w:rsidR="001C1D1D" w:rsidRPr="009E3192">
        <w:rPr>
          <w:rFonts w:ascii="Century Gothic" w:hAnsi="Century Gothic"/>
          <w:b/>
          <w:sz w:val="18"/>
          <w:szCs w:val="18"/>
          <w:lang w:val="es-MX"/>
        </w:rPr>
        <w:t>1</w:t>
      </w:r>
      <w:r w:rsidRPr="009E3192">
        <w:rPr>
          <w:rFonts w:ascii="Century Gothic" w:hAnsi="Century Gothic"/>
          <w:sz w:val="18"/>
          <w:szCs w:val="18"/>
          <w:lang w:val="es-MX"/>
        </w:rPr>
        <w:t>.</w:t>
      </w:r>
      <w:r w:rsidR="00613423" w:rsidRPr="009E3192">
        <w:rPr>
          <w:rFonts w:ascii="Century Gothic" w:hAnsi="Century Gothic"/>
          <w:sz w:val="18"/>
          <w:szCs w:val="18"/>
          <w:lang w:val="es-MX"/>
        </w:rPr>
        <w:t xml:space="preserve"> </w:t>
      </w:r>
      <w:r w:rsidR="00613423" w:rsidRPr="009E3192">
        <w:rPr>
          <w:rFonts w:ascii="Century Gothic" w:hAnsi="Century Gothic"/>
          <w:b/>
          <w:sz w:val="18"/>
          <w:szCs w:val="18"/>
          <w:lang w:val="es-MX"/>
        </w:rPr>
        <w:t>Adquisición de material</w:t>
      </w:r>
      <w:r w:rsidR="002D05A3" w:rsidRPr="009E3192">
        <w:rPr>
          <w:rFonts w:ascii="Century Gothic" w:hAnsi="Century Gothic"/>
          <w:b/>
          <w:sz w:val="18"/>
          <w:szCs w:val="18"/>
          <w:lang w:val="es-MX"/>
        </w:rPr>
        <w:t xml:space="preserve"> eléctrico</w:t>
      </w:r>
      <w:r w:rsidR="00777C5A" w:rsidRPr="009E3192">
        <w:rPr>
          <w:rFonts w:ascii="Century Gothic" w:hAnsi="Century Gothic"/>
          <w:b/>
          <w:sz w:val="18"/>
          <w:szCs w:val="18"/>
          <w:lang w:val="es-MX"/>
        </w:rPr>
        <w:t>,</w:t>
      </w:r>
      <w:r w:rsidR="002D05A3" w:rsidRPr="009E3192">
        <w:rPr>
          <w:rFonts w:ascii="Century Gothic" w:hAnsi="Century Gothic"/>
          <w:b/>
          <w:sz w:val="18"/>
          <w:szCs w:val="18"/>
          <w:lang w:val="es-MX"/>
        </w:rPr>
        <w:t xml:space="preserve"> </w:t>
      </w:r>
      <w:r w:rsidR="0061793F" w:rsidRPr="009E3192">
        <w:rPr>
          <w:rFonts w:ascii="Century Gothic" w:hAnsi="Century Gothic"/>
          <w:sz w:val="18"/>
          <w:szCs w:val="18"/>
          <w:lang w:val="es-MX"/>
        </w:rPr>
        <w:t xml:space="preserve">con el fin de </w:t>
      </w:r>
      <w:r w:rsidR="00613423" w:rsidRPr="009E3192">
        <w:rPr>
          <w:rFonts w:ascii="Century Gothic" w:hAnsi="Century Gothic"/>
          <w:sz w:val="18"/>
          <w:szCs w:val="18"/>
          <w:lang w:val="es-MX"/>
        </w:rPr>
        <w:t>adquirir el material adecuado</w:t>
      </w:r>
      <w:r w:rsidRPr="009E3192">
        <w:rPr>
          <w:rFonts w:ascii="Century Gothic" w:hAnsi="Century Gothic"/>
          <w:sz w:val="18"/>
          <w:szCs w:val="18"/>
          <w:lang w:val="es-MX"/>
        </w:rPr>
        <w:t xml:space="preserve"> de conformidad con las características y especificaciones</w:t>
      </w:r>
      <w:r w:rsidR="00613423" w:rsidRPr="009E3192">
        <w:rPr>
          <w:rFonts w:ascii="Century Gothic" w:hAnsi="Century Gothic"/>
          <w:sz w:val="18"/>
          <w:szCs w:val="18"/>
          <w:lang w:val="es-MX"/>
        </w:rPr>
        <w:t xml:space="preserve"> solicitadas</w:t>
      </w:r>
      <w:r w:rsidR="007170E7" w:rsidRPr="009E3192">
        <w:rPr>
          <w:rFonts w:ascii="Century Gothic" w:hAnsi="Century Gothic"/>
          <w:sz w:val="18"/>
          <w:szCs w:val="18"/>
          <w:lang w:val="es-MX"/>
        </w:rPr>
        <w:t xml:space="preserve"> que</w:t>
      </w:r>
      <w:r w:rsidRPr="009E3192">
        <w:rPr>
          <w:rFonts w:ascii="Century Gothic" w:hAnsi="Century Gothic"/>
          <w:sz w:val="18"/>
          <w:szCs w:val="18"/>
          <w:lang w:val="es-MX"/>
        </w:rPr>
        <w:t xml:space="preserve"> </w:t>
      </w:r>
      <w:r w:rsidR="00613423" w:rsidRPr="009E3192">
        <w:rPr>
          <w:rFonts w:ascii="Century Gothic" w:hAnsi="Century Gothic"/>
          <w:sz w:val="18"/>
          <w:szCs w:val="18"/>
          <w:lang w:val="es-MX"/>
        </w:rPr>
        <w:t>s</w:t>
      </w:r>
      <w:r w:rsidRPr="009E3192">
        <w:rPr>
          <w:rFonts w:ascii="Century Gothic" w:hAnsi="Century Gothic"/>
          <w:sz w:val="18"/>
          <w:szCs w:val="18"/>
          <w:lang w:val="es-MX"/>
        </w:rPr>
        <w:t xml:space="preserve">e detallan en el </w:t>
      </w:r>
      <w:r w:rsidRPr="009E3192">
        <w:rPr>
          <w:rFonts w:ascii="Century Gothic" w:hAnsi="Century Gothic"/>
          <w:b/>
          <w:sz w:val="18"/>
          <w:szCs w:val="18"/>
          <w:lang w:val="es-MX"/>
        </w:rPr>
        <w:t xml:space="preserve">Anexo </w:t>
      </w:r>
      <w:r w:rsidR="001C1D1D" w:rsidRPr="009E3192">
        <w:rPr>
          <w:rFonts w:ascii="Century Gothic" w:hAnsi="Century Gothic"/>
          <w:b/>
          <w:sz w:val="18"/>
          <w:szCs w:val="18"/>
          <w:lang w:val="es-MX"/>
        </w:rPr>
        <w:t xml:space="preserve">No. </w:t>
      </w:r>
      <w:r w:rsidRPr="009E3192">
        <w:rPr>
          <w:rFonts w:ascii="Century Gothic" w:hAnsi="Century Gothic"/>
          <w:b/>
          <w:sz w:val="18"/>
          <w:szCs w:val="18"/>
          <w:lang w:val="es-MX"/>
        </w:rPr>
        <w:t>1</w:t>
      </w:r>
      <w:r w:rsidR="006E4155" w:rsidRPr="009E3192">
        <w:rPr>
          <w:rFonts w:ascii="Century Gothic" w:hAnsi="Century Gothic"/>
          <w:b/>
          <w:sz w:val="18"/>
          <w:szCs w:val="18"/>
          <w:lang w:val="es-MX"/>
        </w:rPr>
        <w:t xml:space="preserve"> </w:t>
      </w:r>
      <w:r w:rsidRPr="009E3192">
        <w:rPr>
          <w:rFonts w:ascii="Century Gothic" w:hAnsi="Century Gothic"/>
          <w:sz w:val="18"/>
          <w:szCs w:val="18"/>
          <w:lang w:val="es-MX"/>
        </w:rPr>
        <w:t xml:space="preserve">de la presente </w:t>
      </w:r>
      <w:r w:rsidR="0099358E" w:rsidRPr="009E3192">
        <w:rPr>
          <w:rFonts w:ascii="Century Gothic" w:hAnsi="Century Gothic"/>
          <w:sz w:val="18"/>
          <w:szCs w:val="18"/>
          <w:lang w:val="es-MX"/>
        </w:rPr>
        <w:t>Convocatoria</w:t>
      </w:r>
      <w:r w:rsidRPr="009E3192">
        <w:rPr>
          <w:rFonts w:ascii="Century Gothic" w:hAnsi="Century Gothic"/>
          <w:sz w:val="18"/>
          <w:szCs w:val="18"/>
          <w:lang w:val="es-MX"/>
        </w:rPr>
        <w:t>.</w:t>
      </w:r>
    </w:p>
    <w:p w14:paraId="65237F01" w14:textId="732B0944" w:rsidR="00F17DF4" w:rsidRPr="009E3192" w:rsidRDefault="00F17DF4" w:rsidP="00F17DF4">
      <w:pPr>
        <w:widowControl/>
        <w:spacing w:after="120"/>
        <w:ind w:left="567"/>
        <w:jc w:val="both"/>
        <w:rPr>
          <w:rFonts w:ascii="Century Gothic" w:hAnsi="Century Gothic"/>
          <w:sz w:val="18"/>
          <w:szCs w:val="18"/>
          <w:lang w:val="es-MX"/>
        </w:rPr>
      </w:pPr>
      <w:r w:rsidRPr="009E3192">
        <w:rPr>
          <w:rFonts w:ascii="Century Gothic" w:hAnsi="Century Gothic"/>
          <w:b/>
          <w:sz w:val="18"/>
          <w:szCs w:val="18"/>
          <w:lang w:val="es-MX"/>
        </w:rPr>
        <w:t>Partida No. 2</w:t>
      </w:r>
      <w:r w:rsidRPr="009E3192">
        <w:rPr>
          <w:rFonts w:ascii="Century Gothic" w:hAnsi="Century Gothic"/>
          <w:sz w:val="18"/>
          <w:szCs w:val="18"/>
          <w:lang w:val="es-MX"/>
        </w:rPr>
        <w:t xml:space="preserve">. </w:t>
      </w:r>
      <w:r w:rsidRPr="009E3192">
        <w:rPr>
          <w:rFonts w:ascii="Century Gothic" w:hAnsi="Century Gothic"/>
          <w:b/>
          <w:sz w:val="18"/>
          <w:szCs w:val="18"/>
          <w:lang w:val="es-MX"/>
        </w:rPr>
        <w:t xml:space="preserve">Adquisición de material de ferretería, </w:t>
      </w:r>
      <w:r w:rsidRPr="009E3192">
        <w:rPr>
          <w:rFonts w:ascii="Century Gothic" w:hAnsi="Century Gothic"/>
          <w:sz w:val="18"/>
          <w:szCs w:val="18"/>
          <w:lang w:val="es-MX"/>
        </w:rPr>
        <w:t>con el fin de adquirir el material adecuado de conformidad con las características y especificaciones solicitadas</w:t>
      </w:r>
      <w:r w:rsidR="007170E7" w:rsidRPr="009E3192">
        <w:rPr>
          <w:rFonts w:ascii="Century Gothic" w:hAnsi="Century Gothic"/>
          <w:sz w:val="18"/>
          <w:szCs w:val="18"/>
          <w:lang w:val="es-MX"/>
        </w:rPr>
        <w:t xml:space="preserve"> que</w:t>
      </w:r>
      <w:r w:rsidRPr="009E3192">
        <w:rPr>
          <w:rFonts w:ascii="Century Gothic" w:hAnsi="Century Gothic"/>
          <w:sz w:val="18"/>
          <w:szCs w:val="18"/>
          <w:lang w:val="es-MX"/>
        </w:rPr>
        <w:t xml:space="preserve"> se detallan en el </w:t>
      </w:r>
      <w:r w:rsidRPr="009E3192">
        <w:rPr>
          <w:rFonts w:ascii="Century Gothic" w:hAnsi="Century Gothic"/>
          <w:b/>
          <w:sz w:val="18"/>
          <w:szCs w:val="18"/>
          <w:lang w:val="es-MX"/>
        </w:rPr>
        <w:t xml:space="preserve">Anexo No. 1 </w:t>
      </w:r>
      <w:r w:rsidRPr="009E3192">
        <w:rPr>
          <w:rFonts w:ascii="Century Gothic" w:hAnsi="Century Gothic"/>
          <w:sz w:val="18"/>
          <w:szCs w:val="18"/>
          <w:lang w:val="es-MX"/>
        </w:rPr>
        <w:t xml:space="preserve">de la presente Convocatoria. </w:t>
      </w:r>
    </w:p>
    <w:p w14:paraId="28330D4C" w14:textId="1856372A" w:rsidR="00551726" w:rsidRPr="009E3192" w:rsidRDefault="00EF3012" w:rsidP="00551726">
      <w:pPr>
        <w:widowControl/>
        <w:spacing w:after="120"/>
        <w:ind w:left="567"/>
        <w:jc w:val="both"/>
        <w:rPr>
          <w:rFonts w:ascii="Century Gothic" w:hAnsi="Century Gothic"/>
          <w:sz w:val="18"/>
          <w:szCs w:val="18"/>
          <w:lang w:val="es-MX"/>
        </w:rPr>
      </w:pPr>
      <w:r w:rsidRPr="009E3192">
        <w:rPr>
          <w:rFonts w:ascii="Century Gothic" w:hAnsi="Century Gothic"/>
          <w:b/>
          <w:sz w:val="18"/>
          <w:szCs w:val="18"/>
          <w:lang w:val="es-MX"/>
        </w:rPr>
        <w:t xml:space="preserve">Partida </w:t>
      </w:r>
      <w:r w:rsidR="00CB0984" w:rsidRPr="009E3192">
        <w:rPr>
          <w:rFonts w:ascii="Century Gothic" w:hAnsi="Century Gothic"/>
          <w:b/>
          <w:sz w:val="18"/>
          <w:szCs w:val="18"/>
          <w:lang w:val="es-MX"/>
        </w:rPr>
        <w:t xml:space="preserve">No. </w:t>
      </w:r>
      <w:r w:rsidR="00F17DF4" w:rsidRPr="009E3192">
        <w:rPr>
          <w:rFonts w:ascii="Century Gothic" w:hAnsi="Century Gothic"/>
          <w:b/>
          <w:sz w:val="18"/>
          <w:szCs w:val="18"/>
          <w:lang w:val="es-MX"/>
        </w:rPr>
        <w:t>3</w:t>
      </w:r>
      <w:r w:rsidRPr="009E3192">
        <w:rPr>
          <w:rFonts w:ascii="Century Gothic" w:hAnsi="Century Gothic"/>
          <w:sz w:val="18"/>
          <w:szCs w:val="18"/>
          <w:lang w:val="es-MX"/>
        </w:rPr>
        <w:t xml:space="preserve">. </w:t>
      </w:r>
      <w:r w:rsidR="00613423" w:rsidRPr="009E3192">
        <w:rPr>
          <w:rFonts w:ascii="Century Gothic" w:hAnsi="Century Gothic"/>
          <w:b/>
          <w:sz w:val="18"/>
          <w:szCs w:val="18"/>
          <w:lang w:val="es-MX"/>
        </w:rPr>
        <w:t xml:space="preserve">Adquisición de </w:t>
      </w:r>
      <w:r w:rsidR="007170E7" w:rsidRPr="009E3192">
        <w:rPr>
          <w:rFonts w:ascii="Century Gothic" w:hAnsi="Century Gothic"/>
          <w:b/>
          <w:sz w:val="18"/>
          <w:szCs w:val="18"/>
          <w:lang w:val="es-MX"/>
        </w:rPr>
        <w:t>artículos</w:t>
      </w:r>
      <w:r w:rsidR="00613423" w:rsidRPr="009E3192">
        <w:t xml:space="preserve"> </w:t>
      </w:r>
      <w:r w:rsidR="0014764D" w:rsidRPr="009E3192">
        <w:rPr>
          <w:rFonts w:ascii="Century Gothic" w:hAnsi="Century Gothic"/>
          <w:b/>
          <w:sz w:val="18"/>
          <w:szCs w:val="18"/>
          <w:lang w:val="es-MX"/>
        </w:rPr>
        <w:t xml:space="preserve">de seguridad para </w:t>
      </w:r>
      <w:r w:rsidR="007170E7" w:rsidRPr="009E3192">
        <w:rPr>
          <w:rFonts w:ascii="Century Gothic" w:hAnsi="Century Gothic"/>
          <w:b/>
          <w:sz w:val="18"/>
          <w:szCs w:val="18"/>
          <w:lang w:val="es-MX"/>
        </w:rPr>
        <w:t xml:space="preserve">el </w:t>
      </w:r>
      <w:r w:rsidR="0014764D" w:rsidRPr="009E3192">
        <w:rPr>
          <w:rFonts w:ascii="Century Gothic" w:hAnsi="Century Gothic"/>
          <w:b/>
          <w:sz w:val="18"/>
          <w:szCs w:val="18"/>
          <w:lang w:val="es-MX"/>
        </w:rPr>
        <w:t xml:space="preserve">personal de Canal 22, </w:t>
      </w:r>
      <w:r w:rsidR="00551726" w:rsidRPr="009E3192">
        <w:rPr>
          <w:rFonts w:ascii="Century Gothic" w:hAnsi="Century Gothic"/>
          <w:sz w:val="18"/>
          <w:szCs w:val="18"/>
          <w:lang w:val="es-MX"/>
        </w:rPr>
        <w:t xml:space="preserve">con el fin de adquirir </w:t>
      </w:r>
      <w:r w:rsidR="007170E7" w:rsidRPr="009E3192">
        <w:rPr>
          <w:rFonts w:ascii="Century Gothic" w:hAnsi="Century Gothic"/>
          <w:sz w:val="18"/>
          <w:szCs w:val="18"/>
          <w:lang w:val="es-MX"/>
        </w:rPr>
        <w:t>los artículos</w:t>
      </w:r>
      <w:r w:rsidR="00551726" w:rsidRPr="009E3192">
        <w:rPr>
          <w:rFonts w:ascii="Century Gothic" w:hAnsi="Century Gothic"/>
          <w:sz w:val="18"/>
          <w:szCs w:val="18"/>
          <w:lang w:val="es-MX"/>
        </w:rPr>
        <w:t xml:space="preserve"> adecuado</w:t>
      </w:r>
      <w:r w:rsidR="007170E7" w:rsidRPr="009E3192">
        <w:rPr>
          <w:rFonts w:ascii="Century Gothic" w:hAnsi="Century Gothic"/>
          <w:sz w:val="18"/>
          <w:szCs w:val="18"/>
          <w:lang w:val="es-MX"/>
        </w:rPr>
        <w:t>s</w:t>
      </w:r>
      <w:r w:rsidR="00551726" w:rsidRPr="009E3192">
        <w:rPr>
          <w:rFonts w:ascii="Century Gothic" w:hAnsi="Century Gothic"/>
          <w:sz w:val="18"/>
          <w:szCs w:val="18"/>
          <w:lang w:val="es-MX"/>
        </w:rPr>
        <w:t xml:space="preserve"> de conformidad con las características y especificaciones solicitadas</w:t>
      </w:r>
      <w:r w:rsidR="007170E7" w:rsidRPr="009E3192">
        <w:rPr>
          <w:rFonts w:ascii="Century Gothic" w:hAnsi="Century Gothic"/>
          <w:sz w:val="18"/>
          <w:szCs w:val="18"/>
          <w:lang w:val="es-MX"/>
        </w:rPr>
        <w:t xml:space="preserve"> que</w:t>
      </w:r>
      <w:r w:rsidR="00551726" w:rsidRPr="009E3192">
        <w:rPr>
          <w:rFonts w:ascii="Century Gothic" w:hAnsi="Century Gothic"/>
          <w:sz w:val="18"/>
          <w:szCs w:val="18"/>
          <w:lang w:val="es-MX"/>
        </w:rPr>
        <w:t xml:space="preserve"> se detallan en el</w:t>
      </w:r>
      <w:r w:rsidR="007170E7" w:rsidRPr="009E3192">
        <w:rPr>
          <w:rFonts w:ascii="Century Gothic" w:hAnsi="Century Gothic"/>
          <w:sz w:val="18"/>
          <w:szCs w:val="18"/>
          <w:lang w:val="es-MX"/>
        </w:rPr>
        <w:t xml:space="preserve">                        </w:t>
      </w:r>
      <w:r w:rsidR="00551726" w:rsidRPr="009E3192">
        <w:rPr>
          <w:rFonts w:ascii="Century Gothic" w:hAnsi="Century Gothic"/>
          <w:b/>
          <w:sz w:val="18"/>
          <w:szCs w:val="18"/>
          <w:lang w:val="es-MX"/>
        </w:rPr>
        <w:t xml:space="preserve">Anexo No. </w:t>
      </w:r>
      <w:r w:rsidR="00070BDC" w:rsidRPr="009E3192">
        <w:rPr>
          <w:rFonts w:ascii="Century Gothic" w:hAnsi="Century Gothic"/>
          <w:b/>
          <w:sz w:val="18"/>
          <w:szCs w:val="18"/>
          <w:lang w:val="es-MX"/>
        </w:rPr>
        <w:t>1</w:t>
      </w:r>
      <w:r w:rsidR="00551726" w:rsidRPr="009E3192">
        <w:rPr>
          <w:rFonts w:ascii="Century Gothic" w:hAnsi="Century Gothic"/>
          <w:b/>
          <w:sz w:val="18"/>
          <w:szCs w:val="18"/>
          <w:lang w:val="es-MX"/>
        </w:rPr>
        <w:t xml:space="preserve"> </w:t>
      </w:r>
      <w:r w:rsidR="00551726" w:rsidRPr="009E3192">
        <w:rPr>
          <w:rFonts w:ascii="Century Gothic" w:hAnsi="Century Gothic"/>
          <w:sz w:val="18"/>
          <w:szCs w:val="18"/>
          <w:lang w:val="es-MX"/>
        </w:rPr>
        <w:t>de la presente Convocatoria.</w:t>
      </w:r>
    </w:p>
    <w:p w14:paraId="359F0525" w14:textId="52B828AE" w:rsidR="00AF05FA" w:rsidRPr="009E3192" w:rsidRDefault="00AF05FA" w:rsidP="007170E7">
      <w:pPr>
        <w:autoSpaceDE w:val="0"/>
        <w:autoSpaceDN w:val="0"/>
        <w:adjustRightInd w:val="0"/>
        <w:jc w:val="both"/>
        <w:rPr>
          <w:rFonts w:ascii="Arial" w:hAnsi="Arial" w:cs="Arial"/>
          <w:sz w:val="18"/>
          <w:szCs w:val="18"/>
        </w:rPr>
      </w:pPr>
    </w:p>
    <w:p w14:paraId="65678FD0" w14:textId="7B2CF3F6" w:rsidR="00A24755" w:rsidRPr="009E3192"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3192">
        <w:rPr>
          <w:rFonts w:ascii="Century Gothic" w:hAnsi="Century Gothic"/>
          <w:b/>
          <w:sz w:val="18"/>
          <w:szCs w:val="18"/>
        </w:rPr>
        <w:t>1.2</w:t>
      </w:r>
      <w:r w:rsidRPr="009E3192">
        <w:rPr>
          <w:rFonts w:ascii="Century Gothic" w:hAnsi="Century Gothic"/>
          <w:sz w:val="18"/>
          <w:szCs w:val="18"/>
        </w:rPr>
        <w:tab/>
      </w:r>
      <w:r w:rsidRPr="009E3192">
        <w:rPr>
          <w:rFonts w:ascii="Century Gothic" w:hAnsi="Century Gothic"/>
          <w:b/>
          <w:sz w:val="18"/>
          <w:szCs w:val="18"/>
        </w:rPr>
        <w:t>RECURSOS PARA LA CONTRATACIÓN</w:t>
      </w:r>
    </w:p>
    <w:p w14:paraId="09F993B3" w14:textId="2E9C8605" w:rsidR="00AC0566" w:rsidRPr="009E3192" w:rsidRDefault="00796EF3" w:rsidP="00AC0566">
      <w:pPr>
        <w:widowControl/>
        <w:spacing w:after="120"/>
        <w:ind w:left="567"/>
        <w:jc w:val="both"/>
        <w:rPr>
          <w:rFonts w:ascii="Century Gothic" w:hAnsi="Century Gothic"/>
          <w:sz w:val="18"/>
          <w:szCs w:val="18"/>
        </w:rPr>
      </w:pPr>
      <w:r w:rsidRPr="009E3192">
        <w:rPr>
          <w:rFonts w:ascii="Century Gothic" w:hAnsi="Century Gothic"/>
          <w:b/>
          <w:sz w:val="18"/>
          <w:szCs w:val="18"/>
        </w:rPr>
        <w:t>Canal 22</w:t>
      </w:r>
      <w:r w:rsidRPr="009E3192">
        <w:rPr>
          <w:rFonts w:ascii="Century Gothic" w:hAnsi="Century Gothic"/>
          <w:sz w:val="18"/>
          <w:szCs w:val="18"/>
        </w:rPr>
        <w:t xml:space="preserve"> cuenta con la disponibilidad presupuestaria para llevar a cabo el presente procedimiento. La </w:t>
      </w:r>
      <w:r w:rsidR="007170E7" w:rsidRPr="009E3192">
        <w:rPr>
          <w:rFonts w:ascii="Century Gothic" w:hAnsi="Century Gothic"/>
          <w:sz w:val="18"/>
          <w:szCs w:val="18"/>
        </w:rPr>
        <w:t xml:space="preserve">adquisición de los bienes </w:t>
      </w:r>
      <w:r w:rsidRPr="009E3192">
        <w:rPr>
          <w:rFonts w:ascii="Century Gothic" w:hAnsi="Century Gothic"/>
          <w:sz w:val="18"/>
          <w:szCs w:val="18"/>
        </w:rPr>
        <w:t xml:space="preserve">se llevará a cabo con recursos del ejercicio fiscal 2018, ya que cuenta con la disponibilidad presupuestal de conformidad con las suficiencias presupuestales en las </w:t>
      </w:r>
      <w:r w:rsidR="00AC0566" w:rsidRPr="009E3192">
        <w:rPr>
          <w:rFonts w:ascii="Century Gothic" w:hAnsi="Century Gothic"/>
          <w:sz w:val="18"/>
          <w:szCs w:val="18"/>
        </w:rPr>
        <w:t xml:space="preserve">siguientes </w:t>
      </w:r>
      <w:r w:rsidRPr="009E3192">
        <w:rPr>
          <w:rFonts w:ascii="Century Gothic" w:hAnsi="Century Gothic"/>
          <w:sz w:val="18"/>
          <w:szCs w:val="18"/>
        </w:rPr>
        <w:t xml:space="preserve">partidas </w:t>
      </w:r>
    </w:p>
    <w:p w14:paraId="5F7F2BEA" w14:textId="29A79A36" w:rsidR="00AC0566" w:rsidRPr="009E3192" w:rsidRDefault="007170E7" w:rsidP="00AC0566">
      <w:pPr>
        <w:widowControl/>
        <w:spacing w:after="120"/>
        <w:ind w:left="567"/>
        <w:jc w:val="both"/>
        <w:rPr>
          <w:rFonts w:ascii="Century Gothic" w:hAnsi="Century Gothic"/>
          <w:sz w:val="18"/>
          <w:szCs w:val="18"/>
        </w:rPr>
      </w:pPr>
      <w:r w:rsidRPr="009E3192">
        <w:rPr>
          <w:rFonts w:ascii="Century Gothic" w:hAnsi="Century Gothic"/>
          <w:b/>
          <w:sz w:val="18"/>
          <w:szCs w:val="18"/>
        </w:rPr>
        <w:t xml:space="preserve">Partida No. </w:t>
      </w:r>
      <w:r w:rsidR="00AC0566" w:rsidRPr="009E3192">
        <w:rPr>
          <w:rFonts w:ascii="Century Gothic" w:hAnsi="Century Gothic"/>
          <w:b/>
          <w:sz w:val="18"/>
          <w:szCs w:val="18"/>
        </w:rPr>
        <w:t>1</w:t>
      </w:r>
      <w:r w:rsidR="001C3531" w:rsidRPr="009E3192">
        <w:rPr>
          <w:rFonts w:ascii="Century Gothic" w:hAnsi="Century Gothic"/>
          <w:b/>
          <w:sz w:val="18"/>
          <w:szCs w:val="18"/>
        </w:rPr>
        <w:t>.</w:t>
      </w:r>
      <w:r w:rsidR="00AC0566" w:rsidRPr="009E3192">
        <w:rPr>
          <w:rFonts w:ascii="Century Gothic" w:hAnsi="Century Gothic"/>
          <w:sz w:val="18"/>
          <w:szCs w:val="18"/>
        </w:rPr>
        <w:t xml:space="preserve"> Adquisición de material eléctrico, en la partida de gasto 24601, Material eléctrico y electrónico, con número de requisición </w:t>
      </w:r>
      <w:r w:rsidR="00C72E28" w:rsidRPr="009E3192">
        <w:rPr>
          <w:rFonts w:ascii="Century Gothic" w:hAnsi="Century Gothic"/>
          <w:b/>
          <w:sz w:val="18"/>
          <w:szCs w:val="18"/>
        </w:rPr>
        <w:t>00518</w:t>
      </w:r>
      <w:r w:rsidR="00FD4D1D" w:rsidRPr="009E3192">
        <w:rPr>
          <w:rFonts w:ascii="Century Gothic" w:hAnsi="Century Gothic"/>
          <w:sz w:val="18"/>
          <w:szCs w:val="18"/>
        </w:rPr>
        <w:t xml:space="preserve"> </w:t>
      </w:r>
      <w:r w:rsidR="00FD4D1D" w:rsidRPr="009E3192">
        <w:rPr>
          <w:rFonts w:ascii="Century Gothic" w:hAnsi="Century Gothic"/>
          <w:b/>
          <w:sz w:val="18"/>
          <w:szCs w:val="18"/>
        </w:rPr>
        <w:t>y 0623.</w:t>
      </w:r>
    </w:p>
    <w:p w14:paraId="2CC4A113" w14:textId="11C776F2" w:rsidR="00AC0566" w:rsidRPr="009E3192" w:rsidRDefault="001C3531" w:rsidP="00AC0566">
      <w:pPr>
        <w:widowControl/>
        <w:spacing w:after="120"/>
        <w:ind w:left="567"/>
        <w:jc w:val="both"/>
        <w:rPr>
          <w:rFonts w:ascii="Century Gothic" w:hAnsi="Century Gothic"/>
          <w:sz w:val="18"/>
          <w:szCs w:val="18"/>
        </w:rPr>
      </w:pPr>
      <w:r w:rsidRPr="009E3192">
        <w:rPr>
          <w:rFonts w:ascii="Century Gothic" w:hAnsi="Century Gothic"/>
          <w:b/>
          <w:sz w:val="18"/>
          <w:szCs w:val="18"/>
        </w:rPr>
        <w:t xml:space="preserve">Partida No </w:t>
      </w:r>
      <w:r w:rsidR="00AC0566" w:rsidRPr="009E3192">
        <w:rPr>
          <w:rFonts w:ascii="Century Gothic" w:hAnsi="Century Gothic"/>
          <w:b/>
          <w:sz w:val="18"/>
          <w:szCs w:val="18"/>
        </w:rPr>
        <w:t>2</w:t>
      </w:r>
      <w:r w:rsidR="00AC0566" w:rsidRPr="009E3192">
        <w:rPr>
          <w:rFonts w:ascii="Century Gothic" w:hAnsi="Century Gothic"/>
          <w:sz w:val="18"/>
          <w:szCs w:val="18"/>
        </w:rPr>
        <w:t xml:space="preserve">. Adquisición de material de ferretería, en las partidas de gasto 24801 “Materiales Complementarios”, 24901 “Materiales y artículos de construcción y reparación”, 29101 “Herramientas Menores”, con número de requisición </w:t>
      </w:r>
      <w:r w:rsidR="00AB2A79" w:rsidRPr="009E3192">
        <w:rPr>
          <w:rFonts w:ascii="Century Gothic" w:hAnsi="Century Gothic"/>
          <w:b/>
          <w:sz w:val="18"/>
          <w:szCs w:val="18"/>
        </w:rPr>
        <w:t>00</w:t>
      </w:r>
      <w:r w:rsidR="00FD4D1D" w:rsidRPr="009E3192">
        <w:rPr>
          <w:rFonts w:ascii="Century Gothic" w:hAnsi="Century Gothic"/>
          <w:b/>
          <w:sz w:val="18"/>
          <w:szCs w:val="18"/>
        </w:rPr>
        <w:t>0624</w:t>
      </w:r>
      <w:r w:rsidR="00AC0566" w:rsidRPr="009E3192">
        <w:rPr>
          <w:rFonts w:ascii="Century Gothic" w:hAnsi="Century Gothic"/>
          <w:b/>
          <w:sz w:val="18"/>
          <w:szCs w:val="18"/>
        </w:rPr>
        <w:t>.</w:t>
      </w:r>
    </w:p>
    <w:p w14:paraId="662B9862" w14:textId="46E82C85" w:rsidR="00B67922" w:rsidRPr="009E3192" w:rsidRDefault="001C3531" w:rsidP="00AC0566">
      <w:pPr>
        <w:widowControl/>
        <w:spacing w:after="120"/>
        <w:ind w:left="567"/>
        <w:jc w:val="both"/>
        <w:rPr>
          <w:rFonts w:ascii="Century Gothic" w:hAnsi="Century Gothic"/>
          <w:sz w:val="18"/>
          <w:szCs w:val="18"/>
          <w:lang w:val="es-MX"/>
        </w:rPr>
      </w:pPr>
      <w:r w:rsidRPr="009E3192">
        <w:rPr>
          <w:rFonts w:ascii="Century Gothic" w:hAnsi="Century Gothic"/>
          <w:b/>
          <w:sz w:val="18"/>
          <w:szCs w:val="18"/>
        </w:rPr>
        <w:lastRenderedPageBreak/>
        <w:t>Partida No</w:t>
      </w:r>
      <w:r w:rsidR="00AC0566" w:rsidRPr="009E3192">
        <w:rPr>
          <w:rFonts w:ascii="Century Gothic" w:hAnsi="Century Gothic"/>
          <w:b/>
          <w:sz w:val="18"/>
          <w:szCs w:val="18"/>
        </w:rPr>
        <w:t>.</w:t>
      </w:r>
      <w:r w:rsidRPr="009E3192">
        <w:rPr>
          <w:rFonts w:ascii="Century Gothic" w:hAnsi="Century Gothic"/>
          <w:b/>
          <w:sz w:val="18"/>
          <w:szCs w:val="18"/>
        </w:rPr>
        <w:t xml:space="preserve"> </w:t>
      </w:r>
      <w:r w:rsidR="00AC0566" w:rsidRPr="009E3192">
        <w:rPr>
          <w:rFonts w:ascii="Century Gothic" w:hAnsi="Century Gothic"/>
          <w:b/>
          <w:sz w:val="18"/>
          <w:szCs w:val="18"/>
        </w:rPr>
        <w:t>3.</w:t>
      </w:r>
      <w:r w:rsidR="00AC0566" w:rsidRPr="009E3192">
        <w:rPr>
          <w:rFonts w:ascii="Century Gothic" w:hAnsi="Century Gothic"/>
          <w:sz w:val="18"/>
          <w:szCs w:val="18"/>
        </w:rPr>
        <w:t xml:space="preserve"> Adquisición de artículos de seguridad para personal de Canal 22, en la partida de gasto 27201, Prendas de protección personal, con número de requisición </w:t>
      </w:r>
      <w:r w:rsidR="00AB2A79" w:rsidRPr="009E3192">
        <w:rPr>
          <w:rFonts w:ascii="Century Gothic" w:hAnsi="Century Gothic"/>
          <w:b/>
          <w:sz w:val="18"/>
          <w:szCs w:val="18"/>
        </w:rPr>
        <w:t>00</w:t>
      </w:r>
      <w:r w:rsidR="00FD4D1D" w:rsidRPr="009E3192">
        <w:rPr>
          <w:rFonts w:ascii="Century Gothic" w:hAnsi="Century Gothic"/>
          <w:b/>
          <w:sz w:val="18"/>
          <w:szCs w:val="18"/>
        </w:rPr>
        <w:t>625</w:t>
      </w:r>
      <w:r w:rsidR="00AC0566" w:rsidRPr="009E3192">
        <w:rPr>
          <w:rFonts w:ascii="Century Gothic" w:hAnsi="Century Gothic"/>
          <w:sz w:val="18"/>
          <w:szCs w:val="18"/>
        </w:rPr>
        <w:t>.</w:t>
      </w:r>
    </w:p>
    <w:p w14:paraId="78E401B4" w14:textId="77777777" w:rsidR="00B67922" w:rsidRPr="009E3192" w:rsidRDefault="00A24755" w:rsidP="00B6792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3192">
        <w:rPr>
          <w:rFonts w:ascii="Century Gothic" w:hAnsi="Century Gothic"/>
          <w:b/>
          <w:sz w:val="18"/>
          <w:szCs w:val="18"/>
        </w:rPr>
        <w:t>1.3.</w:t>
      </w:r>
      <w:r w:rsidRPr="009E3192">
        <w:rPr>
          <w:rFonts w:ascii="Century Gothic" w:hAnsi="Century Gothic"/>
          <w:b/>
          <w:sz w:val="18"/>
          <w:szCs w:val="18"/>
        </w:rPr>
        <w:tab/>
      </w:r>
      <w:r w:rsidR="00B67922" w:rsidRPr="009E3192">
        <w:rPr>
          <w:rFonts w:ascii="Century Gothic" w:hAnsi="Century Gothic"/>
          <w:b/>
          <w:sz w:val="18"/>
          <w:szCs w:val="18"/>
        </w:rPr>
        <w:t>IDIOMA</w:t>
      </w:r>
    </w:p>
    <w:p w14:paraId="5E2242CF" w14:textId="77777777" w:rsidR="00B67922" w:rsidRPr="009E3192" w:rsidRDefault="00B67922" w:rsidP="00B6792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9E3192">
        <w:rPr>
          <w:rFonts w:ascii="Century Gothic" w:hAnsi="Century Gothic"/>
          <w:sz w:val="18"/>
          <w:szCs w:val="18"/>
        </w:rPr>
        <w:tab/>
        <w:t>El español será el idioma en el que presentarán sus proposiciones.</w:t>
      </w:r>
    </w:p>
    <w:p w14:paraId="192D92C1" w14:textId="421CB053" w:rsidR="00A24755" w:rsidRPr="009E3192" w:rsidRDefault="00B67922"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3192">
        <w:rPr>
          <w:rFonts w:ascii="Century Gothic" w:hAnsi="Century Gothic"/>
          <w:b/>
          <w:sz w:val="18"/>
          <w:szCs w:val="18"/>
        </w:rPr>
        <w:t>1.4.</w:t>
      </w:r>
      <w:r w:rsidRPr="009E3192">
        <w:rPr>
          <w:rFonts w:ascii="Century Gothic" w:hAnsi="Century Gothic"/>
          <w:b/>
          <w:sz w:val="18"/>
          <w:szCs w:val="18"/>
        </w:rPr>
        <w:tab/>
      </w:r>
      <w:r w:rsidR="00A24755" w:rsidRPr="009E3192">
        <w:rPr>
          <w:rFonts w:ascii="Century Gothic" w:hAnsi="Century Gothic"/>
          <w:b/>
          <w:sz w:val="18"/>
          <w:szCs w:val="18"/>
        </w:rPr>
        <w:t xml:space="preserve">ADJUDICACIÓN DE LOS </w:t>
      </w:r>
      <w:r w:rsidR="002021A6" w:rsidRPr="009E3192">
        <w:rPr>
          <w:rFonts w:ascii="Century Gothic" w:hAnsi="Century Gothic"/>
          <w:b/>
          <w:sz w:val="18"/>
          <w:szCs w:val="18"/>
        </w:rPr>
        <w:t>BIENES</w:t>
      </w:r>
    </w:p>
    <w:p w14:paraId="0463A792" w14:textId="583AAF21" w:rsidR="00A24755" w:rsidRPr="009E3192" w:rsidRDefault="00A24755" w:rsidP="00A24755">
      <w:pPr>
        <w:spacing w:after="120"/>
        <w:ind w:left="567"/>
        <w:jc w:val="both"/>
        <w:rPr>
          <w:rFonts w:ascii="Century Gothic" w:hAnsi="Century Gothic"/>
          <w:sz w:val="18"/>
          <w:szCs w:val="18"/>
        </w:rPr>
      </w:pPr>
      <w:r w:rsidRPr="009E3192">
        <w:rPr>
          <w:rFonts w:ascii="Century Gothic" w:hAnsi="Century Gothic"/>
          <w:sz w:val="18"/>
          <w:szCs w:val="18"/>
        </w:rPr>
        <w:t xml:space="preserve">La adjudicación de los </w:t>
      </w:r>
      <w:r w:rsidR="002021A6" w:rsidRPr="009E3192">
        <w:rPr>
          <w:rFonts w:ascii="Century Gothic" w:hAnsi="Century Gothic"/>
          <w:sz w:val="18"/>
          <w:szCs w:val="18"/>
        </w:rPr>
        <w:t>bienes</w:t>
      </w:r>
      <w:r w:rsidRPr="009E3192">
        <w:rPr>
          <w:rFonts w:ascii="Century Gothic" w:hAnsi="Century Gothic"/>
          <w:sz w:val="18"/>
          <w:szCs w:val="18"/>
        </w:rPr>
        <w:t xml:space="preserve"> objeto de la presente </w:t>
      </w:r>
      <w:r w:rsidR="0099358E" w:rsidRPr="009E3192">
        <w:rPr>
          <w:rFonts w:ascii="Century Gothic" w:hAnsi="Century Gothic"/>
          <w:sz w:val="18"/>
          <w:szCs w:val="18"/>
        </w:rPr>
        <w:t>Convocatoria</w:t>
      </w:r>
      <w:r w:rsidRPr="009E3192">
        <w:rPr>
          <w:rFonts w:ascii="Century Gothic" w:hAnsi="Century Gothic"/>
          <w:sz w:val="18"/>
          <w:szCs w:val="18"/>
        </w:rPr>
        <w:t xml:space="preserve"> se efectuará po</w:t>
      </w:r>
      <w:r w:rsidR="005A60CE" w:rsidRPr="009E3192">
        <w:rPr>
          <w:rFonts w:ascii="Century Gothic" w:hAnsi="Century Gothic"/>
          <w:sz w:val="18"/>
          <w:szCs w:val="18"/>
        </w:rPr>
        <w:t xml:space="preserve">r </w:t>
      </w:r>
      <w:r w:rsidR="00D00268" w:rsidRPr="009E3192">
        <w:rPr>
          <w:rFonts w:ascii="Century Gothic" w:hAnsi="Century Gothic"/>
          <w:sz w:val="18"/>
          <w:szCs w:val="18"/>
        </w:rPr>
        <w:t>cada una de las sub</w:t>
      </w:r>
      <w:r w:rsidR="005A60CE" w:rsidRPr="009E3192">
        <w:rPr>
          <w:rFonts w:ascii="Century Gothic" w:hAnsi="Century Gothic"/>
          <w:sz w:val="18"/>
          <w:szCs w:val="18"/>
        </w:rPr>
        <w:t>partida</w:t>
      </w:r>
      <w:r w:rsidR="00D00268" w:rsidRPr="009E3192">
        <w:rPr>
          <w:rFonts w:ascii="Century Gothic" w:hAnsi="Century Gothic"/>
          <w:sz w:val="18"/>
          <w:szCs w:val="18"/>
        </w:rPr>
        <w:t xml:space="preserve">s que integran las tres partidas principales, </w:t>
      </w:r>
      <w:r w:rsidR="005A60CE" w:rsidRPr="009E3192">
        <w:rPr>
          <w:rFonts w:ascii="Century Gothic" w:hAnsi="Century Gothic"/>
          <w:sz w:val="18"/>
          <w:szCs w:val="18"/>
        </w:rPr>
        <w:t>a</w:t>
      </w:r>
      <w:r w:rsidR="00AF7512" w:rsidRPr="009E3192">
        <w:rPr>
          <w:rFonts w:ascii="Century Gothic" w:hAnsi="Century Gothic"/>
          <w:sz w:val="18"/>
          <w:szCs w:val="18"/>
        </w:rPr>
        <w:t xml:space="preserve">l </w:t>
      </w:r>
      <w:r w:rsidR="005A60CE" w:rsidRPr="009E3192">
        <w:rPr>
          <w:rFonts w:ascii="Century Gothic" w:hAnsi="Century Gothic"/>
          <w:sz w:val="18"/>
          <w:szCs w:val="18"/>
        </w:rPr>
        <w:t>licitante</w:t>
      </w:r>
      <w:r w:rsidR="00AF7512" w:rsidRPr="009E3192">
        <w:rPr>
          <w:rFonts w:ascii="Century Gothic" w:hAnsi="Century Gothic"/>
          <w:sz w:val="18"/>
          <w:szCs w:val="18"/>
        </w:rPr>
        <w:t xml:space="preserve"> o licitantes</w:t>
      </w:r>
      <w:r w:rsidR="00826549" w:rsidRPr="009E3192">
        <w:rPr>
          <w:rFonts w:ascii="Century Gothic" w:hAnsi="Century Gothic"/>
          <w:sz w:val="18"/>
          <w:szCs w:val="18"/>
        </w:rPr>
        <w:t xml:space="preserve"> </w:t>
      </w:r>
      <w:r w:rsidRPr="009E3192">
        <w:rPr>
          <w:rFonts w:ascii="Century Gothic" w:hAnsi="Century Gothic"/>
          <w:sz w:val="18"/>
          <w:szCs w:val="18"/>
        </w:rPr>
        <w:t>cuya oferta resulte solvente</w:t>
      </w:r>
      <w:r w:rsidR="005A60CE" w:rsidRPr="009E3192">
        <w:rPr>
          <w:rFonts w:ascii="Century Gothic" w:hAnsi="Century Gothic"/>
          <w:sz w:val="18"/>
          <w:szCs w:val="18"/>
        </w:rPr>
        <w:t xml:space="preserve"> para cada una de las </w:t>
      </w:r>
      <w:r w:rsidR="00D00268" w:rsidRPr="009E3192">
        <w:rPr>
          <w:rFonts w:ascii="Century Gothic" w:hAnsi="Century Gothic"/>
          <w:sz w:val="18"/>
          <w:szCs w:val="18"/>
        </w:rPr>
        <w:t>sub</w:t>
      </w:r>
      <w:r w:rsidR="005A60CE" w:rsidRPr="009E3192">
        <w:rPr>
          <w:rFonts w:ascii="Century Gothic" w:hAnsi="Century Gothic"/>
          <w:sz w:val="18"/>
          <w:szCs w:val="18"/>
        </w:rPr>
        <w:t>partidas</w:t>
      </w:r>
      <w:r w:rsidRPr="009E3192">
        <w:rPr>
          <w:rFonts w:ascii="Century Gothic" w:hAnsi="Century Gothic"/>
          <w:sz w:val="18"/>
          <w:szCs w:val="18"/>
        </w:rPr>
        <w:t xml:space="preserve">, porque cumple con los requisitos legales, técnicos, administrativos y económicos establecidos en la </w:t>
      </w:r>
      <w:r w:rsidR="0099358E" w:rsidRPr="009E3192">
        <w:rPr>
          <w:rFonts w:ascii="Century Gothic" w:hAnsi="Century Gothic"/>
          <w:sz w:val="18"/>
          <w:szCs w:val="18"/>
        </w:rPr>
        <w:t>Convocatoria</w:t>
      </w:r>
      <w:r w:rsidRPr="009E3192">
        <w:rPr>
          <w:rFonts w:ascii="Century Gothic" w:hAnsi="Century Gothic"/>
          <w:sz w:val="18"/>
          <w:szCs w:val="18"/>
        </w:rPr>
        <w:t xml:space="preserve"> y por tanto garantiza el cumplimiento de las obligaciones respectivas</w:t>
      </w:r>
      <w:r w:rsidR="00826549" w:rsidRPr="009E3192">
        <w:rPr>
          <w:rFonts w:ascii="Century Gothic" w:hAnsi="Century Gothic"/>
          <w:sz w:val="18"/>
          <w:szCs w:val="18"/>
        </w:rPr>
        <w:t>,</w:t>
      </w:r>
      <w:r w:rsidRPr="009E3192">
        <w:rPr>
          <w:rFonts w:ascii="Century Gothic" w:hAnsi="Century Gothic"/>
          <w:sz w:val="18"/>
          <w:szCs w:val="18"/>
        </w:rPr>
        <w:t xml:space="preserve"> y que oferte el precio más bajo, siempre y cuando éste resulte aceptable para</w:t>
      </w:r>
      <w:r w:rsidR="001C3531" w:rsidRPr="009E3192">
        <w:rPr>
          <w:rFonts w:ascii="Century Gothic" w:hAnsi="Century Gothic"/>
          <w:sz w:val="18"/>
          <w:szCs w:val="18"/>
        </w:rPr>
        <w:t xml:space="preserve"> </w:t>
      </w:r>
      <w:r w:rsidR="0050361C" w:rsidRPr="009E3192">
        <w:rPr>
          <w:rFonts w:ascii="Century Gothic" w:hAnsi="Century Gothic"/>
          <w:sz w:val="18"/>
          <w:szCs w:val="18"/>
        </w:rPr>
        <w:t>Canal</w:t>
      </w:r>
      <w:r w:rsidR="00D00268" w:rsidRPr="009E3192">
        <w:rPr>
          <w:rFonts w:ascii="Century Gothic" w:hAnsi="Century Gothic"/>
          <w:sz w:val="18"/>
          <w:szCs w:val="18"/>
        </w:rPr>
        <w:t xml:space="preserve"> </w:t>
      </w:r>
      <w:r w:rsidR="0050361C" w:rsidRPr="009E3192">
        <w:rPr>
          <w:rFonts w:ascii="Century Gothic" w:hAnsi="Century Gothic"/>
          <w:sz w:val="18"/>
          <w:szCs w:val="18"/>
        </w:rPr>
        <w:t>22</w:t>
      </w:r>
      <w:r w:rsidRPr="009E3192">
        <w:rPr>
          <w:rFonts w:ascii="Century Gothic" w:hAnsi="Century Gothic"/>
          <w:sz w:val="18"/>
          <w:szCs w:val="18"/>
        </w:rPr>
        <w:t>.</w:t>
      </w:r>
    </w:p>
    <w:p w14:paraId="7E203B04" w14:textId="5E5D6D5D" w:rsidR="00A24755" w:rsidRPr="009E3192" w:rsidRDefault="00997040" w:rsidP="00A24755">
      <w:pPr>
        <w:pStyle w:val="Piedepgina"/>
        <w:tabs>
          <w:tab w:val="clear" w:pos="4819"/>
          <w:tab w:val="clear" w:pos="9071"/>
        </w:tabs>
        <w:spacing w:after="120"/>
        <w:ind w:left="567"/>
        <w:jc w:val="both"/>
        <w:rPr>
          <w:rFonts w:ascii="Century Gothic" w:hAnsi="Century Gothic"/>
          <w:sz w:val="18"/>
          <w:szCs w:val="18"/>
        </w:rPr>
      </w:pPr>
      <w:r w:rsidRPr="009E3192">
        <w:rPr>
          <w:rFonts w:ascii="Century Gothic" w:hAnsi="Century Gothic"/>
          <w:sz w:val="18"/>
          <w:szCs w:val="18"/>
        </w:rPr>
        <w:t>P</w:t>
      </w:r>
      <w:r w:rsidR="00A24755" w:rsidRPr="009E3192">
        <w:rPr>
          <w:rFonts w:ascii="Century Gothic" w:hAnsi="Century Gothic"/>
          <w:sz w:val="18"/>
          <w:szCs w:val="18"/>
        </w:rPr>
        <w:t xml:space="preserve">or lo anterior, los licitantes deberán presentar sus proposiciones </w:t>
      </w:r>
      <w:r w:rsidR="00826549" w:rsidRPr="009E3192">
        <w:rPr>
          <w:rFonts w:ascii="Century Gothic" w:hAnsi="Century Gothic"/>
          <w:sz w:val="18"/>
          <w:szCs w:val="18"/>
        </w:rPr>
        <w:t>señalando</w:t>
      </w:r>
      <w:r w:rsidR="002322D2" w:rsidRPr="009E3192">
        <w:rPr>
          <w:rFonts w:ascii="Century Gothic" w:hAnsi="Century Gothic"/>
          <w:sz w:val="18"/>
          <w:szCs w:val="18"/>
        </w:rPr>
        <w:t xml:space="preserve"> el poder cumplir con las ne</w:t>
      </w:r>
      <w:r w:rsidR="008D4045" w:rsidRPr="009E3192">
        <w:rPr>
          <w:rFonts w:ascii="Century Gothic" w:hAnsi="Century Gothic"/>
          <w:sz w:val="18"/>
          <w:szCs w:val="18"/>
        </w:rPr>
        <w:t>cesidades   solicitadas en las</w:t>
      </w:r>
      <w:r w:rsidR="00AF7512" w:rsidRPr="009E3192">
        <w:rPr>
          <w:rFonts w:ascii="Century Gothic" w:hAnsi="Century Gothic"/>
          <w:sz w:val="18"/>
          <w:szCs w:val="18"/>
        </w:rPr>
        <w:t xml:space="preserve"> partidas</w:t>
      </w:r>
      <w:r w:rsidR="00826549" w:rsidRPr="009E3192">
        <w:rPr>
          <w:rFonts w:ascii="Century Gothic" w:hAnsi="Century Gothic"/>
          <w:sz w:val="18"/>
          <w:szCs w:val="18"/>
        </w:rPr>
        <w:t xml:space="preserve"> </w:t>
      </w:r>
      <w:r w:rsidR="006740BA" w:rsidRPr="009E3192">
        <w:rPr>
          <w:rFonts w:ascii="Century Gothic" w:hAnsi="Century Gothic"/>
          <w:sz w:val="18"/>
          <w:szCs w:val="18"/>
        </w:rPr>
        <w:t xml:space="preserve">y cumplir con la totalidad de los requisitos </w:t>
      </w:r>
      <w:r w:rsidR="00826549" w:rsidRPr="009E3192">
        <w:rPr>
          <w:rFonts w:ascii="Century Gothic" w:hAnsi="Century Gothic"/>
          <w:sz w:val="18"/>
          <w:szCs w:val="18"/>
        </w:rPr>
        <w:t>señalados</w:t>
      </w:r>
      <w:r w:rsidR="005A60CE" w:rsidRPr="009E3192">
        <w:rPr>
          <w:rFonts w:ascii="Century Gothic" w:hAnsi="Century Gothic"/>
          <w:sz w:val="18"/>
          <w:szCs w:val="18"/>
        </w:rPr>
        <w:t xml:space="preserve"> en el Anexo Técnico </w:t>
      </w:r>
      <w:r w:rsidR="00C022D4" w:rsidRPr="009E3192">
        <w:rPr>
          <w:rFonts w:ascii="Century Gothic" w:hAnsi="Century Gothic"/>
          <w:sz w:val="18"/>
          <w:szCs w:val="18"/>
        </w:rPr>
        <w:t xml:space="preserve">(Anexo No. 1) </w:t>
      </w:r>
      <w:r w:rsidR="005A60CE" w:rsidRPr="009E3192">
        <w:rPr>
          <w:rFonts w:ascii="Century Gothic" w:hAnsi="Century Gothic"/>
          <w:sz w:val="18"/>
          <w:szCs w:val="18"/>
        </w:rPr>
        <w:t>de la presente licitación.</w:t>
      </w:r>
    </w:p>
    <w:p w14:paraId="35850463" w14:textId="38A67D14" w:rsidR="00997040" w:rsidRPr="009E3192" w:rsidRDefault="00DD6C20" w:rsidP="00997040">
      <w:pPr>
        <w:spacing w:after="120"/>
        <w:ind w:left="567"/>
        <w:jc w:val="both"/>
        <w:rPr>
          <w:rFonts w:ascii="Century Gothic" w:hAnsi="Century Gothic"/>
          <w:sz w:val="18"/>
          <w:szCs w:val="18"/>
        </w:rPr>
      </w:pPr>
      <w:r w:rsidRPr="009E3192">
        <w:rPr>
          <w:rFonts w:ascii="Century Gothic" w:hAnsi="Century Gothic"/>
          <w:sz w:val="18"/>
          <w:szCs w:val="18"/>
        </w:rPr>
        <w:t xml:space="preserve">La propuesta </w:t>
      </w:r>
      <w:r w:rsidR="002322D2" w:rsidRPr="009E3192">
        <w:rPr>
          <w:rFonts w:ascii="Century Gothic" w:hAnsi="Century Gothic"/>
          <w:sz w:val="18"/>
          <w:szCs w:val="18"/>
        </w:rPr>
        <w:t>presentada por los licitantes deberá contener la cotización por el total de</w:t>
      </w:r>
      <w:r w:rsidR="005A60CE" w:rsidRPr="009E3192">
        <w:rPr>
          <w:rFonts w:ascii="Century Gothic" w:hAnsi="Century Gothic"/>
          <w:sz w:val="18"/>
          <w:szCs w:val="18"/>
        </w:rPr>
        <w:t xml:space="preserve"> cada una de </w:t>
      </w:r>
      <w:r w:rsidR="002322D2" w:rsidRPr="009E3192">
        <w:rPr>
          <w:rFonts w:ascii="Century Gothic" w:hAnsi="Century Gothic"/>
          <w:sz w:val="18"/>
          <w:szCs w:val="18"/>
        </w:rPr>
        <w:t>la</w:t>
      </w:r>
      <w:r w:rsidR="005A60CE" w:rsidRPr="009E3192">
        <w:rPr>
          <w:rFonts w:ascii="Century Gothic" w:hAnsi="Century Gothic"/>
          <w:sz w:val="18"/>
          <w:szCs w:val="18"/>
        </w:rPr>
        <w:t>s</w:t>
      </w:r>
      <w:r w:rsidR="002322D2" w:rsidRPr="009E3192">
        <w:rPr>
          <w:rFonts w:ascii="Century Gothic" w:hAnsi="Century Gothic"/>
          <w:sz w:val="18"/>
          <w:szCs w:val="18"/>
        </w:rPr>
        <w:t xml:space="preserve"> </w:t>
      </w:r>
      <w:r w:rsidR="00D00268" w:rsidRPr="009E3192">
        <w:rPr>
          <w:rFonts w:ascii="Century Gothic" w:hAnsi="Century Gothic"/>
          <w:sz w:val="18"/>
          <w:szCs w:val="18"/>
        </w:rPr>
        <w:t>sub</w:t>
      </w:r>
      <w:r w:rsidR="002322D2" w:rsidRPr="009E3192">
        <w:rPr>
          <w:rFonts w:ascii="Century Gothic" w:hAnsi="Century Gothic"/>
          <w:sz w:val="18"/>
          <w:szCs w:val="18"/>
        </w:rPr>
        <w:t>partida</w:t>
      </w:r>
      <w:r w:rsidR="005A60CE" w:rsidRPr="009E3192">
        <w:rPr>
          <w:rFonts w:ascii="Century Gothic" w:hAnsi="Century Gothic"/>
          <w:sz w:val="18"/>
          <w:szCs w:val="18"/>
        </w:rPr>
        <w:t>s</w:t>
      </w:r>
      <w:r w:rsidR="00997040" w:rsidRPr="009E3192">
        <w:rPr>
          <w:rFonts w:ascii="Century Gothic" w:hAnsi="Century Gothic"/>
          <w:sz w:val="18"/>
          <w:szCs w:val="18"/>
        </w:rPr>
        <w:t xml:space="preserve"> y respetar invariablemente el 100% de las cantidades y especificaciones técn</w:t>
      </w:r>
      <w:r w:rsidR="00BE72DA" w:rsidRPr="009E3192">
        <w:rPr>
          <w:rFonts w:ascii="Century Gothic" w:hAnsi="Century Gothic"/>
          <w:sz w:val="18"/>
          <w:szCs w:val="18"/>
        </w:rPr>
        <w:t xml:space="preserve">icas consignadas en </w:t>
      </w:r>
      <w:r w:rsidR="004B7103" w:rsidRPr="009E3192">
        <w:rPr>
          <w:rFonts w:ascii="Century Gothic" w:hAnsi="Century Gothic"/>
          <w:sz w:val="18"/>
          <w:szCs w:val="18"/>
        </w:rPr>
        <w:t>el</w:t>
      </w:r>
      <w:r w:rsidR="00BE72DA" w:rsidRPr="009E3192">
        <w:rPr>
          <w:rFonts w:ascii="Century Gothic" w:hAnsi="Century Gothic"/>
          <w:sz w:val="18"/>
          <w:szCs w:val="18"/>
        </w:rPr>
        <w:t xml:space="preserve"> anexo técnico,</w:t>
      </w:r>
      <w:r w:rsidR="004B7103" w:rsidRPr="009E3192">
        <w:rPr>
          <w:rFonts w:ascii="Century Gothic" w:hAnsi="Century Gothic"/>
          <w:sz w:val="18"/>
          <w:szCs w:val="18"/>
        </w:rPr>
        <w:t xml:space="preserve"> </w:t>
      </w:r>
      <w:r w:rsidR="00997040" w:rsidRPr="009E3192">
        <w:rPr>
          <w:rFonts w:ascii="Century Gothic" w:hAnsi="Century Gothic"/>
          <w:sz w:val="18"/>
          <w:szCs w:val="18"/>
        </w:rPr>
        <w:t xml:space="preserve">así como de las precisiones que se realicen en la o las juntas de aclaraciones a la </w:t>
      </w:r>
      <w:r w:rsidR="0099358E" w:rsidRPr="009E3192">
        <w:rPr>
          <w:rFonts w:ascii="Century Gothic" w:hAnsi="Century Gothic"/>
          <w:sz w:val="18"/>
          <w:szCs w:val="18"/>
        </w:rPr>
        <w:t>Convocatoria</w:t>
      </w:r>
      <w:r w:rsidR="00997040" w:rsidRPr="009E3192">
        <w:rPr>
          <w:rFonts w:ascii="Century Gothic" w:hAnsi="Century Gothic"/>
          <w:sz w:val="18"/>
          <w:szCs w:val="18"/>
        </w:rPr>
        <w:t>.</w:t>
      </w:r>
    </w:p>
    <w:p w14:paraId="73909F1A" w14:textId="14FDB7F9" w:rsidR="00195154" w:rsidRPr="009E3192" w:rsidRDefault="008D4045" w:rsidP="008D404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3192">
        <w:rPr>
          <w:rFonts w:ascii="Century Gothic" w:hAnsi="Century Gothic"/>
          <w:b/>
          <w:sz w:val="18"/>
          <w:szCs w:val="18"/>
        </w:rPr>
        <w:t>1.4</w:t>
      </w:r>
      <w:r w:rsidRPr="009E3192">
        <w:rPr>
          <w:rFonts w:ascii="Century Gothic" w:hAnsi="Century Gothic"/>
          <w:b/>
          <w:sz w:val="18"/>
          <w:szCs w:val="18"/>
        </w:rPr>
        <w:tab/>
      </w:r>
      <w:r w:rsidR="00195154" w:rsidRPr="009E3192">
        <w:rPr>
          <w:rFonts w:ascii="Century Gothic" w:hAnsi="Century Gothic"/>
          <w:b/>
          <w:sz w:val="18"/>
          <w:szCs w:val="18"/>
        </w:rPr>
        <w:t>ANTICIPOS</w:t>
      </w:r>
    </w:p>
    <w:p w14:paraId="148D219C" w14:textId="0243D592" w:rsidR="00195154" w:rsidRPr="009E3192" w:rsidRDefault="0050361C" w:rsidP="00195154">
      <w:pPr>
        <w:spacing w:after="120"/>
        <w:ind w:left="567"/>
        <w:jc w:val="both"/>
        <w:rPr>
          <w:rFonts w:ascii="Century Gothic" w:hAnsi="Century Gothic"/>
          <w:sz w:val="18"/>
          <w:szCs w:val="18"/>
        </w:rPr>
      </w:pPr>
      <w:r w:rsidRPr="009E3192">
        <w:rPr>
          <w:rFonts w:ascii="Century Gothic" w:hAnsi="Century Gothic"/>
          <w:b/>
          <w:sz w:val="18"/>
          <w:szCs w:val="18"/>
        </w:rPr>
        <w:t>Canal 22</w:t>
      </w:r>
      <w:r w:rsidR="00195154" w:rsidRPr="009E3192">
        <w:rPr>
          <w:rFonts w:ascii="Century Gothic" w:hAnsi="Century Gothic"/>
          <w:sz w:val="18"/>
          <w:szCs w:val="18"/>
        </w:rPr>
        <w:t xml:space="preserve"> no otorgará ningún anticipo. El </w:t>
      </w:r>
      <w:r w:rsidR="00741D67" w:rsidRPr="009E3192">
        <w:rPr>
          <w:rFonts w:ascii="Century Gothic" w:hAnsi="Century Gothic"/>
          <w:sz w:val="18"/>
          <w:szCs w:val="18"/>
        </w:rPr>
        <w:t>contrato</w:t>
      </w:r>
      <w:r w:rsidR="00195154" w:rsidRPr="009E3192">
        <w:rPr>
          <w:rFonts w:ascii="Century Gothic" w:hAnsi="Century Gothic"/>
          <w:sz w:val="18"/>
          <w:szCs w:val="18"/>
        </w:rPr>
        <w:t xml:space="preserve"> que </w:t>
      </w:r>
      <w:r w:rsidR="006937B4" w:rsidRPr="009E3192">
        <w:rPr>
          <w:rFonts w:ascii="Century Gothic" w:hAnsi="Century Gothic"/>
          <w:sz w:val="18"/>
          <w:szCs w:val="18"/>
        </w:rPr>
        <w:t xml:space="preserve">se </w:t>
      </w:r>
      <w:r w:rsidR="00195154" w:rsidRPr="009E3192">
        <w:rPr>
          <w:rFonts w:ascii="Century Gothic" w:hAnsi="Century Gothic"/>
          <w:sz w:val="18"/>
          <w:szCs w:val="18"/>
        </w:rPr>
        <w:t xml:space="preserve">derive de la presente </w:t>
      </w:r>
      <w:r w:rsidR="00AF7512" w:rsidRPr="009E3192">
        <w:rPr>
          <w:rFonts w:ascii="Century Gothic" w:hAnsi="Century Gothic"/>
          <w:sz w:val="18"/>
          <w:szCs w:val="18"/>
        </w:rPr>
        <w:t xml:space="preserve">Licitación </w:t>
      </w:r>
      <w:r w:rsidR="00195154" w:rsidRPr="009E3192">
        <w:rPr>
          <w:rFonts w:ascii="Century Gothic" w:hAnsi="Century Gothic"/>
          <w:sz w:val="18"/>
          <w:szCs w:val="18"/>
        </w:rPr>
        <w:t xml:space="preserve">se establecerá a precio fijo y los pagos sujetos a la </w:t>
      </w:r>
      <w:r w:rsidR="00162FDF" w:rsidRPr="009E3192">
        <w:rPr>
          <w:rFonts w:ascii="Century Gothic" w:hAnsi="Century Gothic"/>
          <w:sz w:val="18"/>
          <w:szCs w:val="18"/>
        </w:rPr>
        <w:t>entrega</w:t>
      </w:r>
      <w:r w:rsidR="00195154" w:rsidRPr="009E3192">
        <w:rPr>
          <w:rFonts w:ascii="Century Gothic" w:hAnsi="Century Gothic"/>
          <w:sz w:val="18"/>
          <w:szCs w:val="18"/>
        </w:rPr>
        <w:t xml:space="preserve"> de </w:t>
      </w:r>
      <w:r w:rsidR="00162FDF" w:rsidRPr="009E3192">
        <w:rPr>
          <w:rFonts w:ascii="Century Gothic" w:hAnsi="Century Gothic"/>
          <w:sz w:val="18"/>
          <w:szCs w:val="18"/>
        </w:rPr>
        <w:t>bienes</w:t>
      </w:r>
      <w:r w:rsidR="00195154" w:rsidRPr="009E3192">
        <w:rPr>
          <w:rFonts w:ascii="Century Gothic" w:hAnsi="Century Gothic"/>
          <w:sz w:val="18"/>
          <w:szCs w:val="18"/>
        </w:rPr>
        <w:t>.</w:t>
      </w:r>
    </w:p>
    <w:p w14:paraId="4731BAE1" w14:textId="1B977075" w:rsidR="00A24755" w:rsidRPr="009E3192"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9E3192">
        <w:rPr>
          <w:rFonts w:ascii="Century Gothic" w:hAnsi="Century Gothic"/>
          <w:b/>
          <w:sz w:val="18"/>
          <w:szCs w:val="18"/>
        </w:rPr>
        <w:t>1.</w:t>
      </w:r>
      <w:r w:rsidR="00195154" w:rsidRPr="009E3192">
        <w:rPr>
          <w:rFonts w:ascii="Century Gothic" w:hAnsi="Century Gothic"/>
          <w:b/>
          <w:sz w:val="18"/>
          <w:szCs w:val="18"/>
        </w:rPr>
        <w:t>5</w:t>
      </w:r>
      <w:r w:rsidR="006E4155" w:rsidRPr="009E3192">
        <w:rPr>
          <w:rFonts w:ascii="Century Gothic" w:hAnsi="Century Gothic"/>
          <w:b/>
          <w:sz w:val="18"/>
          <w:szCs w:val="18"/>
        </w:rPr>
        <w:tab/>
        <w:t xml:space="preserve">LUGAR DE ENTREGA DE LOS </w:t>
      </w:r>
      <w:r w:rsidR="00162FDF" w:rsidRPr="009E3192">
        <w:rPr>
          <w:rFonts w:ascii="Century Gothic" w:hAnsi="Century Gothic"/>
          <w:b/>
          <w:sz w:val="18"/>
          <w:szCs w:val="18"/>
        </w:rPr>
        <w:t>BIENES</w:t>
      </w:r>
    </w:p>
    <w:p w14:paraId="47389334" w14:textId="0E1CD20C" w:rsidR="00A24755" w:rsidRPr="009E3192" w:rsidRDefault="00336D18" w:rsidP="009173A6">
      <w:pPr>
        <w:spacing w:after="120"/>
        <w:ind w:left="567"/>
        <w:jc w:val="both"/>
        <w:rPr>
          <w:rFonts w:ascii="Century Gothic" w:hAnsi="Century Gothic"/>
          <w:sz w:val="18"/>
          <w:szCs w:val="18"/>
        </w:rPr>
      </w:pPr>
      <w:r w:rsidRPr="009E3192">
        <w:rPr>
          <w:rFonts w:ascii="Century Gothic" w:hAnsi="Century Gothic"/>
          <w:sz w:val="18"/>
          <w:szCs w:val="18"/>
        </w:rPr>
        <w:t xml:space="preserve">Los </w:t>
      </w:r>
      <w:r w:rsidR="00166656" w:rsidRPr="009E3192">
        <w:rPr>
          <w:rFonts w:ascii="Century Gothic" w:hAnsi="Century Gothic"/>
          <w:sz w:val="18"/>
          <w:szCs w:val="18"/>
        </w:rPr>
        <w:t>bienes</w:t>
      </w:r>
      <w:r w:rsidR="007B7C7D" w:rsidRPr="009E3192">
        <w:rPr>
          <w:rFonts w:ascii="Century Gothic" w:hAnsi="Century Gothic"/>
          <w:sz w:val="18"/>
          <w:szCs w:val="18"/>
        </w:rPr>
        <w:t xml:space="preserve"> </w:t>
      </w:r>
      <w:r w:rsidRPr="009E3192">
        <w:rPr>
          <w:rFonts w:ascii="Century Gothic" w:hAnsi="Century Gothic"/>
          <w:sz w:val="18"/>
          <w:szCs w:val="18"/>
        </w:rPr>
        <w:t>se entregarán</w:t>
      </w:r>
      <w:r w:rsidR="00BE7702" w:rsidRPr="009E3192">
        <w:rPr>
          <w:rFonts w:ascii="Century Gothic" w:hAnsi="Century Gothic"/>
          <w:sz w:val="18"/>
          <w:szCs w:val="18"/>
        </w:rPr>
        <w:t xml:space="preserve"> de </w:t>
      </w:r>
      <w:r w:rsidR="007B7C7D" w:rsidRPr="009E3192">
        <w:rPr>
          <w:rFonts w:ascii="Century Gothic" w:hAnsi="Century Gothic"/>
          <w:sz w:val="18"/>
          <w:szCs w:val="18"/>
        </w:rPr>
        <w:t xml:space="preserve">en el </w:t>
      </w:r>
      <w:r w:rsidR="00D00268" w:rsidRPr="009E3192">
        <w:rPr>
          <w:rFonts w:ascii="Century Gothic" w:hAnsi="Century Gothic"/>
          <w:sz w:val="18"/>
          <w:szCs w:val="18"/>
          <w:lang w:val="es-MX"/>
        </w:rPr>
        <w:t>Almacén General de Canal 22</w:t>
      </w:r>
      <w:r w:rsidR="00CE7CE1" w:rsidRPr="009E3192">
        <w:rPr>
          <w:rFonts w:ascii="Century Gothic" w:hAnsi="Century Gothic"/>
          <w:sz w:val="18"/>
          <w:szCs w:val="18"/>
          <w:lang w:val="es-MX"/>
        </w:rPr>
        <w:t xml:space="preserve">, </w:t>
      </w:r>
      <w:r w:rsidR="00D00268" w:rsidRPr="009E3192">
        <w:rPr>
          <w:rFonts w:ascii="Century Gothic" w:hAnsi="Century Gothic"/>
          <w:sz w:val="18"/>
          <w:szCs w:val="18"/>
          <w:lang w:val="es-MX"/>
        </w:rPr>
        <w:t xml:space="preserve">ubicado </w:t>
      </w:r>
      <w:r w:rsidR="00D00268" w:rsidRPr="009E3192">
        <w:rPr>
          <w:rFonts w:ascii="Century Gothic" w:hAnsi="Century Gothic"/>
          <w:sz w:val="18"/>
          <w:szCs w:val="18"/>
        </w:rPr>
        <w:t xml:space="preserve">en el </w:t>
      </w:r>
      <w:r w:rsidR="00D00268" w:rsidRPr="009E3192">
        <w:rPr>
          <w:rFonts w:ascii="Century Gothic" w:hAnsi="Century Gothic"/>
          <w:sz w:val="18"/>
          <w:szCs w:val="18"/>
          <w:lang w:val="es-MX"/>
        </w:rPr>
        <w:t xml:space="preserve">Edificio Luis Buñuel, </w:t>
      </w:r>
      <w:r w:rsidR="00D00268" w:rsidRPr="009E3192">
        <w:rPr>
          <w:rFonts w:ascii="Century Gothic" w:hAnsi="Century Gothic"/>
          <w:sz w:val="18"/>
          <w:szCs w:val="18"/>
        </w:rPr>
        <w:t xml:space="preserve">con domicilio en Atletas No. 2, Colonia Country Club, C.P. 04220, </w:t>
      </w:r>
      <w:r w:rsidR="00D00268" w:rsidRPr="009E3192">
        <w:rPr>
          <w:rFonts w:ascii="Century Gothic" w:hAnsi="Century Gothic"/>
          <w:noProof/>
          <w:sz w:val="18"/>
          <w:szCs w:val="18"/>
          <w:lang w:val="es-MX"/>
        </w:rPr>
        <w:t>Delegación Coyoacán,</w:t>
      </w:r>
      <w:r w:rsidR="00D00268" w:rsidRPr="009E3192">
        <w:rPr>
          <w:rFonts w:ascii="Century Gothic" w:hAnsi="Century Gothic"/>
          <w:sz w:val="18"/>
          <w:szCs w:val="18"/>
        </w:rPr>
        <w:t xml:space="preserve"> en la Ciudad de México</w:t>
      </w:r>
      <w:r w:rsidR="00BE0E74" w:rsidRPr="009E3192">
        <w:rPr>
          <w:rFonts w:ascii="Century Gothic" w:hAnsi="Century Gothic"/>
          <w:sz w:val="18"/>
          <w:szCs w:val="18"/>
        </w:rPr>
        <w:t>.</w:t>
      </w:r>
    </w:p>
    <w:p w14:paraId="69C1EEC0" w14:textId="5F81D6BF" w:rsidR="00A24755" w:rsidRPr="009E3192" w:rsidRDefault="00195154" w:rsidP="006E4155">
      <w:pPr>
        <w:spacing w:after="120"/>
        <w:jc w:val="both"/>
        <w:rPr>
          <w:rFonts w:ascii="Century Gothic" w:hAnsi="Century Gothic" w:cs="Arial"/>
          <w:b/>
          <w:sz w:val="18"/>
          <w:szCs w:val="18"/>
        </w:rPr>
      </w:pPr>
      <w:r w:rsidRPr="009E3192">
        <w:rPr>
          <w:rFonts w:ascii="Century Gothic" w:hAnsi="Century Gothic" w:cs="Arial"/>
          <w:b/>
          <w:sz w:val="18"/>
          <w:szCs w:val="18"/>
        </w:rPr>
        <w:t>1.</w:t>
      </w:r>
      <w:r w:rsidR="006E4155" w:rsidRPr="009E3192">
        <w:rPr>
          <w:rFonts w:ascii="Century Gothic" w:hAnsi="Century Gothic" w:cs="Arial"/>
          <w:b/>
          <w:sz w:val="18"/>
          <w:szCs w:val="18"/>
        </w:rPr>
        <w:t>6</w:t>
      </w:r>
      <w:r w:rsidR="00591FEA" w:rsidRPr="009E3192">
        <w:rPr>
          <w:rFonts w:ascii="Century Gothic" w:hAnsi="Century Gothic" w:cs="Arial"/>
          <w:b/>
          <w:sz w:val="18"/>
          <w:szCs w:val="18"/>
        </w:rPr>
        <w:tab/>
      </w:r>
      <w:r w:rsidR="00A24755" w:rsidRPr="009E3192">
        <w:rPr>
          <w:rFonts w:ascii="Century Gothic" w:hAnsi="Century Gothic" w:cs="Arial"/>
          <w:b/>
          <w:sz w:val="18"/>
          <w:szCs w:val="18"/>
        </w:rPr>
        <w:t>VIGENCIA</w:t>
      </w:r>
      <w:r w:rsidR="00952597" w:rsidRPr="009E3192">
        <w:rPr>
          <w:rFonts w:ascii="Century Gothic" w:hAnsi="Century Gothic" w:cs="Arial"/>
          <w:b/>
          <w:sz w:val="18"/>
          <w:szCs w:val="18"/>
        </w:rPr>
        <w:t xml:space="preserve"> DE LOS </w:t>
      </w:r>
      <w:r w:rsidR="00741D67" w:rsidRPr="009E3192">
        <w:rPr>
          <w:rFonts w:ascii="Century Gothic" w:hAnsi="Century Gothic" w:cs="Arial"/>
          <w:b/>
          <w:sz w:val="18"/>
          <w:szCs w:val="18"/>
        </w:rPr>
        <w:t>CONTRATO</w:t>
      </w:r>
      <w:r w:rsidR="00591FEA" w:rsidRPr="009E3192">
        <w:rPr>
          <w:rFonts w:ascii="Century Gothic" w:hAnsi="Century Gothic" w:cs="Arial"/>
          <w:b/>
          <w:sz w:val="18"/>
          <w:szCs w:val="18"/>
        </w:rPr>
        <w:t xml:space="preserve">S </w:t>
      </w:r>
      <w:r w:rsidR="006406CA" w:rsidRPr="009E3192">
        <w:rPr>
          <w:rFonts w:ascii="Century Gothic" w:hAnsi="Century Gothic" w:cs="Arial"/>
          <w:b/>
          <w:sz w:val="18"/>
          <w:szCs w:val="18"/>
        </w:rPr>
        <w:t xml:space="preserve">DE CADA UNA DE LAS </w:t>
      </w:r>
      <w:r w:rsidR="0006296E" w:rsidRPr="009E3192">
        <w:rPr>
          <w:rFonts w:ascii="Century Gothic" w:hAnsi="Century Gothic" w:cs="Arial"/>
          <w:b/>
          <w:sz w:val="18"/>
          <w:szCs w:val="18"/>
        </w:rPr>
        <w:t>PARTIDAS</w:t>
      </w:r>
    </w:p>
    <w:p w14:paraId="49B02FDC" w14:textId="4A3F78D5" w:rsidR="002056F3" w:rsidRPr="009E3192" w:rsidRDefault="002056F3" w:rsidP="002056F3">
      <w:pPr>
        <w:pStyle w:val="Textoindependiente"/>
        <w:spacing w:after="120"/>
        <w:ind w:left="567"/>
        <w:rPr>
          <w:rFonts w:ascii="Century Gothic" w:hAnsi="Century Gothic"/>
          <w:sz w:val="18"/>
          <w:szCs w:val="18"/>
          <w:lang w:val="es-ES"/>
        </w:rPr>
      </w:pPr>
      <w:r w:rsidRPr="009E3192">
        <w:rPr>
          <w:rFonts w:ascii="Century Gothic" w:hAnsi="Century Gothic"/>
          <w:sz w:val="18"/>
          <w:szCs w:val="18"/>
          <w:lang w:val="es-ES"/>
        </w:rPr>
        <w:t xml:space="preserve">De conformidad con el artículo 46 de la Ley de Adquisiciones, Arrendamientos y Servicios del Sector Público, la vigencia será </w:t>
      </w:r>
      <w:r w:rsidR="00591FEA" w:rsidRPr="009E3192">
        <w:rPr>
          <w:rFonts w:ascii="Century Gothic" w:hAnsi="Century Gothic"/>
          <w:b/>
          <w:sz w:val="18"/>
          <w:szCs w:val="18"/>
          <w:lang w:val="es-ES"/>
        </w:rPr>
        <w:t xml:space="preserve">a partir de la </w:t>
      </w:r>
      <w:r w:rsidR="00F35DDC" w:rsidRPr="009E3192">
        <w:rPr>
          <w:rFonts w:ascii="Century Gothic" w:hAnsi="Century Gothic"/>
          <w:b/>
          <w:sz w:val="18"/>
          <w:szCs w:val="18"/>
          <w:lang w:val="es-ES"/>
        </w:rPr>
        <w:t xml:space="preserve">firma del </w:t>
      </w:r>
      <w:r w:rsidR="00741D67" w:rsidRPr="009E3192">
        <w:rPr>
          <w:rFonts w:ascii="Century Gothic" w:hAnsi="Century Gothic"/>
          <w:b/>
          <w:sz w:val="18"/>
          <w:szCs w:val="18"/>
          <w:lang w:val="es-ES"/>
        </w:rPr>
        <w:t>contrato</w:t>
      </w:r>
      <w:r w:rsidR="00F35DDC" w:rsidRPr="009E3192">
        <w:rPr>
          <w:rFonts w:ascii="Century Gothic" w:hAnsi="Century Gothic"/>
          <w:b/>
          <w:sz w:val="18"/>
          <w:szCs w:val="18"/>
          <w:lang w:val="es-ES"/>
        </w:rPr>
        <w:t xml:space="preserve"> y hasta el </w:t>
      </w:r>
      <w:r w:rsidR="00DE2C85" w:rsidRPr="009E3192">
        <w:rPr>
          <w:rFonts w:ascii="Century Gothic" w:hAnsi="Century Gothic"/>
          <w:b/>
          <w:sz w:val="18"/>
          <w:szCs w:val="18"/>
          <w:lang w:val="es-ES"/>
        </w:rPr>
        <w:t xml:space="preserve">31 de </w:t>
      </w:r>
      <w:r w:rsidR="00DC03F3" w:rsidRPr="009E3192">
        <w:rPr>
          <w:rFonts w:ascii="Century Gothic" w:hAnsi="Century Gothic"/>
          <w:b/>
          <w:sz w:val="18"/>
          <w:szCs w:val="18"/>
          <w:lang w:val="es-ES"/>
        </w:rPr>
        <w:t>octubre</w:t>
      </w:r>
      <w:r w:rsidRPr="009E3192">
        <w:rPr>
          <w:rFonts w:ascii="Century Gothic" w:hAnsi="Century Gothic"/>
          <w:b/>
          <w:sz w:val="18"/>
          <w:szCs w:val="18"/>
          <w:lang w:val="es-ES"/>
        </w:rPr>
        <w:t xml:space="preserve"> de 2018</w:t>
      </w:r>
      <w:r w:rsidRPr="009E3192">
        <w:rPr>
          <w:rFonts w:ascii="Century Gothic" w:hAnsi="Century Gothic"/>
          <w:sz w:val="18"/>
          <w:szCs w:val="18"/>
          <w:lang w:val="es-ES"/>
        </w:rPr>
        <w:t>.</w:t>
      </w:r>
    </w:p>
    <w:p w14:paraId="5C500FF8" w14:textId="071CADAE" w:rsidR="002056F3" w:rsidRPr="009E3192" w:rsidRDefault="002056F3" w:rsidP="000D49B6">
      <w:pPr>
        <w:pStyle w:val="Prrafodelista"/>
        <w:numPr>
          <w:ilvl w:val="1"/>
          <w:numId w:val="28"/>
        </w:numPr>
        <w:spacing w:after="120"/>
        <w:ind w:left="567" w:hanging="567"/>
        <w:jc w:val="both"/>
        <w:rPr>
          <w:rFonts w:ascii="Century Gothic" w:hAnsi="Century Gothic"/>
          <w:b/>
          <w:color w:val="auto"/>
          <w:sz w:val="18"/>
          <w:szCs w:val="18"/>
        </w:rPr>
      </w:pPr>
      <w:r w:rsidRPr="009E3192">
        <w:rPr>
          <w:rFonts w:ascii="Century Gothic" w:hAnsi="Century Gothic"/>
          <w:b/>
          <w:color w:val="auto"/>
          <w:sz w:val="18"/>
          <w:szCs w:val="18"/>
        </w:rPr>
        <w:t>FORMA Y HORARIO PARA LA ENTREGA DE LOS BIENES</w:t>
      </w:r>
    </w:p>
    <w:p w14:paraId="3E70EEFB" w14:textId="27DA4188" w:rsidR="002056F3" w:rsidRPr="009E3192" w:rsidRDefault="002056F3" w:rsidP="002056F3">
      <w:pPr>
        <w:spacing w:after="120"/>
        <w:ind w:left="567"/>
        <w:jc w:val="both"/>
        <w:rPr>
          <w:rFonts w:ascii="Century Gothic" w:hAnsi="Century Gothic"/>
          <w:sz w:val="18"/>
          <w:szCs w:val="18"/>
        </w:rPr>
      </w:pPr>
      <w:r w:rsidRPr="009E3192">
        <w:rPr>
          <w:rFonts w:ascii="Century Gothic" w:hAnsi="Century Gothic"/>
          <w:sz w:val="18"/>
          <w:szCs w:val="18"/>
        </w:rPr>
        <w:t xml:space="preserve">La entrega de los bienes deberá realizarse dentro de los </w:t>
      </w:r>
      <w:r w:rsidR="00F35DDC" w:rsidRPr="009E3192">
        <w:rPr>
          <w:rFonts w:ascii="Century Gothic" w:hAnsi="Century Gothic"/>
          <w:sz w:val="18"/>
          <w:szCs w:val="18"/>
        </w:rPr>
        <w:t>15</w:t>
      </w:r>
      <w:r w:rsidRPr="009E3192">
        <w:rPr>
          <w:rFonts w:ascii="Century Gothic" w:hAnsi="Century Gothic"/>
          <w:sz w:val="18"/>
          <w:szCs w:val="18"/>
        </w:rPr>
        <w:t xml:space="preserve"> días </w:t>
      </w:r>
      <w:r w:rsidR="00F35DDC" w:rsidRPr="009E3192">
        <w:rPr>
          <w:rFonts w:ascii="Century Gothic" w:hAnsi="Century Gothic"/>
          <w:sz w:val="18"/>
          <w:szCs w:val="18"/>
        </w:rPr>
        <w:t xml:space="preserve">hábiles </w:t>
      </w:r>
      <w:r w:rsidRPr="009E3192">
        <w:rPr>
          <w:rFonts w:ascii="Century Gothic" w:hAnsi="Century Gothic"/>
          <w:sz w:val="18"/>
          <w:szCs w:val="18"/>
        </w:rPr>
        <w:t xml:space="preserve">siguientes a la </w:t>
      </w:r>
      <w:r w:rsidR="00F35DDC" w:rsidRPr="009E3192">
        <w:rPr>
          <w:rFonts w:ascii="Century Gothic" w:hAnsi="Century Gothic"/>
          <w:sz w:val="18"/>
          <w:szCs w:val="18"/>
        </w:rPr>
        <w:t>firma del contrato</w:t>
      </w:r>
      <w:r w:rsidRPr="009E3192">
        <w:rPr>
          <w:rFonts w:ascii="Century Gothic" w:hAnsi="Century Gothic"/>
          <w:sz w:val="18"/>
          <w:szCs w:val="18"/>
        </w:rPr>
        <w:t xml:space="preserve">, con </w:t>
      </w:r>
      <w:r w:rsidR="00D00268" w:rsidRPr="009E3192">
        <w:rPr>
          <w:rFonts w:ascii="Century Gothic" w:hAnsi="Century Gothic"/>
          <w:sz w:val="18"/>
          <w:szCs w:val="18"/>
        </w:rPr>
        <w:t xml:space="preserve">factura o </w:t>
      </w:r>
      <w:r w:rsidRPr="009E3192">
        <w:rPr>
          <w:rFonts w:ascii="Century Gothic" w:hAnsi="Century Gothic"/>
          <w:sz w:val="18"/>
          <w:szCs w:val="18"/>
        </w:rPr>
        <w:t xml:space="preserve">remisión en la cual deberán precisar los </w:t>
      </w:r>
      <w:r w:rsidR="00D00268" w:rsidRPr="009E3192">
        <w:rPr>
          <w:rFonts w:ascii="Century Gothic" w:hAnsi="Century Gothic"/>
          <w:sz w:val="18"/>
          <w:szCs w:val="18"/>
        </w:rPr>
        <w:t>bienes</w:t>
      </w:r>
      <w:r w:rsidRPr="009E3192">
        <w:rPr>
          <w:rFonts w:ascii="Century Gothic" w:hAnsi="Century Gothic"/>
          <w:sz w:val="18"/>
          <w:szCs w:val="18"/>
        </w:rPr>
        <w:t xml:space="preserve"> que se entregan (fecha, partida, cantidad, unidad de medida, precio unitario, e I.V.A. desglosado)</w:t>
      </w:r>
      <w:r w:rsidR="00DC03F3" w:rsidRPr="009E3192">
        <w:rPr>
          <w:rFonts w:ascii="Century Gothic" w:hAnsi="Century Gothic"/>
          <w:sz w:val="18"/>
          <w:szCs w:val="18"/>
        </w:rPr>
        <w:t>,</w:t>
      </w:r>
      <w:r w:rsidR="00DC03F3" w:rsidRPr="009E3192">
        <w:rPr>
          <w:rFonts w:ascii="Century Gothic" w:hAnsi="Century Gothic"/>
          <w:sz w:val="18"/>
          <w:szCs w:val="18"/>
          <w:lang w:val="es-MX"/>
        </w:rPr>
        <w:t xml:space="preserve"> con excepción de las subpartidas 74, 75 y 77, correspondientes a la                     Partida No. 1, </w:t>
      </w:r>
      <w:r w:rsidR="00DC03F3" w:rsidRPr="009E3192">
        <w:rPr>
          <w:rFonts w:ascii="Century Gothic" w:hAnsi="Century Gothic"/>
          <w:sz w:val="18"/>
          <w:szCs w:val="18"/>
        </w:rPr>
        <w:t>la entrega de estos bienes deberá realizarse dentro de los 60 días naturales siguientes a la firma del contrato.</w:t>
      </w:r>
    </w:p>
    <w:p w14:paraId="27126099" w14:textId="77777777" w:rsidR="00D00268" w:rsidRPr="009E3192" w:rsidRDefault="00D00268" w:rsidP="00D00268">
      <w:pPr>
        <w:spacing w:after="120"/>
        <w:ind w:left="567"/>
        <w:jc w:val="both"/>
        <w:rPr>
          <w:rFonts w:ascii="Century Gothic" w:hAnsi="Century Gothic"/>
          <w:sz w:val="18"/>
          <w:szCs w:val="18"/>
        </w:rPr>
      </w:pPr>
      <w:r w:rsidRPr="009E3192">
        <w:rPr>
          <w:rFonts w:ascii="Century Gothic" w:hAnsi="Century Gothic"/>
          <w:snapToGrid/>
          <w:sz w:val="18"/>
          <w:szCs w:val="18"/>
          <w:lang w:val="es-ES"/>
        </w:rPr>
        <w:t>El horario para la entrega de los materiales y equipo será:</w:t>
      </w:r>
    </w:p>
    <w:p w14:paraId="0710A327" w14:textId="77777777" w:rsidR="00D00268" w:rsidRPr="009E3192" w:rsidRDefault="00D00268" w:rsidP="00D00268">
      <w:pPr>
        <w:spacing w:after="120"/>
        <w:ind w:left="567"/>
        <w:jc w:val="both"/>
        <w:rPr>
          <w:rFonts w:ascii="Century Gothic" w:hAnsi="Century Gothic"/>
          <w:sz w:val="18"/>
          <w:szCs w:val="18"/>
          <w:lang w:val="es-ES"/>
        </w:rPr>
      </w:pPr>
      <w:r w:rsidRPr="009E3192">
        <w:rPr>
          <w:rFonts w:ascii="Century Gothic" w:hAnsi="Century Gothic"/>
          <w:sz w:val="18"/>
          <w:szCs w:val="18"/>
          <w:lang w:val="es-ES"/>
        </w:rPr>
        <w:t>En días hábiles dentro del horario de 9:00 a las 15:00 horas y de 16:00 a 18:00 horas.</w:t>
      </w:r>
    </w:p>
    <w:p w14:paraId="0D8CD9B2" w14:textId="36C43DC4" w:rsidR="002056F3" w:rsidRPr="009E3192" w:rsidRDefault="002056F3" w:rsidP="002056F3">
      <w:pPr>
        <w:spacing w:after="120"/>
        <w:ind w:left="567"/>
        <w:jc w:val="both"/>
        <w:rPr>
          <w:rFonts w:ascii="Century Gothic" w:hAnsi="Century Gothic"/>
          <w:sz w:val="18"/>
          <w:szCs w:val="18"/>
        </w:rPr>
      </w:pPr>
      <w:r w:rsidRPr="009E3192">
        <w:rPr>
          <w:rFonts w:ascii="Century Gothic" w:hAnsi="Century Gothic"/>
          <w:sz w:val="18"/>
          <w:szCs w:val="18"/>
        </w:rPr>
        <w:t xml:space="preserve">Una vez recibidos los bienes en los lugares manifestados en el punto 1.5 de esta Convocatoria, los mismos serán sometidos a una revisión física y mediante un método visual se comparará que los bienes presentados corresponden a los indicados en </w:t>
      </w:r>
      <w:r w:rsidR="00D00268" w:rsidRPr="009E3192">
        <w:rPr>
          <w:rFonts w:ascii="Century Gothic" w:hAnsi="Century Gothic"/>
          <w:sz w:val="18"/>
          <w:szCs w:val="18"/>
        </w:rPr>
        <w:t>e</w:t>
      </w:r>
      <w:r w:rsidRPr="009E3192">
        <w:rPr>
          <w:rFonts w:ascii="Century Gothic" w:hAnsi="Century Gothic"/>
          <w:sz w:val="18"/>
          <w:szCs w:val="18"/>
        </w:rPr>
        <w:t>l Anexo Técnico (Anexo No. 1).</w:t>
      </w:r>
    </w:p>
    <w:p w14:paraId="6F883237" w14:textId="7363230E" w:rsidR="002056F3" w:rsidRPr="009E3192" w:rsidRDefault="002056F3" w:rsidP="002056F3">
      <w:pPr>
        <w:spacing w:after="120"/>
        <w:ind w:left="567"/>
        <w:jc w:val="both"/>
        <w:rPr>
          <w:rFonts w:ascii="Century Gothic" w:hAnsi="Century Gothic"/>
          <w:sz w:val="18"/>
          <w:szCs w:val="18"/>
        </w:rPr>
      </w:pPr>
      <w:r w:rsidRPr="009E3192">
        <w:rPr>
          <w:rFonts w:ascii="Century Gothic" w:hAnsi="Century Gothic"/>
          <w:sz w:val="18"/>
          <w:szCs w:val="18"/>
        </w:rPr>
        <w:t xml:space="preserve">La revisión será realizada por el personal que designe la Dirección de Transmisiones y la Dirección de Administración, en conjunto con el responsable del almacén </w:t>
      </w:r>
      <w:r w:rsidRPr="009E3192">
        <w:rPr>
          <w:rFonts w:ascii="Century Gothic" w:hAnsi="Century Gothic"/>
          <w:sz w:val="18"/>
          <w:szCs w:val="18"/>
          <w:lang w:val="es-MX"/>
        </w:rPr>
        <w:t xml:space="preserve">de partes </w:t>
      </w:r>
      <w:r w:rsidRPr="009E3192">
        <w:rPr>
          <w:rFonts w:ascii="Century Gothic" w:hAnsi="Century Gothic"/>
          <w:sz w:val="18"/>
          <w:szCs w:val="18"/>
        </w:rPr>
        <w:t>electrónicas y el responsable del almacén general, ambos de Canal 22</w:t>
      </w:r>
      <w:r w:rsidR="00BE0E74" w:rsidRPr="009E3192">
        <w:rPr>
          <w:rFonts w:ascii="Century Gothic" w:hAnsi="Century Gothic"/>
          <w:sz w:val="18"/>
          <w:szCs w:val="18"/>
        </w:rPr>
        <w:t>.</w:t>
      </w:r>
      <w:r w:rsidR="001A005D" w:rsidRPr="009E3192">
        <w:rPr>
          <w:rFonts w:ascii="Century Gothic" w:hAnsi="Century Gothic"/>
          <w:sz w:val="18"/>
          <w:szCs w:val="18"/>
          <w:lang w:val="es-MX"/>
        </w:rPr>
        <w:t xml:space="preserve"> </w:t>
      </w:r>
    </w:p>
    <w:p w14:paraId="56FB5CCB" w14:textId="1B4B54E4" w:rsidR="002056F3" w:rsidRPr="009E3192" w:rsidRDefault="002056F3" w:rsidP="002056F3">
      <w:pPr>
        <w:spacing w:after="120"/>
        <w:ind w:left="567"/>
        <w:jc w:val="both"/>
        <w:rPr>
          <w:rFonts w:ascii="Century Gothic" w:hAnsi="Century Gothic"/>
          <w:sz w:val="18"/>
          <w:szCs w:val="18"/>
        </w:rPr>
      </w:pPr>
      <w:r w:rsidRPr="009E3192">
        <w:rPr>
          <w:rFonts w:ascii="Century Gothic" w:hAnsi="Century Gothic"/>
          <w:sz w:val="18"/>
          <w:szCs w:val="18"/>
        </w:rPr>
        <w:t>Canal 22 otorgar</w:t>
      </w:r>
      <w:r w:rsidR="00FF0B30" w:rsidRPr="009E3192">
        <w:rPr>
          <w:rFonts w:ascii="Century Gothic" w:hAnsi="Century Gothic"/>
          <w:sz w:val="18"/>
          <w:szCs w:val="18"/>
        </w:rPr>
        <w:t xml:space="preserve">á </w:t>
      </w:r>
      <w:r w:rsidRPr="009E3192">
        <w:rPr>
          <w:rFonts w:ascii="Century Gothic" w:hAnsi="Century Gothic"/>
          <w:sz w:val="18"/>
          <w:szCs w:val="18"/>
        </w:rPr>
        <w:t xml:space="preserve">el visto bueno a los bienes </w:t>
      </w:r>
      <w:r w:rsidR="00FF0B30" w:rsidRPr="009E3192">
        <w:rPr>
          <w:rFonts w:ascii="Century Gothic" w:hAnsi="Century Gothic"/>
          <w:sz w:val="18"/>
          <w:szCs w:val="18"/>
        </w:rPr>
        <w:t xml:space="preserve">a través del titular de la Dirección de Transmisiones en un tiempo </w:t>
      </w:r>
      <w:r w:rsidRPr="009E3192">
        <w:rPr>
          <w:rFonts w:ascii="Century Gothic" w:hAnsi="Century Gothic"/>
          <w:sz w:val="18"/>
          <w:szCs w:val="18"/>
        </w:rPr>
        <w:t xml:space="preserve">máximo de </w:t>
      </w:r>
      <w:r w:rsidR="00FF0B30" w:rsidRPr="009E3192">
        <w:rPr>
          <w:rFonts w:ascii="Century Gothic" w:hAnsi="Century Gothic"/>
          <w:sz w:val="18"/>
          <w:szCs w:val="18"/>
        </w:rPr>
        <w:t>cinco</w:t>
      </w:r>
      <w:r w:rsidRPr="009E3192">
        <w:rPr>
          <w:rFonts w:ascii="Century Gothic" w:hAnsi="Century Gothic"/>
          <w:sz w:val="18"/>
          <w:szCs w:val="18"/>
        </w:rPr>
        <w:t xml:space="preserve"> días hábiles, contados a partir de la fecha de recepción de los </w:t>
      </w:r>
      <w:r w:rsidR="00FF0B30" w:rsidRPr="009E3192">
        <w:rPr>
          <w:rFonts w:ascii="Century Gothic" w:hAnsi="Century Gothic"/>
          <w:sz w:val="18"/>
          <w:szCs w:val="18"/>
        </w:rPr>
        <w:t>bienes</w:t>
      </w:r>
      <w:r w:rsidRPr="009E3192">
        <w:rPr>
          <w:rFonts w:ascii="Century Gothic" w:hAnsi="Century Gothic"/>
          <w:sz w:val="18"/>
          <w:szCs w:val="18"/>
        </w:rPr>
        <w:t>. El visto bueno de aceptación será emitido mediante el correspondiente sello de recepción de los almacenes en donde se hayan entregados los bienes y la remisión correspondiente.</w:t>
      </w:r>
    </w:p>
    <w:p w14:paraId="0423B87C" w14:textId="77777777" w:rsidR="002056F3" w:rsidRPr="009E3192" w:rsidRDefault="002056F3" w:rsidP="002056F3">
      <w:pPr>
        <w:spacing w:after="120"/>
        <w:ind w:left="567"/>
        <w:jc w:val="both"/>
        <w:rPr>
          <w:rFonts w:ascii="Century Gothic" w:hAnsi="Century Gothic"/>
          <w:sz w:val="18"/>
          <w:szCs w:val="18"/>
        </w:rPr>
      </w:pPr>
      <w:r w:rsidRPr="009E3192">
        <w:rPr>
          <w:rFonts w:ascii="Century Gothic" w:hAnsi="Century Gothic"/>
          <w:sz w:val="18"/>
          <w:szCs w:val="18"/>
        </w:rPr>
        <w:t>La reposición de los bienes dañados y/o defectuosos será por cuenta del proveedor en un plazo no mayor a cinco días hábiles contados a partir del reclamo formulado por Canal 22, así como si hubiera diferencias se requerirá que éstos sean sustituidos, por lo que el proveedor se obliga a su reposición total, para lo cual el área correspondiente informará vía correo electrónico al proveedor, estableciendo los motivos de la devolución de los bienes.</w:t>
      </w:r>
    </w:p>
    <w:p w14:paraId="69690D44" w14:textId="11CF65B4" w:rsidR="002056F3" w:rsidRPr="009E3192" w:rsidRDefault="002056F3" w:rsidP="002056F3">
      <w:pPr>
        <w:spacing w:after="120"/>
        <w:ind w:left="567"/>
        <w:jc w:val="both"/>
        <w:rPr>
          <w:rFonts w:ascii="Century Gothic" w:hAnsi="Century Gothic"/>
          <w:sz w:val="18"/>
          <w:szCs w:val="18"/>
        </w:rPr>
      </w:pPr>
      <w:r w:rsidRPr="009E3192">
        <w:rPr>
          <w:rFonts w:ascii="Century Gothic" w:hAnsi="Century Gothic"/>
          <w:sz w:val="18"/>
          <w:szCs w:val="18"/>
        </w:rPr>
        <w:t xml:space="preserve">La no aceptación de los </w:t>
      </w:r>
      <w:r w:rsidR="00FE54BD" w:rsidRPr="009E3192">
        <w:rPr>
          <w:rFonts w:ascii="Century Gothic" w:hAnsi="Century Gothic"/>
          <w:sz w:val="18"/>
          <w:szCs w:val="18"/>
        </w:rPr>
        <w:t>bienes</w:t>
      </w:r>
      <w:r w:rsidRPr="009E3192">
        <w:rPr>
          <w:rFonts w:ascii="Century Gothic" w:hAnsi="Century Gothic"/>
          <w:sz w:val="18"/>
          <w:szCs w:val="18"/>
        </w:rPr>
        <w:t xml:space="preserve"> se considerará como no entregado para efectos de la aplicación de las sanciones correspondientes.</w:t>
      </w:r>
    </w:p>
    <w:p w14:paraId="7E2EC796" w14:textId="77777777" w:rsidR="002056F3" w:rsidRPr="009E3192" w:rsidRDefault="002056F3" w:rsidP="002056F3">
      <w:pPr>
        <w:spacing w:after="120"/>
        <w:ind w:left="567"/>
        <w:jc w:val="both"/>
        <w:rPr>
          <w:rFonts w:ascii="Century Gothic" w:hAnsi="Century Gothic"/>
          <w:i/>
          <w:sz w:val="18"/>
          <w:szCs w:val="18"/>
        </w:rPr>
      </w:pPr>
      <w:r w:rsidRPr="009E3192">
        <w:rPr>
          <w:rFonts w:ascii="Century Gothic" w:hAnsi="Century Gothic"/>
          <w:sz w:val="18"/>
          <w:szCs w:val="18"/>
        </w:rPr>
        <w:t xml:space="preserve">De conformidad con lo establecido en el quinto párrafo del artículo 37 de la Ley, </w:t>
      </w:r>
      <w:r w:rsidRPr="009E3192">
        <w:rPr>
          <w:rFonts w:ascii="Century Gothic" w:hAnsi="Century Gothic"/>
          <w:i/>
          <w:sz w:val="18"/>
          <w:szCs w:val="18"/>
        </w:rPr>
        <w:t>“Con la notificación del fallo por el que se adjudica el contrato, las obligaciones derivadas de éste serán exigibles, sin perjuicio de la obligación de las partes de firmarlo en la fecha y términos señalados en el fallo.”</w:t>
      </w:r>
    </w:p>
    <w:p w14:paraId="63ABB62F" w14:textId="4D09F159" w:rsidR="002056F3" w:rsidRPr="009E3192" w:rsidRDefault="002056F3" w:rsidP="002056F3">
      <w:pPr>
        <w:spacing w:after="120"/>
        <w:ind w:left="567" w:hanging="567"/>
        <w:jc w:val="both"/>
        <w:rPr>
          <w:rFonts w:ascii="Century Gothic" w:hAnsi="Century Gothic"/>
          <w:b/>
          <w:sz w:val="18"/>
          <w:szCs w:val="18"/>
          <w:lang w:val="es-MX"/>
        </w:rPr>
      </w:pPr>
      <w:r w:rsidRPr="009E3192">
        <w:rPr>
          <w:rFonts w:ascii="Century Gothic" w:hAnsi="Century Gothic"/>
          <w:b/>
          <w:sz w:val="18"/>
          <w:szCs w:val="18"/>
          <w:lang w:val="es-MX"/>
        </w:rPr>
        <w:t>1.</w:t>
      </w:r>
      <w:r w:rsidR="006A0741" w:rsidRPr="009E3192">
        <w:rPr>
          <w:rFonts w:ascii="Century Gothic" w:hAnsi="Century Gothic"/>
          <w:b/>
          <w:sz w:val="18"/>
          <w:szCs w:val="18"/>
          <w:lang w:val="es-MX"/>
        </w:rPr>
        <w:t>8</w:t>
      </w:r>
      <w:r w:rsidRPr="009E3192">
        <w:rPr>
          <w:rFonts w:ascii="Century Gothic" w:hAnsi="Century Gothic"/>
          <w:b/>
          <w:sz w:val="18"/>
          <w:szCs w:val="18"/>
          <w:lang w:val="es-MX"/>
        </w:rPr>
        <w:tab/>
        <w:t>NORMAS OFICIALES MEXICANAS, NORMAS MEXICANAS, DE REFERENCIA O INTERNACIONALES</w:t>
      </w:r>
    </w:p>
    <w:p w14:paraId="4D790A1B" w14:textId="77777777" w:rsidR="002056F3" w:rsidRPr="009E3192" w:rsidRDefault="002056F3" w:rsidP="002056F3">
      <w:pPr>
        <w:spacing w:after="120"/>
        <w:ind w:left="567"/>
        <w:jc w:val="both"/>
        <w:rPr>
          <w:rFonts w:ascii="Century Gothic" w:hAnsi="Century Gothic"/>
          <w:noProof/>
          <w:sz w:val="18"/>
          <w:szCs w:val="18"/>
          <w:lang w:val="es-MX"/>
        </w:rPr>
      </w:pPr>
      <w:r w:rsidRPr="009E3192">
        <w:rPr>
          <w:rFonts w:ascii="Century Gothic" w:hAnsi="Century Gothic"/>
          <w:noProof/>
          <w:sz w:val="18"/>
          <w:szCs w:val="18"/>
          <w:lang w:val="es-MX"/>
        </w:rPr>
        <w:t xml:space="preserve">El licitante deberá presentar por escrito en papel membretado, bajo protesta de decir verdad y firmado, en su caso, por su representante o apoderado legal que los bienes que oferta, cumplen con las Normas Oficiales Mexicanas, Normas Mexicanas, según proceda y a falta de éstas, las respectivas Normas Internacionales, de conformidad con lo dispuesto por los artículos 53 y 55 de la Ley Federal sobre Metrología y Normalización, relacionadas con los bienes materia de la presente Convocatoria. </w:t>
      </w:r>
    </w:p>
    <w:p w14:paraId="19FC4E1B" w14:textId="77777777" w:rsidR="002056F3" w:rsidRPr="009E3192" w:rsidRDefault="002056F3" w:rsidP="002056F3">
      <w:pPr>
        <w:ind w:left="567"/>
        <w:jc w:val="both"/>
        <w:rPr>
          <w:rFonts w:ascii="Century Gothic" w:hAnsi="Century Gothic"/>
          <w:b/>
          <w:noProof/>
          <w:sz w:val="18"/>
          <w:szCs w:val="18"/>
          <w:lang w:val="es-MX"/>
        </w:rPr>
      </w:pPr>
      <w:r w:rsidRPr="009E3192">
        <w:rPr>
          <w:rFonts w:ascii="Century Gothic" w:hAnsi="Century Gothic"/>
          <w:b/>
          <w:noProof/>
          <w:sz w:val="18"/>
          <w:szCs w:val="18"/>
          <w:lang w:val="es-MX"/>
        </w:rPr>
        <w:t>PARTIDA 1</w:t>
      </w:r>
    </w:p>
    <w:p w14:paraId="7F4D2DA2"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 xml:space="preserve">NOM 001 SEDE </w:t>
      </w:r>
      <w:r w:rsidRPr="009E3192">
        <w:rPr>
          <w:rFonts w:ascii="Century Gothic" w:hAnsi="Century Gothic"/>
          <w:noProof/>
          <w:sz w:val="18"/>
          <w:szCs w:val="18"/>
          <w:lang w:val="es-MX"/>
        </w:rPr>
        <w:t>- “Instalaciones eléctricas (utilización)”</w:t>
      </w:r>
    </w:p>
    <w:p w14:paraId="4EDC9929"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 025 STPS</w:t>
      </w:r>
      <w:r w:rsidRPr="009E3192">
        <w:rPr>
          <w:rFonts w:ascii="Century Gothic" w:hAnsi="Century Gothic"/>
          <w:noProof/>
          <w:sz w:val="18"/>
          <w:szCs w:val="18"/>
          <w:lang w:val="es-MX"/>
        </w:rPr>
        <w:t>- “Condiciones de iluminación en los centros de trabajo”</w:t>
      </w:r>
    </w:p>
    <w:p w14:paraId="7FEC96BA"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 007 ENER</w:t>
      </w:r>
      <w:r w:rsidRPr="009E3192">
        <w:rPr>
          <w:rFonts w:ascii="Century Gothic" w:hAnsi="Century Gothic"/>
          <w:noProof/>
          <w:sz w:val="18"/>
          <w:szCs w:val="18"/>
          <w:lang w:val="es-MX"/>
        </w:rPr>
        <w:t xml:space="preserve"> -“Eficiencia energética para sistemas de alumbrado en edificios no residenciales”</w:t>
      </w:r>
    </w:p>
    <w:p w14:paraId="325F5FCC" w14:textId="77777777" w:rsidR="002056F3" w:rsidRPr="009E3192" w:rsidRDefault="002056F3" w:rsidP="002056F3">
      <w:pPr>
        <w:ind w:left="567"/>
        <w:jc w:val="both"/>
        <w:rPr>
          <w:rFonts w:ascii="Century Gothic" w:hAnsi="Century Gothic"/>
          <w:noProof/>
          <w:sz w:val="18"/>
          <w:szCs w:val="18"/>
        </w:rPr>
      </w:pPr>
      <w:r w:rsidRPr="009E3192">
        <w:rPr>
          <w:rFonts w:ascii="Century Gothic" w:hAnsi="Century Gothic"/>
          <w:b/>
          <w:noProof/>
          <w:sz w:val="18"/>
          <w:szCs w:val="18"/>
          <w:lang w:val="es-MX"/>
        </w:rPr>
        <w:t>NOM 013 ENER</w:t>
      </w:r>
      <w:r w:rsidRPr="009E3192">
        <w:rPr>
          <w:rFonts w:ascii="Century Gothic" w:hAnsi="Century Gothic"/>
          <w:noProof/>
          <w:sz w:val="18"/>
          <w:szCs w:val="18"/>
          <w:lang w:val="es-MX"/>
        </w:rPr>
        <w:t>- “Eficiencia energética en sistemas de alumbrado para vialidades y edificios”</w:t>
      </w:r>
    </w:p>
    <w:p w14:paraId="0FEAE343"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NFPA 70</w:t>
      </w:r>
      <w:r w:rsidRPr="009E3192">
        <w:rPr>
          <w:rFonts w:ascii="Century Gothic" w:hAnsi="Century Gothic"/>
          <w:noProof/>
          <w:sz w:val="18"/>
          <w:szCs w:val="18"/>
          <w:lang w:val="es-MX"/>
        </w:rPr>
        <w:t xml:space="preserve"> – Código Eléctrico Nacional.</w:t>
      </w:r>
    </w:p>
    <w:p w14:paraId="411D4620"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NFPA 101</w:t>
      </w:r>
      <w:r w:rsidRPr="009E3192">
        <w:rPr>
          <w:rFonts w:ascii="Century Gothic" w:hAnsi="Century Gothic"/>
          <w:noProof/>
          <w:sz w:val="18"/>
          <w:szCs w:val="18"/>
          <w:lang w:val="es-MX"/>
        </w:rPr>
        <w:t xml:space="preserve"> – Código de Seguridad Humana.</w:t>
      </w:r>
    </w:p>
    <w:p w14:paraId="1B1809BA" w14:textId="53233512"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NOM-063-SCFI-200</w:t>
      </w:r>
      <w:r w:rsidR="00702AEF" w:rsidRPr="009E3192">
        <w:rPr>
          <w:rFonts w:ascii="Century Gothic" w:hAnsi="Century Gothic"/>
          <w:b/>
          <w:noProof/>
          <w:sz w:val="18"/>
          <w:szCs w:val="18"/>
          <w:lang w:val="es-MX"/>
        </w:rPr>
        <w:t>1</w:t>
      </w:r>
      <w:r w:rsidRPr="009E3192">
        <w:rPr>
          <w:rFonts w:ascii="Century Gothic" w:hAnsi="Century Gothic"/>
          <w:noProof/>
          <w:sz w:val="18"/>
          <w:szCs w:val="18"/>
          <w:lang w:val="es-MX"/>
        </w:rPr>
        <w:t>- Productos Eléctricos-Conductores-requisitos de seguridad.</w:t>
      </w:r>
    </w:p>
    <w:p w14:paraId="0439DEB8"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NOM-001-SEDE-2005</w:t>
      </w:r>
      <w:r w:rsidRPr="009E3192">
        <w:rPr>
          <w:rFonts w:ascii="Century Gothic" w:hAnsi="Century Gothic"/>
          <w:noProof/>
          <w:sz w:val="18"/>
          <w:szCs w:val="18"/>
          <w:lang w:val="es-MX"/>
        </w:rPr>
        <w:t xml:space="preserve"> </w:t>
      </w:r>
      <w:r w:rsidRPr="009E3192">
        <w:rPr>
          <w:rFonts w:ascii="Century Gothic" w:hAnsi="Century Gothic"/>
          <w:noProof/>
          <w:sz w:val="18"/>
          <w:szCs w:val="18"/>
        </w:rPr>
        <w:t>Instalaciones Eléctricas (utilización)</w:t>
      </w:r>
      <w:r w:rsidRPr="009E3192">
        <w:rPr>
          <w:rFonts w:ascii="Century Gothic" w:hAnsi="Century Gothic"/>
          <w:noProof/>
          <w:sz w:val="18"/>
          <w:szCs w:val="18"/>
          <w:lang w:val="es-MX"/>
        </w:rPr>
        <w:t>.</w:t>
      </w:r>
    </w:p>
    <w:p w14:paraId="3B21EA86"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NOM-058-SCFI-1999.</w:t>
      </w:r>
      <w:r w:rsidRPr="009E3192">
        <w:rPr>
          <w:rFonts w:ascii="Century Gothic" w:hAnsi="Century Gothic"/>
          <w:noProof/>
          <w:sz w:val="18"/>
          <w:szCs w:val="18"/>
          <w:lang w:val="es-MX"/>
        </w:rPr>
        <w:t xml:space="preserve"> Productos eléctricos-balastros para lámparas de descarga eléctrica en gas-especificaciones de seguridad.</w:t>
      </w:r>
    </w:p>
    <w:p w14:paraId="1F2EDA91" w14:textId="6B5898B1"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NOM-001-SEDE-2012</w:t>
      </w:r>
      <w:r w:rsidRPr="009E3192">
        <w:rPr>
          <w:rFonts w:ascii="Century Gothic" w:hAnsi="Century Gothic"/>
          <w:noProof/>
          <w:sz w:val="18"/>
          <w:szCs w:val="18"/>
          <w:lang w:val="es-MX"/>
        </w:rPr>
        <w:t>- Instalaciones eléctricas (utilización).</w:t>
      </w:r>
    </w:p>
    <w:p w14:paraId="1488F905" w14:textId="41F620FB" w:rsidR="00E9667C" w:rsidRPr="009E3192" w:rsidRDefault="00E9667C" w:rsidP="00E9667C">
      <w:pPr>
        <w:widowControl/>
        <w:ind w:left="567"/>
        <w:jc w:val="both"/>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NOM-J-436-ANCE-2007</w:t>
      </w:r>
      <w:r w:rsidRPr="009E3192">
        <w:rPr>
          <w:rFonts w:ascii="Century Gothic" w:hAnsi="Century Gothic" w:cs="Calibri"/>
          <w:snapToGrid/>
          <w:color w:val="000000"/>
          <w:sz w:val="18"/>
          <w:szCs w:val="18"/>
          <w:lang w:val="es-MX" w:eastAsia="es-MX"/>
        </w:rPr>
        <w:t xml:space="preserve"> Conductores-cordones y cables flexibles-Especificaciones</w:t>
      </w:r>
    </w:p>
    <w:p w14:paraId="63C02D6F" w14:textId="65C01D68" w:rsidR="00E9667C" w:rsidRPr="009E3192" w:rsidRDefault="00E9667C" w:rsidP="00E9667C">
      <w:pPr>
        <w:widowControl/>
        <w:ind w:left="567"/>
        <w:jc w:val="both"/>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NMX-J-534-ANCE-2007</w:t>
      </w:r>
      <w:r w:rsidRPr="009E3192">
        <w:rPr>
          <w:rFonts w:ascii="Century Gothic" w:hAnsi="Century Gothic" w:cs="Calibri"/>
          <w:snapToGrid/>
          <w:color w:val="000000"/>
          <w:sz w:val="18"/>
          <w:szCs w:val="18"/>
          <w:lang w:val="es-MX" w:eastAsia="es-MX"/>
        </w:rPr>
        <w:t xml:space="preserve"> Tubos </w:t>
      </w:r>
      <w:r w:rsidR="00FE54BD" w:rsidRPr="009E3192">
        <w:rPr>
          <w:rFonts w:ascii="Century Gothic" w:hAnsi="Century Gothic" w:cs="Calibri"/>
          <w:snapToGrid/>
          <w:color w:val="000000"/>
          <w:sz w:val="18"/>
          <w:szCs w:val="18"/>
          <w:lang w:val="es-MX" w:eastAsia="es-MX"/>
        </w:rPr>
        <w:t>metálicos</w:t>
      </w:r>
      <w:r w:rsidRPr="009E3192">
        <w:rPr>
          <w:rFonts w:ascii="Century Gothic" w:hAnsi="Century Gothic" w:cs="Calibri"/>
          <w:snapToGrid/>
          <w:color w:val="000000"/>
          <w:sz w:val="18"/>
          <w:szCs w:val="18"/>
          <w:lang w:val="es-MX" w:eastAsia="es-MX"/>
        </w:rPr>
        <w:t xml:space="preserve"> </w:t>
      </w:r>
      <w:r w:rsidR="00E009BC" w:rsidRPr="009E3192">
        <w:rPr>
          <w:rFonts w:ascii="Century Gothic" w:hAnsi="Century Gothic" w:cs="Calibri"/>
          <w:snapToGrid/>
          <w:color w:val="000000"/>
          <w:sz w:val="18"/>
          <w:szCs w:val="18"/>
          <w:lang w:val="es-MX" w:eastAsia="es-MX"/>
        </w:rPr>
        <w:t>rígidos</w:t>
      </w:r>
      <w:r w:rsidRPr="009E3192">
        <w:rPr>
          <w:rFonts w:ascii="Century Gothic" w:hAnsi="Century Gothic" w:cs="Calibri"/>
          <w:snapToGrid/>
          <w:color w:val="000000"/>
          <w:sz w:val="18"/>
          <w:szCs w:val="18"/>
          <w:lang w:val="es-MX" w:eastAsia="es-MX"/>
        </w:rPr>
        <w:t xml:space="preserve"> de acero </w:t>
      </w:r>
      <w:r w:rsidR="00FE54BD" w:rsidRPr="009E3192">
        <w:rPr>
          <w:rFonts w:ascii="Century Gothic" w:hAnsi="Century Gothic" w:cs="Calibri"/>
          <w:snapToGrid/>
          <w:color w:val="000000"/>
          <w:sz w:val="18"/>
          <w:szCs w:val="18"/>
          <w:lang w:val="es-MX" w:eastAsia="es-MX"/>
        </w:rPr>
        <w:t>tipo</w:t>
      </w:r>
      <w:r w:rsidRPr="009E3192">
        <w:rPr>
          <w:rFonts w:ascii="Century Gothic" w:hAnsi="Century Gothic" w:cs="Calibri"/>
          <w:snapToGrid/>
          <w:color w:val="000000"/>
          <w:sz w:val="18"/>
          <w:szCs w:val="18"/>
          <w:lang w:val="es-MX" w:eastAsia="es-MX"/>
        </w:rPr>
        <w:t xml:space="preserve"> pesado y sus accesorios para la </w:t>
      </w:r>
      <w:r w:rsidR="00FE54BD" w:rsidRPr="009E3192">
        <w:rPr>
          <w:rFonts w:ascii="Century Gothic" w:hAnsi="Century Gothic" w:cs="Calibri"/>
          <w:snapToGrid/>
          <w:color w:val="000000"/>
          <w:sz w:val="18"/>
          <w:szCs w:val="18"/>
          <w:lang w:val="es-MX" w:eastAsia="es-MX"/>
        </w:rPr>
        <w:t>protección</w:t>
      </w:r>
      <w:r w:rsidRPr="009E3192">
        <w:rPr>
          <w:rFonts w:ascii="Century Gothic" w:hAnsi="Century Gothic" w:cs="Calibri"/>
          <w:snapToGrid/>
          <w:color w:val="000000"/>
          <w:sz w:val="18"/>
          <w:szCs w:val="18"/>
          <w:lang w:val="es-MX" w:eastAsia="es-MX"/>
        </w:rPr>
        <w:t xml:space="preserve"> de conductores-especificaciones y </w:t>
      </w:r>
      <w:r w:rsidR="00FE54BD" w:rsidRPr="009E3192">
        <w:rPr>
          <w:rFonts w:ascii="Century Gothic" w:hAnsi="Century Gothic" w:cs="Calibri"/>
          <w:snapToGrid/>
          <w:color w:val="000000"/>
          <w:sz w:val="18"/>
          <w:szCs w:val="18"/>
          <w:lang w:val="es-MX" w:eastAsia="es-MX"/>
        </w:rPr>
        <w:t>métodos</w:t>
      </w:r>
      <w:r w:rsidRPr="009E3192">
        <w:rPr>
          <w:rFonts w:ascii="Century Gothic" w:hAnsi="Century Gothic" w:cs="Calibri"/>
          <w:snapToGrid/>
          <w:color w:val="000000"/>
          <w:sz w:val="18"/>
          <w:szCs w:val="18"/>
          <w:lang w:val="es-MX" w:eastAsia="es-MX"/>
        </w:rPr>
        <w:t xml:space="preserve"> de prueba</w:t>
      </w:r>
    </w:p>
    <w:p w14:paraId="4E26A640" w14:textId="1EC48559" w:rsidR="00E9667C" w:rsidRPr="009E3192" w:rsidRDefault="00E9667C" w:rsidP="00E9667C">
      <w:pPr>
        <w:widowControl/>
        <w:ind w:left="567"/>
        <w:jc w:val="both"/>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IEC 60947-1-2011</w:t>
      </w:r>
      <w:r w:rsidRPr="009E3192">
        <w:rPr>
          <w:rFonts w:ascii="Century Gothic" w:hAnsi="Century Gothic" w:cs="Calibri"/>
          <w:snapToGrid/>
          <w:color w:val="000000"/>
          <w:sz w:val="18"/>
          <w:szCs w:val="18"/>
          <w:lang w:val="es-MX" w:eastAsia="es-MX"/>
        </w:rPr>
        <w:t xml:space="preserve"> Tableros de </w:t>
      </w:r>
      <w:r w:rsidR="00FE54BD" w:rsidRPr="009E3192">
        <w:rPr>
          <w:rFonts w:ascii="Century Gothic" w:hAnsi="Century Gothic" w:cs="Calibri"/>
          <w:snapToGrid/>
          <w:color w:val="000000"/>
          <w:sz w:val="18"/>
          <w:szCs w:val="18"/>
          <w:lang w:val="es-MX" w:eastAsia="es-MX"/>
        </w:rPr>
        <w:t>distribución</w:t>
      </w:r>
      <w:r w:rsidRPr="009E3192">
        <w:rPr>
          <w:rFonts w:ascii="Century Gothic" w:hAnsi="Century Gothic" w:cs="Calibri"/>
          <w:snapToGrid/>
          <w:color w:val="000000"/>
          <w:sz w:val="18"/>
          <w:szCs w:val="18"/>
          <w:lang w:val="es-MX" w:eastAsia="es-MX"/>
        </w:rPr>
        <w:t xml:space="preserve"> fuerza y control en baja tensión-parte 1-reglas generales</w:t>
      </w:r>
    </w:p>
    <w:p w14:paraId="2AC83CC0" w14:textId="102182F4" w:rsidR="00E9667C" w:rsidRPr="009E3192" w:rsidRDefault="00E9667C" w:rsidP="00E9667C">
      <w:pPr>
        <w:widowControl/>
        <w:ind w:left="567"/>
        <w:jc w:val="both"/>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IEC 60947-2-2013</w:t>
      </w:r>
      <w:r w:rsidRPr="009E3192">
        <w:rPr>
          <w:rFonts w:ascii="Century Gothic" w:hAnsi="Century Gothic" w:cs="Calibri"/>
          <w:snapToGrid/>
          <w:color w:val="000000"/>
          <w:sz w:val="18"/>
          <w:szCs w:val="18"/>
          <w:lang w:val="es-MX" w:eastAsia="es-MX"/>
        </w:rPr>
        <w:t xml:space="preserve"> Tableros de </w:t>
      </w:r>
      <w:r w:rsidR="00FE54BD" w:rsidRPr="009E3192">
        <w:rPr>
          <w:rFonts w:ascii="Century Gothic" w:hAnsi="Century Gothic" w:cs="Calibri"/>
          <w:snapToGrid/>
          <w:color w:val="000000"/>
          <w:sz w:val="18"/>
          <w:szCs w:val="18"/>
          <w:lang w:val="es-MX" w:eastAsia="es-MX"/>
        </w:rPr>
        <w:t>distribución</w:t>
      </w:r>
      <w:r w:rsidRPr="009E3192">
        <w:rPr>
          <w:rFonts w:ascii="Century Gothic" w:hAnsi="Century Gothic" w:cs="Calibri"/>
          <w:snapToGrid/>
          <w:color w:val="000000"/>
          <w:sz w:val="18"/>
          <w:szCs w:val="18"/>
          <w:lang w:val="es-MX" w:eastAsia="es-MX"/>
        </w:rPr>
        <w:t xml:space="preserve"> fuerza y control en baja </w:t>
      </w:r>
      <w:r w:rsidR="00FE54BD" w:rsidRPr="009E3192">
        <w:rPr>
          <w:rFonts w:ascii="Century Gothic" w:hAnsi="Century Gothic" w:cs="Calibri"/>
          <w:snapToGrid/>
          <w:color w:val="000000"/>
          <w:sz w:val="18"/>
          <w:szCs w:val="18"/>
          <w:lang w:val="es-MX" w:eastAsia="es-MX"/>
        </w:rPr>
        <w:t>tensión</w:t>
      </w:r>
      <w:r w:rsidRPr="009E3192">
        <w:rPr>
          <w:rFonts w:ascii="Century Gothic" w:hAnsi="Century Gothic" w:cs="Calibri"/>
          <w:snapToGrid/>
          <w:color w:val="000000"/>
          <w:sz w:val="18"/>
          <w:szCs w:val="18"/>
          <w:lang w:val="es-MX" w:eastAsia="es-MX"/>
        </w:rPr>
        <w:t xml:space="preserve">-parte 2-interruptores </w:t>
      </w:r>
      <w:r w:rsidR="00E009BC" w:rsidRPr="009E3192">
        <w:rPr>
          <w:rFonts w:ascii="Century Gothic" w:hAnsi="Century Gothic" w:cs="Calibri"/>
          <w:snapToGrid/>
          <w:color w:val="000000"/>
          <w:sz w:val="18"/>
          <w:szCs w:val="18"/>
          <w:lang w:val="es-MX" w:eastAsia="es-MX"/>
        </w:rPr>
        <w:t>automáticos</w:t>
      </w:r>
    </w:p>
    <w:p w14:paraId="28A11691" w14:textId="3396FCB5"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color w:val="000000"/>
          <w:sz w:val="18"/>
          <w:szCs w:val="18"/>
          <w:lang w:val="es-MX" w:eastAsia="es-MX"/>
        </w:rPr>
        <w:t>NXM-J-</w:t>
      </w:r>
      <w:r w:rsidRPr="009E3192">
        <w:rPr>
          <w:rFonts w:ascii="Century Gothic" w:hAnsi="Century Gothic" w:cs="Calibri"/>
          <w:b/>
          <w:snapToGrid/>
          <w:sz w:val="18"/>
          <w:szCs w:val="18"/>
          <w:lang w:val="es-MX" w:eastAsia="es-MX"/>
        </w:rPr>
        <w:t>010-ANCE</w:t>
      </w:r>
      <w:r w:rsidRPr="009E3192">
        <w:rPr>
          <w:rFonts w:ascii="Century Gothic" w:hAnsi="Century Gothic" w:cs="Calibri"/>
          <w:snapToGrid/>
          <w:sz w:val="18"/>
          <w:szCs w:val="18"/>
          <w:lang w:val="es-MX" w:eastAsia="es-MX"/>
        </w:rPr>
        <w:t xml:space="preserve"> Conductores-conductores con </w:t>
      </w:r>
      <w:r w:rsidR="00FE54BD" w:rsidRPr="009E3192">
        <w:rPr>
          <w:rFonts w:ascii="Century Gothic" w:hAnsi="Century Gothic" w:cs="Calibri"/>
          <w:snapToGrid/>
          <w:sz w:val="18"/>
          <w:szCs w:val="18"/>
          <w:lang w:val="es-MX" w:eastAsia="es-MX"/>
        </w:rPr>
        <w:t>aislamiento</w:t>
      </w:r>
      <w:r w:rsidRPr="009E3192">
        <w:rPr>
          <w:rFonts w:ascii="Century Gothic" w:hAnsi="Century Gothic" w:cs="Calibri"/>
          <w:snapToGrid/>
          <w:sz w:val="18"/>
          <w:szCs w:val="18"/>
          <w:lang w:val="es-MX" w:eastAsia="es-MX"/>
        </w:rPr>
        <w:t xml:space="preserve"> </w:t>
      </w:r>
      <w:r w:rsidR="00E009BC" w:rsidRPr="009E3192">
        <w:rPr>
          <w:rFonts w:ascii="Century Gothic" w:hAnsi="Century Gothic" w:cs="Calibri"/>
          <w:snapToGrid/>
          <w:sz w:val="18"/>
          <w:szCs w:val="18"/>
          <w:lang w:val="es-MX" w:eastAsia="es-MX"/>
        </w:rPr>
        <w:t>termoplástico</w:t>
      </w:r>
      <w:r w:rsidRPr="009E3192">
        <w:rPr>
          <w:rFonts w:ascii="Century Gothic" w:hAnsi="Century Gothic" w:cs="Calibri"/>
          <w:snapToGrid/>
          <w:sz w:val="18"/>
          <w:szCs w:val="18"/>
          <w:lang w:val="es-MX" w:eastAsia="es-MX"/>
        </w:rPr>
        <w:t xml:space="preserve"> para instalaciones hasta 600V</w:t>
      </w:r>
    </w:p>
    <w:p w14:paraId="0333F0A1" w14:textId="16EB7E62"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NMX-J-012-ANCE-2008</w:t>
      </w:r>
      <w:r w:rsidRPr="009E3192">
        <w:rPr>
          <w:rFonts w:ascii="Century Gothic" w:hAnsi="Century Gothic" w:cs="Calibri"/>
          <w:snapToGrid/>
          <w:sz w:val="18"/>
          <w:szCs w:val="18"/>
          <w:lang w:val="es-MX" w:eastAsia="es-MX"/>
        </w:rPr>
        <w:t xml:space="preserve"> Conductores cable de cobre con cableado concéntrico para usos </w:t>
      </w:r>
      <w:r w:rsidR="00AB2A79" w:rsidRPr="009E3192">
        <w:rPr>
          <w:rFonts w:ascii="Century Gothic" w:hAnsi="Century Gothic" w:cs="Calibri"/>
          <w:snapToGrid/>
          <w:sz w:val="18"/>
          <w:szCs w:val="18"/>
          <w:lang w:val="es-MX" w:eastAsia="es-MX"/>
        </w:rPr>
        <w:t>eléctricos</w:t>
      </w:r>
      <w:r w:rsidRPr="009E3192">
        <w:rPr>
          <w:rFonts w:ascii="Century Gothic" w:hAnsi="Century Gothic" w:cs="Calibri"/>
          <w:snapToGrid/>
          <w:sz w:val="18"/>
          <w:szCs w:val="18"/>
          <w:lang w:val="es-MX" w:eastAsia="es-MX"/>
        </w:rPr>
        <w:t>-especificaci</w:t>
      </w:r>
      <w:r w:rsidR="00FE54BD" w:rsidRPr="009E3192">
        <w:rPr>
          <w:rFonts w:ascii="Century Gothic" w:hAnsi="Century Gothic" w:cs="Calibri"/>
          <w:snapToGrid/>
          <w:sz w:val="18"/>
          <w:szCs w:val="18"/>
          <w:lang w:val="es-MX" w:eastAsia="es-MX"/>
        </w:rPr>
        <w:t>o</w:t>
      </w:r>
      <w:r w:rsidRPr="009E3192">
        <w:rPr>
          <w:rFonts w:ascii="Century Gothic" w:hAnsi="Century Gothic" w:cs="Calibri"/>
          <w:snapToGrid/>
          <w:sz w:val="18"/>
          <w:szCs w:val="18"/>
          <w:lang w:val="es-MX" w:eastAsia="es-MX"/>
        </w:rPr>
        <w:t>nes</w:t>
      </w:r>
    </w:p>
    <w:p w14:paraId="536CAD15" w14:textId="61B4D508"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CFE E0000-32</w:t>
      </w:r>
      <w:r w:rsidRPr="009E3192">
        <w:rPr>
          <w:rFonts w:ascii="Century Gothic" w:hAnsi="Century Gothic" w:cs="Calibri"/>
          <w:snapToGrid/>
          <w:sz w:val="18"/>
          <w:szCs w:val="18"/>
          <w:lang w:val="es-MX" w:eastAsia="es-MX"/>
        </w:rPr>
        <w:t xml:space="preserve"> Alambre y cable de cobre semidesnudo-</w:t>
      </w:r>
      <w:r w:rsidR="00AB2A79" w:rsidRPr="009E3192">
        <w:rPr>
          <w:rFonts w:ascii="Century Gothic" w:hAnsi="Century Gothic" w:cs="Calibri"/>
          <w:snapToGrid/>
          <w:sz w:val="18"/>
          <w:szCs w:val="18"/>
          <w:lang w:val="es-MX" w:eastAsia="es-MX"/>
        </w:rPr>
        <w:t>especiación</w:t>
      </w:r>
    </w:p>
    <w:p w14:paraId="1E910C04" w14:textId="3FE6C2B7"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NXM-J-009-248-ANCE</w:t>
      </w:r>
      <w:r w:rsidRPr="009E3192">
        <w:rPr>
          <w:rFonts w:ascii="Century Gothic" w:hAnsi="Century Gothic" w:cs="Calibri"/>
          <w:snapToGrid/>
          <w:sz w:val="18"/>
          <w:szCs w:val="18"/>
          <w:lang w:val="es-MX" w:eastAsia="es-MX"/>
        </w:rPr>
        <w:t xml:space="preserve"> </w:t>
      </w:r>
      <w:r w:rsidR="00AB2A79" w:rsidRPr="009E3192">
        <w:rPr>
          <w:rFonts w:ascii="Century Gothic" w:hAnsi="Century Gothic" w:cs="Calibri"/>
          <w:snapToGrid/>
          <w:sz w:val="18"/>
          <w:szCs w:val="18"/>
          <w:lang w:val="es-ES" w:eastAsia="es-MX"/>
        </w:rPr>
        <w:t>P</w:t>
      </w:r>
      <w:r w:rsidRPr="009E3192">
        <w:rPr>
          <w:rFonts w:ascii="Century Gothic" w:hAnsi="Century Gothic" w:cs="Calibri"/>
          <w:snapToGrid/>
          <w:sz w:val="18"/>
          <w:szCs w:val="18"/>
          <w:lang w:val="es-MX" w:eastAsia="es-MX"/>
        </w:rPr>
        <w:t xml:space="preserve">ortafusibles para baja </w:t>
      </w:r>
      <w:r w:rsidR="00FF0B30" w:rsidRPr="009E3192">
        <w:rPr>
          <w:rFonts w:ascii="Century Gothic" w:hAnsi="Century Gothic" w:cs="Calibri"/>
          <w:snapToGrid/>
          <w:sz w:val="18"/>
          <w:szCs w:val="18"/>
          <w:lang w:val="es-MX" w:eastAsia="es-MX"/>
        </w:rPr>
        <w:t>tensión</w:t>
      </w:r>
      <w:r w:rsidRPr="009E3192">
        <w:rPr>
          <w:rFonts w:ascii="Century Gothic" w:hAnsi="Century Gothic" w:cs="Calibri"/>
          <w:snapToGrid/>
          <w:sz w:val="18"/>
          <w:szCs w:val="18"/>
          <w:lang w:val="es-MX" w:eastAsia="es-MX"/>
        </w:rPr>
        <w:t xml:space="preserve">-parte II: portafusibles para fusibles base </w:t>
      </w:r>
      <w:r w:rsidR="00AB2A79" w:rsidRPr="009E3192">
        <w:rPr>
          <w:rFonts w:ascii="Century Gothic" w:hAnsi="Century Gothic" w:cs="Calibri"/>
          <w:snapToGrid/>
          <w:sz w:val="18"/>
          <w:szCs w:val="18"/>
          <w:lang w:val="es-MX" w:eastAsia="es-MX"/>
        </w:rPr>
        <w:t>Edison</w:t>
      </w:r>
      <w:r w:rsidRPr="009E3192">
        <w:rPr>
          <w:rFonts w:ascii="Century Gothic" w:hAnsi="Century Gothic" w:cs="Calibri"/>
          <w:snapToGrid/>
          <w:sz w:val="18"/>
          <w:szCs w:val="18"/>
          <w:lang w:val="es-MX" w:eastAsia="es-MX"/>
        </w:rPr>
        <w:t xml:space="preserve"> tipo C y tipo S</w:t>
      </w:r>
    </w:p>
    <w:p w14:paraId="2DF28B75" w14:textId="18175857"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NMX-J-266</w:t>
      </w:r>
      <w:r w:rsidRPr="009E3192">
        <w:rPr>
          <w:rFonts w:ascii="Century Gothic" w:hAnsi="Century Gothic" w:cs="Calibri"/>
          <w:snapToGrid/>
          <w:sz w:val="18"/>
          <w:szCs w:val="18"/>
          <w:lang w:val="es-MX" w:eastAsia="es-MX"/>
        </w:rPr>
        <w:t xml:space="preserve"> Productos </w:t>
      </w:r>
      <w:r w:rsidR="00FF0B30" w:rsidRPr="009E3192">
        <w:rPr>
          <w:rFonts w:ascii="Century Gothic" w:hAnsi="Century Gothic" w:cs="Calibri"/>
          <w:snapToGrid/>
          <w:sz w:val="18"/>
          <w:szCs w:val="18"/>
          <w:lang w:val="es-MX" w:eastAsia="es-MX"/>
        </w:rPr>
        <w:t>eléctricos</w:t>
      </w:r>
      <w:r w:rsidRPr="009E3192">
        <w:rPr>
          <w:rFonts w:ascii="Century Gothic" w:hAnsi="Century Gothic" w:cs="Calibri"/>
          <w:snapToGrid/>
          <w:sz w:val="18"/>
          <w:szCs w:val="18"/>
          <w:lang w:val="es-MX" w:eastAsia="es-MX"/>
        </w:rPr>
        <w:t xml:space="preserve">-interruptores-interruptores </w:t>
      </w:r>
      <w:r w:rsidR="00FF0B30" w:rsidRPr="009E3192">
        <w:rPr>
          <w:rFonts w:ascii="Century Gothic" w:hAnsi="Century Gothic" w:cs="Calibri"/>
          <w:snapToGrid/>
          <w:sz w:val="18"/>
          <w:szCs w:val="18"/>
          <w:lang w:val="es-MX" w:eastAsia="es-MX"/>
        </w:rPr>
        <w:t>automáticos</w:t>
      </w:r>
      <w:r w:rsidRPr="009E3192">
        <w:rPr>
          <w:rFonts w:ascii="Century Gothic" w:hAnsi="Century Gothic" w:cs="Calibri"/>
          <w:snapToGrid/>
          <w:sz w:val="18"/>
          <w:szCs w:val="18"/>
          <w:lang w:val="es-MX" w:eastAsia="es-MX"/>
        </w:rPr>
        <w:t xml:space="preserve"> en caja moldeada-especificaciones y </w:t>
      </w:r>
      <w:r w:rsidR="0019107F" w:rsidRPr="009E3192">
        <w:rPr>
          <w:rFonts w:ascii="Century Gothic" w:hAnsi="Century Gothic" w:cs="Calibri"/>
          <w:snapToGrid/>
          <w:sz w:val="18"/>
          <w:szCs w:val="18"/>
          <w:lang w:val="es-MX" w:eastAsia="es-MX"/>
        </w:rPr>
        <w:t>métodos</w:t>
      </w:r>
      <w:r w:rsidRPr="009E3192">
        <w:rPr>
          <w:rFonts w:ascii="Century Gothic" w:hAnsi="Century Gothic" w:cs="Calibri"/>
          <w:snapToGrid/>
          <w:sz w:val="18"/>
          <w:szCs w:val="18"/>
          <w:lang w:val="es-MX" w:eastAsia="es-MX"/>
        </w:rPr>
        <w:t xml:space="preserve"> de prueba</w:t>
      </w:r>
    </w:p>
    <w:p w14:paraId="54B08E55" w14:textId="383995F9"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NMX-J-005-ANCE-2005</w:t>
      </w:r>
      <w:r w:rsidRPr="009E3192">
        <w:rPr>
          <w:rFonts w:ascii="Century Gothic" w:hAnsi="Century Gothic" w:cs="Calibri"/>
          <w:snapToGrid/>
          <w:sz w:val="18"/>
          <w:szCs w:val="18"/>
          <w:lang w:val="es-MX" w:eastAsia="es-MX"/>
        </w:rPr>
        <w:t xml:space="preserve"> Interruptores de uso general para instalaciones </w:t>
      </w:r>
      <w:r w:rsidR="00FF0B30" w:rsidRPr="009E3192">
        <w:rPr>
          <w:rFonts w:ascii="Century Gothic" w:hAnsi="Century Gothic" w:cs="Calibri"/>
          <w:snapToGrid/>
          <w:sz w:val="18"/>
          <w:szCs w:val="18"/>
          <w:lang w:val="es-MX" w:eastAsia="es-MX"/>
        </w:rPr>
        <w:t>eléctricas</w:t>
      </w:r>
      <w:r w:rsidRPr="009E3192">
        <w:rPr>
          <w:rFonts w:ascii="Century Gothic" w:hAnsi="Century Gothic" w:cs="Calibri"/>
          <w:snapToGrid/>
          <w:sz w:val="18"/>
          <w:szCs w:val="18"/>
          <w:lang w:val="es-MX" w:eastAsia="es-MX"/>
        </w:rPr>
        <w:t xml:space="preserve"> fijas-especificaciones generales y </w:t>
      </w:r>
      <w:r w:rsidR="00AB2A79" w:rsidRPr="009E3192">
        <w:rPr>
          <w:rFonts w:ascii="Century Gothic" w:hAnsi="Century Gothic" w:cs="Calibri"/>
          <w:snapToGrid/>
          <w:sz w:val="18"/>
          <w:szCs w:val="18"/>
          <w:lang w:val="es-MX" w:eastAsia="es-MX"/>
        </w:rPr>
        <w:t>métodos</w:t>
      </w:r>
      <w:r w:rsidRPr="009E3192">
        <w:rPr>
          <w:rFonts w:ascii="Century Gothic" w:hAnsi="Century Gothic" w:cs="Calibri"/>
          <w:snapToGrid/>
          <w:sz w:val="18"/>
          <w:szCs w:val="18"/>
          <w:lang w:val="es-MX" w:eastAsia="es-MX"/>
        </w:rPr>
        <w:t xml:space="preserve"> de prueba</w:t>
      </w:r>
    </w:p>
    <w:p w14:paraId="7E5B92D7" w14:textId="0256CC72"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NOM-003-SCFI-2000</w:t>
      </w:r>
      <w:r w:rsidRPr="009E3192">
        <w:rPr>
          <w:rFonts w:ascii="Century Gothic" w:hAnsi="Century Gothic" w:cs="Calibri"/>
          <w:snapToGrid/>
          <w:sz w:val="18"/>
          <w:szCs w:val="18"/>
          <w:lang w:val="es-MX" w:eastAsia="es-MX"/>
        </w:rPr>
        <w:t xml:space="preserve"> Productos </w:t>
      </w:r>
      <w:r w:rsidR="00FF0B30" w:rsidRPr="009E3192">
        <w:rPr>
          <w:rFonts w:ascii="Century Gothic" w:hAnsi="Century Gothic" w:cs="Calibri"/>
          <w:snapToGrid/>
          <w:sz w:val="18"/>
          <w:szCs w:val="18"/>
          <w:lang w:val="es-MX" w:eastAsia="es-MX"/>
        </w:rPr>
        <w:t>eléctricos</w:t>
      </w:r>
      <w:r w:rsidRPr="009E3192">
        <w:rPr>
          <w:rFonts w:ascii="Century Gothic" w:hAnsi="Century Gothic" w:cs="Calibri"/>
          <w:snapToGrid/>
          <w:sz w:val="18"/>
          <w:szCs w:val="18"/>
          <w:lang w:val="es-MX" w:eastAsia="es-MX"/>
        </w:rPr>
        <w:t>-especificaciones de seguridad</w:t>
      </w:r>
    </w:p>
    <w:p w14:paraId="08D74843" w14:textId="500DD900" w:rsidR="00E9667C" w:rsidRPr="009E3192" w:rsidRDefault="00E9667C" w:rsidP="00E9667C">
      <w:pPr>
        <w:widowControl/>
        <w:ind w:left="567"/>
        <w:jc w:val="both"/>
        <w:rPr>
          <w:rFonts w:ascii="Century Gothic" w:hAnsi="Century Gothic" w:cs="Calibri"/>
          <w:snapToGrid/>
          <w:sz w:val="18"/>
          <w:szCs w:val="18"/>
          <w:lang w:val="es-MX" w:eastAsia="es-MX"/>
        </w:rPr>
      </w:pPr>
      <w:r w:rsidRPr="009E3192">
        <w:rPr>
          <w:rFonts w:ascii="Century Gothic" w:hAnsi="Century Gothic" w:cs="Calibri"/>
          <w:b/>
          <w:snapToGrid/>
          <w:sz w:val="18"/>
          <w:szCs w:val="18"/>
          <w:lang w:val="es-MX" w:eastAsia="es-MX"/>
        </w:rPr>
        <w:t>NOM-J-508-ANCE-2010</w:t>
      </w:r>
      <w:r w:rsidRPr="009E3192">
        <w:rPr>
          <w:rFonts w:ascii="Century Gothic" w:hAnsi="Century Gothic" w:cs="Calibri"/>
          <w:snapToGrid/>
          <w:sz w:val="18"/>
          <w:szCs w:val="18"/>
          <w:lang w:val="es-MX" w:eastAsia="es-MX"/>
        </w:rPr>
        <w:t xml:space="preserve"> Artefactos el</w:t>
      </w:r>
      <w:r w:rsidR="00FF0B30" w:rsidRPr="009E3192">
        <w:rPr>
          <w:rFonts w:ascii="Century Gothic" w:hAnsi="Century Gothic" w:cs="Calibri"/>
          <w:snapToGrid/>
          <w:sz w:val="18"/>
          <w:szCs w:val="18"/>
          <w:lang w:val="es-MX" w:eastAsia="es-MX"/>
        </w:rPr>
        <w:t>é</w:t>
      </w:r>
      <w:r w:rsidRPr="009E3192">
        <w:rPr>
          <w:rFonts w:ascii="Century Gothic" w:hAnsi="Century Gothic" w:cs="Calibri"/>
          <w:snapToGrid/>
          <w:sz w:val="18"/>
          <w:szCs w:val="18"/>
          <w:lang w:val="es-MX" w:eastAsia="es-MX"/>
        </w:rPr>
        <w:t>ctricos-</w:t>
      </w:r>
      <w:r w:rsidR="00AB2A79" w:rsidRPr="009E3192">
        <w:rPr>
          <w:rFonts w:ascii="Century Gothic" w:hAnsi="Century Gothic" w:cs="Calibri"/>
          <w:snapToGrid/>
          <w:sz w:val="18"/>
          <w:szCs w:val="18"/>
          <w:lang w:val="es-MX" w:eastAsia="es-MX"/>
        </w:rPr>
        <w:t>requisitos</w:t>
      </w:r>
      <w:r w:rsidRPr="009E3192">
        <w:rPr>
          <w:rFonts w:ascii="Century Gothic" w:hAnsi="Century Gothic" w:cs="Calibri"/>
          <w:snapToGrid/>
          <w:sz w:val="18"/>
          <w:szCs w:val="18"/>
          <w:lang w:val="es-MX" w:eastAsia="es-MX"/>
        </w:rPr>
        <w:t xml:space="preserve"> de seguridad-especificaciones y </w:t>
      </w:r>
      <w:r w:rsidR="00FF0B30" w:rsidRPr="009E3192">
        <w:rPr>
          <w:rFonts w:ascii="Century Gothic" w:hAnsi="Century Gothic" w:cs="Calibri"/>
          <w:snapToGrid/>
          <w:sz w:val="18"/>
          <w:szCs w:val="18"/>
          <w:lang w:val="es-MX" w:eastAsia="es-MX"/>
        </w:rPr>
        <w:t>métodos</w:t>
      </w:r>
      <w:r w:rsidRPr="009E3192">
        <w:rPr>
          <w:rFonts w:ascii="Century Gothic" w:hAnsi="Century Gothic" w:cs="Calibri"/>
          <w:snapToGrid/>
          <w:sz w:val="18"/>
          <w:szCs w:val="18"/>
          <w:lang w:val="es-MX" w:eastAsia="es-MX"/>
        </w:rPr>
        <w:t xml:space="preserve"> de prueba</w:t>
      </w:r>
    </w:p>
    <w:p w14:paraId="5F7EAD1E" w14:textId="68DD144D" w:rsidR="00E9667C" w:rsidRPr="009E3192" w:rsidRDefault="00E9667C" w:rsidP="00E9667C">
      <w:pPr>
        <w:widowControl/>
        <w:jc w:val="both"/>
        <w:rPr>
          <w:rFonts w:ascii="Century Gothic" w:hAnsi="Century Gothic" w:cs="Calibri"/>
          <w:snapToGrid/>
          <w:color w:val="000000"/>
          <w:sz w:val="18"/>
          <w:szCs w:val="18"/>
          <w:lang w:val="es-MX" w:eastAsia="es-MX"/>
        </w:rPr>
      </w:pPr>
    </w:p>
    <w:p w14:paraId="4EE56456" w14:textId="77777777" w:rsidR="002056F3" w:rsidRPr="009E3192" w:rsidRDefault="002056F3" w:rsidP="002056F3">
      <w:pPr>
        <w:spacing w:after="120"/>
        <w:ind w:left="567"/>
        <w:jc w:val="both"/>
        <w:rPr>
          <w:rFonts w:ascii="Century Gothic" w:hAnsi="Century Gothic"/>
          <w:b/>
          <w:noProof/>
          <w:sz w:val="18"/>
          <w:szCs w:val="18"/>
          <w:lang w:val="es-MX"/>
        </w:rPr>
      </w:pPr>
      <w:r w:rsidRPr="009E3192">
        <w:rPr>
          <w:rFonts w:ascii="Century Gothic" w:hAnsi="Century Gothic"/>
          <w:b/>
          <w:noProof/>
          <w:sz w:val="18"/>
          <w:szCs w:val="18"/>
          <w:lang w:val="es-MX"/>
        </w:rPr>
        <w:t>PARTIDA 2</w:t>
      </w:r>
    </w:p>
    <w:p w14:paraId="51470AC9"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NOM-006-SSA1-1993.</w:t>
      </w:r>
      <w:r w:rsidRPr="009E3192">
        <w:rPr>
          <w:rFonts w:ascii="Century Gothic" w:hAnsi="Century Gothic"/>
          <w:noProof/>
          <w:sz w:val="18"/>
          <w:szCs w:val="18"/>
          <w:lang w:val="es-MX"/>
        </w:rPr>
        <w:t xml:space="preserve"> Salud ambiental. Pinturas y barnices. Preparación de extracciones ácidas de las capas de pintura seca para la determinación de plomo soluble. Métodos de prueb</w:t>
      </w:r>
    </w:p>
    <w:p w14:paraId="2D75AF2A"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NOM-008-SSA1-1993.</w:t>
      </w:r>
      <w:r w:rsidRPr="009E3192">
        <w:rPr>
          <w:rFonts w:ascii="Century Gothic" w:hAnsi="Century Gothic"/>
          <w:noProof/>
          <w:sz w:val="18"/>
          <w:szCs w:val="18"/>
          <w:lang w:val="es-MX"/>
        </w:rPr>
        <w:t xml:space="preserve"> Salud ambiental. Pinturas y barnices. Preparación de extracciones ácidas de pinturas líquidas o en polvo para determinación de plomo soluble y otros métodos.</w:t>
      </w:r>
    </w:p>
    <w:p w14:paraId="16CDB88D"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NMX-B-503-CANACERO-2011.</w:t>
      </w:r>
      <w:r w:rsidRPr="009E3192">
        <w:rPr>
          <w:rFonts w:ascii="Century Gothic" w:hAnsi="Century Gothic"/>
          <w:noProof/>
          <w:sz w:val="18"/>
          <w:szCs w:val="18"/>
          <w:lang w:val="es-MX"/>
        </w:rPr>
        <w:t xml:space="preserve"> Industria Siderúrgica-Alambre de acero al carbono para uso general sin recubrimiento-especificaciones y métodos de prueba.</w:t>
      </w:r>
    </w:p>
    <w:p w14:paraId="6D2DA7FA"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NMX-E-018-SCFI-2002</w:t>
      </w:r>
      <w:r w:rsidRPr="009E3192">
        <w:rPr>
          <w:rFonts w:ascii="Century Gothic" w:hAnsi="Century Gothic"/>
          <w:noProof/>
          <w:sz w:val="18"/>
          <w:szCs w:val="18"/>
          <w:lang w:val="es-MX"/>
        </w:rPr>
        <w:t>, Industria del plástico-Tubos de polietileno de alta densidad (Pead) para la conducción de agua a presión-Especificaciones.</w:t>
      </w:r>
    </w:p>
    <w:p w14:paraId="0B9208DA"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NMX-E-207-CNCP-2006,</w:t>
      </w:r>
      <w:r w:rsidRPr="009E3192">
        <w:rPr>
          <w:rFonts w:ascii="Century Gothic" w:hAnsi="Century Gothic"/>
          <w:noProof/>
          <w:sz w:val="18"/>
          <w:szCs w:val="18"/>
          <w:lang w:val="es-MX"/>
        </w:rPr>
        <w:t xml:space="preserve"> Industria del plástico-Válvulas de plástico utilizadas para toma domiciliaria de agua-Especificaciones. </w:t>
      </w:r>
    </w:p>
    <w:p w14:paraId="7C6A3D60"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NMX-W-101/1-SCFI-2004,</w:t>
      </w:r>
      <w:r w:rsidRPr="009E3192">
        <w:rPr>
          <w:rFonts w:ascii="Century Gothic" w:hAnsi="Century Gothic"/>
          <w:noProof/>
          <w:sz w:val="18"/>
          <w:szCs w:val="18"/>
          <w:lang w:val="es-MX"/>
        </w:rPr>
        <w:t xml:space="preserve"> Productos de cobre y sus aleaciones-Conexiones de cobre soldables-Especificaciones y métodos de prueba. </w:t>
      </w:r>
    </w:p>
    <w:p w14:paraId="12C19632"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NOM-010-CONAGUA-2000,</w:t>
      </w:r>
      <w:r w:rsidRPr="009E3192">
        <w:rPr>
          <w:rFonts w:ascii="Century Gothic" w:hAnsi="Century Gothic"/>
          <w:noProof/>
          <w:sz w:val="18"/>
          <w:szCs w:val="18"/>
          <w:lang w:val="es-MX"/>
        </w:rPr>
        <w:t xml:space="preserve"> Válvula de admisión y válvula de descarga para tanque de inodoro-Especificaciones y métodos de prueba.</w:t>
      </w:r>
    </w:p>
    <w:p w14:paraId="27ABBBA1"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NOM-0-149-1990</w:t>
      </w:r>
      <w:r w:rsidRPr="009E3192">
        <w:rPr>
          <w:rFonts w:ascii="Century Gothic" w:hAnsi="Century Gothic"/>
          <w:noProof/>
          <w:sz w:val="18"/>
          <w:szCs w:val="18"/>
          <w:lang w:val="es-MX"/>
        </w:rPr>
        <w:t>, Herramientas de mano - Pinzas de electricista.</w:t>
      </w:r>
    </w:p>
    <w:p w14:paraId="0249E390"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NMX-E-012-SCFI-1999,</w:t>
      </w:r>
      <w:r w:rsidRPr="009E3192">
        <w:rPr>
          <w:rFonts w:ascii="Century Gothic" w:hAnsi="Century Gothic"/>
          <w:noProof/>
          <w:sz w:val="18"/>
          <w:szCs w:val="18"/>
          <w:lang w:val="es-MX"/>
        </w:rPr>
        <w:t xml:space="preserve"> Industria del plastico-tubos y conexiones-tubos y conexiones de poli(cloruro de vinilo) (pvc) sin plastificante para instalaciones electricas-especificaciones.</w:t>
      </w:r>
    </w:p>
    <w:p w14:paraId="67ABB725"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NMX-E-229-SCFI-1999</w:t>
      </w:r>
      <w:r w:rsidRPr="009E3192">
        <w:rPr>
          <w:rFonts w:ascii="Century Gothic" w:hAnsi="Century Gothic"/>
          <w:noProof/>
          <w:sz w:val="18"/>
          <w:szCs w:val="18"/>
          <w:lang w:val="es-MX"/>
        </w:rPr>
        <w:t>, Industria del plastico-tubos y conexiones-tubos de poli(cloruro de vinilo)(PVC) sin plastificante de pared estructurada para la conduccion de agua por gravedad-especificaciones.</w:t>
      </w:r>
    </w:p>
    <w:p w14:paraId="419DEA40"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NMX-E-231-SCFI-1999,</w:t>
      </w:r>
      <w:r w:rsidRPr="009E3192">
        <w:rPr>
          <w:rFonts w:ascii="Century Gothic" w:hAnsi="Century Gothic"/>
          <w:noProof/>
          <w:sz w:val="18"/>
          <w:szCs w:val="18"/>
          <w:lang w:val="es-MX"/>
        </w:rPr>
        <w:t xml:space="preserve"> Industria del plastico-tubos y conexiones-conexiones de poli(cloruro de vinilo) (PVC) sin plastificante para el abastecimiento de agua a presion con union espiga-campana-serie metrica-especificaciones.</w:t>
      </w:r>
    </w:p>
    <w:p w14:paraId="623061A1" w14:textId="77777777" w:rsidR="002056F3" w:rsidRPr="009E3192" w:rsidRDefault="002056F3" w:rsidP="002056F3">
      <w:pPr>
        <w:spacing w:after="120"/>
        <w:jc w:val="both"/>
        <w:rPr>
          <w:rFonts w:ascii="Century Gothic" w:hAnsi="Century Gothic"/>
          <w:b/>
          <w:noProof/>
          <w:sz w:val="18"/>
          <w:szCs w:val="18"/>
          <w:lang w:val="es-MX"/>
        </w:rPr>
      </w:pPr>
    </w:p>
    <w:p w14:paraId="751E4928" w14:textId="77777777" w:rsidR="002056F3" w:rsidRPr="009E3192" w:rsidRDefault="002056F3" w:rsidP="002056F3">
      <w:pPr>
        <w:spacing w:after="120"/>
        <w:ind w:left="567"/>
        <w:jc w:val="both"/>
        <w:rPr>
          <w:rFonts w:ascii="Century Gothic" w:hAnsi="Century Gothic"/>
          <w:b/>
          <w:noProof/>
          <w:sz w:val="18"/>
          <w:szCs w:val="18"/>
          <w:lang w:val="es-MX"/>
        </w:rPr>
      </w:pPr>
      <w:r w:rsidRPr="009E3192">
        <w:rPr>
          <w:rFonts w:ascii="Century Gothic" w:hAnsi="Century Gothic"/>
          <w:b/>
          <w:noProof/>
          <w:sz w:val="18"/>
          <w:szCs w:val="18"/>
          <w:lang w:val="es-MX"/>
        </w:rPr>
        <w:t>PARTIDA 3</w:t>
      </w:r>
    </w:p>
    <w:p w14:paraId="25E98469"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 xml:space="preserve">NOM-022-STPS-2015. </w:t>
      </w:r>
      <w:r w:rsidRPr="009E3192">
        <w:rPr>
          <w:rFonts w:ascii="Century Gothic" w:hAnsi="Century Gothic"/>
          <w:noProof/>
          <w:sz w:val="18"/>
          <w:szCs w:val="18"/>
          <w:lang w:val="es-MX"/>
        </w:rPr>
        <w:t>Electricidad estática en los centros de trabajo-Condiciones de seguridad.</w:t>
      </w:r>
    </w:p>
    <w:p w14:paraId="0A8973CF"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NOM-022-STPS-1993.</w:t>
      </w:r>
      <w:r w:rsidRPr="009E3192">
        <w:rPr>
          <w:rFonts w:ascii="Century Gothic" w:hAnsi="Century Gothic"/>
          <w:noProof/>
          <w:sz w:val="18"/>
          <w:szCs w:val="18"/>
          <w:lang w:val="es-MX"/>
        </w:rPr>
        <w:t xml:space="preserve"> Relativa a las condiciones de seguridad en los centros de trabajo en donde la electricidad estática represente un riesgo.</w:t>
      </w:r>
    </w:p>
    <w:p w14:paraId="562C8080"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NOM-015-STPS-2001,</w:t>
      </w:r>
      <w:r w:rsidRPr="009E3192">
        <w:rPr>
          <w:rFonts w:ascii="Century Gothic" w:hAnsi="Century Gothic"/>
          <w:noProof/>
          <w:sz w:val="18"/>
          <w:szCs w:val="18"/>
          <w:lang w:val="es-MX"/>
        </w:rPr>
        <w:t xml:space="preserve"> Condiciones térmicas elevadas o abatidas-Condiciones de seguridad e higiene</w:t>
      </w:r>
    </w:p>
    <w:p w14:paraId="044A801A"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NOM-113-STPS-2009,</w:t>
      </w:r>
      <w:r w:rsidRPr="009E3192">
        <w:rPr>
          <w:rFonts w:ascii="Century Gothic" w:hAnsi="Century Gothic"/>
          <w:noProof/>
          <w:sz w:val="18"/>
          <w:szCs w:val="18"/>
          <w:lang w:val="es-MX"/>
        </w:rPr>
        <w:t xml:space="preserve"> Seguridad-Equipo de protección personal-Calzado de protección-Clasificación, especificaciones y métodos de prueba..</w:t>
      </w:r>
    </w:p>
    <w:p w14:paraId="39211181"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NOM-115-STPS-2009.</w:t>
      </w:r>
      <w:r w:rsidRPr="009E3192">
        <w:rPr>
          <w:rFonts w:ascii="Century Gothic" w:hAnsi="Century Gothic"/>
          <w:noProof/>
          <w:sz w:val="18"/>
          <w:szCs w:val="18"/>
          <w:lang w:val="es-MX"/>
        </w:rPr>
        <w:t xml:space="preserve"> Seguridad-Equipo de protección personal-Cascos de protección-Clasificación, especificaciones y métodos de prueba.</w:t>
      </w:r>
    </w:p>
    <w:p w14:paraId="44A95436"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NOM-116-STPS-2009.</w:t>
      </w:r>
      <w:r w:rsidRPr="009E3192">
        <w:rPr>
          <w:rFonts w:ascii="Century Gothic" w:hAnsi="Century Gothic"/>
          <w:noProof/>
          <w:sz w:val="18"/>
          <w:szCs w:val="18"/>
          <w:lang w:val="es-MX"/>
        </w:rPr>
        <w:t xml:space="preserve"> Seguridad-Equipo de protección personal-Respiradores purificadores de aire de presión negativa contra partículas nocivas-Especificaciones y métodos de prueba.</w:t>
      </w:r>
    </w:p>
    <w:p w14:paraId="2F1066FF"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NOM-022-STPS-2015.</w:t>
      </w:r>
      <w:r w:rsidRPr="009E3192">
        <w:rPr>
          <w:rFonts w:ascii="Century Gothic" w:hAnsi="Century Gothic"/>
          <w:noProof/>
          <w:sz w:val="18"/>
          <w:szCs w:val="18"/>
          <w:lang w:val="es-MX"/>
        </w:rPr>
        <w:t xml:space="preserve"> Electricidad estática en los centros de trabajo-Condiciones de seguridad.</w:t>
      </w:r>
    </w:p>
    <w:p w14:paraId="234C1423"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NOM-052-ECOL-1993</w:t>
      </w:r>
      <w:r w:rsidRPr="009E3192">
        <w:rPr>
          <w:rFonts w:ascii="Century Gothic" w:hAnsi="Century Gothic"/>
          <w:noProof/>
          <w:sz w:val="18"/>
          <w:szCs w:val="18"/>
          <w:lang w:val="es-MX"/>
        </w:rPr>
        <w:t>. Que establece las características de los residuos peligrosos, el listado de los mismos y los límites que hacen a un residuo peligroso por su toxicidad al ambiente.</w:t>
      </w:r>
    </w:p>
    <w:p w14:paraId="38AD51D7"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NMX-S018-SCFI-2000.</w:t>
      </w:r>
      <w:r w:rsidRPr="009E3192">
        <w:rPr>
          <w:rFonts w:ascii="Century Gothic" w:hAnsi="Century Gothic"/>
          <w:noProof/>
          <w:sz w:val="18"/>
          <w:szCs w:val="18"/>
          <w:lang w:val="es-MX"/>
        </w:rPr>
        <w:t xml:space="preserve"> Productos de seguridad-Guantes de hule para uso eléctrico-Especificaciones y métodos de prueba.</w:t>
      </w:r>
    </w:p>
    <w:p w14:paraId="6C2977C0"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NMX-S039-SCFI-2000</w:t>
      </w:r>
      <w:r w:rsidRPr="009E3192">
        <w:rPr>
          <w:rFonts w:ascii="Century Gothic" w:hAnsi="Century Gothic"/>
          <w:noProof/>
          <w:sz w:val="18"/>
          <w:szCs w:val="18"/>
          <w:lang w:val="es-MX"/>
        </w:rPr>
        <w:t>. Productos de seguridad-Guantes de protección contra sustancias químicas-Especificaciones y métodos de prueba.</w:t>
      </w:r>
    </w:p>
    <w:p w14:paraId="0DE3E801"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NMX-S-065-SCFI-2016</w:t>
      </w:r>
      <w:r w:rsidRPr="009E3192">
        <w:rPr>
          <w:rFonts w:ascii="Century Gothic" w:hAnsi="Century Gothic"/>
          <w:noProof/>
          <w:sz w:val="18"/>
          <w:szCs w:val="18"/>
          <w:lang w:val="es-MX"/>
        </w:rPr>
        <w:t xml:space="preserve"> Seguridad-Sistema Personal de Posicionamiento-Especificaciones y Métodos de prueba. </w:t>
      </w:r>
    </w:p>
    <w:p w14:paraId="7B482D86"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NOM-009-STPS-2011,</w:t>
      </w:r>
      <w:r w:rsidRPr="009E3192">
        <w:rPr>
          <w:rFonts w:ascii="Century Gothic" w:hAnsi="Century Gothic"/>
          <w:noProof/>
          <w:sz w:val="18"/>
          <w:szCs w:val="18"/>
          <w:lang w:val="es-MX"/>
        </w:rPr>
        <w:t xml:space="preserve"> Condiciones de seguridad para realizar trabajos en altura.</w:t>
      </w:r>
    </w:p>
    <w:p w14:paraId="1B07729B"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NMX-056-STPS-2000</w:t>
      </w:r>
      <w:r w:rsidRPr="009E3192">
        <w:rPr>
          <w:rFonts w:ascii="Century Gothic" w:hAnsi="Century Gothic"/>
          <w:noProof/>
          <w:sz w:val="18"/>
          <w:szCs w:val="18"/>
          <w:lang w:val="es-MX"/>
        </w:rPr>
        <w:t>. Seguridad Equipo de Protección Laboral Protectores Faciales</w:t>
      </w:r>
    </w:p>
    <w:p w14:paraId="07C460C8"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NORMA NMX-S-057-SCFI-2002.</w:t>
      </w:r>
      <w:r w:rsidRPr="009E3192">
        <w:rPr>
          <w:rFonts w:ascii="Century Gothic" w:hAnsi="Century Gothic"/>
          <w:noProof/>
          <w:sz w:val="18"/>
          <w:szCs w:val="18"/>
          <w:lang w:val="es-MX"/>
        </w:rPr>
        <w:tab/>
        <w:t>Seguridad – Equipo de protección personal – Protectores oculares primarios contra impactos – Requerimientos y métodos de prueba.</w:t>
      </w:r>
    </w:p>
    <w:p w14:paraId="13C17C2D"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 xml:space="preserve">NMX-S-040-1987. </w:t>
      </w:r>
      <w:r w:rsidRPr="009E3192">
        <w:rPr>
          <w:rFonts w:ascii="Century Gothic" w:hAnsi="Century Gothic"/>
          <w:noProof/>
          <w:sz w:val="18"/>
          <w:szCs w:val="18"/>
          <w:lang w:val="es-MX"/>
        </w:rPr>
        <w:t>Seguridad guantes de flor de carnaza y combinado de flor de carnaza, encogimiento, resistencia al desgarre, verificación de dimensiones.</w:t>
      </w:r>
    </w:p>
    <w:p w14:paraId="00C58193" w14:textId="77777777" w:rsidR="002056F3" w:rsidRPr="009E3192" w:rsidRDefault="002056F3" w:rsidP="002056F3">
      <w:pPr>
        <w:ind w:left="567"/>
        <w:jc w:val="both"/>
        <w:rPr>
          <w:rFonts w:ascii="Century Gothic" w:hAnsi="Century Gothic"/>
          <w:noProof/>
          <w:sz w:val="18"/>
          <w:szCs w:val="18"/>
          <w:lang w:val="es-MX"/>
        </w:rPr>
      </w:pPr>
      <w:r w:rsidRPr="009E3192">
        <w:rPr>
          <w:rFonts w:ascii="Century Gothic" w:hAnsi="Century Gothic"/>
          <w:b/>
          <w:noProof/>
          <w:sz w:val="18"/>
          <w:szCs w:val="18"/>
          <w:lang w:val="es-MX"/>
        </w:rPr>
        <w:t>NMX-A-057-INNTEX-2000.</w:t>
      </w:r>
      <w:r w:rsidRPr="009E3192">
        <w:rPr>
          <w:rFonts w:ascii="Century Gothic" w:hAnsi="Century Gothic"/>
          <w:noProof/>
          <w:sz w:val="18"/>
          <w:szCs w:val="18"/>
          <w:lang w:val="es-MX"/>
        </w:rPr>
        <w:tab/>
        <w:t>Determinación de la densidad o número de hilos por unidad de longitud de los tejidos de calada- método de prueba.</w:t>
      </w:r>
    </w:p>
    <w:p w14:paraId="45232BD4" w14:textId="77777777" w:rsidR="002056F3" w:rsidRPr="009E3192" w:rsidRDefault="002056F3" w:rsidP="002056F3">
      <w:pPr>
        <w:spacing w:after="120"/>
        <w:ind w:left="1134" w:hanging="567"/>
        <w:jc w:val="both"/>
        <w:rPr>
          <w:rFonts w:ascii="Century Gothic" w:hAnsi="Century Gothic"/>
          <w:noProof/>
          <w:sz w:val="18"/>
          <w:szCs w:val="18"/>
          <w:lang w:val="es-MX"/>
        </w:rPr>
      </w:pPr>
      <w:r w:rsidRPr="009E3192">
        <w:rPr>
          <w:rFonts w:ascii="Century Gothic" w:hAnsi="Century Gothic"/>
          <w:b/>
          <w:noProof/>
          <w:sz w:val="18"/>
          <w:szCs w:val="18"/>
          <w:lang w:val="es-MX"/>
        </w:rPr>
        <w:t>NOM-S-042-1987.</w:t>
      </w:r>
      <w:r w:rsidRPr="009E3192">
        <w:rPr>
          <w:rFonts w:ascii="Century Gothic" w:hAnsi="Century Gothic"/>
          <w:noProof/>
          <w:sz w:val="18"/>
          <w:szCs w:val="18"/>
          <w:lang w:val="es-MX"/>
        </w:rPr>
        <w:t xml:space="preserve"> Seguridad ropa contra agua.</w:t>
      </w:r>
    </w:p>
    <w:p w14:paraId="47DC46DF" w14:textId="6E010019" w:rsidR="00195154" w:rsidRPr="009E3192" w:rsidRDefault="005F798E" w:rsidP="00195154">
      <w:pPr>
        <w:jc w:val="both"/>
        <w:rPr>
          <w:rFonts w:ascii="Century Gothic" w:hAnsi="Century Gothic"/>
          <w:b/>
          <w:sz w:val="18"/>
          <w:szCs w:val="18"/>
        </w:rPr>
      </w:pPr>
      <w:r w:rsidRPr="009E3192">
        <w:rPr>
          <w:rFonts w:ascii="Calibri" w:hAnsi="Calibri"/>
          <w:b/>
          <w:lang w:val="es-MX"/>
        </w:rPr>
        <w:t>1</w:t>
      </w:r>
      <w:r w:rsidR="006A0741" w:rsidRPr="009E3192">
        <w:rPr>
          <w:rFonts w:ascii="Calibri" w:hAnsi="Calibri"/>
          <w:b/>
          <w:lang w:val="es-MX"/>
        </w:rPr>
        <w:t>.9</w:t>
      </w:r>
      <w:r w:rsidR="00195154" w:rsidRPr="009E3192">
        <w:rPr>
          <w:rFonts w:ascii="Calibri" w:hAnsi="Calibri"/>
          <w:b/>
          <w:lang w:val="es-MX"/>
        </w:rPr>
        <w:t xml:space="preserve"> </w:t>
      </w:r>
      <w:r w:rsidR="00195154" w:rsidRPr="009E3192">
        <w:rPr>
          <w:rFonts w:ascii="Calibri" w:hAnsi="Calibri"/>
          <w:b/>
          <w:lang w:val="es-MX"/>
        </w:rPr>
        <w:tab/>
      </w:r>
      <w:r w:rsidR="00D37127" w:rsidRPr="009E3192">
        <w:rPr>
          <w:rFonts w:ascii="Century Gothic" w:hAnsi="Century Gothic"/>
          <w:b/>
          <w:sz w:val="18"/>
          <w:szCs w:val="18"/>
        </w:rPr>
        <w:t xml:space="preserve">RESPONSABLES DE LA ADMINISTRACIÓN Y SUPERVISIÓN DE LA ENTREGA DE LOS </w:t>
      </w:r>
      <w:r w:rsidR="001E385A" w:rsidRPr="009E3192">
        <w:rPr>
          <w:rFonts w:ascii="Century Gothic" w:hAnsi="Century Gothic"/>
          <w:b/>
          <w:sz w:val="18"/>
          <w:szCs w:val="18"/>
        </w:rPr>
        <w:t>BIENES</w:t>
      </w:r>
    </w:p>
    <w:p w14:paraId="66573D9E" w14:textId="0C99B5CF" w:rsidR="00F35DDC" w:rsidRPr="009E3192" w:rsidRDefault="00FF0B30" w:rsidP="00195154">
      <w:pPr>
        <w:jc w:val="both"/>
        <w:rPr>
          <w:rFonts w:ascii="Century Gothic" w:hAnsi="Century Gothic"/>
          <w:b/>
          <w:sz w:val="18"/>
          <w:szCs w:val="18"/>
        </w:rPr>
      </w:pPr>
      <w:r w:rsidRPr="009E3192">
        <w:rPr>
          <w:rFonts w:ascii="Century Gothic" w:hAnsi="Century Gothic"/>
          <w:b/>
          <w:sz w:val="18"/>
          <w:szCs w:val="18"/>
        </w:rPr>
        <w:tab/>
      </w:r>
    </w:p>
    <w:p w14:paraId="6897A5F6" w14:textId="3DD078CE" w:rsidR="00195154" w:rsidRPr="009E3192" w:rsidRDefault="00FF0B30" w:rsidP="003223BD">
      <w:pPr>
        <w:ind w:left="567" w:firstLine="3"/>
        <w:jc w:val="both"/>
        <w:rPr>
          <w:rFonts w:ascii="Century Gothic" w:hAnsi="Century Gothic"/>
          <w:sz w:val="18"/>
          <w:szCs w:val="18"/>
        </w:rPr>
      </w:pPr>
      <w:r w:rsidRPr="009E3192">
        <w:rPr>
          <w:rFonts w:ascii="Century Gothic" w:hAnsi="Century Gothic"/>
          <w:sz w:val="18"/>
          <w:szCs w:val="18"/>
        </w:rPr>
        <w:t>E</w:t>
      </w:r>
      <w:r w:rsidR="00E21A3A" w:rsidRPr="009E3192">
        <w:rPr>
          <w:rFonts w:ascii="Century Gothic" w:hAnsi="Century Gothic"/>
          <w:sz w:val="18"/>
          <w:szCs w:val="18"/>
        </w:rPr>
        <w:t>l responsable de la administración</w:t>
      </w:r>
      <w:r w:rsidR="00DF5A1F" w:rsidRPr="009E3192">
        <w:rPr>
          <w:rFonts w:ascii="Century Gothic" w:hAnsi="Century Gothic"/>
          <w:sz w:val="18"/>
          <w:szCs w:val="18"/>
        </w:rPr>
        <w:t xml:space="preserve"> y supervisión</w:t>
      </w:r>
      <w:r w:rsidR="0012121E" w:rsidRPr="009E3192">
        <w:rPr>
          <w:rFonts w:ascii="Century Gothic" w:hAnsi="Century Gothic"/>
          <w:sz w:val="18"/>
          <w:szCs w:val="18"/>
        </w:rPr>
        <w:t xml:space="preserve"> de </w:t>
      </w:r>
      <w:r w:rsidR="00A57088" w:rsidRPr="009E3192">
        <w:rPr>
          <w:rFonts w:ascii="Century Gothic" w:hAnsi="Century Gothic"/>
          <w:sz w:val="18"/>
          <w:szCs w:val="18"/>
        </w:rPr>
        <w:t xml:space="preserve">la entrega de los </w:t>
      </w:r>
      <w:r w:rsidR="00187640" w:rsidRPr="009E3192">
        <w:rPr>
          <w:rFonts w:ascii="Century Gothic" w:hAnsi="Century Gothic"/>
          <w:sz w:val="18"/>
          <w:szCs w:val="18"/>
        </w:rPr>
        <w:t>bienes</w:t>
      </w:r>
      <w:r w:rsidR="0012121E" w:rsidRPr="009E3192">
        <w:rPr>
          <w:rFonts w:ascii="Century Gothic" w:hAnsi="Century Gothic"/>
          <w:sz w:val="18"/>
          <w:szCs w:val="18"/>
        </w:rPr>
        <w:t xml:space="preserve"> </w:t>
      </w:r>
      <w:r w:rsidR="00DF5A1F" w:rsidRPr="009E3192">
        <w:rPr>
          <w:rFonts w:ascii="Century Gothic" w:hAnsi="Century Gothic"/>
          <w:sz w:val="18"/>
          <w:szCs w:val="18"/>
        </w:rPr>
        <w:t xml:space="preserve">de la Partida No. 1, será el titular de la Dirección de Transmisiones y de las Partidas No. 2 y 3 será el titular </w:t>
      </w:r>
      <w:r w:rsidR="00F40276" w:rsidRPr="009E3192">
        <w:rPr>
          <w:rFonts w:ascii="Century Gothic" w:hAnsi="Century Gothic"/>
          <w:sz w:val="18"/>
          <w:szCs w:val="18"/>
        </w:rPr>
        <w:t xml:space="preserve">del </w:t>
      </w:r>
      <w:r w:rsidR="009510F8" w:rsidRPr="009E3192">
        <w:rPr>
          <w:rFonts w:ascii="Century Gothic" w:hAnsi="Century Gothic"/>
          <w:sz w:val="18"/>
          <w:szCs w:val="18"/>
        </w:rPr>
        <w:t>Departamento</w:t>
      </w:r>
      <w:r w:rsidR="00A17214" w:rsidRPr="009E3192">
        <w:rPr>
          <w:rFonts w:ascii="Century Gothic" w:hAnsi="Century Gothic"/>
          <w:sz w:val="18"/>
          <w:szCs w:val="18"/>
        </w:rPr>
        <w:t xml:space="preserve"> de </w:t>
      </w:r>
      <w:r w:rsidR="00F40276" w:rsidRPr="009E3192">
        <w:rPr>
          <w:rFonts w:ascii="Century Gothic" w:hAnsi="Century Gothic"/>
          <w:sz w:val="18"/>
          <w:szCs w:val="18"/>
        </w:rPr>
        <w:t xml:space="preserve">Adquisiciones </w:t>
      </w:r>
      <w:r w:rsidR="00A17214" w:rsidRPr="009E3192">
        <w:rPr>
          <w:rFonts w:ascii="Century Gothic" w:hAnsi="Century Gothic"/>
          <w:sz w:val="18"/>
          <w:szCs w:val="18"/>
        </w:rPr>
        <w:t>y Servicios Generales</w:t>
      </w:r>
      <w:r w:rsidRPr="009E3192">
        <w:rPr>
          <w:rFonts w:ascii="Century Gothic" w:hAnsi="Century Gothic"/>
          <w:sz w:val="18"/>
          <w:szCs w:val="18"/>
        </w:rPr>
        <w:t>.</w:t>
      </w:r>
    </w:p>
    <w:p w14:paraId="2E04C2F3" w14:textId="77777777" w:rsidR="002549C0" w:rsidRPr="009E3192" w:rsidRDefault="002549C0" w:rsidP="003223BD">
      <w:pPr>
        <w:ind w:left="567" w:firstLine="3"/>
        <w:jc w:val="both"/>
        <w:rPr>
          <w:rFonts w:ascii="Century Gothic" w:hAnsi="Century Gothic"/>
          <w:sz w:val="18"/>
          <w:szCs w:val="18"/>
        </w:rPr>
      </w:pPr>
    </w:p>
    <w:p w14:paraId="152D3367" w14:textId="577397A3" w:rsidR="002549C0" w:rsidRPr="009E3192" w:rsidRDefault="002549C0" w:rsidP="002549C0">
      <w:pPr>
        <w:spacing w:after="120"/>
        <w:ind w:left="567" w:hanging="567"/>
        <w:jc w:val="both"/>
        <w:rPr>
          <w:rFonts w:ascii="Century Gothic" w:hAnsi="Century Gothic"/>
          <w:b/>
          <w:sz w:val="18"/>
          <w:szCs w:val="18"/>
        </w:rPr>
      </w:pPr>
      <w:r w:rsidRPr="009E3192">
        <w:rPr>
          <w:rFonts w:ascii="Century Gothic" w:hAnsi="Century Gothic"/>
          <w:b/>
          <w:sz w:val="18"/>
          <w:szCs w:val="18"/>
        </w:rPr>
        <w:t>1.</w:t>
      </w:r>
      <w:r w:rsidR="006A0741" w:rsidRPr="009E3192">
        <w:rPr>
          <w:rFonts w:ascii="Century Gothic" w:hAnsi="Century Gothic"/>
          <w:b/>
          <w:sz w:val="18"/>
          <w:szCs w:val="18"/>
        </w:rPr>
        <w:t>10</w:t>
      </w:r>
      <w:r w:rsidRPr="009E3192">
        <w:rPr>
          <w:rFonts w:ascii="Century Gothic" w:hAnsi="Century Gothic"/>
          <w:b/>
          <w:sz w:val="18"/>
          <w:szCs w:val="18"/>
        </w:rPr>
        <w:t xml:space="preserve"> </w:t>
      </w:r>
      <w:r w:rsidRPr="009E3192">
        <w:rPr>
          <w:rFonts w:ascii="Century Gothic" w:hAnsi="Century Gothic"/>
          <w:b/>
          <w:sz w:val="18"/>
          <w:szCs w:val="18"/>
        </w:rPr>
        <w:tab/>
        <w:t>PERIODO DE GARANTÍA DE LOS BIENES</w:t>
      </w:r>
    </w:p>
    <w:p w14:paraId="0219ACBF" w14:textId="0A18785C" w:rsidR="002549C0" w:rsidRPr="009E3192" w:rsidRDefault="002549C0" w:rsidP="002549C0">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El periodo mínimo de garantía requerido para los </w:t>
      </w:r>
      <w:r w:rsidR="002427C1" w:rsidRPr="009E3192">
        <w:rPr>
          <w:rFonts w:ascii="Century Gothic" w:hAnsi="Century Gothic"/>
          <w:sz w:val="18"/>
          <w:szCs w:val="18"/>
          <w:lang w:val="es-MX"/>
        </w:rPr>
        <w:t>bienes</w:t>
      </w:r>
      <w:r w:rsidRPr="009E3192">
        <w:rPr>
          <w:rFonts w:ascii="Century Gothic" w:hAnsi="Century Gothic"/>
          <w:sz w:val="18"/>
          <w:szCs w:val="18"/>
          <w:lang w:val="es-MX"/>
        </w:rPr>
        <w:t xml:space="preserve"> será de un año, contra defectos de fabricación y/o vicios ocultos, computado a partir de que sean recibidos, a entera satisfacción de Canal 22.</w:t>
      </w:r>
    </w:p>
    <w:p w14:paraId="24FF637B" w14:textId="2F16DE09" w:rsidR="002549C0" w:rsidRPr="009E3192" w:rsidRDefault="009510F8" w:rsidP="002549C0">
      <w:pPr>
        <w:spacing w:after="120"/>
        <w:ind w:left="567" w:hanging="567"/>
        <w:jc w:val="both"/>
        <w:rPr>
          <w:rFonts w:ascii="Century Gothic" w:hAnsi="Century Gothic"/>
          <w:b/>
          <w:sz w:val="18"/>
          <w:szCs w:val="18"/>
        </w:rPr>
      </w:pPr>
      <w:r w:rsidRPr="009E3192">
        <w:rPr>
          <w:rFonts w:ascii="Century Gothic" w:hAnsi="Century Gothic"/>
          <w:b/>
          <w:sz w:val="18"/>
          <w:szCs w:val="18"/>
        </w:rPr>
        <w:t xml:space="preserve">1.11 </w:t>
      </w:r>
      <w:r w:rsidRPr="009E3192">
        <w:rPr>
          <w:rFonts w:ascii="Century Gothic" w:hAnsi="Century Gothic"/>
          <w:b/>
          <w:sz w:val="18"/>
          <w:szCs w:val="18"/>
        </w:rPr>
        <w:tab/>
      </w:r>
      <w:r w:rsidR="002549C0" w:rsidRPr="009E3192">
        <w:rPr>
          <w:rFonts w:ascii="Century Gothic" w:hAnsi="Century Gothic"/>
          <w:b/>
          <w:sz w:val="18"/>
          <w:szCs w:val="18"/>
        </w:rPr>
        <w:t>TRASLADO</w:t>
      </w:r>
    </w:p>
    <w:p w14:paraId="74983A20" w14:textId="1BBC2A4B" w:rsidR="002549C0" w:rsidRPr="009E3192" w:rsidRDefault="002549C0" w:rsidP="002549C0">
      <w:pPr>
        <w:widowControl/>
        <w:spacing w:after="120"/>
        <w:ind w:left="567"/>
        <w:jc w:val="both"/>
        <w:rPr>
          <w:rFonts w:ascii="Century Gothic" w:hAnsi="Century Gothic"/>
          <w:snapToGrid/>
          <w:sz w:val="18"/>
          <w:szCs w:val="18"/>
          <w:lang w:val="es-MX"/>
        </w:rPr>
      </w:pPr>
      <w:r w:rsidRPr="009E3192">
        <w:rPr>
          <w:rFonts w:ascii="Century Gothic" w:hAnsi="Century Gothic"/>
          <w:snapToGrid/>
          <w:sz w:val="18"/>
          <w:szCs w:val="18"/>
          <w:lang w:val="es-MX"/>
        </w:rPr>
        <w:t xml:space="preserve">El licitante ganador realizará el traslado de los </w:t>
      </w:r>
      <w:r w:rsidR="002427C1" w:rsidRPr="009E3192">
        <w:rPr>
          <w:rFonts w:ascii="Century Gothic" w:hAnsi="Century Gothic"/>
          <w:sz w:val="18"/>
          <w:szCs w:val="18"/>
          <w:lang w:val="es-MX"/>
        </w:rPr>
        <w:t>bienes</w:t>
      </w:r>
      <w:r w:rsidRPr="009E3192">
        <w:rPr>
          <w:rFonts w:ascii="Century Gothic" w:hAnsi="Century Gothic"/>
          <w:snapToGrid/>
          <w:sz w:val="18"/>
          <w:szCs w:val="18"/>
          <w:lang w:val="es-MX"/>
        </w:rPr>
        <w:t xml:space="preserve">, garantizando totalmente su integridad hasta la entrega de </w:t>
      </w:r>
      <w:r w:rsidR="009E3192" w:rsidRPr="009E3192">
        <w:rPr>
          <w:rFonts w:ascii="Century Gothic" w:hAnsi="Century Gothic"/>
          <w:snapToGrid/>
          <w:sz w:val="18"/>
          <w:szCs w:val="18"/>
          <w:lang w:val="es-MX"/>
        </w:rPr>
        <w:t>estos</w:t>
      </w:r>
      <w:r w:rsidRPr="009E3192">
        <w:rPr>
          <w:rFonts w:ascii="Century Gothic" w:hAnsi="Century Gothic"/>
          <w:snapToGrid/>
          <w:sz w:val="18"/>
          <w:szCs w:val="18"/>
          <w:lang w:val="es-MX"/>
        </w:rPr>
        <w:t>, en l</w:t>
      </w:r>
      <w:r w:rsidR="0012273B" w:rsidRPr="009E3192">
        <w:rPr>
          <w:rFonts w:ascii="Century Gothic" w:hAnsi="Century Gothic"/>
          <w:snapToGrid/>
          <w:sz w:val="18"/>
          <w:szCs w:val="18"/>
          <w:lang w:val="es-MX"/>
        </w:rPr>
        <w:t>os</w:t>
      </w:r>
      <w:r w:rsidRPr="009E3192">
        <w:rPr>
          <w:rFonts w:ascii="Century Gothic" w:hAnsi="Century Gothic"/>
          <w:snapToGrid/>
          <w:sz w:val="18"/>
          <w:szCs w:val="18"/>
          <w:lang w:val="es-MX"/>
        </w:rPr>
        <w:t xml:space="preserve"> domicilio</w:t>
      </w:r>
      <w:r w:rsidR="0012273B" w:rsidRPr="009E3192">
        <w:rPr>
          <w:rFonts w:ascii="Century Gothic" w:hAnsi="Century Gothic"/>
          <w:snapToGrid/>
          <w:sz w:val="18"/>
          <w:szCs w:val="18"/>
          <w:lang w:val="es-MX"/>
        </w:rPr>
        <w:t>s</w:t>
      </w:r>
      <w:r w:rsidRPr="009E3192">
        <w:rPr>
          <w:rFonts w:ascii="Century Gothic" w:hAnsi="Century Gothic"/>
          <w:snapToGrid/>
          <w:sz w:val="18"/>
          <w:szCs w:val="18"/>
          <w:lang w:val="es-MX"/>
        </w:rPr>
        <w:t xml:space="preserve"> de Canal 22</w:t>
      </w:r>
      <w:r w:rsidR="0012273B" w:rsidRPr="009E3192">
        <w:rPr>
          <w:rFonts w:ascii="Century Gothic" w:hAnsi="Century Gothic"/>
          <w:snapToGrid/>
          <w:sz w:val="18"/>
          <w:szCs w:val="18"/>
          <w:lang w:val="es-MX"/>
        </w:rPr>
        <w:t>, señalados en el Punto 1.5. Lugar de entrega de los bienes</w:t>
      </w:r>
      <w:r w:rsidRPr="009E3192">
        <w:rPr>
          <w:rFonts w:ascii="Century Gothic" w:hAnsi="Century Gothic"/>
          <w:snapToGrid/>
          <w:sz w:val="18"/>
          <w:szCs w:val="18"/>
          <w:lang w:val="es-MX"/>
        </w:rPr>
        <w:t>. Los costos de transporte, seguros y maniobras serán por cuenta de dicho licitante ganador.</w:t>
      </w:r>
    </w:p>
    <w:p w14:paraId="4B5F8BCA" w14:textId="4A27E1A7" w:rsidR="006A0741" w:rsidRPr="009E3192" w:rsidRDefault="006A0741" w:rsidP="006A0741">
      <w:pPr>
        <w:jc w:val="both"/>
        <w:rPr>
          <w:rFonts w:ascii="Century Gothic" w:hAnsi="Century Gothic"/>
          <w:b/>
          <w:sz w:val="18"/>
          <w:szCs w:val="18"/>
        </w:rPr>
      </w:pPr>
      <w:r w:rsidRPr="009E3192">
        <w:rPr>
          <w:rFonts w:ascii="Century Gothic" w:hAnsi="Century Gothic"/>
          <w:b/>
          <w:sz w:val="18"/>
          <w:szCs w:val="18"/>
        </w:rPr>
        <w:t>1.12    CATÁLOGOS Y/O FOLLETOS.</w:t>
      </w:r>
    </w:p>
    <w:p w14:paraId="2B82AF28" w14:textId="77777777" w:rsidR="006A0741" w:rsidRPr="009E3192" w:rsidRDefault="006A0741" w:rsidP="006A0741">
      <w:pPr>
        <w:ind w:left="567"/>
        <w:jc w:val="both"/>
        <w:rPr>
          <w:rFonts w:ascii="Century Gothic" w:hAnsi="Century Gothic"/>
          <w:sz w:val="18"/>
          <w:szCs w:val="18"/>
        </w:rPr>
      </w:pPr>
    </w:p>
    <w:p w14:paraId="4F866527" w14:textId="77777777" w:rsidR="006A0741" w:rsidRPr="009E3192" w:rsidRDefault="006A0741" w:rsidP="006A0741">
      <w:pPr>
        <w:ind w:left="567"/>
        <w:jc w:val="both"/>
        <w:rPr>
          <w:rFonts w:ascii="Century Gothic" w:hAnsi="Century Gothic"/>
          <w:snapToGrid/>
          <w:sz w:val="18"/>
          <w:szCs w:val="18"/>
        </w:rPr>
      </w:pPr>
      <w:r w:rsidRPr="009E3192">
        <w:rPr>
          <w:rFonts w:ascii="Century Gothic" w:hAnsi="Century Gothic"/>
          <w:snapToGrid/>
          <w:sz w:val="18"/>
          <w:szCs w:val="18"/>
        </w:rPr>
        <w:t xml:space="preserve">Como parte integrante de la propuesta técnica, es requisito indispensable entregar catálogos o folletos descriptivos de los bienes ofertados, en idioma español, en caso de otro idioma, se deberá presentar la traducción al español, donde se describan las especificaciones técnicas completas de los mismos; en caso de que la información que contenga el catálogo y/o folleto no describa la totalidad de las especificaciones técnicas de los bienes propuestos. </w:t>
      </w:r>
    </w:p>
    <w:p w14:paraId="553A4614" w14:textId="60828009" w:rsidR="00412E41" w:rsidRDefault="00412E41">
      <w:pPr>
        <w:widowControl/>
        <w:rPr>
          <w:rFonts w:ascii="Century Gothic" w:hAnsi="Century Gothic"/>
          <w:b/>
          <w:sz w:val="18"/>
          <w:szCs w:val="18"/>
          <w:lang w:val="es-MX"/>
        </w:rPr>
      </w:pPr>
      <w:r>
        <w:rPr>
          <w:rFonts w:ascii="Century Gothic" w:hAnsi="Century Gothic"/>
          <w:b/>
          <w:sz w:val="18"/>
          <w:szCs w:val="18"/>
          <w:lang w:val="es-MX"/>
        </w:rPr>
        <w:br w:type="page"/>
      </w:r>
    </w:p>
    <w:p w14:paraId="0976BDE7" w14:textId="77777777" w:rsidR="001617A9" w:rsidRPr="009E3192" w:rsidRDefault="001617A9">
      <w:pPr>
        <w:widowControl/>
        <w:rPr>
          <w:rFonts w:ascii="Century Gothic" w:hAnsi="Century Gothic"/>
          <w:b/>
          <w:sz w:val="18"/>
          <w:szCs w:val="18"/>
          <w:lang w:val="es-MX"/>
        </w:rPr>
      </w:pPr>
    </w:p>
    <w:p w14:paraId="1DE8135E" w14:textId="303AA78B" w:rsidR="008C6CC7" w:rsidRPr="009E3192" w:rsidRDefault="008C6CC7" w:rsidP="00836477">
      <w:pPr>
        <w:spacing w:after="120"/>
        <w:ind w:left="567" w:hanging="567"/>
        <w:jc w:val="both"/>
        <w:rPr>
          <w:rFonts w:ascii="Century Gothic" w:hAnsi="Century Gothic"/>
          <w:b/>
          <w:sz w:val="18"/>
          <w:szCs w:val="18"/>
          <w:lang w:val="es-MX"/>
        </w:rPr>
      </w:pPr>
      <w:r w:rsidRPr="009E3192">
        <w:rPr>
          <w:rFonts w:ascii="Century Gothic" w:hAnsi="Century Gothic"/>
          <w:b/>
          <w:sz w:val="18"/>
          <w:szCs w:val="18"/>
          <w:lang w:val="es-MX"/>
        </w:rPr>
        <w:t>2.</w:t>
      </w:r>
      <w:r w:rsidRPr="009E3192">
        <w:rPr>
          <w:rFonts w:ascii="Century Gothic" w:hAnsi="Century Gothic"/>
          <w:b/>
          <w:sz w:val="18"/>
          <w:szCs w:val="18"/>
          <w:lang w:val="es-MX"/>
        </w:rPr>
        <w:tab/>
        <w:t xml:space="preserve">INFORMACIÓN ESPECÍFICA DE </w:t>
      </w:r>
      <w:r w:rsidR="003C4045" w:rsidRPr="009E3192">
        <w:rPr>
          <w:rFonts w:ascii="Century Gothic" w:hAnsi="Century Gothic"/>
          <w:b/>
          <w:sz w:val="18"/>
          <w:szCs w:val="18"/>
          <w:lang w:val="es-MX"/>
        </w:rPr>
        <w:t>LA LICITACIÓN</w:t>
      </w:r>
    </w:p>
    <w:p w14:paraId="6D91A92C" w14:textId="77777777" w:rsidR="008C6CC7" w:rsidRPr="009E3192" w:rsidRDefault="008C6CC7" w:rsidP="00836477">
      <w:pPr>
        <w:spacing w:after="120"/>
        <w:ind w:left="567" w:hanging="567"/>
        <w:jc w:val="both"/>
        <w:rPr>
          <w:rFonts w:ascii="Century Gothic" w:hAnsi="Century Gothic"/>
          <w:b/>
          <w:sz w:val="18"/>
          <w:szCs w:val="18"/>
          <w:u w:val="single"/>
          <w:lang w:val="es-MX"/>
        </w:rPr>
      </w:pPr>
      <w:r w:rsidRPr="009E3192">
        <w:rPr>
          <w:rFonts w:ascii="Century Gothic" w:hAnsi="Century Gothic"/>
          <w:b/>
          <w:sz w:val="18"/>
          <w:szCs w:val="18"/>
          <w:lang w:val="es-MX"/>
        </w:rPr>
        <w:t>2.1</w:t>
      </w:r>
      <w:r w:rsidRPr="009E3192">
        <w:rPr>
          <w:rFonts w:ascii="Century Gothic" w:hAnsi="Century Gothic"/>
          <w:b/>
          <w:sz w:val="18"/>
          <w:szCs w:val="18"/>
          <w:lang w:val="es-MX"/>
        </w:rPr>
        <w:tab/>
        <w:t xml:space="preserve">OBTENCIÓN DE </w:t>
      </w:r>
      <w:r w:rsidR="0099358E" w:rsidRPr="009E3192">
        <w:rPr>
          <w:rFonts w:ascii="Century Gothic" w:hAnsi="Century Gothic"/>
          <w:b/>
          <w:sz w:val="18"/>
          <w:szCs w:val="18"/>
          <w:lang w:val="es-MX"/>
        </w:rPr>
        <w:t>CONVOCATORIA</w:t>
      </w:r>
    </w:p>
    <w:p w14:paraId="0813EAE8" w14:textId="3AD20C74" w:rsidR="0099116C" w:rsidRPr="009E3192" w:rsidRDefault="005371AA" w:rsidP="00836477">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La publicación de la </w:t>
      </w:r>
      <w:r w:rsidR="0099358E" w:rsidRPr="009E3192">
        <w:rPr>
          <w:rFonts w:ascii="Century Gothic" w:hAnsi="Century Gothic"/>
          <w:sz w:val="18"/>
          <w:szCs w:val="18"/>
          <w:lang w:val="es-MX"/>
        </w:rPr>
        <w:t>Convocatoria</w:t>
      </w:r>
      <w:r w:rsidRPr="009E3192">
        <w:rPr>
          <w:rFonts w:ascii="Century Gothic" w:hAnsi="Century Gothic"/>
          <w:sz w:val="18"/>
          <w:szCs w:val="18"/>
          <w:lang w:val="es-MX"/>
        </w:rPr>
        <w:t xml:space="preserve"> se realizará a través de CompraNet y su obtención será gratuita, asimismo, estará a disposición de los licitantes en la Gerencia de Recursos Materiales y Servicios Generales, ubicada en Atletas</w:t>
      </w:r>
      <w:r w:rsidR="006043F1" w:rsidRPr="009E3192">
        <w:rPr>
          <w:rFonts w:ascii="Century Gothic" w:hAnsi="Century Gothic"/>
          <w:sz w:val="18"/>
          <w:szCs w:val="18"/>
          <w:lang w:val="es-MX"/>
        </w:rPr>
        <w:t xml:space="preserve">                </w:t>
      </w:r>
      <w:r w:rsidRPr="009E3192">
        <w:rPr>
          <w:rFonts w:ascii="Century Gothic" w:hAnsi="Century Gothic"/>
          <w:sz w:val="18"/>
          <w:szCs w:val="18"/>
          <w:lang w:val="es-MX"/>
        </w:rPr>
        <w:t xml:space="preserve"> No. 2, Edificio “Pedro Infante”, Planta Baja, Col</w:t>
      </w:r>
      <w:r w:rsidR="0029454F" w:rsidRPr="009E3192">
        <w:rPr>
          <w:rFonts w:ascii="Century Gothic" w:hAnsi="Century Gothic"/>
          <w:sz w:val="18"/>
          <w:szCs w:val="18"/>
          <w:lang w:val="es-MX"/>
        </w:rPr>
        <w:t>onia</w:t>
      </w:r>
      <w:r w:rsidRPr="009E3192">
        <w:rPr>
          <w:rFonts w:ascii="Century Gothic" w:hAnsi="Century Gothic"/>
          <w:sz w:val="18"/>
          <w:szCs w:val="18"/>
          <w:lang w:val="es-MX"/>
        </w:rPr>
        <w:t xml:space="preserve"> Country Club, Delegación Coyoacán, C.P. 04220, </w:t>
      </w:r>
      <w:r w:rsidR="002427C1" w:rsidRPr="009E3192">
        <w:rPr>
          <w:rFonts w:ascii="Century Gothic" w:hAnsi="Century Gothic"/>
          <w:sz w:val="18"/>
          <w:szCs w:val="18"/>
          <w:lang w:val="es-MX"/>
        </w:rPr>
        <w:t xml:space="preserve">en </w:t>
      </w:r>
      <w:r w:rsidR="0071401A" w:rsidRPr="009E3192">
        <w:rPr>
          <w:rFonts w:ascii="Century Gothic" w:hAnsi="Century Gothic"/>
          <w:sz w:val="18"/>
          <w:szCs w:val="18"/>
          <w:lang w:val="es-MX"/>
        </w:rPr>
        <w:t>la Ciudad de México</w:t>
      </w:r>
      <w:r w:rsidRPr="009E3192">
        <w:rPr>
          <w:rFonts w:ascii="Century Gothic" w:hAnsi="Century Gothic"/>
          <w:sz w:val="18"/>
          <w:szCs w:val="18"/>
          <w:lang w:val="es-MX"/>
        </w:rPr>
        <w:t>, de 9:00 a 14</w:t>
      </w:r>
      <w:r w:rsidR="0029454F" w:rsidRPr="009E3192">
        <w:rPr>
          <w:rFonts w:ascii="Century Gothic" w:hAnsi="Century Gothic"/>
          <w:sz w:val="18"/>
          <w:szCs w:val="18"/>
          <w:lang w:val="es-MX"/>
        </w:rPr>
        <w:t>:00 horas en días hábiles.</w:t>
      </w:r>
      <w:r w:rsidR="00FF1120" w:rsidRPr="009E3192">
        <w:rPr>
          <w:rFonts w:ascii="Century Gothic" w:hAnsi="Century Gothic"/>
          <w:sz w:val="18"/>
          <w:szCs w:val="18"/>
          <w:lang w:val="es-MX"/>
        </w:rPr>
        <w:t xml:space="preserve"> </w:t>
      </w:r>
    </w:p>
    <w:p w14:paraId="2B28BA1D" w14:textId="77777777" w:rsidR="008C6CC7" w:rsidRPr="009E3192" w:rsidRDefault="00643B5C" w:rsidP="00836477">
      <w:pPr>
        <w:spacing w:after="120"/>
        <w:ind w:left="567" w:hanging="567"/>
        <w:jc w:val="both"/>
        <w:rPr>
          <w:rFonts w:ascii="Century Gothic" w:hAnsi="Century Gothic"/>
          <w:b/>
          <w:sz w:val="18"/>
          <w:szCs w:val="18"/>
          <w:lang w:val="es-MX"/>
        </w:rPr>
      </w:pPr>
      <w:r w:rsidRPr="009E3192">
        <w:rPr>
          <w:rFonts w:ascii="Century Gothic" w:hAnsi="Century Gothic"/>
          <w:b/>
          <w:sz w:val="18"/>
          <w:szCs w:val="18"/>
          <w:lang w:val="es-MX"/>
        </w:rPr>
        <w:t>2.2</w:t>
      </w:r>
      <w:r w:rsidRPr="009E3192">
        <w:rPr>
          <w:rFonts w:ascii="Century Gothic" w:hAnsi="Century Gothic"/>
          <w:b/>
          <w:sz w:val="18"/>
          <w:szCs w:val="18"/>
          <w:lang w:val="es-MX"/>
        </w:rPr>
        <w:tab/>
        <w:t>GARANTÍAS</w:t>
      </w:r>
    </w:p>
    <w:p w14:paraId="5478A61A" w14:textId="0EA69CF2" w:rsidR="00643B5C" w:rsidRPr="009E3192" w:rsidRDefault="00643B5C" w:rsidP="00643B5C">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Las garantías que se describen a </w:t>
      </w:r>
      <w:r w:rsidR="00422D0A" w:rsidRPr="009E3192">
        <w:rPr>
          <w:rFonts w:ascii="Century Gothic" w:hAnsi="Century Gothic"/>
          <w:sz w:val="18"/>
          <w:szCs w:val="18"/>
          <w:lang w:val="es-MX"/>
        </w:rPr>
        <w:t>continuación</w:t>
      </w:r>
      <w:r w:rsidRPr="009E3192">
        <w:rPr>
          <w:rFonts w:ascii="Century Gothic" w:hAnsi="Century Gothic"/>
          <w:sz w:val="18"/>
          <w:szCs w:val="18"/>
          <w:lang w:val="es-MX"/>
        </w:rPr>
        <w:t xml:space="preserve"> son aplicables a </w:t>
      </w:r>
      <w:r w:rsidR="005F798E" w:rsidRPr="009E3192">
        <w:rPr>
          <w:rFonts w:ascii="Century Gothic" w:hAnsi="Century Gothic"/>
          <w:sz w:val="18"/>
          <w:szCs w:val="18"/>
          <w:lang w:val="es-MX"/>
        </w:rPr>
        <w:t xml:space="preserve">todas las </w:t>
      </w:r>
      <w:r w:rsidRPr="009E3192">
        <w:rPr>
          <w:rFonts w:ascii="Century Gothic" w:hAnsi="Century Gothic"/>
          <w:sz w:val="18"/>
          <w:szCs w:val="18"/>
          <w:lang w:val="es-MX"/>
        </w:rPr>
        <w:t xml:space="preserve">partidas </w:t>
      </w:r>
      <w:r w:rsidR="005F798E" w:rsidRPr="009E3192">
        <w:rPr>
          <w:rFonts w:ascii="Century Gothic" w:hAnsi="Century Gothic"/>
          <w:sz w:val="18"/>
          <w:szCs w:val="18"/>
          <w:lang w:val="es-MX"/>
        </w:rPr>
        <w:t xml:space="preserve">solicitadas </w:t>
      </w:r>
      <w:r w:rsidRPr="009E3192">
        <w:rPr>
          <w:rFonts w:ascii="Century Gothic" w:hAnsi="Century Gothic"/>
          <w:sz w:val="18"/>
          <w:szCs w:val="18"/>
          <w:lang w:val="es-MX"/>
        </w:rPr>
        <w:t xml:space="preserve">en la presente </w:t>
      </w:r>
      <w:r w:rsidR="0099358E" w:rsidRPr="009E3192">
        <w:rPr>
          <w:rFonts w:ascii="Century Gothic" w:hAnsi="Century Gothic"/>
          <w:sz w:val="18"/>
          <w:szCs w:val="18"/>
          <w:lang w:val="es-MX"/>
        </w:rPr>
        <w:t>Convocatoria</w:t>
      </w:r>
      <w:r w:rsidRPr="009E3192">
        <w:rPr>
          <w:rFonts w:ascii="Century Gothic" w:hAnsi="Century Gothic"/>
          <w:sz w:val="18"/>
          <w:szCs w:val="18"/>
          <w:lang w:val="es-MX"/>
        </w:rPr>
        <w:t>.</w:t>
      </w:r>
    </w:p>
    <w:p w14:paraId="2E22806C" w14:textId="41DAD01C" w:rsidR="008C6CC7" w:rsidRPr="009E3192" w:rsidRDefault="008C6CC7" w:rsidP="00836477">
      <w:pPr>
        <w:spacing w:after="120"/>
        <w:ind w:left="567" w:hanging="567"/>
        <w:jc w:val="both"/>
        <w:rPr>
          <w:rFonts w:ascii="Century Gothic" w:hAnsi="Century Gothic"/>
          <w:b/>
          <w:sz w:val="18"/>
          <w:szCs w:val="18"/>
          <w:lang w:val="es-MX"/>
        </w:rPr>
      </w:pPr>
      <w:r w:rsidRPr="009E3192">
        <w:rPr>
          <w:rFonts w:ascii="Century Gothic" w:hAnsi="Century Gothic"/>
          <w:b/>
          <w:sz w:val="18"/>
          <w:szCs w:val="18"/>
          <w:lang w:val="es-MX"/>
        </w:rPr>
        <w:t>2.2.1</w:t>
      </w:r>
      <w:r w:rsidRPr="009E3192">
        <w:rPr>
          <w:rFonts w:ascii="Century Gothic" w:hAnsi="Century Gothic"/>
          <w:b/>
          <w:sz w:val="18"/>
          <w:szCs w:val="18"/>
          <w:lang w:val="es-MX"/>
        </w:rPr>
        <w:tab/>
        <w:t>PARA GARANTIZ</w:t>
      </w:r>
      <w:r w:rsidR="00643B5C" w:rsidRPr="009E3192">
        <w:rPr>
          <w:rFonts w:ascii="Century Gothic" w:hAnsi="Century Gothic"/>
          <w:b/>
          <w:sz w:val="18"/>
          <w:szCs w:val="18"/>
          <w:lang w:val="es-MX"/>
        </w:rPr>
        <w:t xml:space="preserve">AR EL CUMPLIMIENTO DEL </w:t>
      </w:r>
      <w:r w:rsidR="00741D67" w:rsidRPr="009E3192">
        <w:rPr>
          <w:rFonts w:ascii="Century Gothic" w:hAnsi="Century Gothic"/>
          <w:b/>
          <w:sz w:val="18"/>
          <w:szCs w:val="18"/>
          <w:lang w:val="es-MX"/>
        </w:rPr>
        <w:t>CONTRATO</w:t>
      </w:r>
    </w:p>
    <w:p w14:paraId="4DD62C80" w14:textId="19808ABA" w:rsidR="006A0741" w:rsidRPr="009E3192" w:rsidRDefault="006A0741" w:rsidP="006A0741">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Con fundamento en el artículo 48 de la LAASSP, la garantía relativa al cumplimiento del </w:t>
      </w:r>
      <w:r w:rsidR="00741D67" w:rsidRPr="009E3192">
        <w:rPr>
          <w:rFonts w:ascii="Century Gothic" w:hAnsi="Century Gothic"/>
          <w:sz w:val="18"/>
          <w:szCs w:val="18"/>
          <w:lang w:val="es-MX"/>
        </w:rPr>
        <w:t>contrato</w:t>
      </w:r>
      <w:r w:rsidR="00E2577E" w:rsidRPr="009E3192">
        <w:rPr>
          <w:rFonts w:ascii="Century Gothic" w:hAnsi="Century Gothic"/>
          <w:sz w:val="18"/>
          <w:szCs w:val="18"/>
          <w:lang w:val="es-MX"/>
        </w:rPr>
        <w:t xml:space="preserve"> será divisible y </w:t>
      </w:r>
      <w:r w:rsidRPr="009E3192">
        <w:rPr>
          <w:rFonts w:ascii="Century Gothic" w:hAnsi="Century Gothic"/>
          <w:sz w:val="18"/>
          <w:szCs w:val="18"/>
          <w:lang w:val="es-MX"/>
        </w:rPr>
        <w:t xml:space="preserve">deberá ser constituida por el licitante ganador mediante fianza otorgada por institución </w:t>
      </w:r>
      <w:r w:rsidR="00E2577E" w:rsidRPr="009E3192">
        <w:rPr>
          <w:rFonts w:ascii="Century Gothic" w:hAnsi="Century Gothic"/>
          <w:sz w:val="18"/>
          <w:szCs w:val="18"/>
          <w:lang w:val="es-MX"/>
        </w:rPr>
        <w:t xml:space="preserve">afianzadora </w:t>
      </w:r>
      <w:r w:rsidRPr="009E3192">
        <w:rPr>
          <w:rFonts w:ascii="Century Gothic" w:hAnsi="Century Gothic"/>
          <w:sz w:val="18"/>
          <w:szCs w:val="18"/>
          <w:lang w:val="es-MX"/>
        </w:rPr>
        <w:t xml:space="preserve">nacional autorizada por </w:t>
      </w:r>
      <w:r w:rsidR="00E2577E" w:rsidRPr="009E3192">
        <w:rPr>
          <w:rFonts w:ascii="Century Gothic" w:hAnsi="Century Gothic"/>
          <w:sz w:val="18"/>
          <w:szCs w:val="18"/>
          <w:lang w:val="es-MX"/>
        </w:rPr>
        <w:t xml:space="preserve">el </w:t>
      </w:r>
      <w:r w:rsidRPr="009E3192">
        <w:rPr>
          <w:rFonts w:ascii="Century Gothic" w:hAnsi="Century Gothic"/>
          <w:sz w:val="18"/>
          <w:szCs w:val="18"/>
          <w:lang w:val="es-MX"/>
        </w:rPr>
        <w:t>10% del importe</w:t>
      </w:r>
      <w:r w:rsidRPr="009E3192">
        <w:rPr>
          <w:rFonts w:ascii="Century Gothic" w:hAnsi="Century Gothic"/>
          <w:b/>
          <w:sz w:val="18"/>
          <w:szCs w:val="18"/>
          <w:lang w:val="es-MX"/>
        </w:rPr>
        <w:t xml:space="preserve"> </w:t>
      </w:r>
      <w:r w:rsidR="00E2577E" w:rsidRPr="009E3192">
        <w:rPr>
          <w:rFonts w:ascii="Century Gothic" w:hAnsi="Century Gothic"/>
          <w:sz w:val="18"/>
          <w:szCs w:val="18"/>
          <w:lang w:val="es-MX"/>
        </w:rPr>
        <w:t>total</w:t>
      </w:r>
      <w:r w:rsidR="00E2577E" w:rsidRPr="009E3192">
        <w:rPr>
          <w:rFonts w:ascii="Century Gothic" w:hAnsi="Century Gothic"/>
          <w:b/>
          <w:sz w:val="18"/>
          <w:szCs w:val="18"/>
          <w:lang w:val="es-MX"/>
        </w:rPr>
        <w:t xml:space="preserve"> </w:t>
      </w:r>
      <w:r w:rsidRPr="009E3192">
        <w:rPr>
          <w:rFonts w:ascii="Century Gothic" w:hAnsi="Century Gothic"/>
          <w:sz w:val="18"/>
          <w:szCs w:val="18"/>
          <w:lang w:val="es-MX"/>
        </w:rPr>
        <w:t xml:space="preserve">del </w:t>
      </w:r>
      <w:r w:rsidR="00741D67" w:rsidRPr="009E3192">
        <w:rPr>
          <w:rFonts w:ascii="Century Gothic" w:hAnsi="Century Gothic"/>
          <w:sz w:val="18"/>
          <w:szCs w:val="18"/>
          <w:lang w:val="es-MX"/>
        </w:rPr>
        <w:t>contrato</w:t>
      </w:r>
      <w:r w:rsidRPr="009E3192">
        <w:rPr>
          <w:rFonts w:ascii="Century Gothic" w:hAnsi="Century Gothic"/>
          <w:sz w:val="18"/>
          <w:szCs w:val="18"/>
          <w:lang w:val="es-MX"/>
        </w:rPr>
        <w:t xml:space="preserve">, antes del Impuesto al Valor Agregado (I.V.A.), a favor de Televisión Metropolitana, S.A. de C.V., la cual deberá ser entregada dentro de los 10 (diez) días naturales siguientes a la firma del respectivo </w:t>
      </w:r>
      <w:r w:rsidR="00741D67" w:rsidRPr="009E3192">
        <w:rPr>
          <w:rFonts w:ascii="Century Gothic" w:hAnsi="Century Gothic"/>
          <w:sz w:val="18"/>
          <w:szCs w:val="18"/>
          <w:lang w:val="es-MX"/>
        </w:rPr>
        <w:t>contrato</w:t>
      </w:r>
      <w:r w:rsidRPr="009E3192">
        <w:rPr>
          <w:rFonts w:ascii="Century Gothic" w:hAnsi="Century Gothic"/>
          <w:sz w:val="18"/>
          <w:szCs w:val="18"/>
          <w:lang w:val="es-MX"/>
        </w:rPr>
        <w:t xml:space="preserve">, en el entendido que de no cumplir con esta obligación </w:t>
      </w:r>
      <w:r w:rsidRPr="009E3192">
        <w:rPr>
          <w:rFonts w:ascii="Century Gothic" w:hAnsi="Century Gothic"/>
          <w:b/>
          <w:sz w:val="18"/>
          <w:szCs w:val="18"/>
          <w:lang w:val="es-MX"/>
        </w:rPr>
        <w:t>Canal 22</w:t>
      </w:r>
      <w:r w:rsidRPr="009E3192">
        <w:rPr>
          <w:rFonts w:ascii="Century Gothic" w:hAnsi="Century Gothic"/>
          <w:sz w:val="18"/>
          <w:szCs w:val="18"/>
          <w:lang w:val="es-MX"/>
        </w:rPr>
        <w:t xml:space="preserve"> procederá conforme a lo establecido en el </w:t>
      </w:r>
      <w:r w:rsidRPr="009E3192">
        <w:rPr>
          <w:rFonts w:ascii="Century Gothic" w:hAnsi="Century Gothic"/>
          <w:b/>
          <w:sz w:val="18"/>
          <w:szCs w:val="18"/>
          <w:lang w:val="es-MX"/>
        </w:rPr>
        <w:t>punto 5.5</w:t>
      </w:r>
      <w:r w:rsidRPr="009E3192">
        <w:rPr>
          <w:rFonts w:ascii="Century Gothic" w:hAnsi="Century Gothic"/>
          <w:sz w:val="18"/>
          <w:szCs w:val="18"/>
          <w:lang w:val="es-MX"/>
        </w:rPr>
        <w:t xml:space="preserve"> de la presente Convocatoria. En el </w:t>
      </w:r>
      <w:r w:rsidRPr="009E3192">
        <w:rPr>
          <w:rFonts w:ascii="Century Gothic" w:hAnsi="Century Gothic"/>
          <w:b/>
          <w:sz w:val="18"/>
          <w:szCs w:val="18"/>
          <w:lang w:val="es-MX"/>
        </w:rPr>
        <w:t xml:space="preserve">Anexo No. 8 </w:t>
      </w:r>
      <w:r w:rsidRPr="009E3192">
        <w:rPr>
          <w:rFonts w:ascii="Century Gothic" w:hAnsi="Century Gothic"/>
          <w:sz w:val="18"/>
          <w:szCs w:val="18"/>
          <w:lang w:val="es-MX"/>
        </w:rPr>
        <w:t xml:space="preserve">se presenta el formato de fianza para garantizar el cumplimiento del </w:t>
      </w:r>
      <w:r w:rsidR="00741D67" w:rsidRPr="009E3192">
        <w:rPr>
          <w:rFonts w:ascii="Century Gothic" w:hAnsi="Century Gothic"/>
          <w:sz w:val="18"/>
          <w:szCs w:val="18"/>
          <w:lang w:val="es-MX"/>
        </w:rPr>
        <w:t>contrato</w:t>
      </w:r>
      <w:r w:rsidRPr="009E3192">
        <w:rPr>
          <w:rFonts w:ascii="Century Gothic" w:hAnsi="Century Gothic"/>
          <w:sz w:val="18"/>
          <w:szCs w:val="18"/>
          <w:lang w:val="es-MX"/>
        </w:rPr>
        <w:t>.</w:t>
      </w:r>
    </w:p>
    <w:p w14:paraId="2C760730" w14:textId="50AC9097" w:rsidR="006A0741" w:rsidRPr="009E3192" w:rsidRDefault="006A0741" w:rsidP="006A0741">
      <w:pPr>
        <w:spacing w:after="120"/>
        <w:ind w:left="567"/>
        <w:jc w:val="both"/>
        <w:rPr>
          <w:rFonts w:ascii="Century Gothic" w:hAnsi="Century Gothic"/>
          <w:snapToGrid/>
          <w:sz w:val="18"/>
          <w:szCs w:val="18"/>
          <w:lang w:val="es-MX"/>
        </w:rPr>
      </w:pPr>
      <w:r w:rsidRPr="009E3192">
        <w:rPr>
          <w:rFonts w:ascii="Century Gothic" w:hAnsi="Century Gothic"/>
          <w:snapToGrid/>
          <w:sz w:val="18"/>
          <w:szCs w:val="18"/>
          <w:lang w:val="es-MX"/>
        </w:rPr>
        <w:t xml:space="preserve">La falta de presentación de </w:t>
      </w:r>
      <w:r w:rsidR="00AB2A79" w:rsidRPr="009E3192">
        <w:rPr>
          <w:rFonts w:ascii="Century Gothic" w:hAnsi="Century Gothic"/>
          <w:snapToGrid/>
          <w:sz w:val="18"/>
          <w:szCs w:val="18"/>
          <w:lang w:val="es-MX"/>
        </w:rPr>
        <w:t>garantía</w:t>
      </w:r>
      <w:r w:rsidRPr="009E3192">
        <w:rPr>
          <w:rFonts w:ascii="Century Gothic" w:hAnsi="Century Gothic"/>
          <w:snapToGrid/>
          <w:sz w:val="18"/>
          <w:szCs w:val="18"/>
          <w:lang w:val="es-MX"/>
        </w:rPr>
        <w:t xml:space="preserve"> será causa de rescisión del </w:t>
      </w:r>
      <w:r w:rsidR="00741D67" w:rsidRPr="009E3192">
        <w:rPr>
          <w:rFonts w:ascii="Century Gothic" w:hAnsi="Century Gothic"/>
          <w:snapToGrid/>
          <w:sz w:val="18"/>
          <w:szCs w:val="18"/>
          <w:lang w:val="es-MX"/>
        </w:rPr>
        <w:t>contrato</w:t>
      </w:r>
      <w:r w:rsidRPr="009E3192">
        <w:rPr>
          <w:rFonts w:ascii="Century Gothic" w:hAnsi="Century Gothic"/>
          <w:snapToGrid/>
          <w:sz w:val="18"/>
          <w:szCs w:val="18"/>
          <w:lang w:val="es-MX"/>
        </w:rPr>
        <w:t xml:space="preserve"> que se derive de la presente licitación.</w:t>
      </w:r>
    </w:p>
    <w:p w14:paraId="46FE8A5D" w14:textId="68AEE370" w:rsidR="006A0741" w:rsidRPr="009E3192" w:rsidRDefault="006A0741" w:rsidP="006A0741">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Las obligaciones derivadas de la presente </w:t>
      </w:r>
      <w:r w:rsidR="00AB2A79" w:rsidRPr="009E3192">
        <w:rPr>
          <w:rFonts w:ascii="Century Gothic" w:hAnsi="Century Gothic"/>
          <w:sz w:val="18"/>
          <w:szCs w:val="18"/>
          <w:lang w:val="es-MX"/>
        </w:rPr>
        <w:t>Licitación</w:t>
      </w:r>
      <w:r w:rsidRPr="009E3192">
        <w:rPr>
          <w:rFonts w:ascii="Century Gothic" w:hAnsi="Century Gothic"/>
          <w:sz w:val="18"/>
          <w:szCs w:val="18"/>
          <w:lang w:val="es-MX"/>
        </w:rPr>
        <w:t xml:space="preserve"> son divisibles por partida o cantidades que integran a la misma, por lo que, en su caso, </w:t>
      </w:r>
      <w:r w:rsidRPr="009E3192">
        <w:rPr>
          <w:rFonts w:ascii="Century Gothic" w:hAnsi="Century Gothic"/>
          <w:b/>
          <w:sz w:val="18"/>
          <w:szCs w:val="18"/>
          <w:lang w:val="es-MX"/>
        </w:rPr>
        <w:t>Canal 22</w:t>
      </w:r>
      <w:r w:rsidRPr="009E3192">
        <w:rPr>
          <w:rFonts w:ascii="Century Gothic" w:hAnsi="Century Gothic"/>
          <w:sz w:val="18"/>
          <w:szCs w:val="18"/>
          <w:lang w:val="es-MX"/>
        </w:rPr>
        <w:t xml:space="preserve"> únicamente hará efectiva la garantía de cumplimiento del </w:t>
      </w:r>
      <w:r w:rsidR="00741D67" w:rsidRPr="009E3192">
        <w:rPr>
          <w:rFonts w:ascii="Century Gothic" w:hAnsi="Century Gothic"/>
          <w:sz w:val="18"/>
          <w:szCs w:val="18"/>
          <w:lang w:val="es-MX"/>
        </w:rPr>
        <w:t>contrato</w:t>
      </w:r>
      <w:r w:rsidRPr="009E3192">
        <w:rPr>
          <w:rFonts w:ascii="Century Gothic" w:hAnsi="Century Gothic"/>
          <w:sz w:val="18"/>
          <w:szCs w:val="18"/>
          <w:lang w:val="es-MX"/>
        </w:rPr>
        <w:t xml:space="preserve"> por lo no cumplido.</w:t>
      </w:r>
    </w:p>
    <w:p w14:paraId="2E0EE807" w14:textId="79BACAF2" w:rsidR="006A0741" w:rsidRPr="009E3192" w:rsidRDefault="006A0741" w:rsidP="006A0741">
      <w:pPr>
        <w:spacing w:after="120"/>
        <w:ind w:left="567"/>
        <w:jc w:val="both"/>
        <w:rPr>
          <w:rFonts w:ascii="Century Gothic" w:hAnsi="Century Gothic"/>
          <w:snapToGrid/>
          <w:sz w:val="18"/>
          <w:szCs w:val="18"/>
          <w:lang w:val="es-MX"/>
        </w:rPr>
      </w:pPr>
      <w:r w:rsidRPr="009E3192">
        <w:rPr>
          <w:rFonts w:ascii="Century Gothic" w:hAnsi="Century Gothic"/>
          <w:sz w:val="18"/>
          <w:szCs w:val="18"/>
          <w:lang w:val="es-MX"/>
        </w:rPr>
        <w:t xml:space="preserve">El licitante ganador queda obligado a mantener vigente la fianza mencionada, en tanto permanezca en vigor el presente </w:t>
      </w:r>
      <w:r w:rsidR="00741D67" w:rsidRPr="009E3192">
        <w:rPr>
          <w:rFonts w:ascii="Century Gothic" w:hAnsi="Century Gothic"/>
          <w:sz w:val="18"/>
          <w:szCs w:val="18"/>
          <w:lang w:val="es-MX"/>
        </w:rPr>
        <w:t>contrato</w:t>
      </w:r>
      <w:r w:rsidRPr="009E3192">
        <w:rPr>
          <w:rFonts w:ascii="Century Gothic" w:hAnsi="Century Gothic"/>
          <w:sz w:val="18"/>
          <w:szCs w:val="18"/>
          <w:lang w:val="es-MX"/>
        </w:rPr>
        <w:t>;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Canal 22.</w:t>
      </w:r>
    </w:p>
    <w:p w14:paraId="0CE83102" w14:textId="77777777" w:rsidR="006A0741" w:rsidRPr="009E3192" w:rsidRDefault="006A0741" w:rsidP="006A0741">
      <w:pPr>
        <w:spacing w:after="120"/>
        <w:ind w:left="567"/>
        <w:jc w:val="both"/>
        <w:rPr>
          <w:rFonts w:ascii="Century Gothic" w:hAnsi="Century Gothic"/>
          <w:sz w:val="18"/>
          <w:szCs w:val="18"/>
          <w:lang w:val="es-MX"/>
        </w:rPr>
      </w:pPr>
      <w:r w:rsidRPr="009E3192">
        <w:rPr>
          <w:rFonts w:ascii="Century Gothic" w:hAnsi="Century Gothic"/>
          <w:sz w:val="18"/>
          <w:szCs w:val="18"/>
          <w:lang w:val="es-MX"/>
        </w:rPr>
        <w:t>En caso de que Canal 22 decida prorrogar el plazo para la entrega de los bienes, el licitante ganador se obliga a garantizarlos, mediante una fianza en los mismos términos señalados y por el periodo prorrogado.</w:t>
      </w:r>
    </w:p>
    <w:p w14:paraId="42ACD2BF" w14:textId="3001E536" w:rsidR="006A0741" w:rsidRPr="009E3192" w:rsidRDefault="006A0741" w:rsidP="006A0741">
      <w:pPr>
        <w:spacing w:after="120"/>
        <w:ind w:left="567"/>
        <w:jc w:val="both"/>
        <w:rPr>
          <w:rFonts w:ascii="Century Gothic" w:hAnsi="Century Gothic"/>
          <w:sz w:val="18"/>
          <w:szCs w:val="18"/>
          <w:lang w:val="es-MX"/>
        </w:rPr>
      </w:pPr>
      <w:r w:rsidRPr="009E3192">
        <w:rPr>
          <w:rFonts w:ascii="Century Gothic" w:hAnsi="Century Gothic"/>
          <w:sz w:val="18"/>
          <w:szCs w:val="18"/>
          <w:lang w:val="es-MX"/>
        </w:rPr>
        <w:t>El licitante ganador</w:t>
      </w:r>
      <w:r w:rsidR="00D6370A" w:rsidRPr="009E3192">
        <w:rPr>
          <w:rFonts w:ascii="Century Gothic" w:hAnsi="Century Gothic"/>
          <w:sz w:val="18"/>
          <w:szCs w:val="18"/>
          <w:lang w:val="es-MX"/>
        </w:rPr>
        <w:t xml:space="preserve"> </w:t>
      </w:r>
      <w:r w:rsidRPr="009E3192">
        <w:rPr>
          <w:rFonts w:ascii="Century Gothic" w:hAnsi="Century Gothic"/>
          <w:sz w:val="18"/>
          <w:szCs w:val="18"/>
          <w:lang w:val="es-MX"/>
        </w:rPr>
        <w:t>deberá garantizar a Canal 22, los bienes en cuanto a calidad y responderá por los defectos y vicios ocultos de los bienes objeto de la contratación durante su vigencia.</w:t>
      </w:r>
    </w:p>
    <w:p w14:paraId="7B1DCBFD" w14:textId="69E652EC" w:rsidR="006A0741" w:rsidRPr="009E3192" w:rsidRDefault="006A0741" w:rsidP="006A0741">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El licitante ganador se obliga a garantizar los bienes contra </w:t>
      </w:r>
      <w:r w:rsidR="00704EA7" w:rsidRPr="009E3192">
        <w:rPr>
          <w:rFonts w:ascii="Century Gothic" w:hAnsi="Century Gothic"/>
          <w:sz w:val="18"/>
          <w:szCs w:val="18"/>
          <w:lang w:val="es-MX"/>
        </w:rPr>
        <w:t xml:space="preserve">defectos de fabricación y </w:t>
      </w:r>
      <w:r w:rsidRPr="009E3192">
        <w:rPr>
          <w:rFonts w:ascii="Century Gothic" w:hAnsi="Century Gothic"/>
          <w:sz w:val="18"/>
          <w:szCs w:val="18"/>
          <w:lang w:val="es-MX"/>
        </w:rPr>
        <w:t>vicios ocultos por un año, contado, a partir de que sean recibidos a entera satisfacción de Canal 22.</w:t>
      </w:r>
    </w:p>
    <w:p w14:paraId="4127AA9C" w14:textId="77777777" w:rsidR="006A0741" w:rsidRPr="009E3192" w:rsidRDefault="006A0741" w:rsidP="006A0741">
      <w:pPr>
        <w:spacing w:after="120"/>
        <w:ind w:left="567" w:hanging="567"/>
        <w:jc w:val="both"/>
        <w:rPr>
          <w:rFonts w:ascii="Century Gothic" w:hAnsi="Century Gothic"/>
          <w:b/>
          <w:sz w:val="18"/>
          <w:szCs w:val="18"/>
        </w:rPr>
      </w:pPr>
      <w:r w:rsidRPr="009E3192">
        <w:rPr>
          <w:rFonts w:ascii="Century Gothic" w:hAnsi="Century Gothic"/>
          <w:b/>
          <w:sz w:val="18"/>
          <w:szCs w:val="18"/>
        </w:rPr>
        <w:t>2.2.2 CARTA GARANTÍA</w:t>
      </w:r>
    </w:p>
    <w:p w14:paraId="29C90CB2" w14:textId="305C1683" w:rsidR="006A0741" w:rsidRPr="009E3192" w:rsidRDefault="006A0741" w:rsidP="006A0741">
      <w:pPr>
        <w:spacing w:after="120"/>
        <w:ind w:left="567"/>
        <w:jc w:val="both"/>
        <w:rPr>
          <w:rFonts w:ascii="Century Gothic" w:hAnsi="Century Gothic"/>
          <w:sz w:val="18"/>
          <w:szCs w:val="18"/>
        </w:rPr>
      </w:pPr>
      <w:commentRangeStart w:id="2"/>
      <w:r w:rsidRPr="009E3192">
        <w:rPr>
          <w:rFonts w:ascii="Century Gothic" w:hAnsi="Century Gothic"/>
          <w:sz w:val="18"/>
          <w:szCs w:val="18"/>
        </w:rPr>
        <w:t xml:space="preserve">En la fecha </w:t>
      </w:r>
      <w:r w:rsidRPr="009E3192">
        <w:rPr>
          <w:rFonts w:ascii="Century Gothic" w:hAnsi="Century Gothic"/>
          <w:sz w:val="18"/>
          <w:szCs w:val="18"/>
          <w:lang w:val="es-ES"/>
        </w:rPr>
        <w:t>de la primera entrega de los bienes</w:t>
      </w:r>
      <w:commentRangeEnd w:id="2"/>
      <w:r w:rsidR="00046947" w:rsidRPr="009E3192">
        <w:rPr>
          <w:rStyle w:val="Refdecomentario"/>
        </w:rPr>
        <w:commentReference w:id="2"/>
      </w:r>
      <w:r w:rsidRPr="009E3192">
        <w:rPr>
          <w:rFonts w:ascii="Century Gothic" w:hAnsi="Century Gothic"/>
          <w:sz w:val="18"/>
          <w:szCs w:val="18"/>
          <w:lang w:val="es-ES"/>
        </w:rPr>
        <w:t xml:space="preserve">, el (los) licitante(s) ganador (es) está(n) obligado(s) a otorgar por única ocasión, una carta garantía bajo protesta de decir verdad en papel membretado, firmada por el representante legal del proveedor y que permanecerá vigente durante un plazo de 12 (doce) meses, que amparará la totalidad de los bienes, contado a partir de la fecha de la primera entrega. Dicha carta garantía deberá ser a favor de Televisión Metropolitana, S.A. de C.V. con el objeto de </w:t>
      </w:r>
      <w:r w:rsidRPr="009E3192">
        <w:rPr>
          <w:rFonts w:ascii="Century Gothic" w:hAnsi="Century Gothic"/>
          <w:sz w:val="18"/>
          <w:szCs w:val="18"/>
        </w:rPr>
        <w:t>responder por fallas de calidad, funcionamiento, defectos de fabricación, vicios ocultos o cualquier otro daño que resulten por la totalidad de los bienes adquiridos. En consecuencia, el proveedor deberá efectuar la reposición correspondiente en un plazo no mayor a cinco días hábiles contados a partir del reclamo formulado por Canal 22.</w:t>
      </w:r>
    </w:p>
    <w:p w14:paraId="20F8E354" w14:textId="20282F18" w:rsidR="006A0741" w:rsidRPr="009E3192" w:rsidRDefault="006A0741" w:rsidP="006A0741">
      <w:pPr>
        <w:spacing w:after="120"/>
        <w:ind w:left="567"/>
        <w:jc w:val="both"/>
        <w:rPr>
          <w:rFonts w:ascii="Century Gothic" w:hAnsi="Century Gothic"/>
          <w:b/>
          <w:sz w:val="18"/>
          <w:szCs w:val="18"/>
          <w:lang w:val="es-ES"/>
        </w:rPr>
      </w:pPr>
      <w:bookmarkStart w:id="3" w:name="_Hlk497235970"/>
      <w:r w:rsidRPr="009E3192">
        <w:rPr>
          <w:rFonts w:ascii="Century Gothic" w:hAnsi="Century Gothic"/>
          <w:sz w:val="18"/>
          <w:szCs w:val="18"/>
          <w:lang w:val="es-ES"/>
        </w:rPr>
        <w:t xml:space="preserve">La carta garantía aludida deberá contener la declaración de que el incumplimiento de la misma podrá ser demandado en la instancia jurisdiccional correspondiente, por los daños y perjuicios que en su caso se causen a Canal </w:t>
      </w:r>
      <w:commentRangeStart w:id="4"/>
      <w:r w:rsidRPr="009E3192">
        <w:rPr>
          <w:rFonts w:ascii="Century Gothic" w:hAnsi="Century Gothic"/>
          <w:sz w:val="18"/>
          <w:szCs w:val="18"/>
          <w:lang w:val="es-ES"/>
        </w:rPr>
        <w:t>22</w:t>
      </w:r>
      <w:commentRangeEnd w:id="4"/>
      <w:r w:rsidR="00443A6F" w:rsidRPr="009E3192">
        <w:rPr>
          <w:rStyle w:val="Refdecomentario"/>
        </w:rPr>
        <w:commentReference w:id="4"/>
      </w:r>
      <w:r w:rsidRPr="009E3192">
        <w:rPr>
          <w:rFonts w:ascii="Century Gothic" w:hAnsi="Century Gothic"/>
          <w:sz w:val="18"/>
          <w:szCs w:val="18"/>
          <w:lang w:val="es-ES"/>
        </w:rPr>
        <w:t>.</w:t>
      </w:r>
    </w:p>
    <w:bookmarkEnd w:id="3"/>
    <w:p w14:paraId="1FCE041D" w14:textId="77777777" w:rsidR="008C6CC7" w:rsidRPr="009E3192" w:rsidRDefault="008C6CC7" w:rsidP="00836477">
      <w:pPr>
        <w:spacing w:after="120"/>
        <w:ind w:left="567" w:hanging="567"/>
        <w:jc w:val="both"/>
        <w:rPr>
          <w:rFonts w:ascii="Century Gothic" w:hAnsi="Century Gothic"/>
          <w:b/>
          <w:sz w:val="18"/>
          <w:szCs w:val="18"/>
          <w:lang w:val="es-MX"/>
        </w:rPr>
      </w:pPr>
      <w:r w:rsidRPr="009E3192">
        <w:rPr>
          <w:rFonts w:ascii="Century Gothic" w:hAnsi="Century Gothic"/>
          <w:b/>
          <w:sz w:val="18"/>
          <w:szCs w:val="18"/>
          <w:lang w:val="es-MX"/>
        </w:rPr>
        <w:t>2.3</w:t>
      </w:r>
      <w:r w:rsidRPr="009E3192">
        <w:rPr>
          <w:rFonts w:ascii="Century Gothic" w:hAnsi="Century Gothic"/>
          <w:b/>
          <w:sz w:val="18"/>
          <w:szCs w:val="18"/>
          <w:lang w:val="es-MX"/>
        </w:rPr>
        <w:tab/>
      </w:r>
      <w:r w:rsidR="002060C6" w:rsidRPr="009E3192">
        <w:rPr>
          <w:rFonts w:ascii="Century Gothic" w:hAnsi="Century Gothic"/>
          <w:b/>
          <w:sz w:val="18"/>
          <w:szCs w:val="18"/>
          <w:lang w:val="es-MX"/>
        </w:rPr>
        <w:t>ASPECTOS ECONÓMICOS</w:t>
      </w:r>
    </w:p>
    <w:p w14:paraId="3D8087A7" w14:textId="77777777" w:rsidR="00645B20" w:rsidRPr="009E3192" w:rsidRDefault="002060C6" w:rsidP="00836477">
      <w:pPr>
        <w:spacing w:after="120"/>
        <w:ind w:right="-1"/>
        <w:jc w:val="both"/>
        <w:rPr>
          <w:rFonts w:ascii="Century Gothic" w:hAnsi="Century Gothic"/>
          <w:sz w:val="18"/>
          <w:szCs w:val="18"/>
        </w:rPr>
      </w:pPr>
      <w:r w:rsidRPr="009E3192">
        <w:rPr>
          <w:rFonts w:ascii="Century Gothic" w:hAnsi="Century Gothic"/>
          <w:b/>
          <w:snapToGrid/>
          <w:sz w:val="18"/>
          <w:szCs w:val="18"/>
          <w:lang w:val="es-MX"/>
        </w:rPr>
        <w:t>2.3.1</w:t>
      </w:r>
      <w:r w:rsidRPr="009E3192">
        <w:rPr>
          <w:rFonts w:ascii="Century Gothic" w:hAnsi="Century Gothic"/>
          <w:snapToGrid/>
          <w:sz w:val="18"/>
          <w:szCs w:val="18"/>
          <w:lang w:val="es-MX"/>
        </w:rPr>
        <w:tab/>
      </w:r>
      <w:r w:rsidRPr="009E3192">
        <w:rPr>
          <w:rFonts w:ascii="Century Gothic" w:hAnsi="Century Gothic"/>
          <w:b/>
          <w:snapToGrid/>
          <w:sz w:val="18"/>
          <w:szCs w:val="18"/>
          <w:lang w:val="es-MX"/>
        </w:rPr>
        <w:t>PRECIOS</w:t>
      </w:r>
    </w:p>
    <w:p w14:paraId="06E0F793" w14:textId="6C936146" w:rsidR="003A6944" w:rsidRPr="009E3192" w:rsidRDefault="008832EA" w:rsidP="006B0F49">
      <w:pPr>
        <w:spacing w:after="120"/>
        <w:ind w:left="567" w:right="-1"/>
        <w:jc w:val="both"/>
        <w:rPr>
          <w:rFonts w:ascii="Century Gothic" w:hAnsi="Century Gothic"/>
          <w:snapToGrid/>
          <w:sz w:val="18"/>
          <w:szCs w:val="18"/>
          <w:lang w:val="es-MX"/>
        </w:rPr>
      </w:pPr>
      <w:r w:rsidRPr="009E3192">
        <w:rPr>
          <w:rFonts w:ascii="Century Gothic" w:hAnsi="Century Gothic"/>
          <w:sz w:val="18"/>
          <w:szCs w:val="18"/>
        </w:rPr>
        <w:t xml:space="preserve">Los precios ofertados por los licitantes deberán ser fijos </w:t>
      </w:r>
      <w:r w:rsidR="007314EC" w:rsidRPr="009E3192">
        <w:rPr>
          <w:rFonts w:ascii="Century Gothic" w:hAnsi="Century Gothic"/>
          <w:sz w:val="18"/>
          <w:szCs w:val="18"/>
        </w:rPr>
        <w:t xml:space="preserve">durante el periodo de vigencia de la oferta y </w:t>
      </w:r>
      <w:r w:rsidRPr="009E3192">
        <w:rPr>
          <w:rFonts w:ascii="Century Gothic" w:hAnsi="Century Gothic"/>
          <w:sz w:val="18"/>
          <w:szCs w:val="18"/>
        </w:rPr>
        <w:t xml:space="preserve">hasta el total cumplimiento de las obligaciones contraídas a través de la celebración del </w:t>
      </w:r>
      <w:r w:rsidR="008943AE" w:rsidRPr="009E3192">
        <w:rPr>
          <w:rFonts w:ascii="Century Gothic" w:hAnsi="Century Gothic"/>
          <w:sz w:val="18"/>
          <w:szCs w:val="18"/>
        </w:rPr>
        <w:t>c</w:t>
      </w:r>
      <w:r w:rsidRPr="009E3192">
        <w:rPr>
          <w:rFonts w:ascii="Century Gothic" w:hAnsi="Century Gothic"/>
          <w:sz w:val="18"/>
          <w:szCs w:val="18"/>
        </w:rPr>
        <w:t xml:space="preserve">ontrato y, en su caso, las ampliaciones que sean necesarias, de conformidad a lo establecido en el artículo 44 de la LAASSP, debiendo cotizarse en </w:t>
      </w:r>
      <w:r w:rsidRPr="009E3192">
        <w:rPr>
          <w:rFonts w:ascii="Century Gothic" w:hAnsi="Century Gothic"/>
          <w:b/>
          <w:sz w:val="18"/>
          <w:szCs w:val="18"/>
        </w:rPr>
        <w:t>Mon</w:t>
      </w:r>
      <w:r w:rsidR="006B0F49" w:rsidRPr="009E3192">
        <w:rPr>
          <w:rFonts w:ascii="Century Gothic" w:hAnsi="Century Gothic"/>
          <w:b/>
          <w:sz w:val="18"/>
          <w:szCs w:val="18"/>
        </w:rPr>
        <w:t>eda Nacional</w:t>
      </w:r>
      <w:r w:rsidR="006B0F49" w:rsidRPr="009E3192">
        <w:rPr>
          <w:rFonts w:ascii="Century Gothic" w:hAnsi="Century Gothic"/>
          <w:sz w:val="18"/>
          <w:szCs w:val="18"/>
        </w:rPr>
        <w:t xml:space="preserve">, </w:t>
      </w:r>
      <w:r w:rsidR="003A6944" w:rsidRPr="009E3192">
        <w:rPr>
          <w:rFonts w:ascii="Century Gothic" w:hAnsi="Century Gothic"/>
          <w:snapToGrid/>
          <w:sz w:val="18"/>
          <w:szCs w:val="18"/>
          <w:lang w:val="es-MX"/>
        </w:rPr>
        <w:t xml:space="preserve">desglosando el precio unitario, el importe total más el Impuesto al Valor Agregado (I.V.A.), de conformidad a lo establecido en </w:t>
      </w:r>
      <w:r w:rsidR="00741D67" w:rsidRPr="009E3192">
        <w:rPr>
          <w:rFonts w:ascii="Century Gothic" w:hAnsi="Century Gothic"/>
          <w:snapToGrid/>
          <w:sz w:val="18"/>
          <w:szCs w:val="18"/>
          <w:lang w:val="es-MX"/>
        </w:rPr>
        <w:t>e</w:t>
      </w:r>
      <w:r w:rsidR="00443A6F" w:rsidRPr="009E3192">
        <w:rPr>
          <w:rFonts w:ascii="Century Gothic" w:hAnsi="Century Gothic"/>
          <w:snapToGrid/>
          <w:sz w:val="18"/>
          <w:szCs w:val="18"/>
          <w:lang w:val="es-MX"/>
        </w:rPr>
        <w:t xml:space="preserve">l </w:t>
      </w:r>
      <w:r w:rsidR="00196463" w:rsidRPr="009E3192">
        <w:rPr>
          <w:rFonts w:ascii="Century Gothic" w:hAnsi="Century Gothic"/>
          <w:b/>
          <w:snapToGrid/>
          <w:sz w:val="18"/>
          <w:szCs w:val="18"/>
          <w:lang w:val="es-MX"/>
        </w:rPr>
        <w:t>ANEXO</w:t>
      </w:r>
      <w:r w:rsidR="00C2323C" w:rsidRPr="009E3192">
        <w:rPr>
          <w:rFonts w:ascii="Century Gothic" w:hAnsi="Century Gothic"/>
          <w:b/>
          <w:snapToGrid/>
          <w:sz w:val="18"/>
          <w:szCs w:val="18"/>
          <w:lang w:val="es-MX"/>
        </w:rPr>
        <w:t xml:space="preserve"> No</w:t>
      </w:r>
      <w:r w:rsidR="003A6944" w:rsidRPr="009E3192">
        <w:rPr>
          <w:rFonts w:ascii="Century Gothic" w:hAnsi="Century Gothic"/>
          <w:b/>
          <w:snapToGrid/>
          <w:sz w:val="18"/>
          <w:szCs w:val="18"/>
          <w:lang w:val="es-MX"/>
        </w:rPr>
        <w:t xml:space="preserve">. </w:t>
      </w:r>
      <w:r w:rsidR="00196463" w:rsidRPr="009E3192">
        <w:rPr>
          <w:rFonts w:ascii="Century Gothic" w:hAnsi="Century Gothic"/>
          <w:b/>
          <w:snapToGrid/>
          <w:sz w:val="18"/>
          <w:szCs w:val="18"/>
          <w:lang w:val="es-MX"/>
        </w:rPr>
        <w:t>2</w:t>
      </w:r>
      <w:r w:rsidR="00443A6F" w:rsidRPr="009E3192">
        <w:rPr>
          <w:rFonts w:ascii="Century Gothic" w:hAnsi="Century Gothic"/>
          <w:b/>
          <w:snapToGrid/>
          <w:sz w:val="18"/>
          <w:szCs w:val="18"/>
          <w:lang w:val="es-MX"/>
        </w:rPr>
        <w:t>.</w:t>
      </w:r>
    </w:p>
    <w:p w14:paraId="7F867713" w14:textId="77777777" w:rsidR="003A6944" w:rsidRPr="009E3192" w:rsidRDefault="003A6944" w:rsidP="00836477">
      <w:pPr>
        <w:spacing w:after="120"/>
        <w:ind w:left="567"/>
        <w:jc w:val="both"/>
        <w:rPr>
          <w:rFonts w:ascii="Century Gothic" w:hAnsi="Century Gothic"/>
          <w:b/>
          <w:sz w:val="18"/>
          <w:szCs w:val="18"/>
          <w:lang w:val="es-MX"/>
        </w:rPr>
      </w:pPr>
      <w:r w:rsidRPr="009E3192">
        <w:rPr>
          <w:rFonts w:ascii="Century Gothic" w:hAnsi="Century Gothic"/>
          <w:snapToGrid/>
          <w:sz w:val="18"/>
          <w:szCs w:val="18"/>
          <w:lang w:val="es-MX"/>
        </w:rPr>
        <w:t xml:space="preserve">Los licitantes tendrán que tomar en cuenta </w:t>
      </w:r>
      <w:r w:rsidRPr="009E3192">
        <w:rPr>
          <w:rFonts w:ascii="Century Gothic" w:hAnsi="Century Gothic"/>
          <w:snapToGrid/>
          <w:sz w:val="18"/>
          <w:szCs w:val="18"/>
          <w:u w:val="single"/>
          <w:lang w:val="es-MX"/>
        </w:rPr>
        <w:t>todas las condiciones que puedan influir en los precios de su propuesta económica</w:t>
      </w:r>
      <w:r w:rsidRPr="009E3192">
        <w:rPr>
          <w:rFonts w:ascii="Century Gothic" w:hAnsi="Century Gothic"/>
          <w:snapToGrid/>
          <w:sz w:val="18"/>
          <w:szCs w:val="18"/>
          <w:lang w:val="es-MX"/>
        </w:rPr>
        <w:t xml:space="preserve">, tales como el costo directo, el indirecto, la utilidad, el financiamiento, transporte, </w:t>
      </w:r>
      <w:r w:rsidR="001C1F17" w:rsidRPr="009E3192">
        <w:rPr>
          <w:rFonts w:ascii="Century Gothic" w:hAnsi="Century Gothic"/>
          <w:snapToGrid/>
          <w:sz w:val="18"/>
          <w:szCs w:val="18"/>
          <w:lang w:val="es-MX"/>
        </w:rPr>
        <w:t xml:space="preserve">equipo, </w:t>
      </w:r>
      <w:r w:rsidRPr="009E3192">
        <w:rPr>
          <w:rFonts w:ascii="Century Gothic" w:hAnsi="Century Gothic"/>
          <w:snapToGrid/>
          <w:sz w:val="18"/>
          <w:szCs w:val="18"/>
          <w:lang w:val="es-MX"/>
        </w:rPr>
        <w:t>etc., ya que por ningún concepto se podrá solicitar incremento o modificación a los precios asignados en las proposiciones presentadas.</w:t>
      </w:r>
    </w:p>
    <w:p w14:paraId="64930857" w14:textId="47D90374" w:rsidR="003A6944" w:rsidRPr="009E3192" w:rsidRDefault="003A6944" w:rsidP="00836477">
      <w:pPr>
        <w:spacing w:after="120"/>
        <w:ind w:left="567"/>
        <w:jc w:val="both"/>
        <w:rPr>
          <w:rFonts w:ascii="Century Gothic" w:hAnsi="Century Gothic"/>
          <w:sz w:val="18"/>
          <w:szCs w:val="18"/>
          <w:lang w:val="es-MX"/>
        </w:rPr>
      </w:pPr>
      <w:r w:rsidRPr="009E3192">
        <w:rPr>
          <w:rFonts w:ascii="Century Gothic" w:hAnsi="Century Gothic"/>
          <w:sz w:val="18"/>
          <w:szCs w:val="18"/>
          <w:lang w:val="es-MX"/>
        </w:rPr>
        <w:t>Se deberá cotizar el precio unitario</w:t>
      </w:r>
      <w:r w:rsidR="00B1243A" w:rsidRPr="009E3192">
        <w:rPr>
          <w:rFonts w:ascii="Century Gothic" w:hAnsi="Century Gothic"/>
          <w:sz w:val="18"/>
          <w:szCs w:val="18"/>
          <w:lang w:val="es-MX"/>
        </w:rPr>
        <w:t xml:space="preserve"> </w:t>
      </w:r>
      <w:r w:rsidR="008A4073" w:rsidRPr="009E3192">
        <w:rPr>
          <w:rFonts w:ascii="Century Gothic" w:hAnsi="Century Gothic"/>
          <w:sz w:val="18"/>
          <w:szCs w:val="18"/>
          <w:lang w:val="es-MX"/>
        </w:rPr>
        <w:t xml:space="preserve">y el monto total del servicio, </w:t>
      </w:r>
      <w:r w:rsidRPr="009E3192">
        <w:rPr>
          <w:rFonts w:ascii="Century Gothic" w:hAnsi="Century Gothic"/>
          <w:sz w:val="18"/>
          <w:szCs w:val="18"/>
          <w:lang w:val="es-MX"/>
        </w:rPr>
        <w:t>seguido solamente de dos dígitos después del punto decimal.</w:t>
      </w:r>
    </w:p>
    <w:p w14:paraId="492313FB" w14:textId="534C3B01" w:rsidR="009774EF" w:rsidRPr="009E3192" w:rsidRDefault="002060C6" w:rsidP="00836477">
      <w:pPr>
        <w:pStyle w:val="Textoindependiente"/>
        <w:widowControl/>
        <w:spacing w:after="120"/>
        <w:rPr>
          <w:rFonts w:ascii="Century Gothic" w:hAnsi="Century Gothic"/>
          <w:sz w:val="18"/>
          <w:szCs w:val="18"/>
        </w:rPr>
      </w:pPr>
      <w:r w:rsidRPr="009E3192">
        <w:rPr>
          <w:rFonts w:ascii="Century Gothic" w:hAnsi="Century Gothic"/>
          <w:b/>
          <w:snapToGrid/>
          <w:sz w:val="18"/>
          <w:szCs w:val="18"/>
          <w:lang w:val="es-MX"/>
        </w:rPr>
        <w:t>2.3.2</w:t>
      </w:r>
      <w:r w:rsidRPr="009E3192">
        <w:rPr>
          <w:rFonts w:ascii="Century Gothic" w:hAnsi="Century Gothic"/>
          <w:snapToGrid/>
          <w:sz w:val="18"/>
          <w:szCs w:val="18"/>
          <w:lang w:val="es-MX"/>
        </w:rPr>
        <w:t xml:space="preserve"> </w:t>
      </w:r>
      <w:r w:rsidRPr="009E3192">
        <w:rPr>
          <w:rFonts w:ascii="Century Gothic" w:hAnsi="Century Gothic"/>
          <w:snapToGrid/>
          <w:sz w:val="18"/>
          <w:szCs w:val="18"/>
          <w:lang w:val="es-MX"/>
        </w:rPr>
        <w:tab/>
        <w:t xml:space="preserve"> </w:t>
      </w:r>
      <w:r w:rsidRPr="009E3192">
        <w:rPr>
          <w:rFonts w:ascii="Century Gothic" w:hAnsi="Century Gothic"/>
          <w:b/>
          <w:snapToGrid/>
          <w:sz w:val="18"/>
          <w:szCs w:val="18"/>
          <w:lang w:val="es-MX"/>
        </w:rPr>
        <w:t>IMPUESTOS</w:t>
      </w:r>
    </w:p>
    <w:p w14:paraId="7F6CFF23" w14:textId="07D0F6E8" w:rsidR="006A0741" w:rsidRPr="009E3192" w:rsidRDefault="006A0741" w:rsidP="006A0741">
      <w:pPr>
        <w:spacing w:after="120"/>
        <w:ind w:left="567" w:right="115"/>
        <w:jc w:val="both"/>
        <w:rPr>
          <w:rFonts w:ascii="Century Gothic" w:eastAsia="Arial" w:hAnsi="Century Gothic" w:cs="Arial"/>
          <w:sz w:val="18"/>
          <w:szCs w:val="18"/>
        </w:rPr>
      </w:pPr>
      <w:r w:rsidRPr="009E3192">
        <w:rPr>
          <w:rFonts w:ascii="Century Gothic" w:hAnsi="Century Gothic"/>
          <w:sz w:val="18"/>
          <w:szCs w:val="18"/>
        </w:rPr>
        <w:t xml:space="preserve">Los impuestos que procedan por la adquisición de bienes objeto de esta </w:t>
      </w:r>
      <w:r w:rsidR="009510F8" w:rsidRPr="009E3192">
        <w:rPr>
          <w:rFonts w:ascii="Century Gothic" w:hAnsi="Century Gothic"/>
          <w:sz w:val="18"/>
          <w:szCs w:val="18"/>
        </w:rPr>
        <w:t>licitación</w:t>
      </w:r>
      <w:r w:rsidRPr="009E3192">
        <w:rPr>
          <w:rFonts w:ascii="Century Gothic" w:hAnsi="Century Gothic"/>
          <w:sz w:val="18"/>
          <w:szCs w:val="18"/>
        </w:rPr>
        <w:t xml:space="preserve"> serán por cuenta del licitante ganador, a excepción del Impuesto al Valor Agregado que será pagado por </w:t>
      </w:r>
      <w:r w:rsidRPr="009E3192">
        <w:rPr>
          <w:rFonts w:ascii="Century Gothic" w:hAnsi="Century Gothic"/>
          <w:b/>
          <w:sz w:val="18"/>
          <w:szCs w:val="18"/>
        </w:rPr>
        <w:t>Canal 22</w:t>
      </w:r>
      <w:r w:rsidRPr="009E3192">
        <w:rPr>
          <w:rFonts w:ascii="Century Gothic" w:hAnsi="Century Gothic"/>
          <w:sz w:val="18"/>
          <w:szCs w:val="18"/>
        </w:rPr>
        <w:t xml:space="preserve">. </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caso</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el proveedor</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sea</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33"/>
          <w:sz w:val="18"/>
          <w:szCs w:val="18"/>
        </w:rPr>
        <w:t xml:space="preserve"> </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e</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e </w:t>
      </w:r>
      <w:r w:rsidRPr="009E3192">
        <w:rPr>
          <w:rFonts w:ascii="Century Gothic" w:eastAsia="Arial" w:hAnsi="Century Gothic" w:cs="Arial"/>
          <w:spacing w:val="-3"/>
          <w:sz w:val="18"/>
          <w:szCs w:val="18"/>
        </w:rPr>
        <w:t>e</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ectu</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á la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etenc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de conformidad a las disposiciones fiscales vigentes.</w:t>
      </w:r>
      <w:r w:rsidRPr="009E3192">
        <w:rPr>
          <w:rFonts w:ascii="Century Gothic" w:eastAsia="Arial" w:hAnsi="Century Gothic" w:cs="Arial"/>
          <w:spacing w:val="21"/>
          <w:sz w:val="18"/>
          <w:szCs w:val="18"/>
        </w:rPr>
        <w:t xml:space="preserve"> </w:t>
      </w:r>
      <w:r w:rsidRPr="009E3192">
        <w:rPr>
          <w:rFonts w:ascii="Century Gothic" w:eastAsia="Arial" w:hAnsi="Century Gothic" w:cs="Arial"/>
          <w:spacing w:val="-1"/>
          <w:sz w:val="18"/>
          <w:szCs w:val="18"/>
        </w:rPr>
        <w:t>C</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a</w:t>
      </w:r>
      <w:r w:rsidRPr="009E3192">
        <w:rPr>
          <w:rFonts w:ascii="Century Gothic" w:eastAsia="Arial" w:hAnsi="Century Gothic" w:cs="Arial"/>
          <w:spacing w:val="-4"/>
          <w:sz w:val="18"/>
          <w:szCs w:val="18"/>
        </w:rPr>
        <w:t>l</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er</w:t>
      </w:r>
      <w:r w:rsidRPr="009E3192">
        <w:rPr>
          <w:rFonts w:ascii="Century Gothic" w:eastAsia="Arial" w:hAnsi="Century Gothic" w:cs="Arial"/>
          <w:spacing w:val="18"/>
          <w:sz w:val="18"/>
          <w:szCs w:val="18"/>
        </w:rPr>
        <w:t xml:space="preserve"> </w:t>
      </w:r>
      <w:r w:rsidRPr="009E3192">
        <w:rPr>
          <w:rFonts w:ascii="Century Gothic" w:eastAsia="Arial" w:hAnsi="Century Gothic" w:cs="Arial"/>
          <w:sz w:val="18"/>
          <w:szCs w:val="18"/>
        </w:rPr>
        <w:t>ot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20"/>
          <w:sz w:val="18"/>
          <w:szCs w:val="18"/>
        </w:rPr>
        <w:t xml:space="preserve"> </w:t>
      </w:r>
      <w:r w:rsidRPr="009E3192">
        <w:rPr>
          <w:rFonts w:ascii="Century Gothic" w:eastAsia="Arial" w:hAnsi="Century Gothic" w:cs="Arial"/>
          <w:spacing w:val="-3"/>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esto</w:t>
      </w:r>
      <w:r w:rsidRPr="009E3192">
        <w:rPr>
          <w:rFonts w:ascii="Century Gothic" w:eastAsia="Arial" w:hAnsi="Century Gothic" w:cs="Arial"/>
          <w:spacing w:val="16"/>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15"/>
          <w:sz w:val="18"/>
          <w:szCs w:val="18"/>
        </w:rPr>
        <w:t xml:space="preserve"> </w:t>
      </w:r>
      <w:r w:rsidRPr="009E3192">
        <w:rPr>
          <w:rFonts w:ascii="Century Gothic" w:eastAsia="Arial" w:hAnsi="Century Gothic" w:cs="Arial"/>
          <w:spacing w:val="2"/>
          <w:sz w:val="18"/>
          <w:szCs w:val="18"/>
        </w:rPr>
        <w:t>g</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e con </w:t>
      </w:r>
      <w:r w:rsidRPr="009E3192">
        <w:rPr>
          <w:rFonts w:ascii="Century Gothic" w:eastAsia="Arial" w:hAnsi="Century Gothic" w:cs="Arial"/>
          <w:spacing w:val="1"/>
          <w:sz w:val="18"/>
          <w:szCs w:val="18"/>
        </w:rPr>
        <w:t>m</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 adquisición de los bienes objeto de la licitación, </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erá</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bi</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 por el licitante a</w:t>
      </w:r>
      <w:r w:rsidRPr="009E3192">
        <w:rPr>
          <w:rFonts w:ascii="Century Gothic" w:eastAsia="Arial" w:hAnsi="Century Gothic" w:cs="Arial"/>
          <w:spacing w:val="-1"/>
          <w:sz w:val="18"/>
          <w:szCs w:val="18"/>
        </w:rPr>
        <w:t>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w:t>
      </w:r>
    </w:p>
    <w:p w14:paraId="04BAE036" w14:textId="77777777" w:rsidR="001F02FA" w:rsidRPr="009E3192" w:rsidRDefault="001F02FA" w:rsidP="00836477">
      <w:pPr>
        <w:spacing w:after="120"/>
        <w:jc w:val="both"/>
        <w:rPr>
          <w:rFonts w:ascii="Century Gothic" w:hAnsi="Century Gothic"/>
          <w:sz w:val="18"/>
          <w:szCs w:val="18"/>
          <w:lang w:val="es-MX"/>
        </w:rPr>
      </w:pPr>
      <w:r w:rsidRPr="009E3192">
        <w:rPr>
          <w:rFonts w:ascii="Century Gothic" w:hAnsi="Century Gothic"/>
          <w:b/>
          <w:sz w:val="18"/>
          <w:szCs w:val="18"/>
          <w:lang w:val="es-MX"/>
        </w:rPr>
        <w:t>2.</w:t>
      </w:r>
      <w:r w:rsidR="002060C6" w:rsidRPr="009E3192">
        <w:rPr>
          <w:rFonts w:ascii="Century Gothic" w:hAnsi="Century Gothic"/>
          <w:b/>
          <w:sz w:val="18"/>
          <w:szCs w:val="18"/>
          <w:lang w:val="es-MX"/>
        </w:rPr>
        <w:t>3.3</w:t>
      </w:r>
      <w:r w:rsidR="002060C6" w:rsidRPr="009E3192">
        <w:rPr>
          <w:rFonts w:ascii="Century Gothic" w:hAnsi="Century Gothic"/>
          <w:sz w:val="18"/>
          <w:szCs w:val="18"/>
          <w:lang w:val="es-MX"/>
        </w:rPr>
        <w:tab/>
      </w:r>
      <w:r w:rsidR="002060C6" w:rsidRPr="009E3192">
        <w:rPr>
          <w:rFonts w:ascii="Century Gothic" w:hAnsi="Century Gothic"/>
          <w:b/>
          <w:sz w:val="18"/>
          <w:szCs w:val="18"/>
          <w:lang w:val="es-MX"/>
        </w:rPr>
        <w:t>MONEDAS QUE PODRÁN UTILIZAR</w:t>
      </w:r>
    </w:p>
    <w:p w14:paraId="10383CEE" w14:textId="77777777" w:rsidR="001F02FA" w:rsidRPr="009E3192" w:rsidRDefault="001F02FA" w:rsidP="00836477">
      <w:pPr>
        <w:spacing w:after="120"/>
        <w:ind w:left="567"/>
        <w:jc w:val="both"/>
        <w:rPr>
          <w:rFonts w:ascii="Century Gothic" w:hAnsi="Century Gothic"/>
          <w:sz w:val="18"/>
          <w:szCs w:val="18"/>
          <w:lang w:val="es-MX"/>
        </w:rPr>
      </w:pPr>
      <w:r w:rsidRPr="009E3192">
        <w:rPr>
          <w:rFonts w:ascii="Century Gothic" w:hAnsi="Century Gothic"/>
          <w:sz w:val="18"/>
          <w:szCs w:val="18"/>
          <w:lang w:val="es-MX"/>
        </w:rPr>
        <w:t>Los licitantes deberán presentar su propuesta en</w:t>
      </w:r>
      <w:r w:rsidR="00807721" w:rsidRPr="009E3192">
        <w:rPr>
          <w:rFonts w:ascii="Century Gothic" w:hAnsi="Century Gothic"/>
          <w:sz w:val="18"/>
          <w:szCs w:val="18"/>
          <w:lang w:val="es-MX"/>
        </w:rPr>
        <w:t xml:space="preserve"> </w:t>
      </w:r>
      <w:r w:rsidR="00F619C1" w:rsidRPr="009E3192">
        <w:rPr>
          <w:rFonts w:ascii="Century Gothic" w:hAnsi="Century Gothic"/>
          <w:b/>
          <w:bCs/>
          <w:sz w:val="18"/>
          <w:szCs w:val="18"/>
          <w:lang w:val="es-MX"/>
        </w:rPr>
        <w:t>MONEDA NACIONAL</w:t>
      </w:r>
      <w:r w:rsidR="00807721" w:rsidRPr="009E3192">
        <w:rPr>
          <w:rFonts w:ascii="Century Gothic" w:hAnsi="Century Gothic"/>
          <w:sz w:val="18"/>
          <w:szCs w:val="18"/>
          <w:lang w:val="es-MX"/>
        </w:rPr>
        <w:t>.</w:t>
      </w:r>
    </w:p>
    <w:p w14:paraId="2E1D8CB2" w14:textId="77777777" w:rsidR="009774EF" w:rsidRPr="009E3192" w:rsidRDefault="001F02FA" w:rsidP="00836477">
      <w:pPr>
        <w:widowControl/>
        <w:tabs>
          <w:tab w:val="left" w:pos="567"/>
          <w:tab w:val="left" w:pos="1134"/>
          <w:tab w:val="left" w:pos="1701"/>
          <w:tab w:val="left" w:pos="2268"/>
          <w:tab w:val="left" w:pos="2835"/>
          <w:tab w:val="left" w:pos="3402"/>
          <w:tab w:val="left" w:pos="3969"/>
          <w:tab w:val="left" w:pos="4536"/>
          <w:tab w:val="center" w:pos="5315"/>
        </w:tabs>
        <w:spacing w:after="120"/>
        <w:ind w:left="567" w:hanging="567"/>
        <w:jc w:val="both"/>
        <w:rPr>
          <w:rFonts w:ascii="Century Gothic" w:hAnsi="Century Gothic"/>
          <w:sz w:val="18"/>
          <w:szCs w:val="18"/>
        </w:rPr>
      </w:pPr>
      <w:r w:rsidRPr="009E3192">
        <w:rPr>
          <w:rFonts w:ascii="Century Gothic" w:hAnsi="Century Gothic"/>
          <w:b/>
          <w:sz w:val="18"/>
          <w:szCs w:val="18"/>
        </w:rPr>
        <w:t>2.3.4</w:t>
      </w:r>
      <w:r w:rsidR="009774EF" w:rsidRPr="009E3192">
        <w:rPr>
          <w:rFonts w:ascii="Century Gothic" w:hAnsi="Century Gothic"/>
          <w:sz w:val="18"/>
          <w:szCs w:val="18"/>
        </w:rPr>
        <w:tab/>
      </w:r>
      <w:r w:rsidR="009774EF" w:rsidRPr="009E3192">
        <w:rPr>
          <w:rFonts w:ascii="Century Gothic" w:hAnsi="Century Gothic"/>
          <w:b/>
          <w:sz w:val="18"/>
          <w:szCs w:val="18"/>
        </w:rPr>
        <w:t>CONDI</w:t>
      </w:r>
      <w:r w:rsidR="002060C6" w:rsidRPr="009E3192">
        <w:rPr>
          <w:rFonts w:ascii="Century Gothic" w:hAnsi="Century Gothic"/>
          <w:b/>
          <w:sz w:val="18"/>
          <w:szCs w:val="18"/>
        </w:rPr>
        <w:t xml:space="preserve">CIONES DE PAGO </w:t>
      </w:r>
    </w:p>
    <w:p w14:paraId="01CECD79" w14:textId="67AD4ADC" w:rsidR="006A0741" w:rsidRPr="009E3192" w:rsidRDefault="006A0741" w:rsidP="006A0741">
      <w:pPr>
        <w:pStyle w:val="Texto1"/>
        <w:spacing w:after="120"/>
        <w:ind w:left="567" w:firstLine="0"/>
        <w:rPr>
          <w:rFonts w:ascii="Century Gothic" w:hAnsi="Century Gothic"/>
          <w:sz w:val="18"/>
          <w:szCs w:val="18"/>
          <w:lang w:val="es-MX"/>
        </w:rPr>
      </w:pPr>
      <w:r w:rsidRPr="009E3192">
        <w:rPr>
          <w:rFonts w:ascii="Century Gothic" w:hAnsi="Century Gothic"/>
          <w:b/>
          <w:sz w:val="18"/>
          <w:szCs w:val="18"/>
          <w:lang w:val="es-MX"/>
        </w:rPr>
        <w:t>Canal 22</w:t>
      </w:r>
      <w:r w:rsidRPr="009E3192">
        <w:rPr>
          <w:rFonts w:ascii="Century Gothic" w:hAnsi="Century Gothic"/>
          <w:sz w:val="18"/>
          <w:szCs w:val="18"/>
          <w:lang w:val="es-MX"/>
        </w:rPr>
        <w:t xml:space="preserve"> realizará el pago en Moneda Nacional</w:t>
      </w:r>
      <w:r w:rsidR="00443A6F" w:rsidRPr="009E3192">
        <w:rPr>
          <w:rFonts w:ascii="Century Gothic" w:hAnsi="Century Gothic"/>
          <w:sz w:val="18"/>
          <w:szCs w:val="18"/>
          <w:lang w:val="es-MX"/>
        </w:rPr>
        <w:t xml:space="preserve"> por partida completa</w:t>
      </w:r>
      <w:r w:rsidRPr="009E3192">
        <w:rPr>
          <w:rFonts w:ascii="Century Gothic" w:hAnsi="Century Gothic"/>
          <w:sz w:val="18"/>
          <w:szCs w:val="18"/>
          <w:lang w:val="es-MX"/>
        </w:rPr>
        <w:t>, previa entrega y aceptación de los bienes a entera satisfacción del servidor público responsable de la administración del contrato respectivo, dentro de los 20 días naturales, contados a partir de la entrega de la factura respectiva, conforme a lo establecido en el artículo 51 de la LAASSP; 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del o los licitantes ganadores, por lo que los mismos, aceptan proporcionar los datos bancarios correspondientes. O bien podrá ejercer dicho pago, mediante la modalidad de Cadenas Productivas, sujetándose a los lineamientos y procedimiento establecido por Nacional Financiera y la participación de los Intermediarios Financieros existentes en la cadena, debiendo presentar la siguiente documentación:</w:t>
      </w:r>
    </w:p>
    <w:p w14:paraId="75AD4909" w14:textId="6F8848C2" w:rsidR="006A0741" w:rsidRPr="009E3192" w:rsidRDefault="006A0741" w:rsidP="006A0741">
      <w:pPr>
        <w:widowControl/>
        <w:spacing w:after="120"/>
        <w:ind w:left="709" w:hanging="142"/>
        <w:jc w:val="both"/>
        <w:rPr>
          <w:rFonts w:ascii="Century Gothic" w:hAnsi="Century Gothic"/>
          <w:sz w:val="18"/>
          <w:szCs w:val="18"/>
        </w:rPr>
      </w:pPr>
      <w:r w:rsidRPr="009E3192">
        <w:rPr>
          <w:rFonts w:ascii="Century Gothic" w:hAnsi="Century Gothic"/>
          <w:sz w:val="18"/>
          <w:szCs w:val="18"/>
        </w:rPr>
        <w:t xml:space="preserve">- Factura original, que deberá describir los bienes entregados, precios unitarios, los descuentos si existieran, el importe total, más el Impuesto al Valor Agregado, debiendo cumplir con los requisitos establecidos en el artículo 29 y 29A del Código Fiscal de la Federación, y demás requisitos fiscales vigentes, asimismo, deberá contener referencia a el número de </w:t>
      </w:r>
      <w:r w:rsidR="00741D67" w:rsidRPr="009E3192">
        <w:rPr>
          <w:rFonts w:ascii="Century Gothic" w:hAnsi="Century Gothic"/>
          <w:sz w:val="18"/>
          <w:szCs w:val="18"/>
        </w:rPr>
        <w:t>contrato</w:t>
      </w:r>
      <w:r w:rsidRPr="009E3192">
        <w:rPr>
          <w:rFonts w:ascii="Century Gothic" w:hAnsi="Century Gothic"/>
          <w:sz w:val="18"/>
          <w:szCs w:val="18"/>
        </w:rPr>
        <w:t xml:space="preserve"> correspondiente, sello y firma de recibo de la totalidad de los bienes entregados</w:t>
      </w:r>
      <w:r w:rsidRPr="009E3192">
        <w:rPr>
          <w:rFonts w:ascii="Century Gothic" w:hAnsi="Century Gothic"/>
          <w:b/>
          <w:sz w:val="18"/>
          <w:szCs w:val="18"/>
        </w:rPr>
        <w:t>,</w:t>
      </w:r>
      <w:r w:rsidRPr="009E3192">
        <w:rPr>
          <w:rFonts w:ascii="Century Gothic" w:hAnsi="Century Gothic"/>
          <w:sz w:val="18"/>
          <w:szCs w:val="18"/>
        </w:rPr>
        <w:t xml:space="preserve"> </w:t>
      </w:r>
      <w:r w:rsidRPr="009E3192">
        <w:rPr>
          <w:rFonts w:ascii="Century Gothic" w:hAnsi="Century Gothic"/>
          <w:sz w:val="18"/>
          <w:szCs w:val="18"/>
          <w:lang w:val="es-MX"/>
        </w:rPr>
        <w:t xml:space="preserve">por parte del </w:t>
      </w:r>
      <w:r w:rsidRPr="009E3192">
        <w:rPr>
          <w:rFonts w:ascii="Century Gothic" w:hAnsi="Century Gothic"/>
          <w:b/>
          <w:sz w:val="18"/>
          <w:szCs w:val="18"/>
          <w:lang w:val="es-MX"/>
        </w:rPr>
        <w:t>Almacén General y el Almacén partes electrónicas</w:t>
      </w:r>
      <w:r w:rsidRPr="009E3192">
        <w:rPr>
          <w:rFonts w:ascii="Century Gothic" w:hAnsi="Century Gothic"/>
          <w:sz w:val="18"/>
          <w:szCs w:val="18"/>
          <w:lang w:val="es-MX"/>
        </w:rPr>
        <w:t xml:space="preserve">, según corresponda, dependientes de la </w:t>
      </w:r>
      <w:r w:rsidRPr="009E3192">
        <w:rPr>
          <w:rFonts w:ascii="Century Gothic" w:hAnsi="Century Gothic"/>
          <w:b/>
          <w:sz w:val="18"/>
          <w:szCs w:val="18"/>
          <w:lang w:val="es-MX"/>
        </w:rPr>
        <w:t xml:space="preserve">Dirección de Administración y de la Dirección de Transmisiones </w:t>
      </w:r>
      <w:r w:rsidRPr="009E3192">
        <w:rPr>
          <w:rFonts w:ascii="Century Gothic" w:hAnsi="Century Gothic"/>
          <w:sz w:val="18"/>
          <w:szCs w:val="18"/>
          <w:lang w:val="es-MX"/>
        </w:rPr>
        <w:t>de Canal 22, respectivamente,</w:t>
      </w:r>
      <w:r w:rsidRPr="009E3192">
        <w:rPr>
          <w:rFonts w:ascii="Century Gothic" w:hAnsi="Century Gothic"/>
          <w:sz w:val="18"/>
          <w:szCs w:val="18"/>
        </w:rPr>
        <w:t xml:space="preserve"> anexando copia de la garantía de cumplimiento del </w:t>
      </w:r>
      <w:r w:rsidR="00741D67" w:rsidRPr="009E3192">
        <w:rPr>
          <w:rFonts w:ascii="Century Gothic" w:hAnsi="Century Gothic"/>
          <w:sz w:val="18"/>
          <w:szCs w:val="18"/>
        </w:rPr>
        <w:t>contrato</w:t>
      </w:r>
      <w:r w:rsidRPr="009E3192">
        <w:rPr>
          <w:rFonts w:ascii="Century Gothic" w:hAnsi="Century Gothic"/>
          <w:sz w:val="18"/>
          <w:szCs w:val="18"/>
        </w:rPr>
        <w:t>.</w:t>
      </w:r>
    </w:p>
    <w:p w14:paraId="13D7D350" w14:textId="77777777" w:rsidR="006A0741" w:rsidRPr="009E3192" w:rsidRDefault="006A0741" w:rsidP="006A0741">
      <w:pPr>
        <w:widowControl/>
        <w:spacing w:after="120"/>
        <w:ind w:left="709" w:hanging="142"/>
        <w:jc w:val="both"/>
        <w:rPr>
          <w:rFonts w:ascii="Century Gothic" w:hAnsi="Century Gothic"/>
          <w:sz w:val="18"/>
          <w:szCs w:val="18"/>
        </w:rPr>
      </w:pPr>
      <w:r w:rsidRPr="009E3192">
        <w:rPr>
          <w:rFonts w:ascii="Century Gothic" w:hAnsi="Century Gothic"/>
          <w:sz w:val="18"/>
          <w:szCs w:val="18"/>
        </w:rPr>
        <w:t>- Cheque certificado o de caja a favor de Televisión Metropolitana, S.A. de C.V., que corresponda al monto de las penas convencionales que, en su caso, se generen, por cualquiera de los supuestos a que se refiere el punto 9 de la presente Convocatoria.</w:t>
      </w:r>
    </w:p>
    <w:p w14:paraId="59D263FA" w14:textId="77777777" w:rsidR="006A0741" w:rsidRPr="009E3192" w:rsidRDefault="006A0741" w:rsidP="006A0741">
      <w:pPr>
        <w:pStyle w:val="Texto1"/>
        <w:spacing w:after="120"/>
        <w:ind w:left="567" w:firstLine="0"/>
        <w:rPr>
          <w:rFonts w:ascii="Century Gothic" w:hAnsi="Century Gothic"/>
          <w:sz w:val="18"/>
          <w:szCs w:val="18"/>
          <w:lang w:val="es-MX"/>
        </w:rPr>
      </w:pPr>
      <w:r w:rsidRPr="009E3192">
        <w:rPr>
          <w:rFonts w:ascii="Century Gothic" w:hAnsi="Century Gothic"/>
          <w:sz w:val="18"/>
          <w:szCs w:val="18"/>
          <w:lang w:val="es-MX"/>
        </w:rPr>
        <w:t xml:space="preserve">La factura </w:t>
      </w:r>
      <w:r w:rsidRPr="009E3192">
        <w:rPr>
          <w:rFonts w:ascii="Century Gothic" w:hAnsi="Century Gothic"/>
          <w:sz w:val="18"/>
          <w:szCs w:val="18"/>
        </w:rPr>
        <w:t>original deberá ser entregada en el área responsable correspondiente</w:t>
      </w:r>
      <w:r w:rsidRPr="009E3192">
        <w:rPr>
          <w:rFonts w:ascii="Century Gothic" w:hAnsi="Century Gothic"/>
          <w:sz w:val="18"/>
          <w:szCs w:val="18"/>
          <w:lang w:val="es-MX"/>
        </w:rPr>
        <w:t xml:space="preserve">, misma que será aprobada en un plazo no mayor a tres días hábiles, contado a partir de su recepción, y en caso de que presenten errores o deficiencias, </w:t>
      </w:r>
      <w:r w:rsidRPr="009E3192">
        <w:rPr>
          <w:rFonts w:ascii="Century Gothic" w:hAnsi="Century Gothic"/>
          <w:b/>
          <w:sz w:val="18"/>
          <w:szCs w:val="18"/>
          <w:lang w:val="es-MX"/>
        </w:rPr>
        <w:t>Canal 22</w:t>
      </w:r>
      <w:r w:rsidRPr="009E3192">
        <w:rPr>
          <w:rFonts w:ascii="Century Gothic" w:hAnsi="Century Gothic"/>
          <w:sz w:val="18"/>
          <w:szCs w:val="18"/>
          <w:lang w:val="es-MX"/>
        </w:rPr>
        <w:t xml:space="preserve"> dentro de los tres días naturales siguientes al de su recepción, indicará por escrito al proveedor las correcciones que deberán realizarse de acuerdo con lo establecido en los artículos 89 y 90 del Reglamento de la </w:t>
      </w:r>
      <w:r w:rsidRPr="009E3192">
        <w:rPr>
          <w:rFonts w:ascii="Century Gothic" w:hAnsi="Century Gothic"/>
          <w:sz w:val="18"/>
          <w:szCs w:val="18"/>
        </w:rPr>
        <w:t>LAASSP</w:t>
      </w:r>
      <w:r w:rsidRPr="009E3192">
        <w:rPr>
          <w:rFonts w:ascii="Century Gothic" w:hAnsi="Century Gothic"/>
          <w:sz w:val="18"/>
          <w:szCs w:val="18"/>
          <w:lang w:val="es-MX"/>
        </w:rPr>
        <w:t>.</w:t>
      </w:r>
    </w:p>
    <w:p w14:paraId="77524555" w14:textId="77777777" w:rsidR="006A0741" w:rsidRPr="009E3192" w:rsidRDefault="006A0741" w:rsidP="006A0741">
      <w:pPr>
        <w:spacing w:after="120"/>
        <w:ind w:left="567"/>
        <w:jc w:val="both"/>
        <w:rPr>
          <w:rFonts w:ascii="Century Gothic" w:hAnsi="Century Gothic"/>
          <w:sz w:val="18"/>
          <w:szCs w:val="18"/>
        </w:rPr>
      </w:pPr>
      <w:r w:rsidRPr="009E3192">
        <w:rPr>
          <w:rFonts w:ascii="Century Gothic" w:hAnsi="Century Gothic"/>
          <w:sz w:val="18"/>
          <w:szCs w:val="18"/>
        </w:rPr>
        <w:t xml:space="preserve">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 de la Tesorería de la Federación, a la cuenta que previamente designe el licitante ganador. </w:t>
      </w:r>
    </w:p>
    <w:p w14:paraId="2A3AD414" w14:textId="77777777" w:rsidR="006A0741" w:rsidRPr="009E3192" w:rsidRDefault="006A0741" w:rsidP="006A0741">
      <w:pPr>
        <w:spacing w:after="120"/>
        <w:ind w:left="567"/>
        <w:jc w:val="both"/>
        <w:rPr>
          <w:rFonts w:ascii="Century Gothic" w:hAnsi="Century Gothic"/>
          <w:sz w:val="18"/>
          <w:szCs w:val="18"/>
        </w:rPr>
      </w:pPr>
      <w:r w:rsidRPr="009E3192">
        <w:rPr>
          <w:rFonts w:ascii="Century Gothic" w:hAnsi="Century Gothic"/>
          <w:sz w:val="18"/>
          <w:szCs w:val="18"/>
        </w:rPr>
        <w:t>Si el licitante ya se encuentra registrado en el SICOP, deberá indicarlo por escrito, señalando el número de registro, número de cuenta, clave interbancaria y banco con el que está registrado en dicho sistema, en caso de requerir su alta, deberá anexar, solo en su primera factura, la siguiente documentación:</w:t>
      </w:r>
    </w:p>
    <w:p w14:paraId="2DE6C308" w14:textId="77777777" w:rsidR="006A0741" w:rsidRPr="009E3192" w:rsidRDefault="006A0741" w:rsidP="006A0741">
      <w:pPr>
        <w:numPr>
          <w:ilvl w:val="0"/>
          <w:numId w:val="10"/>
        </w:numPr>
        <w:snapToGrid w:val="0"/>
        <w:spacing w:after="120"/>
        <w:ind w:right="-1" w:hanging="153"/>
        <w:jc w:val="both"/>
        <w:rPr>
          <w:rFonts w:ascii="Century Gothic" w:eastAsia="Arial" w:hAnsi="Century Gothic" w:cs="Arial"/>
          <w:sz w:val="18"/>
          <w:szCs w:val="18"/>
        </w:rPr>
      </w:pPr>
      <w:r w:rsidRPr="009E3192">
        <w:rPr>
          <w:rFonts w:ascii="Century Gothic" w:eastAsia="Arial" w:hAnsi="Century Gothic" w:cs="Arial"/>
          <w:sz w:val="18"/>
          <w:szCs w:val="18"/>
        </w:rPr>
        <w:t>F</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rm</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ud de</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Al</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 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B</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e</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ari</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 xml:space="preserve">, conforme al </w:t>
      </w:r>
      <w:r w:rsidRPr="009E3192">
        <w:rPr>
          <w:rFonts w:ascii="Century Gothic" w:eastAsia="Arial" w:hAnsi="Century Gothic" w:cs="Arial"/>
          <w:b/>
          <w:bCs/>
          <w:spacing w:val="-8"/>
          <w:sz w:val="18"/>
          <w:szCs w:val="18"/>
        </w:rPr>
        <w:t>A</w:t>
      </w:r>
      <w:r w:rsidRPr="009E3192">
        <w:rPr>
          <w:rFonts w:ascii="Century Gothic" w:eastAsia="Arial" w:hAnsi="Century Gothic" w:cs="Arial"/>
          <w:b/>
          <w:bCs/>
          <w:spacing w:val="2"/>
          <w:sz w:val="18"/>
          <w:szCs w:val="18"/>
        </w:rPr>
        <w:t>NEXO</w:t>
      </w:r>
      <w:r w:rsidRPr="009E3192">
        <w:rPr>
          <w:rFonts w:ascii="Century Gothic" w:eastAsia="Arial" w:hAnsi="Century Gothic" w:cs="Arial"/>
          <w:b/>
          <w:bCs/>
          <w:spacing w:val="1"/>
          <w:sz w:val="18"/>
          <w:szCs w:val="18"/>
        </w:rPr>
        <w:t xml:space="preserve"> No. 14</w:t>
      </w:r>
      <w:r w:rsidRPr="009E3192">
        <w:rPr>
          <w:rFonts w:ascii="Century Gothic" w:eastAsia="Arial" w:hAnsi="Century Gothic" w:cs="Arial"/>
          <w:b/>
          <w:bCs/>
          <w:sz w:val="18"/>
          <w:szCs w:val="18"/>
        </w:rPr>
        <w:t>.</w:t>
      </w:r>
    </w:p>
    <w:p w14:paraId="08D4D37D" w14:textId="77777777" w:rsidR="006A0741" w:rsidRPr="009E3192" w:rsidRDefault="006A0741" w:rsidP="006A0741">
      <w:pPr>
        <w:numPr>
          <w:ilvl w:val="0"/>
          <w:numId w:val="10"/>
        </w:numPr>
        <w:snapToGrid w:val="0"/>
        <w:spacing w:after="120"/>
        <w:ind w:right="3276" w:hanging="153"/>
        <w:jc w:val="both"/>
        <w:rPr>
          <w:rFonts w:ascii="Century Gothic" w:eastAsia="Arial" w:hAnsi="Century Gothic" w:cs="Arial"/>
          <w:sz w:val="18"/>
          <w:szCs w:val="18"/>
        </w:rPr>
      </w:pPr>
      <w:r w:rsidRPr="009E3192">
        <w:rPr>
          <w:rFonts w:ascii="Century Gothic" w:eastAsia="Arial" w:hAnsi="Century Gothic" w:cs="Arial"/>
          <w:spacing w:val="-1"/>
          <w:position w:val="-1"/>
          <w:sz w:val="18"/>
          <w:szCs w:val="18"/>
        </w:rPr>
        <w:t>C</w:t>
      </w:r>
      <w:r w:rsidRPr="009E3192">
        <w:rPr>
          <w:rFonts w:ascii="Century Gothic" w:eastAsia="Arial" w:hAnsi="Century Gothic" w:cs="Arial"/>
          <w:position w:val="-1"/>
          <w:sz w:val="18"/>
          <w:szCs w:val="18"/>
        </w:rPr>
        <w:t>o</w:t>
      </w:r>
      <w:r w:rsidRPr="009E3192">
        <w:rPr>
          <w:rFonts w:ascii="Century Gothic" w:eastAsia="Arial" w:hAnsi="Century Gothic" w:cs="Arial"/>
          <w:spacing w:val="-1"/>
          <w:position w:val="-1"/>
          <w:sz w:val="18"/>
          <w:szCs w:val="18"/>
        </w:rPr>
        <w:t>pi</w:t>
      </w:r>
      <w:r w:rsidRPr="009E3192">
        <w:rPr>
          <w:rFonts w:ascii="Century Gothic" w:eastAsia="Arial" w:hAnsi="Century Gothic" w:cs="Arial"/>
          <w:position w:val="-1"/>
          <w:sz w:val="18"/>
          <w:szCs w:val="18"/>
        </w:rPr>
        <w:t>a de</w:t>
      </w:r>
      <w:r w:rsidRPr="009E3192">
        <w:rPr>
          <w:rFonts w:ascii="Century Gothic" w:eastAsia="Arial" w:hAnsi="Century Gothic" w:cs="Arial"/>
          <w:spacing w:val="1"/>
          <w:position w:val="-1"/>
          <w:sz w:val="18"/>
          <w:szCs w:val="18"/>
        </w:rPr>
        <w:t xml:space="preserve"> </w:t>
      </w:r>
      <w:r w:rsidRPr="009E3192">
        <w:rPr>
          <w:rFonts w:ascii="Century Gothic" w:eastAsia="Arial" w:hAnsi="Century Gothic" w:cs="Arial"/>
          <w:position w:val="-1"/>
          <w:sz w:val="18"/>
          <w:szCs w:val="18"/>
        </w:rPr>
        <w:t>com</w:t>
      </w:r>
      <w:r w:rsidRPr="009E3192">
        <w:rPr>
          <w:rFonts w:ascii="Century Gothic" w:eastAsia="Arial" w:hAnsi="Century Gothic" w:cs="Arial"/>
          <w:spacing w:val="-2"/>
          <w:position w:val="-1"/>
          <w:sz w:val="18"/>
          <w:szCs w:val="18"/>
        </w:rPr>
        <w:t>p</w:t>
      </w:r>
      <w:r w:rsidRPr="009E3192">
        <w:rPr>
          <w:rFonts w:ascii="Century Gothic" w:eastAsia="Arial" w:hAnsi="Century Gothic" w:cs="Arial"/>
          <w:spacing w:val="1"/>
          <w:position w:val="-1"/>
          <w:sz w:val="18"/>
          <w:szCs w:val="18"/>
        </w:rPr>
        <w:t>r</w:t>
      </w:r>
      <w:r w:rsidRPr="009E3192">
        <w:rPr>
          <w:rFonts w:ascii="Century Gothic" w:eastAsia="Arial" w:hAnsi="Century Gothic" w:cs="Arial"/>
          <w:position w:val="-1"/>
          <w:sz w:val="18"/>
          <w:szCs w:val="18"/>
        </w:rPr>
        <w:t>o</w:t>
      </w:r>
      <w:r w:rsidRPr="009E3192">
        <w:rPr>
          <w:rFonts w:ascii="Century Gothic" w:eastAsia="Arial" w:hAnsi="Century Gothic" w:cs="Arial"/>
          <w:spacing w:val="-1"/>
          <w:position w:val="-1"/>
          <w:sz w:val="18"/>
          <w:szCs w:val="18"/>
        </w:rPr>
        <w:t>b</w:t>
      </w:r>
      <w:r w:rsidRPr="009E3192">
        <w:rPr>
          <w:rFonts w:ascii="Century Gothic" w:eastAsia="Arial" w:hAnsi="Century Gothic" w:cs="Arial"/>
          <w:position w:val="-1"/>
          <w:sz w:val="18"/>
          <w:szCs w:val="18"/>
        </w:rPr>
        <w:t>a</w:t>
      </w:r>
      <w:r w:rsidRPr="009E3192">
        <w:rPr>
          <w:rFonts w:ascii="Century Gothic" w:eastAsia="Arial" w:hAnsi="Century Gothic" w:cs="Arial"/>
          <w:spacing w:val="-1"/>
          <w:position w:val="-1"/>
          <w:sz w:val="18"/>
          <w:szCs w:val="18"/>
        </w:rPr>
        <w:t>n</w:t>
      </w:r>
      <w:r w:rsidRPr="009E3192">
        <w:rPr>
          <w:rFonts w:ascii="Century Gothic" w:eastAsia="Arial" w:hAnsi="Century Gothic" w:cs="Arial"/>
          <w:spacing w:val="1"/>
          <w:position w:val="-1"/>
          <w:sz w:val="18"/>
          <w:szCs w:val="18"/>
        </w:rPr>
        <w:t>t</w:t>
      </w:r>
      <w:r w:rsidRPr="009E3192">
        <w:rPr>
          <w:rFonts w:ascii="Century Gothic" w:eastAsia="Arial" w:hAnsi="Century Gothic" w:cs="Arial"/>
          <w:position w:val="-1"/>
          <w:sz w:val="18"/>
          <w:szCs w:val="18"/>
        </w:rPr>
        <w:t>e</w:t>
      </w:r>
      <w:r w:rsidRPr="009E3192">
        <w:rPr>
          <w:rFonts w:ascii="Century Gothic" w:eastAsia="Arial" w:hAnsi="Century Gothic" w:cs="Arial"/>
          <w:spacing w:val="-2"/>
          <w:position w:val="-1"/>
          <w:sz w:val="18"/>
          <w:szCs w:val="18"/>
        </w:rPr>
        <w:t xml:space="preserve"> </w:t>
      </w:r>
      <w:r w:rsidRPr="009E3192">
        <w:rPr>
          <w:rFonts w:ascii="Century Gothic" w:eastAsia="Arial" w:hAnsi="Century Gothic" w:cs="Arial"/>
          <w:spacing w:val="-3"/>
          <w:position w:val="-1"/>
          <w:sz w:val="18"/>
          <w:szCs w:val="18"/>
        </w:rPr>
        <w:t>d</w:t>
      </w:r>
      <w:r w:rsidRPr="009E3192">
        <w:rPr>
          <w:rFonts w:ascii="Century Gothic" w:eastAsia="Arial" w:hAnsi="Century Gothic" w:cs="Arial"/>
          <w:position w:val="-1"/>
          <w:sz w:val="18"/>
          <w:szCs w:val="18"/>
        </w:rPr>
        <w:t>e do</w:t>
      </w:r>
      <w:r w:rsidRPr="009E3192">
        <w:rPr>
          <w:rFonts w:ascii="Century Gothic" w:eastAsia="Arial" w:hAnsi="Century Gothic" w:cs="Arial"/>
          <w:spacing w:val="1"/>
          <w:position w:val="-1"/>
          <w:sz w:val="18"/>
          <w:szCs w:val="18"/>
        </w:rPr>
        <w:t>m</w:t>
      </w:r>
      <w:r w:rsidRPr="009E3192">
        <w:rPr>
          <w:rFonts w:ascii="Century Gothic" w:eastAsia="Arial" w:hAnsi="Century Gothic" w:cs="Arial"/>
          <w:spacing w:val="-1"/>
          <w:position w:val="-1"/>
          <w:sz w:val="18"/>
          <w:szCs w:val="18"/>
        </w:rPr>
        <w:t>i</w:t>
      </w:r>
      <w:r w:rsidRPr="009E3192">
        <w:rPr>
          <w:rFonts w:ascii="Century Gothic" w:eastAsia="Arial" w:hAnsi="Century Gothic" w:cs="Arial"/>
          <w:position w:val="-1"/>
          <w:sz w:val="18"/>
          <w:szCs w:val="18"/>
        </w:rPr>
        <w:t>c</w:t>
      </w:r>
      <w:r w:rsidRPr="009E3192">
        <w:rPr>
          <w:rFonts w:ascii="Century Gothic" w:eastAsia="Arial" w:hAnsi="Century Gothic" w:cs="Arial"/>
          <w:spacing w:val="-1"/>
          <w:position w:val="-1"/>
          <w:sz w:val="18"/>
          <w:szCs w:val="18"/>
        </w:rPr>
        <w:t>ili</w:t>
      </w:r>
      <w:r w:rsidRPr="009E3192">
        <w:rPr>
          <w:rFonts w:ascii="Century Gothic" w:eastAsia="Arial" w:hAnsi="Century Gothic" w:cs="Arial"/>
          <w:position w:val="-1"/>
          <w:sz w:val="18"/>
          <w:szCs w:val="18"/>
        </w:rPr>
        <w:t xml:space="preserve">o </w:t>
      </w:r>
      <w:r w:rsidRPr="009E3192">
        <w:rPr>
          <w:rFonts w:ascii="Century Gothic" w:eastAsia="Arial" w:hAnsi="Century Gothic" w:cs="Arial"/>
          <w:spacing w:val="1"/>
          <w:position w:val="-1"/>
          <w:sz w:val="18"/>
          <w:szCs w:val="18"/>
        </w:rPr>
        <w:t>(</w:t>
      </w:r>
      <w:r w:rsidRPr="009E3192">
        <w:rPr>
          <w:rFonts w:ascii="Century Gothic" w:eastAsia="Arial" w:hAnsi="Century Gothic" w:cs="Arial"/>
          <w:position w:val="-1"/>
          <w:sz w:val="18"/>
          <w:szCs w:val="18"/>
        </w:rPr>
        <w:t xml:space="preserve">de </w:t>
      </w:r>
      <w:r w:rsidRPr="009E3192">
        <w:rPr>
          <w:rFonts w:ascii="Century Gothic" w:eastAsia="Arial" w:hAnsi="Century Gothic" w:cs="Arial"/>
          <w:spacing w:val="-3"/>
          <w:position w:val="-1"/>
          <w:sz w:val="18"/>
          <w:szCs w:val="18"/>
        </w:rPr>
        <w:t>p</w:t>
      </w:r>
      <w:r w:rsidRPr="009E3192">
        <w:rPr>
          <w:rFonts w:ascii="Century Gothic" w:eastAsia="Arial" w:hAnsi="Century Gothic" w:cs="Arial"/>
          <w:spacing w:val="1"/>
          <w:position w:val="-1"/>
          <w:sz w:val="18"/>
          <w:szCs w:val="18"/>
        </w:rPr>
        <w:t>r</w:t>
      </w:r>
      <w:r w:rsidRPr="009E3192">
        <w:rPr>
          <w:rFonts w:ascii="Century Gothic" w:eastAsia="Arial" w:hAnsi="Century Gothic" w:cs="Arial"/>
          <w:spacing w:val="-3"/>
          <w:position w:val="-1"/>
          <w:sz w:val="18"/>
          <w:szCs w:val="18"/>
        </w:rPr>
        <w:t>e</w:t>
      </w:r>
      <w:r w:rsidRPr="009E3192">
        <w:rPr>
          <w:rFonts w:ascii="Century Gothic" w:eastAsia="Arial" w:hAnsi="Century Gothic" w:cs="Arial"/>
          <w:spacing w:val="1"/>
          <w:position w:val="-1"/>
          <w:sz w:val="18"/>
          <w:szCs w:val="18"/>
        </w:rPr>
        <w:t>f</w:t>
      </w:r>
      <w:r w:rsidRPr="009E3192">
        <w:rPr>
          <w:rFonts w:ascii="Century Gothic" w:eastAsia="Arial" w:hAnsi="Century Gothic" w:cs="Arial"/>
          <w:position w:val="-1"/>
          <w:sz w:val="18"/>
          <w:szCs w:val="18"/>
        </w:rPr>
        <w:t>eren</w:t>
      </w:r>
      <w:r w:rsidRPr="009E3192">
        <w:rPr>
          <w:rFonts w:ascii="Century Gothic" w:eastAsia="Arial" w:hAnsi="Century Gothic" w:cs="Arial"/>
          <w:spacing w:val="-3"/>
          <w:position w:val="-1"/>
          <w:sz w:val="18"/>
          <w:szCs w:val="18"/>
        </w:rPr>
        <w:t>c</w:t>
      </w:r>
      <w:r w:rsidRPr="009E3192">
        <w:rPr>
          <w:rFonts w:ascii="Century Gothic" w:eastAsia="Arial" w:hAnsi="Century Gothic" w:cs="Arial"/>
          <w:spacing w:val="-1"/>
          <w:position w:val="-1"/>
          <w:sz w:val="18"/>
          <w:szCs w:val="18"/>
        </w:rPr>
        <w:t>i</w:t>
      </w:r>
      <w:r w:rsidRPr="009E3192">
        <w:rPr>
          <w:rFonts w:ascii="Century Gothic" w:eastAsia="Arial" w:hAnsi="Century Gothic" w:cs="Arial"/>
          <w:position w:val="-1"/>
          <w:sz w:val="18"/>
          <w:szCs w:val="18"/>
        </w:rPr>
        <w:t xml:space="preserve">a </w:t>
      </w:r>
      <w:r w:rsidRPr="009E3192">
        <w:rPr>
          <w:rFonts w:ascii="Century Gothic" w:eastAsia="Arial" w:hAnsi="Century Gothic" w:cs="Arial"/>
          <w:spacing w:val="2"/>
          <w:position w:val="-1"/>
          <w:sz w:val="18"/>
          <w:szCs w:val="18"/>
        </w:rPr>
        <w:t>t</w:t>
      </w:r>
      <w:r w:rsidRPr="009E3192">
        <w:rPr>
          <w:rFonts w:ascii="Century Gothic" w:eastAsia="Arial" w:hAnsi="Century Gothic" w:cs="Arial"/>
          <w:position w:val="-1"/>
          <w:sz w:val="18"/>
          <w:szCs w:val="18"/>
        </w:rPr>
        <w:t>e</w:t>
      </w:r>
      <w:r w:rsidRPr="009E3192">
        <w:rPr>
          <w:rFonts w:ascii="Century Gothic" w:eastAsia="Arial" w:hAnsi="Century Gothic" w:cs="Arial"/>
          <w:spacing w:val="-1"/>
          <w:position w:val="-1"/>
          <w:sz w:val="18"/>
          <w:szCs w:val="18"/>
        </w:rPr>
        <w:t>l</w:t>
      </w:r>
      <w:r w:rsidRPr="009E3192">
        <w:rPr>
          <w:rFonts w:ascii="Century Gothic" w:eastAsia="Arial" w:hAnsi="Century Gothic" w:cs="Arial"/>
          <w:spacing w:val="-3"/>
          <w:position w:val="-1"/>
          <w:sz w:val="18"/>
          <w:szCs w:val="18"/>
        </w:rPr>
        <w:t>é</w:t>
      </w:r>
      <w:r w:rsidRPr="009E3192">
        <w:rPr>
          <w:rFonts w:ascii="Century Gothic" w:eastAsia="Arial" w:hAnsi="Century Gothic" w:cs="Arial"/>
          <w:spacing w:val="3"/>
          <w:position w:val="-1"/>
          <w:sz w:val="18"/>
          <w:szCs w:val="18"/>
        </w:rPr>
        <w:t>f</w:t>
      </w:r>
      <w:r w:rsidRPr="009E3192">
        <w:rPr>
          <w:rFonts w:ascii="Century Gothic" w:eastAsia="Arial" w:hAnsi="Century Gothic" w:cs="Arial"/>
          <w:position w:val="-1"/>
          <w:sz w:val="18"/>
          <w:szCs w:val="18"/>
        </w:rPr>
        <w:t>o</w:t>
      </w:r>
      <w:r w:rsidRPr="009E3192">
        <w:rPr>
          <w:rFonts w:ascii="Century Gothic" w:eastAsia="Arial" w:hAnsi="Century Gothic" w:cs="Arial"/>
          <w:spacing w:val="-1"/>
          <w:position w:val="-1"/>
          <w:sz w:val="18"/>
          <w:szCs w:val="18"/>
        </w:rPr>
        <w:t>n</w:t>
      </w:r>
      <w:r w:rsidRPr="009E3192">
        <w:rPr>
          <w:rFonts w:ascii="Century Gothic" w:eastAsia="Arial" w:hAnsi="Century Gothic" w:cs="Arial"/>
          <w:position w:val="-1"/>
          <w:sz w:val="18"/>
          <w:szCs w:val="18"/>
        </w:rPr>
        <w:t>o</w:t>
      </w:r>
      <w:r w:rsidRPr="009E3192">
        <w:rPr>
          <w:rFonts w:ascii="Century Gothic" w:eastAsia="Arial" w:hAnsi="Century Gothic" w:cs="Arial"/>
          <w:spacing w:val="-2"/>
          <w:position w:val="-1"/>
          <w:sz w:val="18"/>
          <w:szCs w:val="18"/>
        </w:rPr>
        <w:t>)</w:t>
      </w:r>
      <w:r w:rsidRPr="009E3192">
        <w:rPr>
          <w:rFonts w:ascii="Century Gothic" w:eastAsia="Arial" w:hAnsi="Century Gothic" w:cs="Arial"/>
          <w:position w:val="-1"/>
          <w:sz w:val="18"/>
          <w:szCs w:val="18"/>
        </w:rPr>
        <w:t>.</w:t>
      </w:r>
    </w:p>
    <w:p w14:paraId="67C2241F" w14:textId="77777777" w:rsidR="006A0741" w:rsidRPr="009E3192" w:rsidRDefault="006A0741" w:rsidP="006A0741">
      <w:pPr>
        <w:numPr>
          <w:ilvl w:val="0"/>
          <w:numId w:val="10"/>
        </w:numPr>
        <w:snapToGrid w:val="0"/>
        <w:spacing w:after="120"/>
        <w:ind w:right="118" w:hanging="153"/>
        <w:rPr>
          <w:rFonts w:ascii="Century Gothic" w:eastAsia="Arial" w:hAnsi="Century Gothic" w:cs="Arial"/>
          <w:sz w:val="18"/>
          <w:szCs w:val="18"/>
        </w:rPr>
      </w:pP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pi</w:t>
      </w:r>
      <w:r w:rsidRPr="009E3192">
        <w:rPr>
          <w:rFonts w:ascii="Century Gothic" w:eastAsia="Arial" w:hAnsi="Century Gothic" w:cs="Arial"/>
          <w:sz w:val="18"/>
          <w:szCs w:val="18"/>
        </w:rPr>
        <w:t>a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l </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 xml:space="preserve">o de </w:t>
      </w: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 b</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o </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 xml:space="preserve">ue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y</w:t>
      </w:r>
      <w:r w:rsidRPr="009E3192">
        <w:rPr>
          <w:rFonts w:ascii="Century Gothic" w:eastAsia="Arial" w:hAnsi="Century Gothic" w:cs="Arial"/>
          <w:sz w:val="18"/>
          <w:szCs w:val="18"/>
        </w:rPr>
        <w:t>a el n</w:t>
      </w:r>
      <w:r w:rsidRPr="009E3192">
        <w:rPr>
          <w:rFonts w:ascii="Century Gothic" w:eastAsia="Arial" w:hAnsi="Century Gothic" w:cs="Arial"/>
          <w:spacing w:val="-1"/>
          <w:sz w:val="18"/>
          <w:szCs w:val="18"/>
        </w:rPr>
        <w:t>ú</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ero de cu</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 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11 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así</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om</w:t>
      </w:r>
      <w:r w:rsidRPr="009E3192">
        <w:rPr>
          <w:rFonts w:ascii="Century Gothic" w:eastAsia="Arial" w:hAnsi="Century Gothic" w:cs="Arial"/>
          <w:sz w:val="18"/>
          <w:szCs w:val="18"/>
        </w:rPr>
        <w:t>o la</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e banc</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 es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w:t>
      </w: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ABE</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con 18</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p>
    <w:p w14:paraId="1DF09E91" w14:textId="77777777" w:rsidR="006A0741" w:rsidRPr="009E3192" w:rsidRDefault="006A0741" w:rsidP="006A0741">
      <w:pPr>
        <w:numPr>
          <w:ilvl w:val="0"/>
          <w:numId w:val="10"/>
        </w:numPr>
        <w:snapToGrid w:val="0"/>
        <w:spacing w:after="120"/>
        <w:ind w:right="135" w:hanging="153"/>
        <w:jc w:val="both"/>
        <w:rPr>
          <w:rFonts w:ascii="Century Gothic" w:eastAsia="Arial" w:hAnsi="Century Gothic" w:cs="Arial"/>
          <w:sz w:val="18"/>
          <w:szCs w:val="18"/>
        </w:rPr>
      </w:pPr>
      <w:r w:rsidRPr="009E3192">
        <w:rPr>
          <w:rFonts w:ascii="Century Gothic" w:eastAsia="Arial" w:hAnsi="Century Gothic" w:cs="Arial"/>
          <w:spacing w:val="-1"/>
          <w:position w:val="-1"/>
          <w:sz w:val="18"/>
          <w:szCs w:val="18"/>
        </w:rPr>
        <w:t>C</w:t>
      </w:r>
      <w:r w:rsidRPr="009E3192">
        <w:rPr>
          <w:rFonts w:ascii="Century Gothic" w:eastAsia="Arial" w:hAnsi="Century Gothic" w:cs="Arial"/>
          <w:position w:val="-1"/>
          <w:sz w:val="18"/>
          <w:szCs w:val="18"/>
        </w:rPr>
        <w:t>o</w:t>
      </w:r>
      <w:r w:rsidRPr="009E3192">
        <w:rPr>
          <w:rFonts w:ascii="Century Gothic" w:eastAsia="Arial" w:hAnsi="Century Gothic" w:cs="Arial"/>
          <w:spacing w:val="-1"/>
          <w:position w:val="-1"/>
          <w:sz w:val="18"/>
          <w:szCs w:val="18"/>
        </w:rPr>
        <w:t>pi</w:t>
      </w:r>
      <w:r w:rsidRPr="009E3192">
        <w:rPr>
          <w:rFonts w:ascii="Century Gothic" w:eastAsia="Arial" w:hAnsi="Century Gothic" w:cs="Arial"/>
          <w:position w:val="-1"/>
          <w:sz w:val="18"/>
          <w:szCs w:val="18"/>
        </w:rPr>
        <w:t xml:space="preserve">a del </w:t>
      </w:r>
      <w:r w:rsidRPr="009E3192">
        <w:rPr>
          <w:rFonts w:ascii="Century Gothic" w:eastAsia="Arial" w:hAnsi="Century Gothic" w:cs="Arial"/>
          <w:spacing w:val="-1"/>
          <w:position w:val="-1"/>
          <w:sz w:val="18"/>
          <w:szCs w:val="18"/>
        </w:rPr>
        <w:t>R</w:t>
      </w:r>
      <w:r w:rsidRPr="009E3192">
        <w:rPr>
          <w:rFonts w:ascii="Century Gothic" w:eastAsia="Arial" w:hAnsi="Century Gothic" w:cs="Arial"/>
          <w:position w:val="-1"/>
          <w:sz w:val="18"/>
          <w:szCs w:val="18"/>
        </w:rPr>
        <w:t>e</w:t>
      </w:r>
      <w:r w:rsidRPr="009E3192">
        <w:rPr>
          <w:rFonts w:ascii="Century Gothic" w:eastAsia="Arial" w:hAnsi="Century Gothic" w:cs="Arial"/>
          <w:spacing w:val="2"/>
          <w:position w:val="-1"/>
          <w:sz w:val="18"/>
          <w:szCs w:val="18"/>
        </w:rPr>
        <w:t>g</w:t>
      </w:r>
      <w:r w:rsidRPr="009E3192">
        <w:rPr>
          <w:rFonts w:ascii="Century Gothic" w:eastAsia="Arial" w:hAnsi="Century Gothic" w:cs="Arial"/>
          <w:spacing w:val="-1"/>
          <w:position w:val="-1"/>
          <w:sz w:val="18"/>
          <w:szCs w:val="18"/>
        </w:rPr>
        <w:t>i</w:t>
      </w:r>
      <w:r w:rsidRPr="009E3192">
        <w:rPr>
          <w:rFonts w:ascii="Century Gothic" w:eastAsia="Arial" w:hAnsi="Century Gothic" w:cs="Arial"/>
          <w:position w:val="-1"/>
          <w:sz w:val="18"/>
          <w:szCs w:val="18"/>
        </w:rPr>
        <w:t>s</w:t>
      </w:r>
      <w:r w:rsidRPr="009E3192">
        <w:rPr>
          <w:rFonts w:ascii="Century Gothic" w:eastAsia="Arial" w:hAnsi="Century Gothic" w:cs="Arial"/>
          <w:spacing w:val="-1"/>
          <w:position w:val="-1"/>
          <w:sz w:val="18"/>
          <w:szCs w:val="18"/>
        </w:rPr>
        <w:t>t</w:t>
      </w:r>
      <w:r w:rsidRPr="009E3192">
        <w:rPr>
          <w:rFonts w:ascii="Century Gothic" w:eastAsia="Arial" w:hAnsi="Century Gothic" w:cs="Arial"/>
          <w:spacing w:val="1"/>
          <w:position w:val="-1"/>
          <w:sz w:val="18"/>
          <w:szCs w:val="18"/>
        </w:rPr>
        <w:t>r</w:t>
      </w:r>
      <w:r w:rsidRPr="009E3192">
        <w:rPr>
          <w:rFonts w:ascii="Century Gothic" w:eastAsia="Arial" w:hAnsi="Century Gothic" w:cs="Arial"/>
          <w:position w:val="-1"/>
          <w:sz w:val="18"/>
          <w:szCs w:val="18"/>
        </w:rPr>
        <w:t>o Fed</w:t>
      </w:r>
      <w:r w:rsidRPr="009E3192">
        <w:rPr>
          <w:rFonts w:ascii="Century Gothic" w:eastAsia="Arial" w:hAnsi="Century Gothic" w:cs="Arial"/>
          <w:spacing w:val="-3"/>
          <w:position w:val="-1"/>
          <w:sz w:val="18"/>
          <w:szCs w:val="18"/>
        </w:rPr>
        <w:t>e</w:t>
      </w:r>
      <w:r w:rsidRPr="009E3192">
        <w:rPr>
          <w:rFonts w:ascii="Century Gothic" w:eastAsia="Arial" w:hAnsi="Century Gothic" w:cs="Arial"/>
          <w:spacing w:val="-2"/>
          <w:position w:val="-1"/>
          <w:sz w:val="18"/>
          <w:szCs w:val="18"/>
        </w:rPr>
        <w:t>r</w:t>
      </w:r>
      <w:r w:rsidRPr="009E3192">
        <w:rPr>
          <w:rFonts w:ascii="Century Gothic" w:eastAsia="Arial" w:hAnsi="Century Gothic" w:cs="Arial"/>
          <w:position w:val="-1"/>
          <w:sz w:val="18"/>
          <w:szCs w:val="18"/>
        </w:rPr>
        <w:t xml:space="preserve">al de </w:t>
      </w:r>
      <w:r w:rsidRPr="009E3192">
        <w:rPr>
          <w:rFonts w:ascii="Century Gothic" w:eastAsia="Arial" w:hAnsi="Century Gothic" w:cs="Arial"/>
          <w:spacing w:val="-1"/>
          <w:position w:val="-1"/>
          <w:sz w:val="18"/>
          <w:szCs w:val="18"/>
        </w:rPr>
        <w:t>C</w:t>
      </w:r>
      <w:r w:rsidRPr="009E3192">
        <w:rPr>
          <w:rFonts w:ascii="Century Gothic" w:eastAsia="Arial" w:hAnsi="Century Gothic" w:cs="Arial"/>
          <w:position w:val="-1"/>
          <w:sz w:val="18"/>
          <w:szCs w:val="18"/>
        </w:rPr>
        <w:t>o</w:t>
      </w:r>
      <w:r w:rsidRPr="009E3192">
        <w:rPr>
          <w:rFonts w:ascii="Century Gothic" w:eastAsia="Arial" w:hAnsi="Century Gothic" w:cs="Arial"/>
          <w:spacing w:val="-1"/>
          <w:position w:val="-1"/>
          <w:sz w:val="18"/>
          <w:szCs w:val="18"/>
        </w:rPr>
        <w:t>nt</w:t>
      </w:r>
      <w:r w:rsidRPr="009E3192">
        <w:rPr>
          <w:rFonts w:ascii="Century Gothic" w:eastAsia="Arial" w:hAnsi="Century Gothic" w:cs="Arial"/>
          <w:spacing w:val="1"/>
          <w:position w:val="-1"/>
          <w:sz w:val="18"/>
          <w:szCs w:val="18"/>
        </w:rPr>
        <w:t>r</w:t>
      </w:r>
      <w:r w:rsidRPr="009E3192">
        <w:rPr>
          <w:rFonts w:ascii="Century Gothic" w:eastAsia="Arial" w:hAnsi="Century Gothic" w:cs="Arial"/>
          <w:spacing w:val="-1"/>
          <w:position w:val="-1"/>
          <w:sz w:val="18"/>
          <w:szCs w:val="18"/>
        </w:rPr>
        <w:t>i</w:t>
      </w:r>
      <w:r w:rsidRPr="009E3192">
        <w:rPr>
          <w:rFonts w:ascii="Century Gothic" w:eastAsia="Arial" w:hAnsi="Century Gothic" w:cs="Arial"/>
          <w:position w:val="-1"/>
          <w:sz w:val="18"/>
          <w:szCs w:val="18"/>
        </w:rPr>
        <w:t>b</w:t>
      </w:r>
      <w:r w:rsidRPr="009E3192">
        <w:rPr>
          <w:rFonts w:ascii="Century Gothic" w:eastAsia="Arial" w:hAnsi="Century Gothic" w:cs="Arial"/>
          <w:spacing w:val="-1"/>
          <w:position w:val="-1"/>
          <w:sz w:val="18"/>
          <w:szCs w:val="18"/>
        </w:rPr>
        <w:t>u</w:t>
      </w:r>
      <w:r w:rsidRPr="009E3192">
        <w:rPr>
          <w:rFonts w:ascii="Century Gothic" w:eastAsia="Arial" w:hAnsi="Century Gothic" w:cs="Arial"/>
          <w:spacing w:val="-2"/>
          <w:position w:val="-1"/>
          <w:sz w:val="18"/>
          <w:szCs w:val="18"/>
        </w:rPr>
        <w:t>y</w:t>
      </w:r>
      <w:r w:rsidRPr="009E3192">
        <w:rPr>
          <w:rFonts w:ascii="Century Gothic" w:eastAsia="Arial" w:hAnsi="Century Gothic" w:cs="Arial"/>
          <w:position w:val="-1"/>
          <w:sz w:val="18"/>
          <w:szCs w:val="18"/>
        </w:rPr>
        <w:t>e</w:t>
      </w:r>
      <w:r w:rsidRPr="009E3192">
        <w:rPr>
          <w:rFonts w:ascii="Century Gothic" w:eastAsia="Arial" w:hAnsi="Century Gothic" w:cs="Arial"/>
          <w:spacing w:val="-1"/>
          <w:position w:val="-1"/>
          <w:sz w:val="18"/>
          <w:szCs w:val="18"/>
        </w:rPr>
        <w:t>n</w:t>
      </w:r>
      <w:r w:rsidRPr="009E3192">
        <w:rPr>
          <w:rFonts w:ascii="Century Gothic" w:eastAsia="Arial" w:hAnsi="Century Gothic" w:cs="Arial"/>
          <w:spacing w:val="1"/>
          <w:position w:val="-1"/>
          <w:sz w:val="18"/>
          <w:szCs w:val="18"/>
        </w:rPr>
        <w:t>t</w:t>
      </w:r>
      <w:r w:rsidRPr="009E3192">
        <w:rPr>
          <w:rFonts w:ascii="Century Gothic" w:eastAsia="Arial" w:hAnsi="Century Gothic" w:cs="Arial"/>
          <w:position w:val="-1"/>
          <w:sz w:val="18"/>
          <w:szCs w:val="18"/>
        </w:rPr>
        <w:t>es (RFC),</w:t>
      </w:r>
      <w:r w:rsidRPr="009E3192">
        <w:rPr>
          <w:rFonts w:ascii="Century Gothic" w:eastAsia="Arial" w:hAnsi="Century Gothic" w:cs="Arial"/>
          <w:spacing w:val="2"/>
          <w:position w:val="-1"/>
          <w:sz w:val="18"/>
          <w:szCs w:val="18"/>
        </w:rPr>
        <w:t xml:space="preserve"> </w:t>
      </w:r>
      <w:r w:rsidRPr="009E3192">
        <w:rPr>
          <w:rFonts w:ascii="Century Gothic" w:eastAsia="Arial" w:hAnsi="Century Gothic" w:cs="Arial"/>
          <w:position w:val="-1"/>
          <w:sz w:val="18"/>
          <w:szCs w:val="18"/>
        </w:rPr>
        <w:t>expedido p</w:t>
      </w:r>
      <w:r w:rsidRPr="009E3192">
        <w:rPr>
          <w:rFonts w:ascii="Century Gothic" w:eastAsia="Arial" w:hAnsi="Century Gothic" w:cs="Arial"/>
          <w:spacing w:val="-1"/>
          <w:position w:val="-1"/>
          <w:sz w:val="18"/>
          <w:szCs w:val="18"/>
        </w:rPr>
        <w:t>o</w:t>
      </w:r>
      <w:r w:rsidRPr="009E3192">
        <w:rPr>
          <w:rFonts w:ascii="Century Gothic" w:eastAsia="Arial" w:hAnsi="Century Gothic" w:cs="Arial"/>
          <w:position w:val="-1"/>
          <w:sz w:val="18"/>
          <w:szCs w:val="18"/>
        </w:rPr>
        <w:t>r</w:t>
      </w:r>
      <w:r w:rsidRPr="009E3192">
        <w:rPr>
          <w:rFonts w:ascii="Century Gothic" w:eastAsia="Arial" w:hAnsi="Century Gothic" w:cs="Arial"/>
          <w:spacing w:val="2"/>
          <w:position w:val="-1"/>
          <w:sz w:val="18"/>
          <w:szCs w:val="18"/>
        </w:rPr>
        <w:t xml:space="preserve"> </w:t>
      </w:r>
      <w:r w:rsidRPr="009E3192">
        <w:rPr>
          <w:rFonts w:ascii="Century Gothic" w:eastAsia="Arial" w:hAnsi="Century Gothic" w:cs="Arial"/>
          <w:spacing w:val="-1"/>
          <w:position w:val="-1"/>
          <w:sz w:val="18"/>
          <w:szCs w:val="18"/>
        </w:rPr>
        <w:t xml:space="preserve">el Servicio de Administración Tributaria (SAT) </w:t>
      </w:r>
      <w:r w:rsidRPr="009E3192">
        <w:rPr>
          <w:rFonts w:ascii="Century Gothic" w:eastAsia="Arial" w:hAnsi="Century Gothic" w:cs="Arial"/>
          <w:spacing w:val="-2"/>
          <w:position w:val="-1"/>
          <w:sz w:val="18"/>
          <w:szCs w:val="18"/>
        </w:rPr>
        <w:t>y</w:t>
      </w:r>
      <w:r w:rsidRPr="009E3192">
        <w:rPr>
          <w:rFonts w:ascii="Century Gothic" w:eastAsia="Arial" w:hAnsi="Century Gothic" w:cs="Arial"/>
          <w:position w:val="-1"/>
          <w:sz w:val="18"/>
          <w:szCs w:val="18"/>
        </w:rPr>
        <w:t>, en su</w:t>
      </w:r>
      <w:r w:rsidRPr="009E3192">
        <w:rPr>
          <w:rFonts w:ascii="Century Gothic" w:eastAsia="Arial" w:hAnsi="Century Gothic" w:cs="Arial"/>
          <w:spacing w:val="-2"/>
          <w:position w:val="-1"/>
          <w:sz w:val="18"/>
          <w:szCs w:val="18"/>
        </w:rPr>
        <w:t xml:space="preserve"> </w:t>
      </w:r>
      <w:r w:rsidRPr="009E3192">
        <w:rPr>
          <w:rFonts w:ascii="Century Gothic" w:eastAsia="Arial" w:hAnsi="Century Gothic" w:cs="Arial"/>
          <w:position w:val="-1"/>
          <w:sz w:val="18"/>
          <w:szCs w:val="18"/>
        </w:rPr>
        <w:t>caso</w:t>
      </w:r>
      <w:r w:rsidRPr="009E3192">
        <w:rPr>
          <w:rFonts w:ascii="Century Gothic" w:eastAsia="Arial" w:hAnsi="Century Gothic" w:cs="Arial"/>
          <w:spacing w:val="-2"/>
          <w:position w:val="-1"/>
          <w:sz w:val="18"/>
          <w:szCs w:val="18"/>
        </w:rPr>
        <w:t xml:space="preserve"> Clave Única de Registro de Población (</w:t>
      </w:r>
      <w:r w:rsidRPr="009E3192">
        <w:rPr>
          <w:rFonts w:ascii="Century Gothic" w:eastAsia="Arial" w:hAnsi="Century Gothic" w:cs="Arial"/>
          <w:spacing w:val="-1"/>
          <w:position w:val="-1"/>
          <w:sz w:val="18"/>
          <w:szCs w:val="18"/>
        </w:rPr>
        <w:t>CURP)</w:t>
      </w:r>
      <w:r w:rsidRPr="009E3192">
        <w:rPr>
          <w:rFonts w:ascii="Century Gothic" w:eastAsia="Arial" w:hAnsi="Century Gothic" w:cs="Arial"/>
          <w:position w:val="-1"/>
          <w:sz w:val="18"/>
          <w:szCs w:val="18"/>
        </w:rPr>
        <w:t>.</w:t>
      </w:r>
    </w:p>
    <w:p w14:paraId="32FFEA55" w14:textId="77777777" w:rsidR="006A0741" w:rsidRPr="009E3192" w:rsidRDefault="006A0741" w:rsidP="006A0741">
      <w:pPr>
        <w:numPr>
          <w:ilvl w:val="0"/>
          <w:numId w:val="10"/>
        </w:numPr>
        <w:snapToGrid w:val="0"/>
        <w:spacing w:after="120"/>
        <w:ind w:right="119" w:hanging="153"/>
        <w:rPr>
          <w:rFonts w:ascii="Century Gothic" w:eastAsia="Arial" w:hAnsi="Century Gothic" w:cs="Arial"/>
          <w:sz w:val="18"/>
          <w:szCs w:val="18"/>
        </w:rPr>
      </w:pP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pi</w:t>
      </w:r>
      <w:r w:rsidRPr="009E3192">
        <w:rPr>
          <w:rFonts w:ascii="Century Gothic" w:eastAsia="Arial" w:hAnsi="Century Gothic" w:cs="Arial"/>
          <w:sz w:val="18"/>
          <w:szCs w:val="18"/>
        </w:rPr>
        <w:t>a</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acta</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3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33"/>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al</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31"/>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w:t>
      </w:r>
      <w:r w:rsidRPr="009E3192">
        <w:rPr>
          <w:rFonts w:ascii="Century Gothic" w:eastAsia="Arial" w:hAnsi="Century Gothic" w:cs="Arial"/>
          <w:spacing w:val="-2"/>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w:t>
      </w:r>
      <w:r w:rsidRPr="009E3192">
        <w:rPr>
          <w:rFonts w:ascii="Century Gothic" w:eastAsia="Arial" w:hAnsi="Century Gothic" w:cs="Arial"/>
          <w:spacing w:val="33"/>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w:t>
      </w:r>
      <w:r w:rsidRPr="009E3192">
        <w:rPr>
          <w:rFonts w:ascii="Century Gothic" w:eastAsia="Arial" w:hAnsi="Century Gothic" w:cs="Arial"/>
          <w:spacing w:val="-3"/>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1"/>
          <w:sz w:val="18"/>
          <w:szCs w:val="18"/>
        </w:rPr>
        <w:t xml:space="preserve"> </w:t>
      </w:r>
      <w:r w:rsidRPr="009E3192">
        <w:rPr>
          <w:rFonts w:ascii="Century Gothic" w:eastAsia="Arial" w:hAnsi="Century Gothic" w:cs="Arial"/>
          <w:spacing w:val="-3"/>
          <w:sz w:val="18"/>
          <w:szCs w:val="18"/>
        </w:rPr>
        <w:t>o</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al</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 xml:space="preserve">con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ot</w:t>
      </w:r>
      <w:r w:rsidRPr="009E3192">
        <w:rPr>
          <w:rFonts w:ascii="Century Gothic" w:eastAsia="Arial" w:hAnsi="Century Gothic" w:cs="Arial"/>
          <w:spacing w:val="-2"/>
          <w:sz w:val="18"/>
          <w:szCs w:val="18"/>
        </w:rPr>
        <w:t>o</w:t>
      </w:r>
      <w:r w:rsidRPr="009E3192">
        <w:rPr>
          <w:rFonts w:ascii="Century Gothic" w:eastAsia="Arial" w:hAnsi="Century Gothic" w:cs="Arial"/>
          <w:sz w:val="18"/>
          <w:szCs w:val="18"/>
        </w:rPr>
        <w:t>gr</w:t>
      </w:r>
      <w:r w:rsidRPr="009E3192">
        <w:rPr>
          <w:rFonts w:ascii="Century Gothic" w:eastAsia="Arial" w:hAnsi="Century Gothic" w:cs="Arial"/>
          <w:spacing w:val="-2"/>
          <w:sz w:val="18"/>
          <w:szCs w:val="18"/>
        </w:rPr>
        <w:t>a</w:t>
      </w:r>
      <w:r w:rsidRPr="009E3192">
        <w:rPr>
          <w:rFonts w:ascii="Century Gothic" w:eastAsia="Arial" w:hAnsi="Century Gothic" w:cs="Arial"/>
          <w:spacing w:val="3"/>
          <w:sz w:val="18"/>
          <w:szCs w:val="18"/>
        </w:rPr>
        <w:t>f</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a y</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i</w:t>
      </w:r>
      <w:r w:rsidRPr="009E3192">
        <w:rPr>
          <w:rFonts w:ascii="Century Gothic" w:eastAsia="Arial" w:hAnsi="Century Gothic" w:cs="Arial"/>
          <w:spacing w:val="1"/>
          <w:sz w:val="18"/>
          <w:szCs w:val="18"/>
        </w:rPr>
        <w:t>rm</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l</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w:t>
      </w:r>
    </w:p>
    <w:p w14:paraId="1ECD8790" w14:textId="77777777" w:rsidR="006A0741" w:rsidRPr="009E3192" w:rsidRDefault="006A0741" w:rsidP="006A0741">
      <w:pPr>
        <w:spacing w:after="120"/>
        <w:ind w:left="567" w:right="124"/>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l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 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el 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 xml:space="preserve">a de </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dmi</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tr</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F</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era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F</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al </w:t>
      </w:r>
      <w:r w:rsidRPr="009E3192">
        <w:rPr>
          <w:rFonts w:ascii="Century Gothic" w:eastAsia="Arial" w:hAnsi="Century Gothic" w:cs="Arial"/>
          <w:spacing w:val="1"/>
          <w:sz w:val="18"/>
          <w:szCs w:val="18"/>
        </w:rPr>
        <w:t>(</w:t>
      </w:r>
      <w:r w:rsidRPr="009E3192">
        <w:rPr>
          <w:rFonts w:ascii="Century Gothic" w:eastAsia="Arial" w:hAnsi="Century Gothic" w:cs="Arial"/>
          <w:spacing w:val="-1"/>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F</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 </w:t>
      </w:r>
      <w:r w:rsidRPr="009E3192">
        <w:rPr>
          <w:rFonts w:ascii="Century Gothic" w:eastAsia="Arial" w:hAnsi="Century Gothic" w:cs="Arial"/>
          <w:spacing w:val="2"/>
          <w:sz w:val="18"/>
          <w:szCs w:val="18"/>
        </w:rPr>
        <w:t>T</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a 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F</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ali</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Televisión Metropolitana S.A. de C.V.,</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en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emas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S</w:t>
      </w:r>
      <w:r w:rsidRPr="009E3192">
        <w:rPr>
          <w:rFonts w:ascii="Century Gothic" w:eastAsia="Arial" w:hAnsi="Century Gothic" w:cs="Arial"/>
          <w:sz w:val="18"/>
          <w:szCs w:val="18"/>
        </w:rPr>
        <w:t>ecre</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w:t>
      </w:r>
      <w:r w:rsidRPr="009E3192">
        <w:rPr>
          <w:rFonts w:ascii="Century Gothic" w:eastAsia="Arial" w:hAnsi="Century Gothic" w:cs="Arial"/>
          <w:spacing w:val="-3"/>
          <w:sz w:val="18"/>
          <w:szCs w:val="18"/>
        </w:rPr>
        <w:t>í</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C</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é</w:t>
      </w:r>
      <w:r w:rsidRPr="009E3192">
        <w:rPr>
          <w:rFonts w:ascii="Century Gothic" w:eastAsia="Arial" w:hAnsi="Century Gothic" w:cs="Arial"/>
          <w:spacing w:val="-1"/>
          <w:sz w:val="18"/>
          <w:szCs w:val="18"/>
        </w:rPr>
        <w:t>di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o </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ú</w:t>
      </w:r>
      <w:r w:rsidRPr="009E3192">
        <w:rPr>
          <w:rFonts w:ascii="Century Gothic" w:eastAsia="Arial" w:hAnsi="Century Gothic" w:cs="Arial"/>
          <w:spacing w:val="-1"/>
          <w:sz w:val="18"/>
          <w:szCs w:val="18"/>
        </w:rPr>
        <w:t>bli</w:t>
      </w:r>
      <w:r w:rsidRPr="009E3192">
        <w:rPr>
          <w:rFonts w:ascii="Century Gothic" w:eastAsia="Arial" w:hAnsi="Century Gothic" w:cs="Arial"/>
          <w:sz w:val="18"/>
          <w:szCs w:val="18"/>
        </w:rPr>
        <w:t>co, previa solicitud de registro y</w:t>
      </w:r>
      <w:r w:rsidRPr="009E3192">
        <w:rPr>
          <w:rFonts w:ascii="Century Gothic" w:eastAsia="Arial" w:hAnsi="Century Gothic" w:cs="Arial"/>
          <w:spacing w:val="-1"/>
          <w:sz w:val="18"/>
          <w:szCs w:val="18"/>
        </w:rPr>
        <w:t xml:space="preserve"> envío de la documentación correspondiente por parte de </w:t>
      </w:r>
      <w:r w:rsidRPr="009E3192">
        <w:rPr>
          <w:rFonts w:ascii="Century Gothic" w:eastAsia="Arial" w:hAnsi="Century Gothic" w:cs="Arial"/>
          <w:b/>
          <w:spacing w:val="-1"/>
          <w:sz w:val="18"/>
          <w:szCs w:val="18"/>
        </w:rPr>
        <w:t>Canal 22</w:t>
      </w:r>
      <w:r w:rsidRPr="009E3192">
        <w:rPr>
          <w:rFonts w:ascii="Century Gothic" w:eastAsia="Arial" w:hAnsi="Century Gothic" w:cs="Arial"/>
          <w:sz w:val="18"/>
          <w:szCs w:val="18"/>
        </w:rPr>
        <w:t>.</w:t>
      </w:r>
    </w:p>
    <w:p w14:paraId="4DD65A21" w14:textId="77777777" w:rsidR="006A0741" w:rsidRPr="009E3192" w:rsidRDefault="006A0741" w:rsidP="006A0741">
      <w:pPr>
        <w:tabs>
          <w:tab w:val="left" w:pos="880"/>
        </w:tabs>
        <w:spacing w:after="120"/>
        <w:ind w:left="567" w:right="-20"/>
        <w:rPr>
          <w:rFonts w:ascii="Century Gothic" w:eastAsia="Arial" w:hAnsi="Century Gothic" w:cs="Arial"/>
          <w:sz w:val="18"/>
          <w:szCs w:val="18"/>
        </w:rPr>
      </w:pP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 (n)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x</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se con</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 s</w:t>
      </w:r>
      <w:r w:rsidRPr="009E3192">
        <w:rPr>
          <w:rFonts w:ascii="Century Gothic" w:eastAsia="Arial" w:hAnsi="Century Gothic" w:cs="Arial"/>
          <w:spacing w:val="-3"/>
          <w:sz w:val="18"/>
          <w:szCs w:val="18"/>
        </w:rPr>
        <w:t>i</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ntes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s</w:t>
      </w:r>
      <w:r w:rsidRPr="009E3192">
        <w:rPr>
          <w:rFonts w:ascii="Century Gothic" w:eastAsia="Arial" w:hAnsi="Century Gothic" w:cs="Arial"/>
          <w:sz w:val="18"/>
          <w:szCs w:val="18"/>
        </w:rPr>
        <w:t>:</w:t>
      </w:r>
    </w:p>
    <w:p w14:paraId="334C9462" w14:textId="77777777" w:rsidR="006A0741" w:rsidRPr="009E3192" w:rsidRDefault="006A0741" w:rsidP="006A0741">
      <w:pPr>
        <w:spacing w:after="60"/>
        <w:ind w:left="1026" w:right="-23" w:hanging="459"/>
        <w:rPr>
          <w:rFonts w:ascii="Century Gothic" w:eastAsia="Arial" w:hAnsi="Century Gothic" w:cs="Arial"/>
          <w:sz w:val="18"/>
          <w:szCs w:val="18"/>
        </w:rPr>
      </w:pPr>
      <w:r w:rsidRPr="009E3192">
        <w:rPr>
          <w:rFonts w:ascii="Century Gothic" w:eastAsia="Arial" w:hAnsi="Century Gothic" w:cs="Arial"/>
          <w:b/>
          <w:bCs/>
          <w:spacing w:val="1"/>
          <w:sz w:val="18"/>
          <w:szCs w:val="18"/>
        </w:rPr>
        <w:t>Televisión Metropolitana, S.A. de C.V.</w:t>
      </w:r>
    </w:p>
    <w:p w14:paraId="1BE538C3" w14:textId="77777777" w:rsidR="006A0741" w:rsidRPr="009E3192" w:rsidRDefault="006A0741" w:rsidP="006A0741">
      <w:pPr>
        <w:spacing w:after="60"/>
        <w:ind w:left="1026" w:right="-23" w:hanging="459"/>
        <w:rPr>
          <w:rFonts w:ascii="Century Gothic" w:eastAsia="Arial" w:hAnsi="Century Gothic" w:cs="Arial"/>
          <w:sz w:val="18"/>
          <w:szCs w:val="18"/>
        </w:rPr>
      </w:pPr>
      <w:r w:rsidRPr="009E3192">
        <w:rPr>
          <w:rFonts w:ascii="Century Gothic" w:eastAsia="Arial" w:hAnsi="Century Gothic" w:cs="Arial"/>
          <w:spacing w:val="1"/>
          <w:sz w:val="18"/>
          <w:szCs w:val="18"/>
        </w:rPr>
        <w:t>TME-901116-GZ8</w:t>
      </w:r>
    </w:p>
    <w:p w14:paraId="43BF5D6B" w14:textId="77777777" w:rsidR="006A0741" w:rsidRPr="009E3192" w:rsidRDefault="006A0741" w:rsidP="006A0741">
      <w:pPr>
        <w:spacing w:after="60"/>
        <w:ind w:left="1026" w:right="-23" w:hanging="459"/>
        <w:rPr>
          <w:rFonts w:ascii="Century Gothic" w:eastAsia="Arial" w:hAnsi="Century Gothic" w:cs="Arial"/>
          <w:sz w:val="18"/>
          <w:szCs w:val="18"/>
        </w:rPr>
      </w:pPr>
      <w:r w:rsidRPr="009E3192">
        <w:rPr>
          <w:rFonts w:ascii="Century Gothic" w:eastAsia="Arial" w:hAnsi="Century Gothic" w:cs="Arial"/>
          <w:spacing w:val="-2"/>
          <w:sz w:val="18"/>
          <w:szCs w:val="18"/>
        </w:rPr>
        <w:t>Atletas</w:t>
      </w:r>
      <w:r w:rsidRPr="009E3192">
        <w:rPr>
          <w:rFonts w:ascii="Century Gothic" w:eastAsia="Arial" w:hAnsi="Century Gothic" w:cs="Arial"/>
          <w:sz w:val="18"/>
          <w:szCs w:val="18"/>
        </w:rPr>
        <w:t xml:space="preserve"> </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2, Edificio Pedro Infante</w:t>
      </w:r>
    </w:p>
    <w:p w14:paraId="1F6F9DC7" w14:textId="77777777" w:rsidR="006A0741" w:rsidRPr="009E3192" w:rsidRDefault="006A0741" w:rsidP="006A0741">
      <w:pPr>
        <w:spacing w:after="60"/>
        <w:ind w:left="1026" w:right="-23" w:hanging="459"/>
        <w:rPr>
          <w:rFonts w:ascii="Century Gothic" w:eastAsia="Arial" w:hAnsi="Century Gothic" w:cs="Arial"/>
          <w:sz w:val="18"/>
          <w:szCs w:val="18"/>
        </w:rPr>
      </w:pP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 xml:space="preserve">olonia </w:t>
      </w:r>
      <w:r w:rsidRPr="009E3192">
        <w:rPr>
          <w:rFonts w:ascii="Century Gothic" w:eastAsia="Arial" w:hAnsi="Century Gothic" w:cs="Arial"/>
          <w:spacing w:val="-1"/>
          <w:sz w:val="18"/>
          <w:szCs w:val="18"/>
        </w:rPr>
        <w:t>Country Club</w:t>
      </w:r>
    </w:p>
    <w:p w14:paraId="18048ED9" w14:textId="77777777" w:rsidR="006A0741" w:rsidRPr="009E3192" w:rsidRDefault="006A0741" w:rsidP="006A0741">
      <w:pPr>
        <w:spacing w:after="60"/>
        <w:ind w:left="1026" w:right="-23" w:hanging="459"/>
        <w:rPr>
          <w:rFonts w:ascii="Century Gothic" w:eastAsia="Arial" w:hAnsi="Century Gothic" w:cs="Arial"/>
          <w:sz w:val="18"/>
          <w:szCs w:val="18"/>
        </w:rPr>
      </w:pPr>
      <w:r w:rsidRPr="009E3192">
        <w:rPr>
          <w:rFonts w:ascii="Century Gothic" w:eastAsia="Arial" w:hAnsi="Century Gothic" w:cs="Arial"/>
          <w:spacing w:val="-1"/>
          <w:sz w:val="18"/>
          <w:szCs w:val="18"/>
        </w:rPr>
        <w:t>C</w:t>
      </w:r>
      <w:r w:rsidRPr="009E3192">
        <w:rPr>
          <w:rFonts w:ascii="Century Gothic" w:eastAsia="Arial" w:hAnsi="Century Gothic" w:cs="Arial"/>
          <w:spacing w:val="1"/>
          <w:sz w:val="18"/>
          <w:szCs w:val="18"/>
        </w:rPr>
        <w:t>.</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04220,</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g</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Coyoacán</w:t>
      </w:r>
    </w:p>
    <w:p w14:paraId="01E8CD1D" w14:textId="77777777" w:rsidR="006A0741" w:rsidRPr="009E3192" w:rsidRDefault="006A0741" w:rsidP="006A0741">
      <w:pPr>
        <w:spacing w:after="60"/>
        <w:ind w:left="1026" w:right="-23" w:hanging="459"/>
        <w:rPr>
          <w:rFonts w:ascii="Century Gothic" w:eastAsia="Arial" w:hAnsi="Century Gothic" w:cs="Arial"/>
          <w:sz w:val="18"/>
          <w:szCs w:val="18"/>
        </w:rPr>
      </w:pPr>
      <w:r w:rsidRPr="009E3192">
        <w:rPr>
          <w:rFonts w:ascii="Century Gothic" w:eastAsia="Arial" w:hAnsi="Century Gothic" w:cs="Arial"/>
          <w:spacing w:val="-2"/>
          <w:sz w:val="18"/>
          <w:szCs w:val="18"/>
        </w:rPr>
        <w:t>Ciudad de México</w:t>
      </w:r>
    </w:p>
    <w:p w14:paraId="5B118070" w14:textId="3DE3209C" w:rsidR="006A0741" w:rsidRPr="009E3192" w:rsidRDefault="006A0741" w:rsidP="006A0741">
      <w:pPr>
        <w:tabs>
          <w:tab w:val="left" w:pos="720"/>
        </w:tabs>
        <w:spacing w:after="120"/>
        <w:ind w:left="567" w:right="-1"/>
        <w:jc w:val="both"/>
        <w:rPr>
          <w:rFonts w:ascii="Century Gothic" w:eastAsia="Arial" w:hAnsi="Century Gothic" w:cs="Arial"/>
          <w:b/>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ce</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27"/>
          <w:sz w:val="18"/>
          <w:szCs w:val="18"/>
        </w:rPr>
        <w:t xml:space="preserve">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as</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w:t>
      </w:r>
      <w:r w:rsidRPr="009E3192">
        <w:rPr>
          <w:rFonts w:ascii="Century Gothic" w:eastAsia="Arial" w:hAnsi="Century Gothic" w:cs="Arial"/>
          <w:spacing w:val="28"/>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2"/>
          <w:sz w:val="18"/>
          <w:szCs w:val="18"/>
        </w:rPr>
        <w:t>s</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do</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do</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es</w:t>
      </w:r>
      <w:r w:rsidRPr="009E3192">
        <w:rPr>
          <w:rFonts w:ascii="Century Gothic" w:eastAsia="Arial" w:hAnsi="Century Gothic" w:cs="Arial"/>
          <w:spacing w:val="-3"/>
          <w:sz w:val="18"/>
          <w:szCs w:val="18"/>
        </w:rPr>
        <w:t>p</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27"/>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35"/>
          <w:sz w:val="18"/>
          <w:szCs w:val="18"/>
        </w:rPr>
        <w:t xml:space="preserve"> </w:t>
      </w:r>
      <w:r w:rsidRPr="009E3192">
        <w:rPr>
          <w:rFonts w:ascii="Century Gothic" w:eastAsia="Arial" w:hAnsi="Century Gothic" w:cs="Arial"/>
          <w:sz w:val="18"/>
          <w:szCs w:val="18"/>
        </w:rPr>
        <w:t>los</w:t>
      </w:r>
      <w:r w:rsidRPr="009E3192">
        <w:rPr>
          <w:rFonts w:ascii="Century Gothic" w:eastAsia="Arial" w:hAnsi="Century Gothic" w:cs="Arial"/>
          <w:spacing w:val="28"/>
          <w:sz w:val="18"/>
          <w:szCs w:val="18"/>
        </w:rPr>
        <w:t xml:space="preserve"> </w:t>
      </w:r>
      <w:r w:rsidRPr="009E3192">
        <w:rPr>
          <w:rFonts w:ascii="Century Gothic" w:eastAsia="Arial" w:hAnsi="Century Gothic" w:cs="Arial"/>
          <w:b/>
          <w:spacing w:val="-1"/>
          <w:sz w:val="18"/>
          <w:szCs w:val="18"/>
        </w:rPr>
        <w:t>A</w:t>
      </w:r>
      <w:r w:rsidRPr="009E3192">
        <w:rPr>
          <w:rFonts w:ascii="Century Gothic" w:eastAsia="Arial" w:hAnsi="Century Gothic" w:cs="Arial"/>
          <w:b/>
          <w:sz w:val="18"/>
          <w:szCs w:val="18"/>
        </w:rPr>
        <w:t xml:space="preserve">NEXO No. 1 (Anexo </w:t>
      </w:r>
      <w:r w:rsidRPr="009E3192">
        <w:rPr>
          <w:rFonts w:ascii="Century Gothic" w:eastAsia="Arial" w:hAnsi="Century Gothic" w:cs="Arial"/>
          <w:b/>
          <w:spacing w:val="2"/>
          <w:sz w:val="18"/>
          <w:szCs w:val="18"/>
        </w:rPr>
        <w:t>T</w:t>
      </w:r>
      <w:r w:rsidRPr="009E3192">
        <w:rPr>
          <w:rFonts w:ascii="Century Gothic" w:eastAsia="Arial" w:hAnsi="Century Gothic" w:cs="Arial"/>
          <w:b/>
          <w:sz w:val="18"/>
          <w:szCs w:val="18"/>
        </w:rPr>
        <w:t>éc</w:t>
      </w:r>
      <w:r w:rsidRPr="009E3192">
        <w:rPr>
          <w:rFonts w:ascii="Century Gothic" w:eastAsia="Arial" w:hAnsi="Century Gothic" w:cs="Arial"/>
          <w:b/>
          <w:spacing w:val="-1"/>
          <w:sz w:val="18"/>
          <w:szCs w:val="18"/>
        </w:rPr>
        <w:t>ni</w:t>
      </w:r>
      <w:r w:rsidRPr="009E3192">
        <w:rPr>
          <w:rFonts w:ascii="Century Gothic" w:eastAsia="Arial" w:hAnsi="Century Gothic" w:cs="Arial"/>
          <w:b/>
          <w:sz w:val="18"/>
          <w:szCs w:val="18"/>
        </w:rPr>
        <w:t xml:space="preserve">co), </w:t>
      </w:r>
      <w:r w:rsidRPr="009E3192">
        <w:rPr>
          <w:rFonts w:ascii="Century Gothic" w:eastAsia="Arial" w:hAnsi="Century Gothic" w:cs="Arial"/>
          <w:sz w:val="18"/>
          <w:szCs w:val="18"/>
        </w:rPr>
        <w:t>según corresponda.</w:t>
      </w:r>
      <w:r w:rsidRPr="009E3192">
        <w:rPr>
          <w:rFonts w:ascii="Century Gothic" w:eastAsia="Arial" w:hAnsi="Century Gothic" w:cs="Arial"/>
          <w:b/>
          <w:sz w:val="18"/>
          <w:szCs w:val="18"/>
        </w:rPr>
        <w:t xml:space="preserve"> </w:t>
      </w:r>
    </w:p>
    <w:p w14:paraId="49793DA7" w14:textId="77777777" w:rsidR="006A0741" w:rsidRPr="009E3192" w:rsidRDefault="006A0741" w:rsidP="006A0741">
      <w:pPr>
        <w:tabs>
          <w:tab w:val="left" w:pos="720"/>
        </w:tabs>
        <w:spacing w:after="120"/>
        <w:ind w:left="567" w:right="-1"/>
        <w:jc w:val="both"/>
        <w:rPr>
          <w:rFonts w:ascii="Century Gothic" w:eastAsia="Arial" w:hAnsi="Century Gothic" w:cs="Arial"/>
          <w:sz w:val="18"/>
          <w:szCs w:val="18"/>
        </w:rPr>
      </w:pP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 p</w:t>
      </w:r>
      <w:r w:rsidRPr="009E3192">
        <w:rPr>
          <w:rFonts w:ascii="Century Gothic" w:eastAsia="Arial" w:hAnsi="Century Gothic" w:cs="Arial"/>
          <w:spacing w:val="-1"/>
          <w:sz w:val="18"/>
          <w:szCs w:val="18"/>
        </w:rPr>
        <w:t>a</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 xml:space="preserve">os se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 xml:space="preserve">arán al </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 xml:space="preserve">a de </w:t>
      </w: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as </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ucti</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 xml:space="preserve">as </w:t>
      </w:r>
      <w:r w:rsidRPr="009E3192">
        <w:rPr>
          <w:rFonts w:ascii="Century Gothic" w:eastAsia="Arial" w:hAnsi="Century Gothic" w:cs="Arial"/>
          <w:spacing w:val="2"/>
          <w:sz w:val="18"/>
          <w:szCs w:val="18"/>
        </w:rPr>
        <w:t>d</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al F</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era, </w:t>
      </w:r>
      <w:r w:rsidRPr="009E3192">
        <w:rPr>
          <w:rFonts w:ascii="Century Gothic" w:eastAsia="Arial" w:hAnsi="Century Gothic" w:cs="Arial"/>
          <w:spacing w:val="-1"/>
          <w:sz w:val="18"/>
          <w:szCs w:val="18"/>
        </w:rPr>
        <w:t>S</w:t>
      </w:r>
      <w:r w:rsidRPr="009E3192">
        <w:rPr>
          <w:rFonts w:ascii="Century Gothic" w:eastAsia="Arial" w:hAnsi="Century Gothic" w:cs="Arial"/>
          <w:spacing w:val="1"/>
          <w:sz w:val="18"/>
          <w:szCs w:val="18"/>
        </w:rPr>
        <w:t>.</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w:t>
      </w: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 y se</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3"/>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ota</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d</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pacing w:val="2"/>
          <w:sz w:val="18"/>
          <w:szCs w:val="18"/>
        </w:rPr>
        <w:t>g</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r</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10"/>
          <w:sz w:val="18"/>
          <w:szCs w:val="18"/>
        </w:rPr>
        <w:t xml:space="preserve"> </w:t>
      </w:r>
      <w:r w:rsidRPr="009E3192">
        <w:rPr>
          <w:rFonts w:ascii="Century Gothic" w:eastAsia="Arial" w:hAnsi="Century Gothic" w:cs="Arial"/>
          <w:spacing w:val="1"/>
          <w:sz w:val="18"/>
          <w:szCs w:val="18"/>
        </w:rPr>
        <w:t>licitante</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 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ll</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act</w:t>
      </w:r>
      <w:r w:rsidRPr="009E3192">
        <w:rPr>
          <w:rFonts w:ascii="Century Gothic" w:eastAsia="Arial" w:hAnsi="Century Gothic" w:cs="Arial"/>
          <w:spacing w:val="-2"/>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ac</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ptada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ará</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en 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4"/>
          <w:sz w:val="18"/>
          <w:szCs w:val="18"/>
        </w:rPr>
        <w:t>h</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progra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 xml:space="preserve">ás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ard</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r</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4"/>
          <w:sz w:val="18"/>
          <w:szCs w:val="18"/>
        </w:rPr>
        <w:t>í</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s 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eri</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49"/>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46"/>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48"/>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ce</w:t>
      </w:r>
      <w:r w:rsidRPr="009E3192">
        <w:rPr>
          <w:rFonts w:ascii="Century Gothic" w:eastAsia="Arial" w:hAnsi="Century Gothic" w:cs="Arial"/>
          <w:spacing w:val="-1"/>
          <w:sz w:val="18"/>
          <w:szCs w:val="18"/>
        </w:rPr>
        <w:t>p</w:t>
      </w:r>
      <w:r w:rsidRPr="009E3192">
        <w:rPr>
          <w:rFonts w:ascii="Century Gothic" w:eastAsia="Arial" w:hAnsi="Century Gothic" w:cs="Arial"/>
          <w:spacing w:val="-2"/>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w:t>
      </w:r>
      <w:r w:rsidRPr="009E3192">
        <w:rPr>
          <w:rFonts w:ascii="Century Gothic" w:eastAsia="Arial" w:hAnsi="Century Gothic" w:cs="Arial"/>
          <w:spacing w:val="50"/>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s</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w:t>
      </w:r>
      <w:r w:rsidRPr="009E3192">
        <w:rPr>
          <w:rFonts w:ascii="Century Gothic" w:eastAsia="Arial" w:hAnsi="Century Gothic" w:cs="Arial"/>
          <w:spacing w:val="46"/>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46"/>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drá</w:t>
      </w:r>
      <w:r w:rsidRPr="009E3192">
        <w:rPr>
          <w:rFonts w:ascii="Century Gothic" w:eastAsia="Arial" w:hAnsi="Century Gothic" w:cs="Arial"/>
          <w:spacing w:val="44"/>
          <w:sz w:val="18"/>
          <w:szCs w:val="18"/>
        </w:rPr>
        <w:t xml:space="preserve"> </w:t>
      </w:r>
      <w:r w:rsidRPr="009E3192">
        <w:rPr>
          <w:rFonts w:ascii="Century Gothic" w:eastAsia="Arial" w:hAnsi="Century Gothic" w:cs="Arial"/>
          <w:sz w:val="18"/>
          <w:szCs w:val="18"/>
        </w:rPr>
        <w:t>ser</w:t>
      </w:r>
      <w:r w:rsidRPr="009E3192">
        <w:rPr>
          <w:rFonts w:ascii="Century Gothic" w:eastAsia="Arial" w:hAnsi="Century Gothic" w:cs="Arial"/>
          <w:spacing w:val="49"/>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su</w:t>
      </w:r>
      <w:r w:rsidRPr="009E3192">
        <w:rPr>
          <w:rFonts w:ascii="Century Gothic" w:eastAsia="Arial" w:hAnsi="Century Gothic" w:cs="Arial"/>
          <w:spacing w:val="-4"/>
          <w:sz w:val="18"/>
          <w:szCs w:val="18"/>
        </w:rPr>
        <w:t>l</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48"/>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46"/>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48"/>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z w:val="18"/>
          <w:szCs w:val="18"/>
        </w:rPr>
        <w:t>or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al</w:t>
      </w:r>
      <w:r w:rsidRPr="009E3192">
        <w:rPr>
          <w:rFonts w:ascii="Century Gothic" w:eastAsia="Arial" w:hAnsi="Century Gothic" w:cs="Arial"/>
          <w:spacing w:val="54"/>
          <w:sz w:val="18"/>
          <w:szCs w:val="18"/>
        </w:rPr>
        <w:t xml:space="preserve"> </w:t>
      </w:r>
      <w:hyperlink r:id="rId16" w:history="1">
        <w:r w:rsidRPr="009E3192">
          <w:rPr>
            <w:rStyle w:val="Hipervnculo"/>
            <w:rFonts w:ascii="Century Gothic" w:eastAsia="Arial" w:hAnsi="Century Gothic" w:cs="Arial"/>
            <w:spacing w:val="-3"/>
            <w:sz w:val="18"/>
            <w:szCs w:val="18"/>
          </w:rPr>
          <w:t>w</w:t>
        </w:r>
        <w:r w:rsidRPr="009E3192">
          <w:rPr>
            <w:rStyle w:val="Hipervnculo"/>
            <w:rFonts w:ascii="Century Gothic" w:eastAsia="Arial" w:hAnsi="Century Gothic" w:cs="Arial"/>
            <w:spacing w:val="-1"/>
            <w:sz w:val="18"/>
            <w:szCs w:val="18"/>
          </w:rPr>
          <w:t>w</w:t>
        </w:r>
        <w:r w:rsidRPr="009E3192">
          <w:rPr>
            <w:rStyle w:val="Hipervnculo"/>
            <w:rFonts w:ascii="Century Gothic" w:eastAsia="Arial" w:hAnsi="Century Gothic" w:cs="Arial"/>
            <w:spacing w:val="-3"/>
            <w:sz w:val="18"/>
            <w:szCs w:val="18"/>
          </w:rPr>
          <w:t>w</w:t>
        </w:r>
        <w:r w:rsidRPr="009E3192">
          <w:rPr>
            <w:rStyle w:val="Hipervnculo"/>
            <w:rFonts w:ascii="Century Gothic" w:eastAsia="Arial" w:hAnsi="Century Gothic" w:cs="Arial"/>
            <w:spacing w:val="1"/>
            <w:sz w:val="18"/>
            <w:szCs w:val="18"/>
          </w:rPr>
          <w:t>.</w:t>
        </w:r>
        <w:r w:rsidRPr="009E3192">
          <w:rPr>
            <w:rStyle w:val="Hipervnculo"/>
            <w:rFonts w:ascii="Century Gothic" w:eastAsia="Arial" w:hAnsi="Century Gothic" w:cs="Arial"/>
            <w:sz w:val="18"/>
            <w:szCs w:val="18"/>
          </w:rPr>
          <w:t>n</w:t>
        </w:r>
        <w:r w:rsidRPr="009E3192">
          <w:rPr>
            <w:rStyle w:val="Hipervnculo"/>
            <w:rFonts w:ascii="Century Gothic" w:eastAsia="Arial" w:hAnsi="Century Gothic" w:cs="Arial"/>
            <w:spacing w:val="-1"/>
            <w:sz w:val="18"/>
            <w:szCs w:val="18"/>
          </w:rPr>
          <w:t>a</w:t>
        </w:r>
        <w:r w:rsidRPr="009E3192">
          <w:rPr>
            <w:rStyle w:val="Hipervnculo"/>
            <w:rFonts w:ascii="Century Gothic" w:eastAsia="Arial" w:hAnsi="Century Gothic" w:cs="Arial"/>
            <w:spacing w:val="3"/>
            <w:sz w:val="18"/>
            <w:szCs w:val="18"/>
          </w:rPr>
          <w:t>f</w:t>
        </w:r>
        <w:r w:rsidRPr="009E3192">
          <w:rPr>
            <w:rStyle w:val="Hipervnculo"/>
            <w:rFonts w:ascii="Century Gothic" w:eastAsia="Arial" w:hAnsi="Century Gothic" w:cs="Arial"/>
            <w:spacing w:val="-1"/>
            <w:sz w:val="18"/>
            <w:szCs w:val="18"/>
          </w:rPr>
          <w:t>i</w:t>
        </w:r>
        <w:r w:rsidRPr="009E3192">
          <w:rPr>
            <w:rStyle w:val="Hipervnculo"/>
            <w:rFonts w:ascii="Century Gothic" w:eastAsia="Arial" w:hAnsi="Century Gothic" w:cs="Arial"/>
            <w:sz w:val="18"/>
            <w:szCs w:val="18"/>
          </w:rPr>
          <w:t>n.c</w:t>
        </w:r>
        <w:r w:rsidRPr="009E3192">
          <w:rPr>
            <w:rStyle w:val="Hipervnculo"/>
            <w:rFonts w:ascii="Century Gothic" w:eastAsia="Arial" w:hAnsi="Century Gothic" w:cs="Arial"/>
            <w:spacing w:val="-2"/>
            <w:sz w:val="18"/>
            <w:szCs w:val="18"/>
          </w:rPr>
          <w:t>o</w:t>
        </w:r>
        <w:r w:rsidRPr="009E3192">
          <w:rPr>
            <w:rStyle w:val="Hipervnculo"/>
            <w:rFonts w:ascii="Century Gothic" w:eastAsia="Arial" w:hAnsi="Century Gothic" w:cs="Arial"/>
            <w:sz w:val="18"/>
            <w:szCs w:val="18"/>
          </w:rPr>
          <w:t>m</w:t>
        </w:r>
        <w:r w:rsidRPr="009E3192">
          <w:rPr>
            <w:rStyle w:val="Hipervnculo"/>
            <w:rFonts w:ascii="Century Gothic" w:eastAsia="Arial" w:hAnsi="Century Gothic" w:cs="Arial"/>
            <w:spacing w:val="50"/>
            <w:sz w:val="18"/>
            <w:szCs w:val="18"/>
          </w:rPr>
          <w:t xml:space="preserve"> </w:t>
        </w:r>
      </w:hyperlink>
      <w:r w:rsidRPr="009E3192">
        <w:rPr>
          <w:rFonts w:ascii="Century Gothic" w:eastAsia="Arial" w:hAnsi="Century Gothic" w:cs="Arial"/>
          <w:sz w:val="18"/>
          <w:szCs w:val="18"/>
        </w:rPr>
        <w:t xml:space="preserve">a </w:t>
      </w:r>
      <w:r w:rsidRPr="009E3192">
        <w:rPr>
          <w:rFonts w:ascii="Century Gothic" w:eastAsia="Arial" w:hAnsi="Century Gothic" w:cs="Arial"/>
          <w:spacing w:val="-3"/>
          <w:sz w:val="18"/>
          <w:szCs w:val="18"/>
        </w:rPr>
        <w:t>e</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 xml:space="preserve">ecto de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 xml:space="preserve">ue los proveedores </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res p</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an e</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erc</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 xml:space="preserve">r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ces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de 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os de co</w:t>
      </w:r>
      <w:r w:rsidRPr="009E3192">
        <w:rPr>
          <w:rFonts w:ascii="Century Gothic" w:eastAsia="Arial" w:hAnsi="Century Gothic" w:cs="Arial"/>
          <w:spacing w:val="-1"/>
          <w:sz w:val="18"/>
          <w:szCs w:val="18"/>
        </w:rPr>
        <w:t>b</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o al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nte</w:t>
      </w:r>
      <w:r w:rsidRPr="009E3192">
        <w:rPr>
          <w:rFonts w:ascii="Century Gothic" w:eastAsia="Arial" w:hAnsi="Century Gothic" w:cs="Arial"/>
          <w:spacing w:val="1"/>
          <w:sz w:val="18"/>
          <w:szCs w:val="18"/>
        </w:rPr>
        <w:t>rm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ario</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er</w:t>
      </w:r>
      <w:r w:rsidRPr="009E3192">
        <w:rPr>
          <w:rFonts w:ascii="Century Gothic" w:eastAsia="Arial" w:hAnsi="Century Gothic" w:cs="Arial"/>
          <w:spacing w:val="-2"/>
          <w:sz w:val="18"/>
          <w:szCs w:val="18"/>
        </w:rPr>
        <w:t>o</w:t>
      </w:r>
      <w:r w:rsidRPr="009E3192">
        <w:rPr>
          <w:rFonts w:ascii="Century Gothic" w:eastAsia="Arial" w:hAnsi="Century Gothic" w:cs="Arial"/>
          <w:sz w:val="18"/>
          <w:szCs w:val="18"/>
        </w:rPr>
        <w:t>.</w:t>
      </w:r>
    </w:p>
    <w:p w14:paraId="4B3F0EE7" w14:textId="09B523D0" w:rsidR="006A0741" w:rsidRPr="009E3192" w:rsidRDefault="006A0741" w:rsidP="006A0741">
      <w:pPr>
        <w:spacing w:after="120"/>
        <w:ind w:left="567"/>
        <w:jc w:val="both"/>
        <w:rPr>
          <w:rFonts w:ascii="Century Gothic" w:hAnsi="Century Gothic"/>
          <w:sz w:val="18"/>
          <w:szCs w:val="18"/>
        </w:rPr>
      </w:pPr>
      <w:r w:rsidRPr="009E3192">
        <w:rPr>
          <w:rFonts w:ascii="Century Gothic" w:hAnsi="Century Gothic"/>
          <w:sz w:val="18"/>
          <w:szCs w:val="18"/>
        </w:rPr>
        <w:t xml:space="preserve">El pago de los bienes quedará condicionado, proporcionalmente, al pago que el proveedor deba efectuar por concepto de penas convencionales, por atraso, en el entendido de que en el supuesto de que sea rescindido el contrato, no procederá el cobro de dichas penas ni la contabilización de </w:t>
      </w:r>
      <w:r w:rsidR="009E3192" w:rsidRPr="009E3192">
        <w:rPr>
          <w:rFonts w:ascii="Century Gothic" w:hAnsi="Century Gothic"/>
          <w:sz w:val="18"/>
          <w:szCs w:val="18"/>
        </w:rPr>
        <w:t>estas</w:t>
      </w:r>
      <w:r w:rsidRPr="009E3192">
        <w:rPr>
          <w:rFonts w:ascii="Century Gothic" w:hAnsi="Century Gothic"/>
          <w:sz w:val="18"/>
          <w:szCs w:val="18"/>
        </w:rPr>
        <w:t xml:space="preserve"> al hacer efectiva la garantía de cumplimiento, de acuerdo a lo establecido en el artículo 95 del Reglamento de la Ley en la materia.</w:t>
      </w:r>
    </w:p>
    <w:p w14:paraId="1D73469B" w14:textId="77777777" w:rsidR="00DC14F5" w:rsidRPr="009E3192" w:rsidRDefault="00DC14F5" w:rsidP="00EF62CB">
      <w:pPr>
        <w:spacing w:after="120"/>
        <w:ind w:right="3402"/>
        <w:rPr>
          <w:rFonts w:ascii="Century Gothic" w:eastAsia="Arial" w:hAnsi="Century Gothic" w:cs="Arial"/>
          <w:sz w:val="18"/>
          <w:szCs w:val="18"/>
        </w:rPr>
      </w:pPr>
      <w:r w:rsidRPr="009E3192">
        <w:rPr>
          <w:rFonts w:ascii="Century Gothic" w:eastAsia="Arial" w:hAnsi="Century Gothic" w:cs="Arial"/>
          <w:b/>
          <w:bCs/>
          <w:sz w:val="18"/>
          <w:szCs w:val="18"/>
        </w:rPr>
        <w:t>2.3</w:t>
      </w:r>
      <w:r w:rsidRPr="009E3192">
        <w:rPr>
          <w:rFonts w:ascii="Century Gothic" w:eastAsia="Arial" w:hAnsi="Century Gothic" w:cs="Arial"/>
          <w:b/>
          <w:bCs/>
          <w:spacing w:val="1"/>
          <w:sz w:val="18"/>
          <w:szCs w:val="18"/>
        </w:rPr>
        <w:t>.</w:t>
      </w:r>
      <w:r w:rsidR="000D1A68" w:rsidRPr="009E3192">
        <w:rPr>
          <w:rFonts w:ascii="Century Gothic" w:eastAsia="Arial" w:hAnsi="Century Gothic" w:cs="Arial"/>
          <w:b/>
          <w:bCs/>
          <w:spacing w:val="1"/>
          <w:sz w:val="18"/>
          <w:szCs w:val="18"/>
        </w:rPr>
        <w:t>5</w:t>
      </w:r>
      <w:r w:rsidRPr="009E3192">
        <w:rPr>
          <w:rFonts w:ascii="Century Gothic" w:eastAsia="Arial" w:hAnsi="Century Gothic" w:cs="Arial"/>
          <w:bCs/>
          <w:sz w:val="18"/>
          <w:szCs w:val="18"/>
        </w:rPr>
        <w:tab/>
      </w:r>
      <w:r w:rsidRPr="009E3192">
        <w:rPr>
          <w:rFonts w:ascii="Century Gothic" w:eastAsia="Arial" w:hAnsi="Century Gothic" w:cs="Arial"/>
          <w:b/>
          <w:bCs/>
          <w:spacing w:val="-6"/>
          <w:sz w:val="18"/>
          <w:szCs w:val="18"/>
        </w:rPr>
        <w:t>A</w:t>
      </w:r>
      <w:r w:rsidRPr="009E3192">
        <w:rPr>
          <w:rFonts w:ascii="Century Gothic" w:eastAsia="Arial" w:hAnsi="Century Gothic" w:cs="Arial"/>
          <w:b/>
          <w:bCs/>
          <w:spacing w:val="1"/>
          <w:sz w:val="18"/>
          <w:szCs w:val="18"/>
        </w:rPr>
        <w:t>FILI</w:t>
      </w:r>
      <w:r w:rsidRPr="009E3192">
        <w:rPr>
          <w:rFonts w:ascii="Century Gothic" w:eastAsia="Arial" w:hAnsi="Century Gothic" w:cs="Arial"/>
          <w:b/>
          <w:bCs/>
          <w:sz w:val="18"/>
          <w:szCs w:val="18"/>
        </w:rPr>
        <w:t>A</w:t>
      </w:r>
      <w:r w:rsidRPr="009E3192">
        <w:rPr>
          <w:rFonts w:ascii="Century Gothic" w:eastAsia="Arial" w:hAnsi="Century Gothic" w:cs="Arial"/>
          <w:b/>
          <w:bCs/>
          <w:spacing w:val="-1"/>
          <w:sz w:val="18"/>
          <w:szCs w:val="18"/>
        </w:rPr>
        <w:t>C</w:t>
      </w:r>
      <w:r w:rsidRPr="009E3192">
        <w:rPr>
          <w:rFonts w:ascii="Century Gothic" w:eastAsia="Arial" w:hAnsi="Century Gothic" w:cs="Arial"/>
          <w:b/>
          <w:bCs/>
          <w:spacing w:val="1"/>
          <w:sz w:val="18"/>
          <w:szCs w:val="18"/>
        </w:rPr>
        <w:t>I</w:t>
      </w:r>
      <w:r w:rsidRPr="009E3192">
        <w:rPr>
          <w:rFonts w:ascii="Century Gothic" w:eastAsia="Arial" w:hAnsi="Century Gothic" w:cs="Arial"/>
          <w:b/>
          <w:bCs/>
          <w:sz w:val="18"/>
          <w:szCs w:val="18"/>
        </w:rPr>
        <w:t>ÓN AL</w:t>
      </w:r>
      <w:r w:rsidRPr="009E3192">
        <w:rPr>
          <w:rFonts w:ascii="Century Gothic" w:eastAsia="Arial" w:hAnsi="Century Gothic" w:cs="Arial"/>
          <w:b/>
          <w:bCs/>
          <w:spacing w:val="-1"/>
          <w:sz w:val="18"/>
          <w:szCs w:val="18"/>
        </w:rPr>
        <w:t xml:space="preserve"> P</w:t>
      </w:r>
      <w:r w:rsidRPr="009E3192">
        <w:rPr>
          <w:rFonts w:ascii="Century Gothic" w:eastAsia="Arial" w:hAnsi="Century Gothic" w:cs="Arial"/>
          <w:b/>
          <w:bCs/>
          <w:sz w:val="18"/>
          <w:szCs w:val="18"/>
        </w:rPr>
        <w:t>RO</w:t>
      </w:r>
      <w:r w:rsidRPr="009E3192">
        <w:rPr>
          <w:rFonts w:ascii="Century Gothic" w:eastAsia="Arial" w:hAnsi="Century Gothic" w:cs="Arial"/>
          <w:b/>
          <w:bCs/>
          <w:spacing w:val="-3"/>
          <w:sz w:val="18"/>
          <w:szCs w:val="18"/>
        </w:rPr>
        <w:t>G</w:t>
      </w:r>
      <w:r w:rsidRPr="009E3192">
        <w:rPr>
          <w:rFonts w:ascii="Century Gothic" w:eastAsia="Arial" w:hAnsi="Century Gothic" w:cs="Arial"/>
          <w:b/>
          <w:bCs/>
          <w:sz w:val="18"/>
          <w:szCs w:val="18"/>
        </w:rPr>
        <w:t>RAMA</w:t>
      </w:r>
      <w:r w:rsidRPr="009E3192">
        <w:rPr>
          <w:rFonts w:ascii="Century Gothic" w:eastAsia="Arial" w:hAnsi="Century Gothic" w:cs="Arial"/>
          <w:b/>
          <w:bCs/>
          <w:spacing w:val="-3"/>
          <w:sz w:val="18"/>
          <w:szCs w:val="18"/>
        </w:rPr>
        <w:t xml:space="preserve"> </w:t>
      </w:r>
      <w:r w:rsidRPr="009E3192">
        <w:rPr>
          <w:rFonts w:ascii="Century Gothic" w:eastAsia="Arial" w:hAnsi="Century Gothic" w:cs="Arial"/>
          <w:b/>
          <w:bCs/>
          <w:sz w:val="18"/>
          <w:szCs w:val="18"/>
        </w:rPr>
        <w:t xml:space="preserve">DE </w:t>
      </w:r>
      <w:r w:rsidRPr="009E3192">
        <w:rPr>
          <w:rFonts w:ascii="Century Gothic" w:eastAsia="Arial" w:hAnsi="Century Gothic" w:cs="Arial"/>
          <w:b/>
          <w:bCs/>
          <w:spacing w:val="-1"/>
          <w:sz w:val="18"/>
          <w:szCs w:val="18"/>
        </w:rPr>
        <w:t>C</w:t>
      </w:r>
      <w:r w:rsidRPr="009E3192">
        <w:rPr>
          <w:rFonts w:ascii="Century Gothic" w:eastAsia="Arial" w:hAnsi="Century Gothic" w:cs="Arial"/>
          <w:b/>
          <w:bCs/>
          <w:sz w:val="18"/>
          <w:szCs w:val="18"/>
        </w:rPr>
        <w:t>A</w:t>
      </w:r>
      <w:r w:rsidRPr="009E3192">
        <w:rPr>
          <w:rFonts w:ascii="Century Gothic" w:eastAsia="Arial" w:hAnsi="Century Gothic" w:cs="Arial"/>
          <w:b/>
          <w:bCs/>
          <w:spacing w:val="-1"/>
          <w:sz w:val="18"/>
          <w:szCs w:val="18"/>
        </w:rPr>
        <w:t>D</w:t>
      </w:r>
      <w:r w:rsidRPr="009E3192">
        <w:rPr>
          <w:rFonts w:ascii="Century Gothic" w:eastAsia="Arial" w:hAnsi="Century Gothic" w:cs="Arial"/>
          <w:b/>
          <w:bCs/>
          <w:sz w:val="18"/>
          <w:szCs w:val="18"/>
        </w:rPr>
        <w:t>E</w:t>
      </w:r>
      <w:r w:rsidRPr="009E3192">
        <w:rPr>
          <w:rFonts w:ascii="Century Gothic" w:eastAsia="Arial" w:hAnsi="Century Gothic" w:cs="Arial"/>
          <w:b/>
          <w:bCs/>
          <w:spacing w:val="-1"/>
          <w:sz w:val="18"/>
          <w:szCs w:val="18"/>
        </w:rPr>
        <w:t>N</w:t>
      </w:r>
      <w:r w:rsidRPr="009E3192">
        <w:rPr>
          <w:rFonts w:ascii="Century Gothic" w:eastAsia="Arial" w:hAnsi="Century Gothic" w:cs="Arial"/>
          <w:b/>
          <w:bCs/>
          <w:sz w:val="18"/>
          <w:szCs w:val="18"/>
        </w:rPr>
        <w:t xml:space="preserve">AS </w:t>
      </w:r>
      <w:r w:rsidRPr="009E3192">
        <w:rPr>
          <w:rFonts w:ascii="Century Gothic" w:eastAsia="Arial" w:hAnsi="Century Gothic" w:cs="Arial"/>
          <w:b/>
          <w:bCs/>
          <w:spacing w:val="-1"/>
          <w:sz w:val="18"/>
          <w:szCs w:val="18"/>
        </w:rPr>
        <w:t>P</w:t>
      </w:r>
      <w:r w:rsidRPr="009E3192">
        <w:rPr>
          <w:rFonts w:ascii="Century Gothic" w:eastAsia="Arial" w:hAnsi="Century Gothic" w:cs="Arial"/>
          <w:b/>
          <w:bCs/>
          <w:sz w:val="18"/>
          <w:szCs w:val="18"/>
        </w:rPr>
        <w:t>ROD</w:t>
      </w:r>
      <w:r w:rsidRPr="009E3192">
        <w:rPr>
          <w:rFonts w:ascii="Century Gothic" w:eastAsia="Arial" w:hAnsi="Century Gothic" w:cs="Arial"/>
          <w:b/>
          <w:bCs/>
          <w:spacing w:val="-1"/>
          <w:sz w:val="18"/>
          <w:szCs w:val="18"/>
        </w:rPr>
        <w:t>U</w:t>
      </w:r>
      <w:r w:rsidRPr="009E3192">
        <w:rPr>
          <w:rFonts w:ascii="Century Gothic" w:eastAsia="Arial" w:hAnsi="Century Gothic" w:cs="Arial"/>
          <w:b/>
          <w:bCs/>
          <w:spacing w:val="-3"/>
          <w:sz w:val="18"/>
          <w:szCs w:val="18"/>
        </w:rPr>
        <w:t>C</w:t>
      </w:r>
      <w:r w:rsidRPr="009E3192">
        <w:rPr>
          <w:rFonts w:ascii="Century Gothic" w:eastAsia="Arial" w:hAnsi="Century Gothic" w:cs="Arial"/>
          <w:b/>
          <w:bCs/>
          <w:spacing w:val="1"/>
          <w:sz w:val="18"/>
          <w:szCs w:val="18"/>
        </w:rPr>
        <w:t>TI</w:t>
      </w:r>
      <w:r w:rsidRPr="009E3192">
        <w:rPr>
          <w:rFonts w:ascii="Century Gothic" w:eastAsia="Arial" w:hAnsi="Century Gothic" w:cs="Arial"/>
          <w:b/>
          <w:bCs/>
          <w:spacing w:val="-3"/>
          <w:sz w:val="18"/>
          <w:szCs w:val="18"/>
        </w:rPr>
        <w:t>V</w:t>
      </w:r>
      <w:r w:rsidRPr="009E3192">
        <w:rPr>
          <w:rFonts w:ascii="Century Gothic" w:eastAsia="Arial" w:hAnsi="Century Gothic" w:cs="Arial"/>
          <w:b/>
          <w:bCs/>
          <w:sz w:val="18"/>
          <w:szCs w:val="18"/>
        </w:rPr>
        <w:t xml:space="preserve">AS DE </w:t>
      </w:r>
      <w:r w:rsidRPr="009E3192">
        <w:rPr>
          <w:rFonts w:ascii="Century Gothic" w:eastAsia="Arial" w:hAnsi="Century Gothic" w:cs="Arial"/>
          <w:b/>
          <w:bCs/>
          <w:spacing w:val="1"/>
          <w:sz w:val="18"/>
          <w:szCs w:val="18"/>
        </w:rPr>
        <w:t>N</w:t>
      </w:r>
      <w:r w:rsidRPr="009E3192">
        <w:rPr>
          <w:rFonts w:ascii="Century Gothic" w:eastAsia="Arial" w:hAnsi="Century Gothic" w:cs="Arial"/>
          <w:b/>
          <w:bCs/>
          <w:spacing w:val="-8"/>
          <w:sz w:val="18"/>
          <w:szCs w:val="18"/>
        </w:rPr>
        <w:t>A</w:t>
      </w:r>
      <w:r w:rsidRPr="009E3192">
        <w:rPr>
          <w:rFonts w:ascii="Century Gothic" w:eastAsia="Arial" w:hAnsi="Century Gothic" w:cs="Arial"/>
          <w:b/>
          <w:bCs/>
          <w:sz w:val="18"/>
          <w:szCs w:val="18"/>
        </w:rPr>
        <w:t>FIN</w:t>
      </w:r>
    </w:p>
    <w:p w14:paraId="6A1AF265" w14:textId="3084072A" w:rsidR="006A0741" w:rsidRPr="009E3192" w:rsidRDefault="006A0741" w:rsidP="006A0741">
      <w:pPr>
        <w:spacing w:after="120"/>
        <w:ind w:left="567" w:right="117"/>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 xml:space="preserve">licitante </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c</w:t>
      </w:r>
      <w:r w:rsidRPr="009E3192">
        <w:rPr>
          <w:rFonts w:ascii="Century Gothic" w:eastAsia="Arial" w:hAnsi="Century Gothic" w:cs="Arial"/>
          <w:sz w:val="18"/>
          <w:szCs w:val="18"/>
        </w:rPr>
        <w:t>on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n</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ó</w:t>
      </w:r>
      <w:r w:rsidRPr="009E3192">
        <w:rPr>
          <w:rFonts w:ascii="Century Gothic" w:eastAsia="Arial" w:hAnsi="Century Gothic" w:cs="Arial"/>
          <w:sz w:val="18"/>
          <w:szCs w:val="18"/>
        </w:rPr>
        <w:t>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7"/>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4"/>
          <w:sz w:val="18"/>
          <w:szCs w:val="18"/>
        </w:rPr>
        <w:t xml:space="preserve"> </w:t>
      </w:r>
      <w:r w:rsidRPr="009E3192">
        <w:rPr>
          <w:rFonts w:ascii="Century Gothic" w:eastAsia="Arial" w:hAnsi="Century Gothic" w:cs="Arial"/>
          <w:b/>
          <w:bCs/>
          <w:spacing w:val="-8"/>
          <w:sz w:val="18"/>
          <w:szCs w:val="18"/>
        </w:rPr>
        <w:t>A</w:t>
      </w:r>
      <w:r w:rsidRPr="009E3192">
        <w:rPr>
          <w:rFonts w:ascii="Century Gothic" w:eastAsia="Arial" w:hAnsi="Century Gothic" w:cs="Arial"/>
          <w:b/>
          <w:bCs/>
          <w:sz w:val="18"/>
          <w:szCs w:val="18"/>
        </w:rPr>
        <w:t>N</w:t>
      </w:r>
      <w:r w:rsidRPr="009E3192">
        <w:rPr>
          <w:rFonts w:ascii="Century Gothic" w:eastAsia="Arial" w:hAnsi="Century Gothic" w:cs="Arial"/>
          <w:b/>
          <w:bCs/>
          <w:spacing w:val="-1"/>
          <w:sz w:val="18"/>
          <w:szCs w:val="18"/>
        </w:rPr>
        <w:t>E</w:t>
      </w:r>
      <w:r w:rsidRPr="009E3192">
        <w:rPr>
          <w:rFonts w:ascii="Century Gothic" w:eastAsia="Arial" w:hAnsi="Century Gothic" w:cs="Arial"/>
          <w:b/>
          <w:bCs/>
          <w:sz w:val="18"/>
          <w:szCs w:val="18"/>
        </w:rPr>
        <w:t>XO</w:t>
      </w:r>
      <w:r w:rsidRPr="009E3192">
        <w:rPr>
          <w:rFonts w:ascii="Century Gothic" w:eastAsia="Arial" w:hAnsi="Century Gothic" w:cs="Arial"/>
          <w:b/>
          <w:bCs/>
          <w:spacing w:val="15"/>
          <w:sz w:val="18"/>
          <w:szCs w:val="18"/>
        </w:rPr>
        <w:t xml:space="preserve"> </w:t>
      </w:r>
      <w:r w:rsidRPr="009E3192">
        <w:rPr>
          <w:rFonts w:ascii="Century Gothic" w:eastAsia="Arial" w:hAnsi="Century Gothic" w:cs="Arial"/>
          <w:b/>
          <w:bCs/>
          <w:sz w:val="18"/>
          <w:szCs w:val="18"/>
        </w:rPr>
        <w:t>No. 13</w:t>
      </w:r>
      <w:r w:rsidRPr="009E3192">
        <w:rPr>
          <w:rFonts w:ascii="Century Gothic" w:eastAsia="Arial" w:hAnsi="Century Gothic" w:cs="Arial"/>
          <w:sz w:val="18"/>
          <w:szCs w:val="18"/>
        </w:rPr>
        <w:t>,</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pacing w:val="-3"/>
          <w:sz w:val="18"/>
          <w:szCs w:val="18"/>
        </w:rPr>
        <w:t>d</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b</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 c</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 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a</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ili</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pr</w:t>
      </w:r>
      <w:r w:rsidRPr="009E3192">
        <w:rPr>
          <w:rFonts w:ascii="Century Gothic" w:eastAsia="Arial" w:hAnsi="Century Gothic" w:cs="Arial"/>
          <w:spacing w:val="-2"/>
          <w:sz w:val="18"/>
          <w:szCs w:val="18"/>
        </w:rPr>
        <w:t>e</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eme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un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z</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no</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y</w:t>
      </w:r>
      <w:r w:rsidRPr="009E3192">
        <w:rPr>
          <w:rFonts w:ascii="Century Gothic" w:eastAsia="Arial" w:hAnsi="Century Gothic" w:cs="Arial"/>
          <w:sz w:val="18"/>
          <w:szCs w:val="18"/>
        </w:rPr>
        <w:t>or</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nco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as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ura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ores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 xml:space="preserve">al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ll</w:t>
      </w:r>
      <w:r w:rsidRPr="009E3192">
        <w:rPr>
          <w:rFonts w:ascii="Century Gothic" w:eastAsia="Arial" w:hAnsi="Century Gothic" w:cs="Arial"/>
          <w:sz w:val="18"/>
          <w:szCs w:val="18"/>
        </w:rPr>
        <w:t>o, comun</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cá</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se</w:t>
      </w:r>
      <w:r w:rsidRPr="009E3192">
        <w:rPr>
          <w:rFonts w:ascii="Century Gothic" w:eastAsia="Arial" w:hAnsi="Century Gothic" w:cs="Arial"/>
          <w:spacing w:val="46"/>
          <w:sz w:val="18"/>
          <w:szCs w:val="18"/>
        </w:rPr>
        <w:t xml:space="preserve"> </w:t>
      </w:r>
      <w:r w:rsidRPr="009E3192">
        <w:rPr>
          <w:rFonts w:ascii="Century Gothic" w:eastAsia="Arial" w:hAnsi="Century Gothic" w:cs="Arial"/>
          <w:spacing w:val="-2"/>
          <w:sz w:val="18"/>
          <w:szCs w:val="18"/>
        </w:rPr>
        <w:t xml:space="preserve">al Departamento de Tesorería, dependiente de la Dirección de Finanzas, al número telefónico 55449022, ext. 1056 o al </w:t>
      </w:r>
      <w:r w:rsidR="00FE54BD" w:rsidRPr="009E3192">
        <w:rPr>
          <w:rFonts w:ascii="Century Gothic" w:eastAsia="Arial" w:hAnsi="Century Gothic" w:cs="Arial"/>
          <w:spacing w:val="-2"/>
          <w:sz w:val="18"/>
          <w:szCs w:val="18"/>
        </w:rPr>
        <w:t>01. 800.nafinsa</w:t>
      </w:r>
      <w:r w:rsidRPr="009E3192">
        <w:rPr>
          <w:rFonts w:ascii="Century Gothic" w:eastAsia="Arial" w:hAnsi="Century Gothic" w:cs="Arial"/>
          <w:spacing w:val="-2"/>
          <w:sz w:val="18"/>
          <w:szCs w:val="18"/>
        </w:rPr>
        <w:t>, donde se le orientará para iniciar con el proceso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3"/>
          <w:sz w:val="18"/>
          <w:szCs w:val="18"/>
        </w:rPr>
        <w:t>a</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ili</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do opcional pa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licitante</w:t>
      </w:r>
      <w:r w:rsidRPr="009E3192">
        <w:rPr>
          <w:rFonts w:ascii="Century Gothic" w:eastAsia="Arial" w:hAnsi="Century Gothic" w:cs="Arial"/>
          <w:sz w:val="18"/>
          <w:szCs w:val="18"/>
        </w:rPr>
        <w:t>.</w:t>
      </w:r>
    </w:p>
    <w:p w14:paraId="26D20B9F" w14:textId="77777777" w:rsidR="006A0741" w:rsidRPr="009E3192" w:rsidRDefault="006A0741" w:rsidP="006A0741">
      <w:pPr>
        <w:spacing w:after="120"/>
        <w:ind w:left="567" w:right="117"/>
        <w:jc w:val="both"/>
        <w:rPr>
          <w:rFonts w:ascii="Century Gothic" w:eastAsia="Arial" w:hAnsi="Century Gothic" w:cs="Arial"/>
          <w:spacing w:val="-1"/>
          <w:sz w:val="18"/>
          <w:szCs w:val="18"/>
        </w:rPr>
      </w:pPr>
      <w:r w:rsidRPr="009E3192">
        <w:rPr>
          <w:rFonts w:ascii="Century Gothic" w:eastAsia="Arial" w:hAnsi="Century Gothic" w:cs="Arial"/>
          <w:spacing w:val="-1"/>
          <w:sz w:val="18"/>
          <w:szCs w:val="18"/>
        </w:rPr>
        <w:t>La afiliación a este programa no obliga al proveedor a ceder sus derechos de cobro.</w:t>
      </w:r>
    </w:p>
    <w:p w14:paraId="660D850C" w14:textId="12D20B3C" w:rsidR="0001251A" w:rsidRPr="009E3192" w:rsidRDefault="00056DA0" w:rsidP="002060C6">
      <w:pPr>
        <w:spacing w:after="120"/>
        <w:ind w:right="114"/>
        <w:jc w:val="both"/>
        <w:rPr>
          <w:rFonts w:ascii="Century Gothic" w:hAnsi="Century Gothic"/>
          <w:b/>
          <w:sz w:val="18"/>
          <w:szCs w:val="18"/>
        </w:rPr>
      </w:pPr>
      <w:r w:rsidRPr="009E3192">
        <w:rPr>
          <w:rFonts w:ascii="Century Gothic" w:hAnsi="Century Gothic"/>
          <w:b/>
          <w:sz w:val="18"/>
          <w:szCs w:val="18"/>
        </w:rPr>
        <w:t>2.4.</w:t>
      </w:r>
      <w:r w:rsidR="002060C6" w:rsidRPr="009E3192">
        <w:rPr>
          <w:rFonts w:ascii="Century Gothic" w:hAnsi="Century Gothic"/>
          <w:b/>
          <w:sz w:val="18"/>
          <w:szCs w:val="18"/>
        </w:rPr>
        <w:t xml:space="preserve">   </w:t>
      </w:r>
      <w:r w:rsidR="007225BC" w:rsidRPr="009E3192">
        <w:rPr>
          <w:rFonts w:ascii="Century Gothic" w:hAnsi="Century Gothic"/>
          <w:b/>
          <w:sz w:val="18"/>
          <w:szCs w:val="18"/>
        </w:rPr>
        <w:t>JUNTA DE ACLARACIONES</w:t>
      </w:r>
    </w:p>
    <w:p w14:paraId="2A4575E6" w14:textId="27132A05" w:rsidR="00B1243A" w:rsidRPr="009E3192" w:rsidRDefault="00B1243A" w:rsidP="00B1243A">
      <w:pPr>
        <w:spacing w:after="120"/>
        <w:ind w:left="567" w:right="114"/>
        <w:jc w:val="both"/>
        <w:rPr>
          <w:rFonts w:ascii="Century Gothic" w:hAnsi="Century Gothic"/>
          <w:sz w:val="18"/>
          <w:szCs w:val="18"/>
          <w:u w:val="single"/>
        </w:rPr>
      </w:pPr>
      <w:r w:rsidRPr="009E3192">
        <w:rPr>
          <w:rFonts w:ascii="Century Gothic" w:hAnsi="Century Gothic"/>
          <w:sz w:val="18"/>
          <w:szCs w:val="18"/>
        </w:rPr>
        <w:t xml:space="preserve">Con fundamento en los artículos 33 y 33 Bis de la LAASSP, 45 y 46 de su Reglamento y con el objeto de evitar errores en la interpretación del contenido de la presente Convocatoria y sus Anexos, la Convocante celebrará el acto de la Junta de Aclaraciones el </w:t>
      </w:r>
      <w:r w:rsidR="003146C8" w:rsidRPr="009E3192">
        <w:rPr>
          <w:rFonts w:ascii="Century Gothic" w:hAnsi="Century Gothic"/>
          <w:b/>
          <w:sz w:val="18"/>
          <w:szCs w:val="18"/>
        </w:rPr>
        <w:t>20</w:t>
      </w:r>
      <w:r w:rsidRPr="009E3192">
        <w:rPr>
          <w:rFonts w:ascii="Century Gothic" w:hAnsi="Century Gothic"/>
          <w:b/>
          <w:sz w:val="18"/>
          <w:szCs w:val="18"/>
        </w:rPr>
        <w:t xml:space="preserve"> julio de 2018, a las </w:t>
      </w:r>
      <w:r w:rsidR="003E6050" w:rsidRPr="009E3192">
        <w:rPr>
          <w:rFonts w:ascii="Century Gothic" w:hAnsi="Century Gothic"/>
          <w:b/>
          <w:sz w:val="18"/>
          <w:szCs w:val="18"/>
        </w:rPr>
        <w:t>9</w:t>
      </w:r>
      <w:r w:rsidRPr="009E3192">
        <w:rPr>
          <w:rFonts w:ascii="Century Gothic" w:hAnsi="Century Gothic"/>
          <w:b/>
          <w:sz w:val="18"/>
          <w:szCs w:val="18"/>
        </w:rPr>
        <w:t>:00 horas</w:t>
      </w:r>
      <w:r w:rsidRPr="009E3192">
        <w:rPr>
          <w:rFonts w:ascii="Century Gothic" w:hAnsi="Century Gothic"/>
          <w:sz w:val="18"/>
          <w:szCs w:val="18"/>
        </w:rPr>
        <w:t xml:space="preserve">, sin perjuicio de que puedan celebrarse juntas de aclaraciones adicionales en caso de ser necesario </w:t>
      </w:r>
      <w:r w:rsidRPr="009E3192">
        <w:rPr>
          <w:rFonts w:ascii="Century Gothic" w:hAnsi="Century Gothic"/>
          <w:sz w:val="18"/>
          <w:szCs w:val="18"/>
          <w:u w:val="single"/>
        </w:rPr>
        <w:t>cuyas fechas se fijarán al término de la primera.</w:t>
      </w:r>
    </w:p>
    <w:p w14:paraId="45C8D0E5" w14:textId="0E01F2AD" w:rsidR="00B1243A" w:rsidRPr="009E3192" w:rsidRDefault="00B1243A" w:rsidP="00B1243A">
      <w:pPr>
        <w:spacing w:after="120"/>
        <w:ind w:left="567" w:right="117"/>
        <w:jc w:val="both"/>
        <w:rPr>
          <w:rFonts w:ascii="Century Gothic" w:hAnsi="Century Gothic"/>
          <w:sz w:val="18"/>
          <w:szCs w:val="18"/>
          <w:u w:val="single"/>
        </w:rPr>
      </w:pPr>
      <w:r w:rsidRPr="009E3192">
        <w:rPr>
          <w:rFonts w:ascii="Century Gothic" w:hAnsi="Century Gothic"/>
          <w:sz w:val="18"/>
          <w:szCs w:val="18"/>
          <w:u w:val="single"/>
        </w:rPr>
        <w:t xml:space="preserve">Las solicitudes de aclaración deberán plantearse de manera concisa y estar directamente vinculadas con los puntos contenidos en la Convocatoria a la Licitación, indicando el numeral o punto específico con el cual se relaciona. Las solicitudes que no cumplan con los requisitos </w:t>
      </w:r>
      <w:r w:rsidR="00FE54BD" w:rsidRPr="009E3192">
        <w:rPr>
          <w:rFonts w:ascii="Century Gothic" w:hAnsi="Century Gothic"/>
          <w:sz w:val="18"/>
          <w:szCs w:val="18"/>
          <w:u w:val="single"/>
        </w:rPr>
        <w:t>señalados</w:t>
      </w:r>
      <w:r w:rsidRPr="009E3192">
        <w:rPr>
          <w:rFonts w:ascii="Century Gothic" w:hAnsi="Century Gothic"/>
          <w:sz w:val="18"/>
          <w:szCs w:val="18"/>
          <w:u w:val="single"/>
        </w:rPr>
        <w:t xml:space="preserve"> podrán ser desechadas por </w:t>
      </w:r>
      <w:r w:rsidRPr="009E3192">
        <w:rPr>
          <w:rFonts w:ascii="Century Gothic" w:hAnsi="Century Gothic"/>
          <w:b/>
          <w:sz w:val="18"/>
          <w:szCs w:val="18"/>
          <w:u w:val="single"/>
        </w:rPr>
        <w:t>Canal 22.</w:t>
      </w:r>
    </w:p>
    <w:p w14:paraId="4402C0F3" w14:textId="77777777" w:rsidR="00B1243A" w:rsidRPr="009E3192" w:rsidRDefault="00B1243A" w:rsidP="00B1243A">
      <w:pPr>
        <w:spacing w:after="120"/>
        <w:ind w:left="567" w:right="168"/>
        <w:jc w:val="both"/>
        <w:rPr>
          <w:rFonts w:ascii="Century Gothic" w:hAnsi="Century Gothic"/>
          <w:sz w:val="18"/>
          <w:szCs w:val="18"/>
        </w:rPr>
      </w:pPr>
      <w:r w:rsidRPr="009E3192">
        <w:rPr>
          <w:rFonts w:ascii="Century Gothic" w:hAnsi="Century Gothic"/>
          <w:sz w:val="18"/>
          <w:szCs w:val="18"/>
        </w:rPr>
        <w:t>La Convocante tomará como hora de recepción de las solicitudes de aclaración del licitante, la que registre el sistema CompraNet al momento de su envío.</w:t>
      </w:r>
    </w:p>
    <w:p w14:paraId="38B1095D" w14:textId="77777777" w:rsidR="00B1243A" w:rsidRPr="009E3192" w:rsidRDefault="00B1243A" w:rsidP="00B1243A">
      <w:pPr>
        <w:spacing w:after="120"/>
        <w:ind w:left="567" w:right="168"/>
        <w:jc w:val="both"/>
        <w:rPr>
          <w:rFonts w:ascii="Century Gothic" w:hAnsi="Century Gothic"/>
          <w:sz w:val="18"/>
          <w:szCs w:val="18"/>
        </w:rPr>
      </w:pPr>
      <w:r w:rsidRPr="009E3192">
        <w:rPr>
          <w:rFonts w:ascii="Century Gothic" w:hAnsi="Century Gothic"/>
          <w:sz w:val="18"/>
          <w:szCs w:val="18"/>
        </w:rPr>
        <w:t>El acto se desarrollará conforme a lo siguiente:</w:t>
      </w:r>
    </w:p>
    <w:p w14:paraId="7AC0FB84" w14:textId="33AD45D2" w:rsidR="00B1243A" w:rsidRPr="009E3192" w:rsidRDefault="00B1243A" w:rsidP="00B1243A">
      <w:pPr>
        <w:spacing w:after="120"/>
        <w:ind w:left="567" w:right="114"/>
        <w:jc w:val="both"/>
        <w:rPr>
          <w:rFonts w:ascii="Century Gothic" w:hAnsi="Century Gothic"/>
          <w:b/>
          <w:sz w:val="18"/>
          <w:szCs w:val="18"/>
        </w:rPr>
      </w:pPr>
      <w:r w:rsidRPr="009E3192">
        <w:rPr>
          <w:rFonts w:ascii="Century Gothic" w:hAnsi="Century Gothic"/>
          <w:sz w:val="18"/>
          <w:szCs w:val="18"/>
        </w:rPr>
        <w:t xml:space="preserve">Las solicitudes de </w:t>
      </w:r>
      <w:r w:rsidR="00FE54BD" w:rsidRPr="009E3192">
        <w:rPr>
          <w:rFonts w:ascii="Century Gothic" w:hAnsi="Century Gothic"/>
          <w:sz w:val="18"/>
          <w:szCs w:val="18"/>
        </w:rPr>
        <w:t>aclaración</w:t>
      </w:r>
      <w:r w:rsidRPr="009E3192">
        <w:rPr>
          <w:rFonts w:ascii="Century Gothic" w:hAnsi="Century Gothic"/>
          <w:sz w:val="18"/>
          <w:szCs w:val="18"/>
        </w:rPr>
        <w:t xml:space="preserve"> deberán enviarse a través de CompraNet </w:t>
      </w:r>
      <w:r w:rsidRPr="009E3192">
        <w:rPr>
          <w:rFonts w:ascii="Century Gothic" w:hAnsi="Century Gothic"/>
          <w:b/>
          <w:sz w:val="18"/>
          <w:szCs w:val="18"/>
        </w:rPr>
        <w:t>a más tardar veinticuatro horas antes de la fecha y hora de celebración de la junta de aclaraciones. Las personas que pretendan solicitar aclaraciones a los aspectos contenidos en la Convocatoria, deberán acompañarlas con la presentación de un escrito, en el que expresen su interés en participar en la licitación, por si o en representación de un tercero, manifestando en todos los casos los datos generales del interesado y, en su caso, del representante, de conformidad a lo establecido en el artículo 33 Bis de la LAASSP.</w:t>
      </w:r>
    </w:p>
    <w:p w14:paraId="587DE2C6" w14:textId="08BB3602" w:rsidR="00B1243A" w:rsidRPr="009E3192" w:rsidRDefault="00B1243A" w:rsidP="00B1243A">
      <w:pPr>
        <w:spacing w:after="120"/>
        <w:ind w:left="567" w:right="115"/>
        <w:jc w:val="both"/>
        <w:rPr>
          <w:rFonts w:ascii="Century Gothic" w:hAnsi="Century Gothic"/>
          <w:sz w:val="18"/>
          <w:szCs w:val="18"/>
        </w:rPr>
      </w:pPr>
      <w:r w:rsidRPr="009E3192">
        <w:rPr>
          <w:rFonts w:ascii="Century Gothic" w:hAnsi="Century Gothic"/>
          <w:sz w:val="18"/>
          <w:szCs w:val="18"/>
        </w:rPr>
        <w:t xml:space="preserve">Las solicitudes de aclaración que sean recibidas con posterioridad al plazo </w:t>
      </w:r>
      <w:r w:rsidR="00FE54BD" w:rsidRPr="009E3192">
        <w:rPr>
          <w:rFonts w:ascii="Century Gothic" w:hAnsi="Century Gothic"/>
          <w:sz w:val="18"/>
          <w:szCs w:val="18"/>
        </w:rPr>
        <w:t>establecido</w:t>
      </w:r>
      <w:r w:rsidRPr="009E3192">
        <w:rPr>
          <w:rFonts w:ascii="Century Gothic" w:hAnsi="Century Gothic"/>
          <w:sz w:val="18"/>
          <w:szCs w:val="18"/>
        </w:rPr>
        <w:t xml:space="preserve"> no serán contestadas por </w:t>
      </w:r>
      <w:r w:rsidRPr="009E3192">
        <w:rPr>
          <w:rFonts w:ascii="Century Gothic" w:hAnsi="Century Gothic"/>
          <w:b/>
          <w:sz w:val="18"/>
          <w:szCs w:val="18"/>
        </w:rPr>
        <w:t>Canal 22</w:t>
      </w:r>
      <w:r w:rsidRPr="009E3192">
        <w:rPr>
          <w:rFonts w:ascii="Century Gothic" w:hAnsi="Century Gothic"/>
          <w:sz w:val="18"/>
          <w:szCs w:val="18"/>
        </w:rPr>
        <w:t xml:space="preserve"> por resultar extemporáneas, integrándose en el expediente respectivo; en caso de que algún licitante envíe nuevas solicitudes de aclaración en el momento en que se realice la junta correspondiente, </w:t>
      </w:r>
      <w:r w:rsidRPr="009E3192">
        <w:rPr>
          <w:rFonts w:ascii="Century Gothic" w:hAnsi="Century Gothic"/>
          <w:b/>
          <w:sz w:val="18"/>
          <w:szCs w:val="18"/>
        </w:rPr>
        <w:t>Canal 22</w:t>
      </w:r>
      <w:r w:rsidRPr="009E3192">
        <w:rPr>
          <w:rFonts w:ascii="Century Gothic" w:hAnsi="Century Gothic"/>
          <w:sz w:val="18"/>
          <w:szCs w:val="18"/>
        </w:rPr>
        <w:t xml:space="preserve"> las recibirá, pero no les dará respuesta. En ambos supuestos, si el(a) servidor(a) público(a) que presida la junta de aclaraciones considera necesario citar a una ulterior junta, la Convocante deberá tomar en cuenta dichas solicitudes para responderlas.</w:t>
      </w:r>
    </w:p>
    <w:p w14:paraId="7071AE74" w14:textId="730E1BFA" w:rsidR="00B1243A" w:rsidRPr="009E3192" w:rsidRDefault="00B1243A" w:rsidP="00B1243A">
      <w:pPr>
        <w:spacing w:after="120"/>
        <w:ind w:left="567" w:right="169"/>
        <w:jc w:val="both"/>
        <w:rPr>
          <w:rFonts w:ascii="Century Gothic" w:hAnsi="Century Gothic"/>
          <w:sz w:val="18"/>
          <w:szCs w:val="18"/>
        </w:rPr>
      </w:pPr>
      <w:r w:rsidRPr="009E3192">
        <w:rPr>
          <w:rFonts w:ascii="Century Gothic" w:hAnsi="Century Gothic"/>
          <w:b/>
          <w:sz w:val="18"/>
          <w:szCs w:val="18"/>
        </w:rPr>
        <w:t>Canal 22</w:t>
      </w:r>
      <w:r w:rsidRPr="009E3192">
        <w:rPr>
          <w:rFonts w:ascii="Century Gothic" w:hAnsi="Century Gothic"/>
          <w:sz w:val="18"/>
          <w:szCs w:val="18"/>
        </w:rPr>
        <w:t xml:space="preserve"> procederá a enviar, a través de CompraNet, las contestaciones a las solicitudes de aclaración recibidas, a partir de la hora y fecha señaladas para la celebración de la junta de aclaraciones. Cuando </w:t>
      </w:r>
      <w:r w:rsidR="009E3192" w:rsidRPr="009E3192">
        <w:rPr>
          <w:rFonts w:ascii="Century Gothic" w:hAnsi="Century Gothic"/>
          <w:sz w:val="18"/>
          <w:szCs w:val="18"/>
        </w:rPr>
        <w:t>debido al</w:t>
      </w:r>
      <w:r w:rsidRPr="009E3192">
        <w:rPr>
          <w:rFonts w:ascii="Century Gothic" w:hAnsi="Century Gothic"/>
          <w:sz w:val="18"/>
          <w:szCs w:val="18"/>
        </w:rPr>
        <w:t xml:space="preserve"> número de solicitudes de aclaración recibidas o algún otro factor no imputable a </w:t>
      </w:r>
      <w:r w:rsidRPr="009E3192">
        <w:rPr>
          <w:rFonts w:ascii="Century Gothic" w:hAnsi="Century Gothic"/>
          <w:b/>
          <w:sz w:val="18"/>
          <w:szCs w:val="18"/>
        </w:rPr>
        <w:t>Canal 22</w:t>
      </w:r>
      <w:r w:rsidRPr="009E3192">
        <w:rPr>
          <w:rFonts w:ascii="Century Gothic" w:hAnsi="Century Gothic"/>
          <w:sz w:val="18"/>
          <w:szCs w:val="18"/>
        </w:rPr>
        <w:t xml:space="preserve"> y que sea acreditable, el (la) servidor(a) público(a) que presida la junta de aclaraciones, informará a los licitantes si éstas serán enviadas en ese momento, o si se suspenderá la sesión para reanudarla en hora o fecha posterior, a efecto de que las respuestas sean remitidas.</w:t>
      </w:r>
    </w:p>
    <w:p w14:paraId="543E80E4" w14:textId="77777777" w:rsidR="00B1243A" w:rsidRPr="009E3192" w:rsidRDefault="00B1243A" w:rsidP="00B1243A">
      <w:pPr>
        <w:spacing w:after="120"/>
        <w:ind w:left="567" w:right="163"/>
        <w:jc w:val="both"/>
        <w:rPr>
          <w:rFonts w:ascii="Century Gothic" w:hAnsi="Century Gothic"/>
          <w:sz w:val="18"/>
          <w:szCs w:val="18"/>
        </w:rPr>
      </w:pPr>
      <w:r w:rsidRPr="009E3192">
        <w:rPr>
          <w:rFonts w:ascii="Century Gothic" w:hAnsi="Century Gothic"/>
          <w:sz w:val="18"/>
          <w:szCs w:val="18"/>
        </w:rPr>
        <w:t xml:space="preserve">Con el envío de las respuestas a que se refiere el párrafo anterior, </w:t>
      </w:r>
      <w:r w:rsidRPr="009E3192">
        <w:rPr>
          <w:rFonts w:ascii="Century Gothic" w:hAnsi="Century Gothic"/>
          <w:b/>
          <w:sz w:val="18"/>
          <w:szCs w:val="18"/>
        </w:rPr>
        <w:t>Canal 22</w:t>
      </w:r>
      <w:r w:rsidRPr="009E3192">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Pr="009E3192">
        <w:rPr>
          <w:rFonts w:ascii="Century Gothic" w:hAnsi="Century Gothic"/>
          <w:b/>
          <w:sz w:val="18"/>
          <w:szCs w:val="18"/>
        </w:rPr>
        <w:t>Canal 22</w:t>
      </w:r>
      <w:r w:rsidRPr="009E3192">
        <w:rPr>
          <w:rFonts w:ascii="Century Gothic" w:hAnsi="Century Gothic"/>
          <w:sz w:val="18"/>
          <w:szCs w:val="18"/>
        </w:rPr>
        <w:t xml:space="preserve"> informará a los licitantes el plazo máximo en el que enviará las contestaciones correspondientes.</w:t>
      </w:r>
    </w:p>
    <w:p w14:paraId="7CE38244" w14:textId="5C4645FF" w:rsidR="00B1243A" w:rsidRPr="009E3192" w:rsidRDefault="00B1243A" w:rsidP="00B1243A">
      <w:pPr>
        <w:spacing w:after="120"/>
        <w:ind w:left="567" w:right="113"/>
        <w:jc w:val="both"/>
        <w:rPr>
          <w:rFonts w:ascii="Century Gothic" w:hAnsi="Century Gothic"/>
          <w:sz w:val="18"/>
          <w:szCs w:val="18"/>
        </w:rPr>
      </w:pPr>
      <w:r w:rsidRPr="009E3192">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respuestas de </w:t>
      </w:r>
      <w:r w:rsidRPr="009E3192">
        <w:rPr>
          <w:rFonts w:ascii="Century Gothic" w:hAnsi="Century Gothic"/>
          <w:b/>
          <w:sz w:val="18"/>
          <w:szCs w:val="18"/>
        </w:rPr>
        <w:t>Canal 22</w:t>
      </w:r>
      <w:r w:rsidRPr="009E3192">
        <w:rPr>
          <w:rFonts w:ascii="Century Gothic" w:hAnsi="Century Gothic"/>
          <w:sz w:val="18"/>
          <w:szCs w:val="18"/>
        </w:rPr>
        <w:t xml:space="preserve">. En el acta correspondiente a la última junta de aclaraciones se indicará expresamente esta circunstancia. Dicha acta será firmada por los funcionarios públicos participantes en el acto entregándoles copia simple, de la cual con fundamento en </w:t>
      </w:r>
      <w:r w:rsidR="00433403" w:rsidRPr="009E3192">
        <w:rPr>
          <w:rFonts w:ascii="Century Gothic" w:hAnsi="Century Gothic"/>
          <w:sz w:val="18"/>
          <w:szCs w:val="18"/>
        </w:rPr>
        <w:t>e</w:t>
      </w:r>
      <w:r w:rsidRPr="009E3192">
        <w:rPr>
          <w:rFonts w:ascii="Century Gothic" w:hAnsi="Century Gothic"/>
          <w:sz w:val="18"/>
          <w:szCs w:val="18"/>
        </w:rPr>
        <w:t xml:space="preserve">l artículo 37 Bis de la LAASSP, se fijará un ejemplar, al que tenga acceso el público, en las oficinas de la Gerencia de Recursos Materiales y Servicios Generales, durante los siguientes cinco días hábiles, asimismo se difundirá un ejemplar de </w:t>
      </w:r>
      <w:r w:rsidR="009E3192" w:rsidRPr="009E3192">
        <w:rPr>
          <w:rFonts w:ascii="Century Gothic" w:hAnsi="Century Gothic"/>
          <w:sz w:val="18"/>
          <w:szCs w:val="18"/>
        </w:rPr>
        <w:t>esta</w:t>
      </w:r>
      <w:r w:rsidRPr="009E3192">
        <w:rPr>
          <w:rFonts w:ascii="Century Gothic" w:hAnsi="Century Gothic"/>
          <w:sz w:val="18"/>
          <w:szCs w:val="18"/>
        </w:rPr>
        <w:t xml:space="preserve"> en CompraNet.</w:t>
      </w:r>
    </w:p>
    <w:p w14:paraId="3F0969EF" w14:textId="77777777" w:rsidR="00B1243A" w:rsidRPr="009E3192" w:rsidRDefault="00B1243A" w:rsidP="00B1243A">
      <w:pPr>
        <w:spacing w:after="120"/>
        <w:ind w:left="567" w:right="141"/>
        <w:jc w:val="both"/>
        <w:rPr>
          <w:rFonts w:ascii="Century Gothic" w:hAnsi="Century Gothic"/>
          <w:sz w:val="18"/>
          <w:szCs w:val="18"/>
          <w:u w:val="single"/>
        </w:rPr>
      </w:pPr>
      <w:r w:rsidRPr="009E3192">
        <w:rPr>
          <w:rFonts w:ascii="Century Gothic" w:hAnsi="Century Gothic"/>
          <w:sz w:val="18"/>
          <w:szCs w:val="18"/>
          <w:u w:val="single"/>
        </w:rPr>
        <w:t>Los licitantes deberán tomar en cuenta que cualquier modificación será considerada como parte integrante de la Convocatoria.</w:t>
      </w:r>
    </w:p>
    <w:p w14:paraId="6731B9C8" w14:textId="77777777" w:rsidR="00B1243A" w:rsidRPr="009E3192" w:rsidRDefault="00B1243A" w:rsidP="00B1243A">
      <w:pPr>
        <w:spacing w:after="120"/>
        <w:ind w:left="567" w:right="114"/>
        <w:jc w:val="both"/>
        <w:rPr>
          <w:rFonts w:ascii="Century Gothic" w:hAnsi="Century Gothic"/>
          <w:sz w:val="18"/>
          <w:szCs w:val="18"/>
        </w:rPr>
      </w:pPr>
      <w:r w:rsidRPr="009E3192">
        <w:rPr>
          <w:rFonts w:ascii="Century Gothic" w:hAnsi="Century Gothic"/>
          <w:sz w:val="18"/>
          <w:szCs w:val="18"/>
        </w:rPr>
        <w:t xml:space="preserve">Los licitantes reconocen que el desconocimiento de las condiciones en que se realizará la contratación para </w:t>
      </w:r>
      <w:r w:rsidRPr="009E3192">
        <w:rPr>
          <w:rFonts w:ascii="Century Gothic" w:hAnsi="Century Gothic"/>
          <w:b/>
          <w:sz w:val="18"/>
          <w:szCs w:val="18"/>
        </w:rPr>
        <w:t>Canal 22,</w:t>
      </w:r>
      <w:r w:rsidRPr="009E3192">
        <w:rPr>
          <w:rFonts w:ascii="Century Gothic" w:hAnsi="Century Gothic"/>
          <w:sz w:val="18"/>
          <w:szCs w:val="18"/>
        </w:rPr>
        <w:t xml:space="preserve"> en ningún caso servirá para aducir con posterioridad alguna justificación para el incumplimiento del contrato o para solicitar incremento en los precios consignados en las propuestas económicas.</w:t>
      </w:r>
    </w:p>
    <w:p w14:paraId="5A3A56B2" w14:textId="77777777" w:rsidR="007D46BA" w:rsidRPr="009E3192" w:rsidRDefault="007D46BA" w:rsidP="00836477">
      <w:pPr>
        <w:widowControl/>
        <w:spacing w:after="120"/>
        <w:jc w:val="both"/>
        <w:rPr>
          <w:rFonts w:ascii="Century Gothic" w:hAnsi="Century Gothic"/>
          <w:b/>
          <w:sz w:val="18"/>
          <w:szCs w:val="18"/>
        </w:rPr>
      </w:pPr>
      <w:r w:rsidRPr="009E3192">
        <w:rPr>
          <w:rFonts w:ascii="Century Gothic" w:hAnsi="Century Gothic"/>
          <w:b/>
          <w:sz w:val="18"/>
          <w:szCs w:val="18"/>
        </w:rPr>
        <w:t>2.5</w:t>
      </w:r>
      <w:r w:rsidRPr="009E3192">
        <w:rPr>
          <w:rFonts w:ascii="Century Gothic" w:hAnsi="Century Gothic"/>
          <w:b/>
          <w:sz w:val="18"/>
          <w:szCs w:val="18"/>
        </w:rPr>
        <w:tab/>
        <w:t xml:space="preserve">REQUISITOS E INSTRUCCIONES </w:t>
      </w:r>
      <w:r w:rsidR="002060C6" w:rsidRPr="009E3192">
        <w:rPr>
          <w:rFonts w:ascii="Century Gothic" w:hAnsi="Century Gothic"/>
          <w:b/>
          <w:sz w:val="18"/>
          <w:szCs w:val="18"/>
        </w:rPr>
        <w:t>PARA ELABORAR LAS PROPOSICIONES</w:t>
      </w:r>
    </w:p>
    <w:p w14:paraId="0B1CDAC3" w14:textId="5C9C3BF7" w:rsidR="007D46BA" w:rsidRPr="009E3192" w:rsidRDefault="001D3816" w:rsidP="00836477">
      <w:pPr>
        <w:spacing w:after="120"/>
        <w:ind w:left="567" w:right="117"/>
        <w:jc w:val="both"/>
        <w:rPr>
          <w:rFonts w:ascii="Century Gothic" w:eastAsia="Arial" w:hAnsi="Century Gothic" w:cs="Arial"/>
          <w:sz w:val="18"/>
          <w:szCs w:val="18"/>
        </w:rPr>
      </w:pPr>
      <w:r w:rsidRPr="009E3192">
        <w:rPr>
          <w:rFonts w:ascii="Century Gothic" w:eastAsia="Arial" w:hAnsi="Century Gothic" w:cs="Arial"/>
          <w:spacing w:val="-1"/>
          <w:sz w:val="18"/>
          <w:szCs w:val="18"/>
        </w:rPr>
        <w:t>Dos</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z w:val="18"/>
          <w:szCs w:val="18"/>
        </w:rPr>
        <w:t>ás</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p</w:t>
      </w:r>
      <w:r w:rsidR="007D46BA" w:rsidRPr="009E3192">
        <w:rPr>
          <w:rFonts w:ascii="Century Gothic" w:eastAsia="Arial" w:hAnsi="Century Gothic" w:cs="Arial"/>
          <w:spacing w:val="-3"/>
          <w:sz w:val="18"/>
          <w:szCs w:val="18"/>
        </w:rPr>
        <w:t>e</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so</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z w:val="18"/>
          <w:szCs w:val="18"/>
        </w:rPr>
        <w:t>as</w:t>
      </w:r>
      <w:r w:rsidR="007D46BA" w:rsidRPr="009E3192">
        <w:rPr>
          <w:rFonts w:ascii="Century Gothic" w:eastAsia="Arial" w:hAnsi="Century Gothic" w:cs="Arial"/>
          <w:spacing w:val="3"/>
          <w:sz w:val="18"/>
          <w:szCs w:val="18"/>
        </w:rPr>
        <w:t xml:space="preserve"> podrán </w:t>
      </w:r>
      <w:r w:rsidR="007D46BA" w:rsidRPr="009E3192">
        <w:rPr>
          <w:rFonts w:ascii="Century Gothic" w:eastAsia="Arial" w:hAnsi="Century Gothic" w:cs="Arial"/>
          <w:spacing w:val="-3"/>
          <w:sz w:val="18"/>
          <w:szCs w:val="18"/>
        </w:rPr>
        <w:t>p</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es</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pacing w:val="-3"/>
          <w:sz w:val="18"/>
          <w:szCs w:val="18"/>
        </w:rPr>
        <w:t>n</w:t>
      </w:r>
      <w:r w:rsidR="007D46BA" w:rsidRPr="009E3192">
        <w:rPr>
          <w:rFonts w:ascii="Century Gothic" w:eastAsia="Arial" w:hAnsi="Century Gothic" w:cs="Arial"/>
          <w:spacing w:val="1"/>
          <w:sz w:val="18"/>
          <w:szCs w:val="18"/>
        </w:rPr>
        <w:t>tar</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co</w:t>
      </w:r>
      <w:r w:rsidR="007D46BA" w:rsidRPr="009E3192">
        <w:rPr>
          <w:rFonts w:ascii="Century Gothic" w:eastAsia="Arial" w:hAnsi="Century Gothic" w:cs="Arial"/>
          <w:spacing w:val="-3"/>
          <w:sz w:val="18"/>
          <w:szCs w:val="18"/>
        </w:rPr>
        <w:t>n</w:t>
      </w:r>
      <w:r w:rsidR="007D46BA" w:rsidRPr="009E3192">
        <w:rPr>
          <w:rFonts w:ascii="Century Gothic" w:eastAsia="Arial" w:hAnsi="Century Gothic" w:cs="Arial"/>
          <w:spacing w:val="1"/>
          <w:sz w:val="18"/>
          <w:szCs w:val="18"/>
        </w:rPr>
        <w:t>j</w:t>
      </w:r>
      <w:r w:rsidR="007D46BA" w:rsidRPr="009E3192">
        <w:rPr>
          <w:rFonts w:ascii="Century Gothic" w:eastAsia="Arial" w:hAnsi="Century Gothic" w:cs="Arial"/>
          <w:sz w:val="18"/>
          <w:szCs w:val="18"/>
        </w:rPr>
        <w:t>u</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pacing w:val="-3"/>
          <w:sz w:val="18"/>
          <w:szCs w:val="18"/>
        </w:rPr>
        <w:t>a</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3"/>
          <w:sz w:val="18"/>
          <w:szCs w:val="18"/>
        </w:rPr>
        <w:t>p</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3"/>
          <w:sz w:val="18"/>
          <w:szCs w:val="18"/>
        </w:rPr>
        <w:t>p</w:t>
      </w:r>
      <w:r w:rsidR="007D46BA" w:rsidRPr="009E3192">
        <w:rPr>
          <w:rFonts w:ascii="Century Gothic" w:eastAsia="Arial" w:hAnsi="Century Gothic" w:cs="Arial"/>
          <w:sz w:val="18"/>
          <w:szCs w:val="18"/>
        </w:rPr>
        <w:t>os</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c</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z w:val="18"/>
          <w:szCs w:val="18"/>
        </w:rPr>
        <w:t>es</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en</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3"/>
          <w:sz w:val="18"/>
          <w:szCs w:val="18"/>
        </w:rPr>
        <w:t xml:space="preserve"> </w:t>
      </w:r>
      <w:r w:rsidR="00867161" w:rsidRPr="009E3192">
        <w:rPr>
          <w:rFonts w:ascii="Century Gothic" w:eastAsia="Arial" w:hAnsi="Century Gothic" w:cs="Arial"/>
          <w:sz w:val="18"/>
          <w:szCs w:val="18"/>
        </w:rPr>
        <w:t xml:space="preserve">Licitación </w:t>
      </w:r>
      <w:r w:rsidR="007D46BA" w:rsidRPr="009E3192">
        <w:rPr>
          <w:rFonts w:ascii="Century Gothic" w:eastAsia="Arial" w:hAnsi="Century Gothic" w:cs="Arial"/>
          <w:sz w:val="18"/>
          <w:szCs w:val="18"/>
        </w:rPr>
        <w:t>para lo cual d</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z w:val="18"/>
          <w:szCs w:val="18"/>
        </w:rPr>
        <w:t>b</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án</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d</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z w:val="18"/>
          <w:szCs w:val="18"/>
        </w:rPr>
        <w:t>s</w:t>
      </w:r>
      <w:r w:rsidR="007D46BA" w:rsidRPr="009E3192">
        <w:rPr>
          <w:rFonts w:ascii="Century Gothic" w:eastAsia="Arial" w:hAnsi="Century Gothic" w:cs="Arial"/>
          <w:spacing w:val="-3"/>
          <w:sz w:val="18"/>
          <w:szCs w:val="18"/>
        </w:rPr>
        <w:t>i</w:t>
      </w:r>
      <w:r w:rsidR="007D46BA" w:rsidRPr="009E3192">
        <w:rPr>
          <w:rFonts w:ascii="Century Gothic" w:eastAsia="Arial" w:hAnsi="Century Gothic" w:cs="Arial"/>
          <w:spacing w:val="2"/>
          <w:sz w:val="18"/>
          <w:szCs w:val="18"/>
        </w:rPr>
        <w:t>g</w:t>
      </w:r>
      <w:r w:rsidR="007D46BA" w:rsidRPr="009E3192">
        <w:rPr>
          <w:rFonts w:ascii="Century Gothic" w:eastAsia="Arial" w:hAnsi="Century Gothic" w:cs="Arial"/>
          <w:sz w:val="18"/>
          <w:szCs w:val="18"/>
        </w:rPr>
        <w:t>n</w:t>
      </w:r>
      <w:r w:rsidR="007D46BA" w:rsidRPr="009E3192">
        <w:rPr>
          <w:rFonts w:ascii="Century Gothic" w:eastAsia="Arial" w:hAnsi="Century Gothic" w:cs="Arial"/>
          <w:spacing w:val="-1"/>
          <w:sz w:val="18"/>
          <w:szCs w:val="18"/>
        </w:rPr>
        <w:t>a</w:t>
      </w:r>
      <w:r w:rsidR="007D46BA" w:rsidRPr="009E3192">
        <w:rPr>
          <w:rFonts w:ascii="Century Gothic" w:eastAsia="Arial" w:hAnsi="Century Gothic" w:cs="Arial"/>
          <w:sz w:val="18"/>
          <w:szCs w:val="18"/>
        </w:rPr>
        <w:t>r</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 xml:space="preserve">un </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1"/>
          <w:sz w:val="18"/>
          <w:szCs w:val="18"/>
        </w:rPr>
        <w:t>p</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pacing w:val="-3"/>
          <w:sz w:val="18"/>
          <w:szCs w:val="18"/>
        </w:rPr>
        <w:t>e</w:t>
      </w:r>
      <w:r w:rsidR="007D46BA" w:rsidRPr="009E3192">
        <w:rPr>
          <w:rFonts w:ascii="Century Gothic" w:eastAsia="Arial" w:hAnsi="Century Gothic" w:cs="Arial"/>
          <w:sz w:val="18"/>
          <w:szCs w:val="18"/>
        </w:rPr>
        <w:t>se</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3"/>
          <w:sz w:val="18"/>
          <w:szCs w:val="18"/>
        </w:rPr>
        <w:t>n</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c</w:t>
      </w:r>
      <w:r w:rsidR="007D46BA" w:rsidRPr="009E3192">
        <w:rPr>
          <w:rFonts w:ascii="Century Gothic" w:eastAsia="Arial" w:hAnsi="Century Gothic" w:cs="Arial"/>
          <w:spacing w:val="-3"/>
          <w:sz w:val="18"/>
          <w:szCs w:val="18"/>
        </w:rPr>
        <w:t>o</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z w:val="18"/>
          <w:szCs w:val="18"/>
        </w:rPr>
        <w:t>ú</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z w:val="18"/>
          <w:szCs w:val="18"/>
        </w:rPr>
        <w:t>,</w:t>
      </w:r>
      <w:r w:rsidR="007D46BA" w:rsidRPr="009E3192">
        <w:rPr>
          <w:rFonts w:ascii="Century Gothic" w:eastAsia="Arial" w:hAnsi="Century Gothic" w:cs="Arial"/>
          <w:spacing w:val="2"/>
          <w:sz w:val="18"/>
          <w:szCs w:val="18"/>
        </w:rPr>
        <w:t xml:space="preserve"> q</w:t>
      </w:r>
      <w:r w:rsidR="007D46BA" w:rsidRPr="009E3192">
        <w:rPr>
          <w:rFonts w:ascii="Century Gothic" w:eastAsia="Arial" w:hAnsi="Century Gothic" w:cs="Arial"/>
          <w:sz w:val="18"/>
          <w:szCs w:val="18"/>
        </w:rPr>
        <w:t>u</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 xml:space="preserve">en </w:t>
      </w:r>
      <w:r w:rsidR="007D46BA" w:rsidRPr="009E3192">
        <w:rPr>
          <w:rFonts w:ascii="Century Gothic" w:eastAsia="Arial" w:hAnsi="Century Gothic" w:cs="Arial"/>
          <w:spacing w:val="3"/>
          <w:sz w:val="18"/>
          <w:szCs w:val="18"/>
        </w:rPr>
        <w:t>f</w:t>
      </w:r>
      <w:r w:rsidR="007D46BA" w:rsidRPr="009E3192">
        <w:rPr>
          <w:rFonts w:ascii="Century Gothic" w:eastAsia="Arial" w:hAnsi="Century Gothic" w:cs="Arial"/>
          <w:spacing w:val="-3"/>
          <w:sz w:val="18"/>
          <w:szCs w:val="18"/>
        </w:rPr>
        <w:t>i</w:t>
      </w:r>
      <w:r w:rsidR="007D46BA" w:rsidRPr="009E3192">
        <w:rPr>
          <w:rFonts w:ascii="Century Gothic" w:eastAsia="Arial" w:hAnsi="Century Gothic" w:cs="Arial"/>
          <w:spacing w:val="1"/>
          <w:sz w:val="18"/>
          <w:szCs w:val="18"/>
        </w:rPr>
        <w:t>rm</w:t>
      </w:r>
      <w:r w:rsidR="007D46BA" w:rsidRPr="009E3192">
        <w:rPr>
          <w:rFonts w:ascii="Century Gothic" w:eastAsia="Arial" w:hAnsi="Century Gothic" w:cs="Arial"/>
          <w:spacing w:val="-3"/>
          <w:sz w:val="18"/>
          <w:szCs w:val="18"/>
        </w:rPr>
        <w:t>a</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á</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as</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3"/>
          <w:sz w:val="18"/>
          <w:szCs w:val="18"/>
        </w:rPr>
        <w:t>p</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p</w:t>
      </w:r>
      <w:r w:rsidR="007D46BA" w:rsidRPr="009E3192">
        <w:rPr>
          <w:rFonts w:ascii="Century Gothic" w:eastAsia="Arial" w:hAnsi="Century Gothic" w:cs="Arial"/>
          <w:spacing w:val="-3"/>
          <w:sz w:val="18"/>
          <w:szCs w:val="18"/>
        </w:rPr>
        <w:t>o</w:t>
      </w:r>
      <w:r w:rsidR="007D46BA" w:rsidRPr="009E3192">
        <w:rPr>
          <w:rFonts w:ascii="Century Gothic" w:eastAsia="Arial" w:hAnsi="Century Gothic" w:cs="Arial"/>
          <w:sz w:val="18"/>
          <w:szCs w:val="18"/>
        </w:rPr>
        <w:t>s</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c</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z w:val="18"/>
          <w:szCs w:val="18"/>
        </w:rPr>
        <w:t>es;</w:t>
      </w:r>
      <w:r w:rsidR="007D46BA" w:rsidRPr="009E3192">
        <w:rPr>
          <w:rFonts w:ascii="Century Gothic" w:eastAsia="Arial" w:hAnsi="Century Gothic" w:cs="Arial"/>
          <w:spacing w:val="4"/>
          <w:sz w:val="18"/>
          <w:szCs w:val="18"/>
        </w:rPr>
        <w:t xml:space="preserve"> </w:t>
      </w:r>
      <w:r w:rsidR="007D46BA" w:rsidRPr="009E3192">
        <w:rPr>
          <w:rFonts w:ascii="Century Gothic" w:eastAsia="Arial" w:hAnsi="Century Gothic" w:cs="Arial"/>
          <w:sz w:val="18"/>
          <w:szCs w:val="18"/>
        </w:rPr>
        <w:t>en</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s</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su</w:t>
      </w:r>
      <w:r w:rsidR="007D46BA" w:rsidRPr="009E3192">
        <w:rPr>
          <w:rFonts w:ascii="Century Gothic" w:eastAsia="Arial" w:hAnsi="Century Gothic" w:cs="Arial"/>
          <w:spacing w:val="-1"/>
          <w:sz w:val="18"/>
          <w:szCs w:val="18"/>
        </w:rPr>
        <w:t>p</w:t>
      </w:r>
      <w:r w:rsidR="007D46BA" w:rsidRPr="009E3192">
        <w:rPr>
          <w:rFonts w:ascii="Century Gothic" w:eastAsia="Arial" w:hAnsi="Century Gothic" w:cs="Arial"/>
          <w:spacing w:val="-3"/>
          <w:sz w:val="18"/>
          <w:szCs w:val="18"/>
        </w:rPr>
        <w:t>u</w:t>
      </w:r>
      <w:r w:rsidR="007D46BA" w:rsidRPr="009E3192">
        <w:rPr>
          <w:rFonts w:ascii="Century Gothic" w:eastAsia="Arial" w:hAnsi="Century Gothic" w:cs="Arial"/>
          <w:sz w:val="18"/>
          <w:szCs w:val="18"/>
        </w:rPr>
        <w:t>esto d</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z w:val="18"/>
          <w:szCs w:val="18"/>
        </w:rPr>
        <w:t>b</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án</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d</w:t>
      </w:r>
      <w:r w:rsidR="007D46BA" w:rsidRPr="009E3192">
        <w:rPr>
          <w:rFonts w:ascii="Century Gothic" w:eastAsia="Arial" w:hAnsi="Century Gothic" w:cs="Arial"/>
          <w:spacing w:val="-1"/>
          <w:sz w:val="18"/>
          <w:szCs w:val="18"/>
        </w:rPr>
        <w:t>eli</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ar</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y d</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pacing w:val="2"/>
          <w:sz w:val="18"/>
          <w:szCs w:val="18"/>
        </w:rPr>
        <w:t>s</w:t>
      </w:r>
      <w:r w:rsidR="007D46BA" w:rsidRPr="009E3192">
        <w:rPr>
          <w:rFonts w:ascii="Century Gothic" w:eastAsia="Arial" w:hAnsi="Century Gothic" w:cs="Arial"/>
          <w:sz w:val="18"/>
          <w:szCs w:val="18"/>
        </w:rPr>
        <w:t>c</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b</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r</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as</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p</w:t>
      </w:r>
      <w:r w:rsidR="007D46BA" w:rsidRPr="009E3192">
        <w:rPr>
          <w:rFonts w:ascii="Century Gothic" w:eastAsia="Arial" w:hAnsi="Century Gothic" w:cs="Arial"/>
          <w:spacing w:val="-1"/>
          <w:sz w:val="18"/>
          <w:szCs w:val="18"/>
        </w:rPr>
        <w:t>a</w:t>
      </w:r>
      <w:r w:rsidR="007D46BA" w:rsidRPr="009E3192">
        <w:rPr>
          <w:rFonts w:ascii="Century Gothic" w:eastAsia="Arial" w:hAnsi="Century Gothic" w:cs="Arial"/>
          <w:spacing w:val="1"/>
          <w:sz w:val="18"/>
          <w:szCs w:val="18"/>
        </w:rPr>
        <w:t>rt</w:t>
      </w:r>
      <w:r w:rsidR="007D46BA" w:rsidRPr="009E3192">
        <w:rPr>
          <w:rFonts w:ascii="Century Gothic" w:eastAsia="Arial" w:hAnsi="Century Gothic" w:cs="Arial"/>
          <w:sz w:val="18"/>
          <w:szCs w:val="18"/>
        </w:rPr>
        <w:t>es</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b</w:t>
      </w:r>
      <w:r w:rsidR="007D46BA" w:rsidRPr="009E3192">
        <w:rPr>
          <w:rFonts w:ascii="Century Gothic" w:eastAsia="Arial" w:hAnsi="Century Gothic" w:cs="Arial"/>
          <w:spacing w:val="1"/>
          <w:sz w:val="18"/>
          <w:szCs w:val="18"/>
        </w:rPr>
        <w:t>j</w:t>
      </w:r>
      <w:r w:rsidR="007D46BA" w:rsidRPr="009E3192">
        <w:rPr>
          <w:rFonts w:ascii="Century Gothic" w:eastAsia="Arial" w:hAnsi="Century Gothic" w:cs="Arial"/>
          <w:sz w:val="18"/>
          <w:szCs w:val="18"/>
        </w:rPr>
        <w:t>eto</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pacing w:val="-3"/>
          <w:sz w:val="18"/>
          <w:szCs w:val="18"/>
        </w:rPr>
        <w:t>d</w:t>
      </w:r>
      <w:r w:rsidR="007D46BA" w:rsidRPr="009E3192">
        <w:rPr>
          <w:rFonts w:ascii="Century Gothic" w:eastAsia="Arial" w:hAnsi="Century Gothic" w:cs="Arial"/>
          <w:sz w:val="18"/>
          <w:szCs w:val="18"/>
        </w:rPr>
        <w:t>el</w:t>
      </w:r>
      <w:r w:rsidR="007D46BA" w:rsidRPr="009E3192">
        <w:rPr>
          <w:rFonts w:ascii="Century Gothic" w:eastAsia="Arial" w:hAnsi="Century Gothic" w:cs="Arial"/>
          <w:spacing w:val="1"/>
          <w:sz w:val="18"/>
          <w:szCs w:val="18"/>
        </w:rPr>
        <w:t xml:space="preserve"> Contrato</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2"/>
          <w:sz w:val="18"/>
          <w:szCs w:val="18"/>
        </w:rPr>
        <w:t xml:space="preserve"> q</w:t>
      </w:r>
      <w:r w:rsidR="007D46BA" w:rsidRPr="009E3192">
        <w:rPr>
          <w:rFonts w:ascii="Century Gothic" w:eastAsia="Arial" w:hAnsi="Century Gothic" w:cs="Arial"/>
          <w:sz w:val="18"/>
          <w:szCs w:val="18"/>
        </w:rPr>
        <w:t>ue</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ca</w:t>
      </w:r>
      <w:r w:rsidR="007D46BA" w:rsidRPr="009E3192">
        <w:rPr>
          <w:rFonts w:ascii="Century Gothic" w:eastAsia="Arial" w:hAnsi="Century Gothic" w:cs="Arial"/>
          <w:spacing w:val="-1"/>
          <w:sz w:val="18"/>
          <w:szCs w:val="18"/>
        </w:rPr>
        <w:t>d</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p</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so</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pacing w:val="3"/>
          <w:sz w:val="18"/>
          <w:szCs w:val="18"/>
        </w:rPr>
        <w:t>f</w:t>
      </w:r>
      <w:r w:rsidR="007D46BA" w:rsidRPr="009E3192">
        <w:rPr>
          <w:rFonts w:ascii="Century Gothic" w:eastAsia="Arial" w:hAnsi="Century Gothic" w:cs="Arial"/>
          <w:spacing w:val="-4"/>
          <w:sz w:val="18"/>
          <w:szCs w:val="18"/>
        </w:rPr>
        <w:t>í</w:t>
      </w:r>
      <w:r w:rsidR="007D46BA" w:rsidRPr="009E3192">
        <w:rPr>
          <w:rFonts w:ascii="Century Gothic" w:eastAsia="Arial" w:hAnsi="Century Gothic" w:cs="Arial"/>
          <w:sz w:val="18"/>
          <w:szCs w:val="18"/>
        </w:rPr>
        <w:t>s</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ca</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z w:val="18"/>
          <w:szCs w:val="18"/>
        </w:rPr>
        <w:t>oral</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se o</w:t>
      </w:r>
      <w:r w:rsidR="007D46BA" w:rsidRPr="009E3192">
        <w:rPr>
          <w:rFonts w:ascii="Century Gothic" w:eastAsia="Arial" w:hAnsi="Century Gothic" w:cs="Arial"/>
          <w:spacing w:val="-1"/>
          <w:sz w:val="18"/>
          <w:szCs w:val="18"/>
        </w:rPr>
        <w:t>bli</w:t>
      </w:r>
      <w:r w:rsidR="007D46BA" w:rsidRPr="009E3192">
        <w:rPr>
          <w:rFonts w:ascii="Century Gothic" w:eastAsia="Arial" w:hAnsi="Century Gothic" w:cs="Arial"/>
          <w:spacing w:val="2"/>
          <w:sz w:val="18"/>
          <w:szCs w:val="18"/>
        </w:rPr>
        <w:t>g</w:t>
      </w:r>
      <w:r w:rsidR="007D46BA" w:rsidRPr="009E3192">
        <w:rPr>
          <w:rFonts w:ascii="Century Gothic" w:eastAsia="Arial" w:hAnsi="Century Gothic" w:cs="Arial"/>
          <w:sz w:val="18"/>
          <w:szCs w:val="18"/>
        </w:rPr>
        <w:t>ará,</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así como</w:t>
      </w:r>
      <w:r w:rsidR="007D46BA" w:rsidRPr="009E3192">
        <w:rPr>
          <w:rFonts w:ascii="Century Gothic" w:eastAsia="Arial" w:hAnsi="Century Gothic" w:cs="Arial"/>
          <w:spacing w:val="4"/>
          <w:sz w:val="18"/>
          <w:szCs w:val="18"/>
        </w:rPr>
        <w:t xml:space="preserv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pacing w:val="-3"/>
          <w:sz w:val="18"/>
          <w:szCs w:val="18"/>
        </w:rPr>
        <w:t>a</w:t>
      </w:r>
      <w:r w:rsidR="007D46BA" w:rsidRPr="009E3192">
        <w:rPr>
          <w:rFonts w:ascii="Century Gothic" w:eastAsia="Arial" w:hAnsi="Century Gothic" w:cs="Arial"/>
          <w:sz w:val="18"/>
          <w:szCs w:val="18"/>
        </w:rPr>
        <w:t>n</w:t>
      </w:r>
      <w:r w:rsidR="007D46BA" w:rsidRPr="009E3192">
        <w:rPr>
          <w:rFonts w:ascii="Century Gothic" w:eastAsia="Arial" w:hAnsi="Century Gothic" w:cs="Arial"/>
          <w:spacing w:val="-1"/>
          <w:sz w:val="18"/>
          <w:szCs w:val="18"/>
        </w:rPr>
        <w:t>e</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4"/>
          <w:sz w:val="18"/>
          <w:szCs w:val="18"/>
        </w:rPr>
        <w:t xml:space="preserve"> </w:t>
      </w:r>
      <w:r w:rsidR="007D46BA" w:rsidRPr="009E3192">
        <w:rPr>
          <w:rFonts w:ascii="Century Gothic" w:eastAsia="Arial" w:hAnsi="Century Gothic" w:cs="Arial"/>
          <w:sz w:val="18"/>
          <w:szCs w:val="18"/>
        </w:rPr>
        <w:t>en</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pacing w:val="2"/>
          <w:sz w:val="18"/>
          <w:szCs w:val="18"/>
        </w:rPr>
        <w:t>q</w:t>
      </w:r>
      <w:r w:rsidR="007D46BA" w:rsidRPr="009E3192">
        <w:rPr>
          <w:rFonts w:ascii="Century Gothic" w:eastAsia="Arial" w:hAnsi="Century Gothic" w:cs="Arial"/>
          <w:sz w:val="18"/>
          <w:szCs w:val="18"/>
        </w:rPr>
        <w:t>ue</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se</w:t>
      </w:r>
      <w:r w:rsidR="007D46BA" w:rsidRPr="009E3192">
        <w:rPr>
          <w:rFonts w:ascii="Century Gothic" w:eastAsia="Arial" w:hAnsi="Century Gothic" w:cs="Arial"/>
          <w:spacing w:val="4"/>
          <w:sz w:val="18"/>
          <w:szCs w:val="18"/>
        </w:rPr>
        <w:t xml:space="preserve"> </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x</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pacing w:val="2"/>
          <w:sz w:val="18"/>
          <w:szCs w:val="18"/>
        </w:rPr>
        <w:t>g</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pacing w:val="1"/>
          <w:sz w:val="18"/>
          <w:szCs w:val="18"/>
        </w:rPr>
        <w:t>r</w:t>
      </w:r>
      <w:r w:rsidR="007D46BA" w:rsidRPr="009E3192">
        <w:rPr>
          <w:rFonts w:ascii="Century Gothic" w:eastAsia="Arial" w:hAnsi="Century Gothic" w:cs="Arial"/>
          <w:sz w:val="18"/>
          <w:szCs w:val="18"/>
        </w:rPr>
        <w:t>á</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el</w:t>
      </w:r>
      <w:r w:rsidR="007D46BA" w:rsidRPr="009E3192">
        <w:rPr>
          <w:rFonts w:ascii="Century Gothic" w:eastAsia="Arial" w:hAnsi="Century Gothic" w:cs="Arial"/>
          <w:spacing w:val="3"/>
          <w:sz w:val="18"/>
          <w:szCs w:val="18"/>
        </w:rPr>
        <w:t xml:space="preserve"> </w:t>
      </w:r>
      <w:r w:rsidR="007D46BA" w:rsidRPr="009E3192">
        <w:rPr>
          <w:rFonts w:ascii="Century Gothic" w:eastAsia="Arial" w:hAnsi="Century Gothic" w:cs="Arial"/>
          <w:sz w:val="18"/>
          <w:szCs w:val="18"/>
        </w:rPr>
        <w:t>cump</w:t>
      </w:r>
      <w:r w:rsidR="007D46BA" w:rsidRPr="009E3192">
        <w:rPr>
          <w:rFonts w:ascii="Century Gothic" w:eastAsia="Arial" w:hAnsi="Century Gothic" w:cs="Arial"/>
          <w:spacing w:val="-1"/>
          <w:sz w:val="18"/>
          <w:szCs w:val="18"/>
        </w:rPr>
        <w:t>li</w:t>
      </w:r>
      <w:r w:rsidR="007D46BA" w:rsidRPr="009E3192">
        <w:rPr>
          <w:rFonts w:ascii="Century Gothic" w:eastAsia="Arial" w:hAnsi="Century Gothic" w:cs="Arial"/>
          <w:spacing w:val="1"/>
          <w:sz w:val="18"/>
          <w:szCs w:val="18"/>
        </w:rPr>
        <w:t>m</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de</w:t>
      </w:r>
      <w:r w:rsidR="007D46BA" w:rsidRPr="009E3192">
        <w:rPr>
          <w:rFonts w:ascii="Century Gothic" w:eastAsia="Arial" w:hAnsi="Century Gothic" w:cs="Arial"/>
          <w:spacing w:val="4"/>
          <w:sz w:val="18"/>
          <w:szCs w:val="18"/>
        </w:rPr>
        <w:t xml:space="preserv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as</w:t>
      </w:r>
      <w:r w:rsidR="007D46BA" w:rsidRPr="009E3192">
        <w:rPr>
          <w:rFonts w:ascii="Century Gothic" w:eastAsia="Arial" w:hAnsi="Century Gothic" w:cs="Arial"/>
          <w:spacing w:val="4"/>
          <w:sz w:val="18"/>
          <w:szCs w:val="18"/>
        </w:rPr>
        <w:t xml:space="preserve"> </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bl</w:t>
      </w:r>
      <w:r w:rsidR="007D46BA" w:rsidRPr="009E3192">
        <w:rPr>
          <w:rFonts w:ascii="Century Gothic" w:eastAsia="Arial" w:hAnsi="Century Gothic" w:cs="Arial"/>
          <w:spacing w:val="-3"/>
          <w:sz w:val="18"/>
          <w:szCs w:val="18"/>
        </w:rPr>
        <w:t>i</w:t>
      </w:r>
      <w:r w:rsidR="007D46BA" w:rsidRPr="009E3192">
        <w:rPr>
          <w:rFonts w:ascii="Century Gothic" w:eastAsia="Arial" w:hAnsi="Century Gothic" w:cs="Arial"/>
          <w:spacing w:val="2"/>
          <w:sz w:val="18"/>
          <w:szCs w:val="18"/>
        </w:rPr>
        <w:t>g</w:t>
      </w:r>
      <w:r w:rsidR="007D46BA" w:rsidRPr="009E3192">
        <w:rPr>
          <w:rFonts w:ascii="Century Gothic" w:eastAsia="Arial" w:hAnsi="Century Gothic" w:cs="Arial"/>
          <w:sz w:val="18"/>
          <w:szCs w:val="18"/>
        </w:rPr>
        <w:t>ac</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o</w:t>
      </w:r>
      <w:r w:rsidR="007D46BA" w:rsidRPr="009E3192">
        <w:rPr>
          <w:rFonts w:ascii="Century Gothic" w:eastAsia="Arial" w:hAnsi="Century Gothic" w:cs="Arial"/>
          <w:spacing w:val="-1"/>
          <w:sz w:val="18"/>
          <w:szCs w:val="18"/>
        </w:rPr>
        <w:t>n</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s</w:t>
      </w:r>
      <w:r w:rsidR="007D46BA" w:rsidRPr="009E3192">
        <w:rPr>
          <w:rFonts w:ascii="Century Gothic" w:eastAsia="Arial" w:hAnsi="Century Gothic" w:cs="Arial"/>
          <w:sz w:val="18"/>
          <w:szCs w:val="18"/>
        </w:rPr>
        <w:t>,</w:t>
      </w:r>
      <w:r w:rsidR="007D46BA" w:rsidRPr="009E3192">
        <w:rPr>
          <w:rFonts w:ascii="Century Gothic" w:eastAsia="Arial" w:hAnsi="Century Gothic" w:cs="Arial"/>
          <w:spacing w:val="5"/>
          <w:sz w:val="18"/>
          <w:szCs w:val="18"/>
        </w:rPr>
        <w:t xml:space="preserve"> </w:t>
      </w:r>
      <w:r w:rsidR="009E3192" w:rsidRPr="009E3192">
        <w:rPr>
          <w:rFonts w:ascii="Century Gothic" w:eastAsia="Arial" w:hAnsi="Century Gothic" w:cs="Arial"/>
          <w:sz w:val="18"/>
          <w:szCs w:val="18"/>
        </w:rPr>
        <w:t>de</w:t>
      </w:r>
      <w:r w:rsidR="009E3192" w:rsidRPr="009E3192">
        <w:rPr>
          <w:rFonts w:ascii="Century Gothic" w:eastAsia="Arial" w:hAnsi="Century Gothic" w:cs="Arial"/>
          <w:spacing w:val="4"/>
          <w:sz w:val="18"/>
          <w:szCs w:val="18"/>
        </w:rPr>
        <w:t xml:space="preserve"> </w:t>
      </w:r>
      <w:r w:rsidR="009E3192" w:rsidRPr="009E3192">
        <w:rPr>
          <w:rFonts w:ascii="Century Gothic" w:eastAsia="Arial" w:hAnsi="Century Gothic" w:cs="Arial"/>
          <w:sz w:val="18"/>
          <w:szCs w:val="18"/>
        </w:rPr>
        <w:t>a</w:t>
      </w:r>
      <w:r w:rsidR="009E3192" w:rsidRPr="009E3192">
        <w:rPr>
          <w:rFonts w:ascii="Century Gothic" w:eastAsia="Arial" w:hAnsi="Century Gothic" w:cs="Arial"/>
          <w:spacing w:val="-3"/>
          <w:sz w:val="18"/>
          <w:szCs w:val="18"/>
        </w:rPr>
        <w:t>c</w:t>
      </w:r>
      <w:r w:rsidR="009E3192" w:rsidRPr="009E3192">
        <w:rPr>
          <w:rFonts w:ascii="Century Gothic" w:eastAsia="Arial" w:hAnsi="Century Gothic" w:cs="Arial"/>
          <w:sz w:val="18"/>
          <w:szCs w:val="18"/>
        </w:rPr>
        <w:t>u</w:t>
      </w:r>
      <w:r w:rsidR="009E3192" w:rsidRPr="009E3192">
        <w:rPr>
          <w:rFonts w:ascii="Century Gothic" w:eastAsia="Arial" w:hAnsi="Century Gothic" w:cs="Arial"/>
          <w:spacing w:val="-1"/>
          <w:sz w:val="18"/>
          <w:szCs w:val="18"/>
        </w:rPr>
        <w:t>e</w:t>
      </w:r>
      <w:r w:rsidR="009E3192" w:rsidRPr="009E3192">
        <w:rPr>
          <w:rFonts w:ascii="Century Gothic" w:eastAsia="Arial" w:hAnsi="Century Gothic" w:cs="Arial"/>
          <w:spacing w:val="1"/>
          <w:sz w:val="18"/>
          <w:szCs w:val="18"/>
        </w:rPr>
        <w:t>r</w:t>
      </w:r>
      <w:r w:rsidR="009E3192" w:rsidRPr="009E3192">
        <w:rPr>
          <w:rFonts w:ascii="Century Gothic" w:eastAsia="Arial" w:hAnsi="Century Gothic" w:cs="Arial"/>
          <w:sz w:val="18"/>
          <w:szCs w:val="18"/>
        </w:rPr>
        <w:t>do</w:t>
      </w:r>
      <w:r w:rsidR="009E3192" w:rsidRPr="009E3192">
        <w:rPr>
          <w:rFonts w:ascii="Century Gothic" w:eastAsia="Arial" w:hAnsi="Century Gothic" w:cs="Arial"/>
          <w:spacing w:val="4"/>
          <w:sz w:val="18"/>
          <w:szCs w:val="18"/>
        </w:rPr>
        <w:t xml:space="preserve"> </w:t>
      </w:r>
      <w:r w:rsidR="009E3192" w:rsidRPr="009E3192">
        <w:rPr>
          <w:rFonts w:ascii="Century Gothic" w:eastAsia="Arial" w:hAnsi="Century Gothic" w:cs="Arial"/>
          <w:sz w:val="18"/>
          <w:szCs w:val="18"/>
        </w:rPr>
        <w:t>con</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 xml:space="preserve">os </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é</w:t>
      </w:r>
      <w:r w:rsidR="007D46BA" w:rsidRPr="009E3192">
        <w:rPr>
          <w:rFonts w:ascii="Century Gothic" w:eastAsia="Arial" w:hAnsi="Century Gothic" w:cs="Arial"/>
          <w:spacing w:val="-2"/>
          <w:sz w:val="18"/>
          <w:szCs w:val="18"/>
        </w:rPr>
        <w:t>r</w:t>
      </w:r>
      <w:r w:rsidR="007D46BA" w:rsidRPr="009E3192">
        <w:rPr>
          <w:rFonts w:ascii="Century Gothic" w:eastAsia="Arial" w:hAnsi="Century Gothic" w:cs="Arial"/>
          <w:spacing w:val="2"/>
          <w:sz w:val="18"/>
          <w:szCs w:val="18"/>
        </w:rPr>
        <w:t>m</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n</w:t>
      </w:r>
      <w:r w:rsidR="007D46BA" w:rsidRPr="009E3192">
        <w:rPr>
          <w:rFonts w:ascii="Century Gothic" w:eastAsia="Arial" w:hAnsi="Century Gothic" w:cs="Arial"/>
          <w:spacing w:val="-1"/>
          <w:sz w:val="18"/>
          <w:szCs w:val="18"/>
        </w:rPr>
        <w:t>o</w:t>
      </w:r>
      <w:r w:rsidR="007D46BA" w:rsidRPr="009E3192">
        <w:rPr>
          <w:rFonts w:ascii="Century Gothic" w:eastAsia="Arial" w:hAnsi="Century Gothic" w:cs="Arial"/>
          <w:sz w:val="18"/>
          <w:szCs w:val="18"/>
        </w:rPr>
        <w:t>s</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e</w:t>
      </w:r>
      <w:r w:rsidR="007D46BA" w:rsidRPr="009E3192">
        <w:rPr>
          <w:rFonts w:ascii="Century Gothic" w:eastAsia="Arial" w:hAnsi="Century Gothic" w:cs="Arial"/>
          <w:spacing w:val="-3"/>
          <w:sz w:val="18"/>
          <w:szCs w:val="18"/>
        </w:rPr>
        <w:t>s</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z w:val="18"/>
          <w:szCs w:val="18"/>
        </w:rPr>
        <w:t>a</w:t>
      </w:r>
      <w:r w:rsidR="007D46BA" w:rsidRPr="009E3192">
        <w:rPr>
          <w:rFonts w:ascii="Century Gothic" w:eastAsia="Arial" w:hAnsi="Century Gothic" w:cs="Arial"/>
          <w:spacing w:val="-1"/>
          <w:sz w:val="18"/>
          <w:szCs w:val="18"/>
        </w:rPr>
        <w:t>bl</w:t>
      </w:r>
      <w:r w:rsidR="007D46BA" w:rsidRPr="009E3192">
        <w:rPr>
          <w:rFonts w:ascii="Century Gothic" w:eastAsia="Arial" w:hAnsi="Century Gothic" w:cs="Arial"/>
          <w:sz w:val="18"/>
          <w:szCs w:val="18"/>
        </w:rPr>
        <w:t>ec</w:t>
      </w:r>
      <w:r w:rsidR="007D46BA" w:rsidRPr="009E3192">
        <w:rPr>
          <w:rFonts w:ascii="Century Gothic" w:eastAsia="Arial" w:hAnsi="Century Gothic" w:cs="Arial"/>
          <w:spacing w:val="-1"/>
          <w:sz w:val="18"/>
          <w:szCs w:val="18"/>
        </w:rPr>
        <w:t>i</w:t>
      </w:r>
      <w:r w:rsidR="007D46BA" w:rsidRPr="009E3192">
        <w:rPr>
          <w:rFonts w:ascii="Century Gothic" w:eastAsia="Arial" w:hAnsi="Century Gothic" w:cs="Arial"/>
          <w:sz w:val="18"/>
          <w:szCs w:val="18"/>
        </w:rPr>
        <w:t>d</w:t>
      </w:r>
      <w:r w:rsidR="007D46BA" w:rsidRPr="009E3192">
        <w:rPr>
          <w:rFonts w:ascii="Century Gothic" w:eastAsia="Arial" w:hAnsi="Century Gothic" w:cs="Arial"/>
          <w:spacing w:val="-1"/>
          <w:sz w:val="18"/>
          <w:szCs w:val="18"/>
        </w:rPr>
        <w:t>o</w:t>
      </w:r>
      <w:r w:rsidR="007D46BA" w:rsidRPr="009E3192">
        <w:rPr>
          <w:rFonts w:ascii="Century Gothic" w:eastAsia="Arial" w:hAnsi="Century Gothic" w:cs="Arial"/>
          <w:sz w:val="18"/>
          <w:szCs w:val="18"/>
        </w:rPr>
        <w:t>s</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en</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el a</w:t>
      </w:r>
      <w:r w:rsidR="007D46BA" w:rsidRPr="009E3192">
        <w:rPr>
          <w:rFonts w:ascii="Century Gothic" w:eastAsia="Arial" w:hAnsi="Century Gothic" w:cs="Arial"/>
          <w:spacing w:val="-2"/>
          <w:sz w:val="18"/>
          <w:szCs w:val="18"/>
        </w:rPr>
        <w:t>r</w:t>
      </w:r>
      <w:r w:rsidR="007D46BA" w:rsidRPr="009E3192">
        <w:rPr>
          <w:rFonts w:ascii="Century Gothic" w:eastAsia="Arial" w:hAnsi="Century Gothic" w:cs="Arial"/>
          <w:spacing w:val="1"/>
          <w:sz w:val="18"/>
          <w:szCs w:val="18"/>
        </w:rPr>
        <w:t>t</w:t>
      </w:r>
      <w:r w:rsidR="007D46BA" w:rsidRPr="009E3192">
        <w:rPr>
          <w:rFonts w:ascii="Century Gothic" w:eastAsia="Arial" w:hAnsi="Century Gothic" w:cs="Arial"/>
          <w:spacing w:val="-4"/>
          <w:sz w:val="18"/>
          <w:szCs w:val="18"/>
        </w:rPr>
        <w:t>í</w:t>
      </w:r>
      <w:r w:rsidR="007D46BA" w:rsidRPr="009E3192">
        <w:rPr>
          <w:rFonts w:ascii="Century Gothic" w:eastAsia="Arial" w:hAnsi="Century Gothic" w:cs="Arial"/>
          <w:sz w:val="18"/>
          <w:szCs w:val="18"/>
        </w:rPr>
        <w:t>cu</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o 34</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 xml:space="preserve">de </w:t>
      </w:r>
      <w:r w:rsidR="007D46BA" w:rsidRPr="009E3192">
        <w:rPr>
          <w:rFonts w:ascii="Century Gothic" w:eastAsia="Arial" w:hAnsi="Century Gothic" w:cs="Arial"/>
          <w:spacing w:val="-1"/>
          <w:sz w:val="18"/>
          <w:szCs w:val="18"/>
        </w:rPr>
        <w:t>l</w:t>
      </w:r>
      <w:r w:rsidR="007D46BA" w:rsidRPr="009E3192">
        <w:rPr>
          <w:rFonts w:ascii="Century Gothic" w:eastAsia="Arial" w:hAnsi="Century Gothic" w:cs="Arial"/>
          <w:sz w:val="18"/>
          <w:szCs w:val="18"/>
        </w:rPr>
        <w:t xml:space="preserve">a </w:t>
      </w:r>
      <w:r w:rsidR="007D46BA" w:rsidRPr="009E3192">
        <w:rPr>
          <w:rFonts w:ascii="Century Gothic" w:hAnsi="Century Gothic"/>
          <w:sz w:val="18"/>
          <w:szCs w:val="18"/>
        </w:rPr>
        <w:t>LAASSP</w:t>
      </w:r>
      <w:r w:rsidR="007D46BA" w:rsidRPr="009E3192">
        <w:rPr>
          <w:rFonts w:ascii="Century Gothic" w:eastAsia="Arial" w:hAnsi="Century Gothic" w:cs="Arial"/>
          <w:sz w:val="18"/>
          <w:szCs w:val="18"/>
        </w:rPr>
        <w:t xml:space="preserve"> y</w:t>
      </w:r>
      <w:r w:rsidR="007D46BA" w:rsidRPr="009E3192">
        <w:rPr>
          <w:rFonts w:ascii="Century Gothic" w:eastAsia="Arial" w:hAnsi="Century Gothic" w:cs="Arial"/>
          <w:spacing w:val="-1"/>
          <w:sz w:val="18"/>
          <w:szCs w:val="18"/>
        </w:rPr>
        <w:t xml:space="preserve"> </w:t>
      </w:r>
      <w:r w:rsidR="007D46BA" w:rsidRPr="009E3192">
        <w:rPr>
          <w:rFonts w:ascii="Century Gothic" w:eastAsia="Arial" w:hAnsi="Century Gothic" w:cs="Arial"/>
          <w:sz w:val="18"/>
          <w:szCs w:val="18"/>
        </w:rPr>
        <w:t>44 de</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z w:val="18"/>
          <w:szCs w:val="18"/>
        </w:rPr>
        <w:t>su</w:t>
      </w:r>
      <w:r w:rsidR="007D46BA" w:rsidRPr="009E3192">
        <w:rPr>
          <w:rFonts w:ascii="Century Gothic" w:eastAsia="Arial" w:hAnsi="Century Gothic" w:cs="Arial"/>
          <w:spacing w:val="-2"/>
          <w:sz w:val="18"/>
          <w:szCs w:val="18"/>
        </w:rPr>
        <w:t xml:space="preserve"> </w:t>
      </w:r>
      <w:r w:rsidR="007D46BA" w:rsidRPr="009E3192">
        <w:rPr>
          <w:rFonts w:ascii="Century Gothic" w:eastAsia="Arial" w:hAnsi="Century Gothic" w:cs="Arial"/>
          <w:spacing w:val="1"/>
          <w:sz w:val="18"/>
          <w:szCs w:val="18"/>
        </w:rPr>
        <w:t>Reglamento</w:t>
      </w:r>
      <w:r w:rsidR="007D46BA" w:rsidRPr="009E3192">
        <w:rPr>
          <w:rFonts w:ascii="Century Gothic" w:eastAsia="Arial" w:hAnsi="Century Gothic" w:cs="Arial"/>
          <w:sz w:val="18"/>
          <w:szCs w:val="18"/>
        </w:rPr>
        <w:t>.</w:t>
      </w:r>
    </w:p>
    <w:p w14:paraId="6D01141F" w14:textId="2ADBC091" w:rsidR="00CC5F14" w:rsidRPr="009E3192" w:rsidRDefault="00CC5F14" w:rsidP="00CC5F14">
      <w:pPr>
        <w:spacing w:after="120"/>
        <w:ind w:left="567"/>
        <w:jc w:val="both"/>
        <w:rPr>
          <w:rFonts w:ascii="Century Gothic" w:hAnsi="Century Gothic"/>
          <w:b/>
          <w:sz w:val="18"/>
          <w:szCs w:val="18"/>
        </w:rPr>
      </w:pPr>
      <w:r w:rsidRPr="009E3192">
        <w:rPr>
          <w:rFonts w:ascii="Century Gothic" w:eastAsia="Arial" w:hAnsi="Century Gothic" w:cs="Arial"/>
          <w:sz w:val="18"/>
          <w:szCs w:val="18"/>
        </w:rPr>
        <w:t xml:space="preserve">Para la presentación de Propuestas Conjuntas, tanto el representante común, como el asociado al representante común, deberán acreditar que están al corriente en el pago de sus impuestos, </w:t>
      </w:r>
      <w:r w:rsidRPr="009E3192">
        <w:rPr>
          <w:rFonts w:ascii="Century Gothic" w:hAnsi="Century Gothic"/>
          <w:sz w:val="18"/>
          <w:szCs w:val="18"/>
        </w:rPr>
        <w:t xml:space="preserve">por lo que, deberán entregar </w:t>
      </w:r>
      <w:r w:rsidRPr="009E3192">
        <w:rPr>
          <w:rFonts w:ascii="Century Gothic" w:hAnsi="Century Gothic"/>
          <w:b/>
          <w:sz w:val="18"/>
          <w:szCs w:val="18"/>
          <w:u w:val="single"/>
        </w:rPr>
        <w:t>posterior a la notificación del fallo y previo a la firma del contrato correspondiente</w:t>
      </w:r>
      <w:r w:rsidRPr="009E3192">
        <w:rPr>
          <w:rFonts w:ascii="Century Gothic" w:hAnsi="Century Gothic"/>
          <w:b/>
          <w:sz w:val="18"/>
          <w:szCs w:val="18"/>
        </w:rPr>
        <w:t xml:space="preserve">, documento actualizado </w:t>
      </w:r>
      <w:r w:rsidR="00D814B4" w:rsidRPr="009E3192">
        <w:rPr>
          <w:rFonts w:ascii="Century Gothic" w:hAnsi="Century Gothic"/>
          <w:b/>
          <w:sz w:val="18"/>
          <w:szCs w:val="18"/>
        </w:rPr>
        <w:t>expedido</w:t>
      </w:r>
      <w:r w:rsidRPr="009E3192">
        <w:rPr>
          <w:rFonts w:ascii="Century Gothic" w:hAnsi="Century Gothic"/>
          <w:b/>
          <w:sz w:val="18"/>
          <w:szCs w:val="18"/>
        </w:rPr>
        <w:t xml:space="preserve"> por el SAT, en el que este emita opinión sobre el cumplimiento de sus obligaciones fiscales</w:t>
      </w:r>
      <w:r w:rsidR="00587B70" w:rsidRPr="009E3192">
        <w:rPr>
          <w:rFonts w:ascii="Century Gothic" w:hAnsi="Century Gothic"/>
          <w:b/>
          <w:sz w:val="18"/>
          <w:szCs w:val="18"/>
        </w:rPr>
        <w:t>, así mismo deberá a</w:t>
      </w:r>
      <w:r w:rsidR="003850DA" w:rsidRPr="009E3192">
        <w:rPr>
          <w:rFonts w:ascii="Century Gothic" w:hAnsi="Century Gothic"/>
          <w:b/>
          <w:sz w:val="18"/>
          <w:szCs w:val="18"/>
        </w:rPr>
        <w:t>u</w:t>
      </w:r>
      <w:r w:rsidR="00587B70" w:rsidRPr="009E3192">
        <w:rPr>
          <w:rFonts w:ascii="Century Gothic" w:hAnsi="Century Gothic"/>
          <w:b/>
          <w:sz w:val="18"/>
          <w:szCs w:val="18"/>
        </w:rPr>
        <w:t>torizar a Canal 22 para qu</w:t>
      </w:r>
      <w:r w:rsidR="00273396" w:rsidRPr="009E3192">
        <w:rPr>
          <w:rFonts w:ascii="Century Gothic" w:hAnsi="Century Gothic"/>
          <w:b/>
          <w:sz w:val="18"/>
          <w:szCs w:val="18"/>
        </w:rPr>
        <w:t>e</w:t>
      </w:r>
      <w:r w:rsidR="00587B70" w:rsidRPr="009E3192">
        <w:rPr>
          <w:rFonts w:ascii="Century Gothic" w:hAnsi="Century Gothic"/>
          <w:b/>
          <w:sz w:val="18"/>
          <w:szCs w:val="18"/>
        </w:rPr>
        <w:t xml:space="preserve"> pueda realizar la consulta</w:t>
      </w:r>
      <w:r w:rsidRPr="009E3192">
        <w:rPr>
          <w:rFonts w:ascii="Century Gothic" w:hAnsi="Century Gothic"/>
          <w:sz w:val="18"/>
          <w:szCs w:val="18"/>
        </w:rPr>
        <w:t xml:space="preserve">. (Conforme al Artículo 32-D del Código Fiscal de la Federación y </w:t>
      </w:r>
      <w:r w:rsidRPr="009E3192">
        <w:rPr>
          <w:rFonts w:ascii="Century Gothic" w:hAnsi="Century Gothic" w:cs="Tahoma"/>
          <w:sz w:val="18"/>
          <w:szCs w:val="18"/>
        </w:rPr>
        <w:t>la</w:t>
      </w:r>
      <w:r w:rsidR="00273396" w:rsidRPr="009E3192">
        <w:rPr>
          <w:rFonts w:ascii="Century Gothic" w:hAnsi="Century Gothic" w:cs="Tahoma"/>
          <w:sz w:val="18"/>
          <w:szCs w:val="18"/>
        </w:rPr>
        <w:t>s</w:t>
      </w:r>
      <w:r w:rsidRPr="009E3192">
        <w:rPr>
          <w:rFonts w:ascii="Century Gothic" w:hAnsi="Century Gothic" w:cs="Tahoma"/>
          <w:sz w:val="18"/>
          <w:szCs w:val="18"/>
        </w:rPr>
        <w:t xml:space="preserve"> regla</w:t>
      </w:r>
      <w:r w:rsidR="00273396" w:rsidRPr="009E3192">
        <w:rPr>
          <w:rFonts w:ascii="Century Gothic" w:hAnsi="Century Gothic" w:cs="Tahoma"/>
          <w:sz w:val="18"/>
          <w:szCs w:val="18"/>
        </w:rPr>
        <w:t>s 2.1.</w:t>
      </w:r>
      <w:r w:rsidRPr="009E3192">
        <w:rPr>
          <w:rFonts w:ascii="Century Gothic" w:hAnsi="Century Gothic" w:cs="Tahoma"/>
          <w:sz w:val="18"/>
          <w:szCs w:val="18"/>
        </w:rPr>
        <w:t>3</w:t>
      </w:r>
      <w:r w:rsidR="00273396" w:rsidRPr="009E3192">
        <w:rPr>
          <w:rFonts w:ascii="Century Gothic" w:hAnsi="Century Gothic" w:cs="Tahoma"/>
          <w:sz w:val="18"/>
          <w:szCs w:val="18"/>
        </w:rPr>
        <w:t xml:space="preserve">1 y 2.1.39 </w:t>
      </w:r>
      <w:r w:rsidRPr="009E3192">
        <w:rPr>
          <w:rFonts w:ascii="Century Gothic" w:hAnsi="Century Gothic" w:cs="Tahoma"/>
          <w:sz w:val="18"/>
          <w:szCs w:val="18"/>
        </w:rPr>
        <w:t>de la Resolución Miscelánea Fiscal para el ejercicio 201</w:t>
      </w:r>
      <w:r w:rsidR="00AF14BD" w:rsidRPr="009E3192">
        <w:rPr>
          <w:rFonts w:ascii="Century Gothic" w:hAnsi="Century Gothic" w:cs="Tahoma"/>
          <w:sz w:val="18"/>
          <w:szCs w:val="18"/>
        </w:rPr>
        <w:t>8</w:t>
      </w:r>
      <w:r w:rsidRPr="009E3192">
        <w:rPr>
          <w:rFonts w:ascii="Century Gothic" w:hAnsi="Century Gothic" w:cs="Tahoma"/>
          <w:sz w:val="18"/>
          <w:szCs w:val="18"/>
        </w:rPr>
        <w:t xml:space="preserve">, publicada en el Diario Oficial de la Federación el </w:t>
      </w:r>
      <w:r w:rsidR="00A90A1E" w:rsidRPr="009E3192">
        <w:rPr>
          <w:rFonts w:ascii="Century Gothic" w:hAnsi="Century Gothic" w:cs="Tahoma"/>
          <w:sz w:val="18"/>
          <w:szCs w:val="18"/>
        </w:rPr>
        <w:t>2</w:t>
      </w:r>
      <w:r w:rsidR="008522D3" w:rsidRPr="009E3192">
        <w:rPr>
          <w:rFonts w:ascii="Century Gothic" w:hAnsi="Century Gothic" w:cs="Tahoma"/>
          <w:sz w:val="18"/>
          <w:szCs w:val="18"/>
        </w:rPr>
        <w:t>2</w:t>
      </w:r>
      <w:r w:rsidRPr="009E3192">
        <w:rPr>
          <w:rFonts w:ascii="Century Gothic" w:hAnsi="Century Gothic" w:cs="Tahoma"/>
          <w:sz w:val="18"/>
          <w:szCs w:val="18"/>
        </w:rPr>
        <w:t xml:space="preserve"> de </w:t>
      </w:r>
      <w:r w:rsidR="00A90A1E" w:rsidRPr="009E3192">
        <w:rPr>
          <w:rFonts w:ascii="Century Gothic" w:hAnsi="Century Gothic" w:cs="Tahoma"/>
          <w:sz w:val="18"/>
          <w:szCs w:val="18"/>
        </w:rPr>
        <w:t>dic</w:t>
      </w:r>
      <w:r w:rsidRPr="009E3192">
        <w:rPr>
          <w:rFonts w:ascii="Century Gothic" w:hAnsi="Century Gothic" w:cs="Tahoma"/>
          <w:sz w:val="18"/>
          <w:szCs w:val="18"/>
        </w:rPr>
        <w:t>iembre de 201</w:t>
      </w:r>
      <w:r w:rsidR="008522D3" w:rsidRPr="009E3192">
        <w:rPr>
          <w:rFonts w:ascii="Century Gothic" w:hAnsi="Century Gothic" w:cs="Tahoma"/>
          <w:sz w:val="18"/>
          <w:szCs w:val="18"/>
        </w:rPr>
        <w:t>7</w:t>
      </w:r>
      <w:r w:rsidRPr="009E3192">
        <w:rPr>
          <w:rFonts w:ascii="Century Gothic" w:hAnsi="Century Gothic" w:cs="Tahoma"/>
          <w:sz w:val="18"/>
          <w:szCs w:val="18"/>
        </w:rPr>
        <w:t xml:space="preserve">, </w:t>
      </w:r>
      <w:r w:rsidRPr="009E3192">
        <w:rPr>
          <w:rFonts w:ascii="Century Gothic" w:hAnsi="Century Gothic"/>
          <w:sz w:val="18"/>
          <w:szCs w:val="18"/>
        </w:rPr>
        <w:t xml:space="preserve">de conformidad a lo establecido en el escrito contenido en el </w:t>
      </w:r>
      <w:r w:rsidRPr="009E3192">
        <w:rPr>
          <w:rFonts w:ascii="Century Gothic" w:hAnsi="Century Gothic"/>
          <w:b/>
          <w:sz w:val="18"/>
          <w:szCs w:val="18"/>
        </w:rPr>
        <w:t>ANEXO</w:t>
      </w:r>
      <w:r w:rsidR="005131B3" w:rsidRPr="009E3192">
        <w:rPr>
          <w:rFonts w:ascii="Century Gothic" w:hAnsi="Century Gothic"/>
          <w:b/>
          <w:sz w:val="18"/>
          <w:szCs w:val="18"/>
        </w:rPr>
        <w:t xml:space="preserve"> No. 10</w:t>
      </w:r>
      <w:r w:rsidRPr="009E3192">
        <w:rPr>
          <w:rFonts w:ascii="Century Gothic" w:hAnsi="Century Gothic"/>
          <w:b/>
          <w:sz w:val="18"/>
          <w:szCs w:val="18"/>
        </w:rPr>
        <w:t>.</w:t>
      </w:r>
      <w:r w:rsidR="00421B2C" w:rsidRPr="009E3192">
        <w:rPr>
          <w:rFonts w:ascii="Century Gothic" w:hAnsi="Century Gothic"/>
          <w:b/>
          <w:sz w:val="18"/>
          <w:szCs w:val="18"/>
        </w:rPr>
        <w:t xml:space="preserve"> Asimismo</w:t>
      </w:r>
      <w:r w:rsidR="008D4045" w:rsidRPr="009E3192">
        <w:rPr>
          <w:rFonts w:ascii="Century Gothic" w:hAnsi="Century Gothic"/>
          <w:b/>
          <w:sz w:val="18"/>
          <w:szCs w:val="18"/>
        </w:rPr>
        <w:t>,</w:t>
      </w:r>
      <w:r w:rsidR="00421B2C" w:rsidRPr="009E3192">
        <w:rPr>
          <w:rFonts w:ascii="Century Gothic" w:hAnsi="Century Gothic"/>
          <w:b/>
          <w:sz w:val="18"/>
          <w:szCs w:val="18"/>
        </w:rPr>
        <w:t xml:space="preserve"> podrán realizar el procedimiento para hacer público el resultado de la opinión del cumplimiento de obligaciones fiscales, conforme a lo señalado en la regla 2.1.27 de la Resolución Miscelánea Fiscal para el ejercicio 201</w:t>
      </w:r>
      <w:r w:rsidR="008522D3" w:rsidRPr="009E3192">
        <w:rPr>
          <w:rFonts w:ascii="Century Gothic" w:hAnsi="Century Gothic"/>
          <w:b/>
          <w:sz w:val="18"/>
          <w:szCs w:val="18"/>
        </w:rPr>
        <w:t>8</w:t>
      </w:r>
      <w:r w:rsidR="00421B2C" w:rsidRPr="009E3192">
        <w:rPr>
          <w:rFonts w:ascii="Century Gothic" w:hAnsi="Century Gothic"/>
          <w:b/>
          <w:sz w:val="18"/>
          <w:szCs w:val="18"/>
        </w:rPr>
        <w:t>.</w:t>
      </w:r>
    </w:p>
    <w:p w14:paraId="5D6DECAF" w14:textId="3A207294" w:rsidR="00CC5F14" w:rsidRPr="009E3192" w:rsidRDefault="00CC5F14" w:rsidP="00CC5F14">
      <w:pPr>
        <w:spacing w:after="120"/>
        <w:ind w:left="567" w:right="117"/>
        <w:jc w:val="both"/>
        <w:rPr>
          <w:rFonts w:ascii="Century Gothic" w:hAnsi="Century Gothic"/>
          <w:b/>
          <w:sz w:val="18"/>
          <w:szCs w:val="18"/>
        </w:rPr>
      </w:pPr>
      <w:r w:rsidRPr="009E3192">
        <w:rPr>
          <w:rFonts w:ascii="Century Gothic" w:hAnsi="Century Gothic"/>
          <w:sz w:val="18"/>
          <w:szCs w:val="18"/>
        </w:rPr>
        <w:t xml:space="preserve">Asimismo, deberá entregar </w:t>
      </w:r>
      <w:r w:rsidRPr="009E3192">
        <w:rPr>
          <w:rFonts w:ascii="Century Gothic" w:hAnsi="Century Gothic"/>
          <w:b/>
          <w:sz w:val="18"/>
          <w:szCs w:val="18"/>
          <w:u w:val="single"/>
        </w:rPr>
        <w:t>posterior a la notificación del fallo y previo a la firma del contrato correspondiente</w:t>
      </w:r>
      <w:r w:rsidRPr="009E3192">
        <w:rPr>
          <w:rFonts w:ascii="Century Gothic" w:hAnsi="Century Gothic"/>
          <w:b/>
          <w:sz w:val="18"/>
          <w:szCs w:val="18"/>
        </w:rPr>
        <w:t xml:space="preserve">, documento actualizado </w:t>
      </w:r>
      <w:r w:rsidR="00D814B4" w:rsidRPr="009E3192">
        <w:rPr>
          <w:rFonts w:ascii="Century Gothic" w:hAnsi="Century Gothic"/>
          <w:b/>
          <w:sz w:val="18"/>
          <w:szCs w:val="18"/>
        </w:rPr>
        <w:t>expedido</w:t>
      </w:r>
      <w:r w:rsidRPr="009E3192">
        <w:rPr>
          <w:rFonts w:ascii="Century Gothic" w:hAnsi="Century Gothic"/>
          <w:b/>
          <w:sz w:val="18"/>
          <w:szCs w:val="18"/>
        </w:rPr>
        <w:t xml:space="preserve"> por el Instituto Mexicano del Seguro Social (IMSS), en el que este emita opinión sobre el cumplimiento de sus obligaciones en materia de seguridad social</w:t>
      </w:r>
      <w:r w:rsidRPr="009E3192">
        <w:rPr>
          <w:rFonts w:ascii="Century Gothic" w:hAnsi="Century Gothic"/>
          <w:sz w:val="18"/>
          <w:szCs w:val="18"/>
        </w:rPr>
        <w:t xml:space="preserve">. (Conforme al Artículo 32-D del Código Fiscal de la Federación y </w:t>
      </w:r>
      <w:r w:rsidRPr="009E3192">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9E3192">
        <w:rPr>
          <w:rFonts w:ascii="Century Gothic" w:hAnsi="Century Gothic"/>
          <w:sz w:val="18"/>
          <w:szCs w:val="18"/>
        </w:rPr>
        <w:t xml:space="preserve">), de conformidad a lo establecido en el escrito contenido en el </w:t>
      </w:r>
      <w:r w:rsidRPr="009E3192">
        <w:rPr>
          <w:rFonts w:ascii="Century Gothic" w:hAnsi="Century Gothic"/>
          <w:b/>
          <w:sz w:val="18"/>
          <w:szCs w:val="18"/>
        </w:rPr>
        <w:t>ANEXO No. 1</w:t>
      </w:r>
      <w:r w:rsidR="005131B3" w:rsidRPr="009E3192">
        <w:rPr>
          <w:rFonts w:ascii="Century Gothic" w:hAnsi="Century Gothic"/>
          <w:b/>
          <w:sz w:val="18"/>
          <w:szCs w:val="18"/>
        </w:rPr>
        <w:t>1</w:t>
      </w:r>
      <w:r w:rsidRPr="009E3192">
        <w:rPr>
          <w:rFonts w:ascii="Century Gothic" w:hAnsi="Century Gothic"/>
          <w:b/>
          <w:sz w:val="18"/>
          <w:szCs w:val="18"/>
        </w:rPr>
        <w:t>.</w:t>
      </w:r>
    </w:p>
    <w:p w14:paraId="551B4392" w14:textId="77777777" w:rsidR="006D7549" w:rsidRPr="009E3192" w:rsidRDefault="006D7549" w:rsidP="006D7549">
      <w:pPr>
        <w:spacing w:after="120"/>
        <w:ind w:left="567" w:right="117"/>
        <w:jc w:val="both"/>
        <w:rPr>
          <w:rFonts w:ascii="Century Gothic" w:hAnsi="Century Gothic"/>
          <w:b/>
          <w:snapToGrid/>
          <w:sz w:val="18"/>
          <w:szCs w:val="18"/>
        </w:rPr>
      </w:pPr>
      <w:r w:rsidRPr="009E3192">
        <w:rPr>
          <w:rFonts w:ascii="Century Gothic" w:hAnsi="Century Gothic"/>
          <w:sz w:val="18"/>
          <w:szCs w:val="18"/>
        </w:rPr>
        <w:t xml:space="preserve">También, deberá entregar </w:t>
      </w:r>
      <w:r w:rsidRPr="009E3192">
        <w:rPr>
          <w:rFonts w:ascii="Century Gothic" w:hAnsi="Century Gothic"/>
          <w:b/>
          <w:sz w:val="18"/>
          <w:szCs w:val="18"/>
          <w:u w:val="single"/>
        </w:rPr>
        <w:t>posterior a la notificación del fallo y previo a la firma del contrato correspondiente</w:t>
      </w:r>
      <w:r w:rsidRPr="009E3192">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Pr="009E3192">
        <w:rPr>
          <w:rFonts w:ascii="Century Gothic" w:hAnsi="Century Gothic"/>
          <w:sz w:val="18"/>
          <w:szCs w:val="18"/>
        </w:rPr>
        <w:t xml:space="preserve">. (Conforme al Artículo 32-D del Código Fiscal de la Federación y </w:t>
      </w:r>
      <w:r w:rsidRPr="009E3192">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Pr="009E3192">
        <w:rPr>
          <w:rFonts w:ascii="Century Gothic" w:hAnsi="Century Gothic"/>
          <w:sz w:val="18"/>
          <w:szCs w:val="18"/>
        </w:rPr>
        <w:t>)</w:t>
      </w:r>
      <w:r w:rsidRPr="009E3192">
        <w:rPr>
          <w:rFonts w:ascii="Century Gothic" w:hAnsi="Century Gothic"/>
          <w:b/>
          <w:sz w:val="18"/>
          <w:szCs w:val="18"/>
        </w:rPr>
        <w:t xml:space="preserve">, </w:t>
      </w:r>
      <w:r w:rsidRPr="009E3192">
        <w:rPr>
          <w:rFonts w:ascii="Century Gothic" w:hAnsi="Century Gothic"/>
          <w:sz w:val="18"/>
          <w:szCs w:val="18"/>
        </w:rPr>
        <w:t xml:space="preserve">de conformidad a lo establecido en el escrito contenido en el </w:t>
      </w:r>
      <w:r w:rsidRPr="009E3192">
        <w:rPr>
          <w:rFonts w:ascii="Century Gothic" w:hAnsi="Century Gothic"/>
          <w:b/>
          <w:sz w:val="18"/>
          <w:szCs w:val="18"/>
        </w:rPr>
        <w:t>Anexo No. 12.</w:t>
      </w:r>
    </w:p>
    <w:p w14:paraId="5D1DE67D" w14:textId="7A135201" w:rsidR="007D46BA" w:rsidRPr="009E3192" w:rsidRDefault="007D46BA" w:rsidP="00836477">
      <w:pPr>
        <w:spacing w:after="120"/>
        <w:ind w:left="567" w:right="117"/>
        <w:jc w:val="both"/>
        <w:rPr>
          <w:rFonts w:ascii="Century Gothic" w:eastAsia="Arial" w:hAnsi="Century Gothic" w:cs="Arial"/>
          <w:sz w:val="18"/>
          <w:szCs w:val="18"/>
        </w:rPr>
      </w:pP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sus</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ntes</w:t>
      </w:r>
      <w:r w:rsidRPr="009E3192">
        <w:rPr>
          <w:rFonts w:ascii="Century Gothic" w:eastAsia="Arial" w:hAnsi="Century Gothic" w:cs="Arial"/>
          <w:spacing w:val="32"/>
          <w:sz w:val="18"/>
          <w:szCs w:val="18"/>
        </w:rPr>
        <w:t xml:space="preserve"> </w:t>
      </w:r>
      <w:r w:rsidR="00FE54BD" w:rsidRPr="009E3192">
        <w:rPr>
          <w:rFonts w:ascii="Century Gothic" w:eastAsia="Arial" w:hAnsi="Century Gothic" w:cs="Arial"/>
          <w:spacing w:val="-1"/>
          <w:sz w:val="18"/>
          <w:szCs w:val="18"/>
        </w:rPr>
        <w:t>l</w:t>
      </w:r>
      <w:r w:rsidR="00FE54BD" w:rsidRPr="009E3192">
        <w:rPr>
          <w:rFonts w:ascii="Century Gothic" w:eastAsia="Arial" w:hAnsi="Century Gothic" w:cs="Arial"/>
          <w:spacing w:val="-3"/>
          <w:sz w:val="18"/>
          <w:szCs w:val="18"/>
        </w:rPr>
        <w:t>e</w:t>
      </w:r>
      <w:r w:rsidR="00FE54BD" w:rsidRPr="009E3192">
        <w:rPr>
          <w:rFonts w:ascii="Century Gothic" w:eastAsia="Arial" w:hAnsi="Century Gothic" w:cs="Arial"/>
          <w:spacing w:val="2"/>
          <w:sz w:val="18"/>
          <w:szCs w:val="18"/>
        </w:rPr>
        <w:t>g</w:t>
      </w:r>
      <w:r w:rsidR="00FE54BD" w:rsidRPr="009E3192">
        <w:rPr>
          <w:rFonts w:ascii="Century Gothic" w:eastAsia="Arial" w:hAnsi="Century Gothic" w:cs="Arial"/>
          <w:sz w:val="18"/>
          <w:szCs w:val="18"/>
        </w:rPr>
        <w:t>a</w:t>
      </w:r>
      <w:r w:rsidR="00FE54BD" w:rsidRPr="009E3192">
        <w:rPr>
          <w:rFonts w:ascii="Century Gothic" w:eastAsia="Arial" w:hAnsi="Century Gothic" w:cs="Arial"/>
          <w:spacing w:val="-1"/>
          <w:sz w:val="18"/>
          <w:szCs w:val="18"/>
        </w:rPr>
        <w:t>l</w:t>
      </w:r>
      <w:r w:rsidR="00FE54BD" w:rsidRPr="009E3192">
        <w:rPr>
          <w:rFonts w:ascii="Century Gothic" w:eastAsia="Arial" w:hAnsi="Century Gothic" w:cs="Arial"/>
          <w:sz w:val="18"/>
          <w:szCs w:val="18"/>
        </w:rPr>
        <w:t>es</w:t>
      </w:r>
      <w:r w:rsidRPr="009E3192">
        <w:rPr>
          <w:rFonts w:ascii="Century Gothic" w:eastAsia="Arial" w:hAnsi="Century Gothic" w:cs="Arial"/>
          <w:spacing w:val="33"/>
          <w:sz w:val="18"/>
          <w:szCs w:val="18"/>
        </w:rPr>
        <w:t xml:space="preserve"> </w:t>
      </w:r>
      <w:r w:rsidRPr="009E3192">
        <w:rPr>
          <w:rFonts w:ascii="Century Gothic" w:eastAsia="Arial" w:hAnsi="Century Gothic" w:cs="Arial"/>
          <w:spacing w:val="-3"/>
          <w:sz w:val="18"/>
          <w:szCs w:val="18"/>
        </w:rPr>
        <w:t>deberán</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i</w:t>
      </w:r>
      <w:r w:rsidRPr="009E3192">
        <w:rPr>
          <w:rFonts w:ascii="Century Gothic" w:eastAsia="Arial" w:hAnsi="Century Gothic" w:cs="Arial"/>
          <w:sz w:val="18"/>
          <w:szCs w:val="18"/>
        </w:rPr>
        <w:t>r co</w:t>
      </w:r>
      <w:r w:rsidRPr="009E3192">
        <w:rPr>
          <w:rFonts w:ascii="Century Gothic" w:eastAsia="Arial" w:hAnsi="Century Gothic" w:cs="Arial"/>
          <w:spacing w:val="-1"/>
          <w:sz w:val="18"/>
          <w:szCs w:val="18"/>
        </w:rPr>
        <w:t>pi</w:t>
      </w:r>
      <w:r w:rsidRPr="009E3192">
        <w:rPr>
          <w:rFonts w:ascii="Century Gothic" w:eastAsia="Arial" w:hAnsi="Century Gothic" w:cs="Arial"/>
          <w:sz w:val="18"/>
          <w:szCs w:val="18"/>
        </w:rPr>
        <w:t>a</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o</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pr</w:t>
      </w:r>
      <w:r w:rsidRPr="009E3192">
        <w:rPr>
          <w:rFonts w:ascii="Century Gothic" w:eastAsia="Arial" w:hAnsi="Century Gothic" w:cs="Arial"/>
          <w:spacing w:val="-3"/>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000E50D4" w:rsidRPr="009E3192">
        <w:rPr>
          <w:rFonts w:ascii="Century Gothic" w:eastAsia="Arial" w:hAnsi="Century Gothic" w:cs="Arial"/>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el</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a</w:t>
      </w:r>
      <w:r w:rsidRPr="009E3192">
        <w:rPr>
          <w:rFonts w:ascii="Century Gothic" w:eastAsia="Arial" w:hAnsi="Century Gothic" w:cs="Arial"/>
          <w:spacing w:val="-3"/>
          <w:sz w:val="18"/>
          <w:szCs w:val="18"/>
        </w:rPr>
        <w:t>l</w:t>
      </w:r>
      <w:r w:rsidRPr="009E3192">
        <w:rPr>
          <w:rFonts w:ascii="Century Gothic" w:eastAsia="Arial" w:hAnsi="Century Gothic" w:cs="Arial"/>
          <w:sz w:val="18"/>
          <w:szCs w:val="18"/>
        </w:rPr>
        <w:t>,</w:t>
      </w:r>
      <w:r w:rsidR="000E50D4" w:rsidRPr="009E3192">
        <w:rPr>
          <w:rFonts w:ascii="Century Gothic" w:eastAsia="Arial" w:hAnsi="Century Gothic" w:cs="Arial"/>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propo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es</w:t>
      </w:r>
      <w:r w:rsidRPr="009E3192">
        <w:rPr>
          <w:rFonts w:ascii="Century Gothic" w:eastAsia="Arial" w:hAnsi="Century Gothic" w:cs="Arial"/>
          <w:spacing w:val="60"/>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000E50D4" w:rsidRPr="009E3192">
        <w:rPr>
          <w:rFonts w:ascii="Century Gothic" w:eastAsia="Arial" w:hAnsi="Century Gothic" w:cs="Arial"/>
          <w:sz w:val="18"/>
          <w:szCs w:val="18"/>
        </w:rPr>
        <w:t xml:space="preserve"> </w:t>
      </w:r>
      <w:r w:rsidRPr="009E3192">
        <w:rPr>
          <w:rFonts w:ascii="Century Gothic" w:eastAsia="Arial" w:hAnsi="Century Gothic" w:cs="Arial"/>
          <w:spacing w:val="-3"/>
          <w:sz w:val="18"/>
          <w:szCs w:val="18"/>
        </w:rPr>
        <w:t>n</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de</w:t>
      </w:r>
      <w:r w:rsidR="000E50D4" w:rsidRPr="009E3192">
        <w:rPr>
          <w:rFonts w:ascii="Century Gothic" w:eastAsia="Arial" w:hAnsi="Century Gothic" w:cs="Arial"/>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s</w:t>
      </w:r>
      <w:r w:rsidRPr="009E3192">
        <w:rPr>
          <w:rFonts w:ascii="Century Gothic" w:eastAsia="Arial" w:hAnsi="Century Gothic" w:cs="Arial"/>
          <w:spacing w:val="6"/>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r</w:t>
      </w:r>
      <w:r w:rsidRPr="009E3192">
        <w:rPr>
          <w:rFonts w:ascii="Century Gothic" w:eastAsia="Arial" w:hAnsi="Century Gothic" w:cs="Arial"/>
          <w:spacing w:val="59"/>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 soc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ad</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5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51"/>
          <w:sz w:val="18"/>
          <w:szCs w:val="18"/>
        </w:rPr>
        <w:t xml:space="preserve"> </w:t>
      </w:r>
      <w:r w:rsidR="00FE54BD" w:rsidRPr="009E3192">
        <w:rPr>
          <w:rFonts w:ascii="Century Gothic" w:eastAsia="Arial" w:hAnsi="Century Gothic" w:cs="Arial"/>
          <w:spacing w:val="1"/>
          <w:sz w:val="18"/>
          <w:szCs w:val="18"/>
        </w:rPr>
        <w:t>m</w:t>
      </w:r>
      <w:r w:rsidR="00FE54BD" w:rsidRPr="009E3192">
        <w:rPr>
          <w:rFonts w:ascii="Century Gothic" w:eastAsia="Arial" w:hAnsi="Century Gothic" w:cs="Arial"/>
          <w:sz w:val="18"/>
          <w:szCs w:val="18"/>
        </w:rPr>
        <w:t>ora</w:t>
      </w:r>
      <w:r w:rsidR="00FE54BD" w:rsidRPr="009E3192">
        <w:rPr>
          <w:rFonts w:ascii="Century Gothic" w:eastAsia="Arial" w:hAnsi="Century Gothic" w:cs="Arial"/>
          <w:spacing w:val="-1"/>
          <w:sz w:val="18"/>
          <w:szCs w:val="18"/>
        </w:rPr>
        <w:t>l</w:t>
      </w:r>
      <w:r w:rsidRPr="009E3192">
        <w:rPr>
          <w:rFonts w:ascii="Century Gothic" w:eastAsia="Arial" w:hAnsi="Century Gothic" w:cs="Arial"/>
          <w:spacing w:val="52"/>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en</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prese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r</w:t>
      </w:r>
      <w:r w:rsidRPr="009E3192">
        <w:rPr>
          <w:rFonts w:ascii="Century Gothic" w:eastAsia="Arial" w:hAnsi="Century Gothic" w:cs="Arial"/>
          <w:spacing w:val="5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pr</w:t>
      </w:r>
      <w:r w:rsidRPr="009E3192">
        <w:rPr>
          <w:rFonts w:ascii="Century Gothic" w:eastAsia="Arial" w:hAnsi="Century Gothic" w:cs="Arial"/>
          <w:spacing w:val="-2"/>
          <w:sz w:val="18"/>
          <w:szCs w:val="18"/>
        </w:rPr>
        <w:t>o</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esta</w:t>
      </w:r>
      <w:r w:rsidRPr="009E3192">
        <w:rPr>
          <w:rFonts w:ascii="Century Gothic" w:eastAsia="Arial" w:hAnsi="Century Gothic" w:cs="Arial"/>
          <w:spacing w:val="54"/>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52"/>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emp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53"/>
          <w:sz w:val="18"/>
          <w:szCs w:val="18"/>
        </w:rPr>
        <w:t xml:space="preserve"> </w:t>
      </w:r>
      <w:r w:rsidRPr="009E3192">
        <w:rPr>
          <w:rFonts w:ascii="Century Gothic" w:eastAsia="Arial" w:hAnsi="Century Gothic" w:cs="Arial"/>
          <w:sz w:val="18"/>
          <w:szCs w:val="18"/>
        </w:rPr>
        <w:t>y 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17"/>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as</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sea</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gruente</w:t>
      </w:r>
      <w:r w:rsidRPr="009E3192">
        <w:rPr>
          <w:rFonts w:ascii="Century Gothic" w:eastAsia="Arial" w:hAnsi="Century Gothic" w:cs="Arial"/>
          <w:spacing w:val="15"/>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it</w:t>
      </w:r>
      <w:r w:rsidRPr="009E3192">
        <w:rPr>
          <w:rFonts w:ascii="Century Gothic" w:eastAsia="Arial" w:hAnsi="Century Gothic" w:cs="Arial"/>
          <w:sz w:val="18"/>
          <w:szCs w:val="18"/>
        </w:rPr>
        <w:t>erio</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cac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15"/>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l</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estab</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17"/>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rt</w:t>
      </w:r>
      <w:r w:rsidRPr="009E3192">
        <w:rPr>
          <w:rFonts w:ascii="Century Gothic" w:eastAsia="Arial" w:hAnsi="Century Gothic" w:cs="Arial"/>
          <w:sz w:val="18"/>
          <w:szCs w:val="18"/>
        </w:rPr>
        <w:t xml:space="preserve">e 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os </w:t>
      </w:r>
      <w:r w:rsidRPr="009E3192">
        <w:rPr>
          <w:rFonts w:ascii="Century Gothic" w:eastAsia="Arial" w:hAnsi="Century Gothic" w:cs="Arial"/>
          <w:spacing w:val="1"/>
          <w:sz w:val="18"/>
          <w:szCs w:val="18"/>
        </w:rPr>
        <w:t>“</w:t>
      </w:r>
      <w:r w:rsidR="003300C5" w:rsidRPr="009E3192">
        <w:rPr>
          <w:rFonts w:ascii="Century Gothic" w:eastAsia="Arial" w:hAnsi="Century Gothic" w:cs="Arial"/>
          <w:spacing w:val="-1"/>
          <w:sz w:val="18"/>
          <w:szCs w:val="18"/>
        </w:rPr>
        <w:t>Bienes</w:t>
      </w:r>
      <w:r w:rsidRPr="009E3192">
        <w:rPr>
          <w:rFonts w:ascii="Century Gothic" w:eastAsia="Arial" w:hAnsi="Century Gothic" w:cs="Arial"/>
          <w:sz w:val="18"/>
          <w:szCs w:val="18"/>
        </w:rPr>
        <w:t>”</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 c</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da p</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com</w:t>
      </w:r>
      <w:r w:rsidRPr="009E3192">
        <w:rPr>
          <w:rFonts w:ascii="Century Gothic" w:eastAsia="Arial" w:hAnsi="Century Gothic" w:cs="Arial"/>
          <w:spacing w:val="-2"/>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m</w:t>
      </w:r>
      <w:r w:rsidRPr="009E3192">
        <w:rPr>
          <w:rFonts w:ascii="Century Gothic" w:eastAsia="Arial" w:hAnsi="Century Gothic" w:cs="Arial"/>
          <w:sz w:val="18"/>
          <w:szCs w:val="18"/>
        </w:rPr>
        <w:t>ete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4"/>
          <w:sz w:val="18"/>
          <w:szCs w:val="18"/>
        </w:rPr>
        <w:t>s</w:t>
      </w:r>
      <w:r w:rsidRPr="009E3192">
        <w:rPr>
          <w:rFonts w:ascii="Century Gothic" w:eastAsia="Arial" w:hAnsi="Century Gothic" w:cs="Arial"/>
          <w:sz w:val="18"/>
          <w:szCs w:val="18"/>
        </w:rPr>
        <w:t>umi</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w:t>
      </w:r>
    </w:p>
    <w:p w14:paraId="5F203F59" w14:textId="77777777" w:rsidR="007D46BA" w:rsidRPr="009E3192" w:rsidRDefault="007D46BA" w:rsidP="00836477">
      <w:pPr>
        <w:spacing w:after="120"/>
        <w:ind w:left="567" w:right="117"/>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 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pr</w:t>
      </w:r>
      <w:r w:rsidRPr="009E3192">
        <w:rPr>
          <w:rFonts w:ascii="Century Gothic" w:eastAsia="Arial" w:hAnsi="Century Gothic" w:cs="Arial"/>
          <w:spacing w:val="2"/>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r</w:t>
      </w:r>
      <w:r w:rsidRPr="009E3192">
        <w:rPr>
          <w:rFonts w:ascii="Century Gothic" w:eastAsia="Arial" w:hAnsi="Century Gothic" w:cs="Arial"/>
          <w:sz w:val="18"/>
          <w:szCs w:val="18"/>
        </w:rPr>
        <w:t>efe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do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as</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3"/>
          <w:sz w:val="18"/>
          <w:szCs w:val="18"/>
        </w:rPr>
        <w:t>ñ</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en el a</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44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l </w:t>
      </w:r>
      <w:r w:rsidRPr="009E3192">
        <w:rPr>
          <w:rFonts w:ascii="Century Gothic" w:eastAsia="Arial" w:hAnsi="Century Gothic" w:cs="Arial"/>
          <w:spacing w:val="1"/>
          <w:sz w:val="18"/>
          <w:szCs w:val="18"/>
        </w:rPr>
        <w:t>Reglamento</w:t>
      </w:r>
      <w:r w:rsidRPr="009E3192">
        <w:rPr>
          <w:rFonts w:ascii="Century Gothic" w:eastAsia="Arial" w:hAnsi="Century Gothic" w:cs="Arial"/>
          <w:sz w:val="18"/>
          <w:szCs w:val="18"/>
        </w:rPr>
        <w:t>,</w:t>
      </w:r>
      <w:r w:rsidRPr="009E3192">
        <w:rPr>
          <w:rFonts w:ascii="Century Gothic" w:eastAsia="Arial" w:hAnsi="Century Gothic" w:cs="Arial"/>
          <w:spacing w:val="9"/>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0"/>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8"/>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10"/>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tr</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n</w:t>
      </w:r>
      <w:r w:rsidRPr="009E3192">
        <w:rPr>
          <w:rFonts w:ascii="Century Gothic" w:eastAsia="Arial" w:hAnsi="Century Gothic" w:cs="Arial"/>
          <w:sz w:val="18"/>
          <w:szCs w:val="18"/>
        </w:rPr>
        <w:t>:</w:t>
      </w:r>
      <w:r w:rsidRPr="009E3192">
        <w:rPr>
          <w:rFonts w:ascii="Century Gothic" w:eastAsia="Arial" w:hAnsi="Century Gothic" w:cs="Arial"/>
          <w:spacing w:val="11"/>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2"/>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car</w:t>
      </w:r>
      <w:r w:rsidRPr="009E3192">
        <w:rPr>
          <w:rFonts w:ascii="Century Gothic" w:eastAsia="Arial" w:hAnsi="Century Gothic" w:cs="Arial"/>
          <w:spacing w:val="9"/>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5"/>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ca</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10"/>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w:t>
      </w:r>
      <w:r w:rsidRPr="009E3192">
        <w:rPr>
          <w:rFonts w:ascii="Century Gothic" w:eastAsia="Arial" w:hAnsi="Century Gothic" w:cs="Arial"/>
          <w:spacing w:val="10"/>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0"/>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10"/>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nt</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gran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propu</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ñ</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caso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3"/>
          <w:sz w:val="18"/>
          <w:szCs w:val="18"/>
        </w:rPr>
        <w:t>n</w:t>
      </w:r>
      <w:r w:rsidRPr="009E3192">
        <w:rPr>
          <w:rFonts w:ascii="Century Gothic" w:eastAsia="Arial" w:hAnsi="Century Gothic" w:cs="Arial"/>
          <w:sz w:val="18"/>
          <w:szCs w:val="18"/>
        </w:rPr>
        <w:t xml:space="preserve">as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ora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a</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soc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ili</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y d</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escritu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as</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z w:val="18"/>
          <w:szCs w:val="18"/>
        </w:rPr>
        <w:t>ú</w:t>
      </w:r>
      <w:r w:rsidRPr="009E3192">
        <w:rPr>
          <w:rFonts w:ascii="Century Gothic" w:eastAsia="Arial" w:hAnsi="Century Gothic" w:cs="Arial"/>
          <w:spacing w:val="-1"/>
          <w:sz w:val="18"/>
          <w:szCs w:val="18"/>
        </w:rPr>
        <w:t>bli</w:t>
      </w:r>
      <w:r w:rsidRPr="009E3192">
        <w:rPr>
          <w:rFonts w:ascii="Century Gothic" w:eastAsia="Arial" w:hAnsi="Century Gothic" w:cs="Arial"/>
          <w:sz w:val="18"/>
          <w:szCs w:val="18"/>
        </w:rPr>
        <w:t>cas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x</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al 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as</w:t>
      </w:r>
      <w:r w:rsidRPr="009E3192">
        <w:rPr>
          <w:rFonts w:ascii="Century Gothic" w:eastAsia="Arial" w:hAnsi="Century Gothic" w:cs="Arial"/>
          <w:spacing w:val="1"/>
          <w:sz w:val="18"/>
          <w:szCs w:val="18"/>
        </w:rPr>
        <w:t xml:space="preserve"> m</w:t>
      </w:r>
      <w:r w:rsidRPr="009E3192">
        <w:rPr>
          <w:rFonts w:ascii="Century Gothic" w:eastAsia="Arial" w:hAnsi="Century Gothic" w:cs="Arial"/>
          <w:sz w:val="18"/>
          <w:szCs w:val="18"/>
        </w:rPr>
        <w:t>or</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es,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escr</w:t>
      </w:r>
      <w:r w:rsidRPr="009E3192">
        <w:rPr>
          <w:rFonts w:ascii="Century Gothic" w:eastAsia="Arial" w:hAnsi="Century Gothic" w:cs="Arial"/>
          <w:spacing w:val="-3"/>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ú</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 acred</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as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ul</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do </w:t>
      </w:r>
      <w:r w:rsidRPr="009E3192">
        <w:rPr>
          <w:rFonts w:ascii="Century Gothic" w:eastAsia="Arial" w:hAnsi="Century Gothic" w:cs="Arial"/>
          <w:spacing w:val="-3"/>
          <w:sz w:val="18"/>
          <w:szCs w:val="18"/>
        </w:rPr>
        <w:t>l</w:t>
      </w:r>
      <w:r w:rsidRPr="009E3192">
        <w:rPr>
          <w:rFonts w:ascii="Century Gothic" w:eastAsia="Arial" w:hAnsi="Century Gothic" w:cs="Arial"/>
          <w:sz w:val="18"/>
          <w:szCs w:val="18"/>
        </w:rPr>
        <w:t>a o</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este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q</w:t>
      </w:r>
      <w:r w:rsidRPr="009E3192">
        <w:rPr>
          <w:rFonts w:ascii="Century Gothic" w:eastAsia="Arial" w:hAnsi="Century Gothic" w:cs="Arial"/>
          <w:spacing w:val="-1"/>
          <w:sz w:val="18"/>
          <w:szCs w:val="18"/>
        </w:rPr>
        <w:t>ui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sec</w:t>
      </w:r>
      <w:r w:rsidRPr="009E3192">
        <w:rPr>
          <w:rFonts w:ascii="Century Gothic" w:eastAsia="Arial" w:hAnsi="Century Gothic" w:cs="Arial"/>
          <w:spacing w:val="-1"/>
          <w:sz w:val="18"/>
          <w:szCs w:val="18"/>
        </w:rPr>
        <w:t>h</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l</w:t>
      </w:r>
      <w:r w:rsidRPr="009E3192">
        <w:rPr>
          <w:rFonts w:ascii="Century Gothic" w:eastAsia="Arial" w:hAnsi="Century Gothic" w:cs="Arial"/>
          <w:sz w:val="18"/>
          <w:szCs w:val="18"/>
        </w:rPr>
        <w:t>a 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w:t>
      </w:r>
    </w:p>
    <w:p w14:paraId="732B0F6C" w14:textId="77777777" w:rsidR="007D46BA" w:rsidRPr="009E3192" w:rsidRDefault="007D46BA" w:rsidP="00836477">
      <w:pPr>
        <w:spacing w:after="120"/>
        <w:ind w:left="567" w:right="117"/>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caso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as </w:t>
      </w:r>
      <w:r w:rsidRPr="009E3192">
        <w:rPr>
          <w:rFonts w:ascii="Century Gothic" w:eastAsia="Arial" w:hAnsi="Century Gothic" w:cs="Arial"/>
          <w:spacing w:val="3"/>
          <w:sz w:val="18"/>
          <w:szCs w:val="18"/>
        </w:rPr>
        <w:t>f</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bre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4"/>
          <w:sz w:val="18"/>
          <w:szCs w:val="18"/>
        </w:rPr>
        <w:t>l</w:t>
      </w:r>
      <w:r w:rsidRPr="009E3192">
        <w:rPr>
          <w:rFonts w:ascii="Century Gothic" w:eastAsia="Arial" w:hAnsi="Century Gothic" w:cs="Arial"/>
          <w:sz w:val="18"/>
          <w:szCs w:val="18"/>
        </w:rPr>
        <w:t>eto,</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ili</w:t>
      </w:r>
      <w:r w:rsidRPr="009E3192">
        <w:rPr>
          <w:rFonts w:ascii="Century Gothic" w:eastAsia="Arial" w:hAnsi="Century Gothic" w:cs="Arial"/>
          <w:sz w:val="18"/>
          <w:szCs w:val="18"/>
        </w:rPr>
        <w:t>o</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bre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os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es de 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so</w:t>
      </w:r>
      <w:r w:rsidRPr="009E3192">
        <w:rPr>
          <w:rFonts w:ascii="Century Gothic" w:eastAsia="Arial" w:hAnsi="Century Gothic" w:cs="Arial"/>
          <w:spacing w:val="-3"/>
          <w:sz w:val="18"/>
          <w:szCs w:val="18"/>
        </w:rPr>
        <w:t>n</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3"/>
          <w:sz w:val="18"/>
          <w:szCs w:val="18"/>
        </w:rPr>
        <w:t>a</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s</w:t>
      </w:r>
      <w:r w:rsidRPr="009E3192">
        <w:rPr>
          <w:rFonts w:ascii="Century Gothic" w:eastAsia="Arial" w:hAnsi="Century Gothic" w:cs="Arial"/>
          <w:sz w:val="18"/>
          <w:szCs w:val="18"/>
        </w:rPr>
        <w:t>,</w:t>
      </w:r>
      <w:r w:rsidRPr="009E3192">
        <w:rPr>
          <w:rFonts w:ascii="Century Gothic" w:eastAsia="Arial" w:hAnsi="Century Gothic" w:cs="Arial"/>
          <w:spacing w:val="7"/>
          <w:sz w:val="18"/>
          <w:szCs w:val="18"/>
        </w:rPr>
        <w:t xml:space="preserve"> </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á</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 atend</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o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 con</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 </w:t>
      </w:r>
      <w:r w:rsidRPr="009E3192">
        <w:rPr>
          <w:rFonts w:ascii="Century Gothic" w:eastAsia="Arial" w:hAnsi="Century Gothic" w:cs="Arial"/>
          <w:spacing w:val="-2"/>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y</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con el proced</w:t>
      </w:r>
      <w:r w:rsidRPr="009E3192">
        <w:rPr>
          <w:rFonts w:ascii="Century Gothic" w:eastAsia="Arial" w:hAnsi="Century Gothic" w:cs="Arial"/>
          <w:spacing w:val="-4"/>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 de</w:t>
      </w:r>
      <w:r w:rsidRPr="009E3192">
        <w:rPr>
          <w:rFonts w:ascii="Century Gothic" w:eastAsia="Arial" w:hAnsi="Century Gothic" w:cs="Arial"/>
          <w:spacing w:val="2"/>
          <w:sz w:val="18"/>
          <w:szCs w:val="18"/>
        </w:rPr>
        <w:t xml:space="preserve"> </w:t>
      </w:r>
      <w:r w:rsidR="00F070E2" w:rsidRPr="009E3192">
        <w:rPr>
          <w:rFonts w:ascii="Century Gothic" w:eastAsia="Arial" w:hAnsi="Century Gothic" w:cs="Arial"/>
          <w:spacing w:val="1"/>
          <w:sz w:val="18"/>
          <w:szCs w:val="18"/>
        </w:rPr>
        <w:t>Licitación</w:t>
      </w:r>
      <w:r w:rsidRPr="009E3192">
        <w:rPr>
          <w:rFonts w:ascii="Century Gothic" w:eastAsia="Arial" w:hAnsi="Century Gothic" w:cs="Arial"/>
          <w:sz w:val="18"/>
          <w:szCs w:val="18"/>
        </w:rPr>
        <w:t>.</w:t>
      </w:r>
    </w:p>
    <w:p w14:paraId="55FB971F" w14:textId="77777777" w:rsidR="007D46BA" w:rsidRPr="009E3192" w:rsidRDefault="007D46BA" w:rsidP="00836477">
      <w:pPr>
        <w:spacing w:after="120"/>
        <w:ind w:left="567" w:right="117"/>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acto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prese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y a</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ura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pro</w:t>
      </w:r>
      <w:r w:rsidRPr="009E3192">
        <w:rPr>
          <w:rFonts w:ascii="Century Gothic" w:eastAsia="Arial" w:hAnsi="Century Gothic" w:cs="Arial"/>
          <w:spacing w:val="-3"/>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ñ</w:t>
      </w:r>
      <w:r w:rsidRPr="009E3192">
        <w:rPr>
          <w:rFonts w:ascii="Century Gothic" w:eastAsia="Arial" w:hAnsi="Century Gothic" w:cs="Arial"/>
          <w:spacing w:val="-1"/>
          <w:sz w:val="18"/>
          <w:szCs w:val="18"/>
        </w:rPr>
        <w:t>al</w:t>
      </w:r>
      <w:r w:rsidRPr="009E3192">
        <w:rPr>
          <w:rFonts w:ascii="Century Gothic" w:eastAsia="Arial" w:hAnsi="Century Gothic" w:cs="Arial"/>
          <w:sz w:val="18"/>
          <w:szCs w:val="18"/>
        </w:rPr>
        <w:t>ar</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prop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 presenta</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5"/>
          <w:sz w:val="18"/>
          <w:szCs w:val="18"/>
        </w:rPr>
        <w:t xml:space="preserve">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j</w:t>
      </w:r>
      <w:r w:rsidRPr="009E3192">
        <w:rPr>
          <w:rFonts w:ascii="Century Gothic" w:eastAsia="Arial" w:hAnsi="Century Gothic" w:cs="Arial"/>
          <w:spacing w:val="-3"/>
          <w:sz w:val="18"/>
          <w:szCs w:val="18"/>
        </w:rPr>
        <w:t>u</w:t>
      </w:r>
      <w:r w:rsidRPr="009E3192">
        <w:rPr>
          <w:rFonts w:ascii="Century Gothic" w:eastAsia="Arial" w:hAnsi="Century Gothic" w:cs="Arial"/>
          <w:sz w:val="18"/>
          <w:szCs w:val="18"/>
        </w:rPr>
        <w:t>nta,</w:t>
      </w:r>
      <w:r w:rsidRPr="009E3192">
        <w:rPr>
          <w:rFonts w:ascii="Century Gothic" w:eastAsia="Arial" w:hAnsi="Century Gothic" w:cs="Arial"/>
          <w:spacing w:val="9"/>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7"/>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o</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pr</w:t>
      </w:r>
      <w:r w:rsidRPr="009E3192">
        <w:rPr>
          <w:rFonts w:ascii="Century Gothic" w:eastAsia="Arial" w:hAnsi="Century Gothic" w:cs="Arial"/>
          <w:spacing w:val="2"/>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8"/>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4"/>
          <w:sz w:val="18"/>
          <w:szCs w:val="18"/>
        </w:rPr>
        <w:t>u</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eren</w:t>
      </w:r>
      <w:r w:rsidRPr="009E3192">
        <w:rPr>
          <w:rFonts w:ascii="Century Gothic" w:eastAsia="Arial" w:hAnsi="Century Gothic" w:cs="Arial"/>
          <w:spacing w:val="6"/>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i</w:t>
      </w:r>
      <w:r w:rsidRPr="009E3192">
        <w:rPr>
          <w:rFonts w:ascii="Century Gothic" w:eastAsia="Arial" w:hAnsi="Century Gothic" w:cs="Arial"/>
          <w:spacing w:val="1"/>
          <w:sz w:val="18"/>
          <w:szCs w:val="18"/>
        </w:rPr>
        <w:t>rm</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8"/>
          <w:sz w:val="18"/>
          <w:szCs w:val="18"/>
        </w:rPr>
        <w:t xml:space="preserve"> </w:t>
      </w:r>
      <w:r w:rsidRPr="009E3192">
        <w:rPr>
          <w:rFonts w:ascii="Century Gothic" w:eastAsia="Arial" w:hAnsi="Century Gothic" w:cs="Arial"/>
          <w:spacing w:val="-3"/>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rt</w:t>
      </w:r>
      <w:r w:rsidRPr="009E3192">
        <w:rPr>
          <w:rFonts w:ascii="Century Gothic" w:eastAsia="Arial" w:hAnsi="Century Gothic" w:cs="Arial"/>
          <w:sz w:val="18"/>
          <w:szCs w:val="18"/>
        </w:rPr>
        <w:t>es</w:t>
      </w:r>
      <w:r w:rsidRPr="009E3192">
        <w:rPr>
          <w:rFonts w:ascii="Century Gothic" w:eastAsia="Arial" w:hAnsi="Century Gothic" w:cs="Arial"/>
          <w:spacing w:val="8"/>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8"/>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ará</w:t>
      </w:r>
      <w:r w:rsidRPr="009E3192">
        <w:rPr>
          <w:rFonts w:ascii="Century Gothic" w:eastAsia="Arial" w:hAnsi="Century Gothic" w:cs="Arial"/>
          <w:spacing w:val="6"/>
          <w:sz w:val="18"/>
          <w:szCs w:val="18"/>
        </w:rPr>
        <w:t xml:space="preserve"> junto </w:t>
      </w:r>
      <w:r w:rsidRPr="009E3192">
        <w:rPr>
          <w:rFonts w:ascii="Century Gothic" w:eastAsia="Arial" w:hAnsi="Century Gothic" w:cs="Arial"/>
          <w:sz w:val="18"/>
          <w:szCs w:val="18"/>
        </w:rPr>
        <w:t xml:space="preserve">con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propos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1"/>
          <w:sz w:val="18"/>
          <w:szCs w:val="18"/>
        </w:rPr>
        <w:t xml:space="preserve"> </w:t>
      </w:r>
      <w:r w:rsidRPr="009E3192">
        <w:rPr>
          <w:rFonts w:ascii="Century Gothic" w:eastAsia="Arial" w:hAnsi="Century Gothic" w:cs="Arial"/>
          <w:spacing w:val="-2"/>
          <w:sz w:val="18"/>
          <w:szCs w:val="18"/>
        </w:rPr>
        <w:t>y</w:t>
      </w:r>
      <w:r w:rsidRPr="009E3192">
        <w:rPr>
          <w:rFonts w:ascii="Century Gothic" w:eastAsia="Arial" w:hAnsi="Century Gothic" w:cs="Arial"/>
          <w:sz w:val="18"/>
          <w:szCs w:val="18"/>
        </w:rPr>
        <w:t>,</w:t>
      </w:r>
      <w:r w:rsidRPr="009E3192">
        <w:rPr>
          <w:rFonts w:ascii="Century Gothic" w:eastAsia="Arial" w:hAnsi="Century Gothic" w:cs="Arial"/>
          <w:spacing w:val="33"/>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ca</w:t>
      </w:r>
      <w:r w:rsidRPr="009E3192">
        <w:rPr>
          <w:rFonts w:ascii="Century Gothic" w:eastAsia="Arial" w:hAnsi="Century Gothic" w:cs="Arial"/>
          <w:spacing w:val="-3"/>
          <w:sz w:val="18"/>
          <w:szCs w:val="18"/>
        </w:rPr>
        <w:t>s</w:t>
      </w:r>
      <w:r w:rsidRPr="009E3192">
        <w:rPr>
          <w:rFonts w:ascii="Century Gothic" w:eastAsia="Arial" w:hAnsi="Century Gothic" w:cs="Arial"/>
          <w:sz w:val="18"/>
          <w:szCs w:val="18"/>
        </w:rPr>
        <w:t>o</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3"/>
          <w:sz w:val="18"/>
          <w:szCs w:val="18"/>
        </w:rPr>
        <w:t xml:space="preserve"> </w:t>
      </w:r>
      <w:r w:rsidRPr="009E3192">
        <w:rPr>
          <w:rFonts w:ascii="Century Gothic" w:eastAsia="Arial" w:hAnsi="Century Gothic" w:cs="Arial"/>
          <w:spacing w:val="1"/>
          <w:sz w:val="18"/>
          <w:szCs w:val="18"/>
        </w:rPr>
        <w:t>licitantes</w:t>
      </w:r>
      <w:r w:rsidRPr="009E3192">
        <w:rPr>
          <w:rFonts w:ascii="Century Gothic" w:eastAsia="Arial" w:hAnsi="Century Gothic" w:cs="Arial"/>
          <w:spacing w:val="31"/>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eren</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9"/>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w:t>
      </w:r>
      <w:r w:rsidRPr="009E3192">
        <w:rPr>
          <w:rFonts w:ascii="Century Gothic" w:eastAsia="Arial" w:hAnsi="Century Gothic" w:cs="Arial"/>
          <w:spacing w:val="-3"/>
          <w:sz w:val="18"/>
          <w:szCs w:val="18"/>
        </w:rPr>
        <w:t>i</w:t>
      </w:r>
      <w:r w:rsidRPr="009E3192">
        <w:rPr>
          <w:rFonts w:ascii="Century Gothic" w:eastAsia="Arial" w:hAnsi="Century Gothic" w:cs="Arial"/>
          <w:spacing w:val="2"/>
          <w:sz w:val="18"/>
          <w:szCs w:val="18"/>
        </w:rPr>
        <w:t>q</w:t>
      </w:r>
      <w:r w:rsidRPr="009E3192">
        <w:rPr>
          <w:rFonts w:ascii="Century Gothic" w:eastAsia="Arial" w:hAnsi="Century Gothic" w:cs="Arial"/>
          <w:spacing w:val="-3"/>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1"/>
          <w:sz w:val="18"/>
          <w:szCs w:val="18"/>
        </w:rPr>
        <w:t>Contrato</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cho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 xml:space="preserve">o, </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rm</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 p</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rt</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nt</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gr</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nte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o uno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 sus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x</w:t>
      </w:r>
      <w:r w:rsidRPr="009E3192">
        <w:rPr>
          <w:rFonts w:ascii="Century Gothic" w:eastAsia="Arial" w:hAnsi="Century Gothic" w:cs="Arial"/>
          <w:sz w:val="18"/>
          <w:szCs w:val="18"/>
        </w:rPr>
        <w:t>os.</w:t>
      </w:r>
    </w:p>
    <w:p w14:paraId="2FE167E4" w14:textId="71E57F6D" w:rsidR="00D75024" w:rsidRPr="009E3192" w:rsidRDefault="00D75024" w:rsidP="00836477">
      <w:pPr>
        <w:tabs>
          <w:tab w:val="left" w:pos="567"/>
          <w:tab w:val="left" w:pos="709"/>
        </w:tabs>
        <w:spacing w:after="120"/>
        <w:ind w:left="567"/>
        <w:jc w:val="both"/>
        <w:rPr>
          <w:rFonts w:ascii="Century Gothic" w:hAnsi="Century Gothic"/>
          <w:sz w:val="18"/>
          <w:szCs w:val="18"/>
        </w:rPr>
      </w:pPr>
      <w:r w:rsidRPr="009E3192">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9E3192">
        <w:rPr>
          <w:rFonts w:ascii="Century Gothic" w:hAnsi="Century Gothic"/>
          <w:sz w:val="18"/>
          <w:szCs w:val="18"/>
          <w:u w:val="single"/>
        </w:rPr>
        <w:t>deberán redactarse en idioma español, elaborarse en papel membretado y/o sellado de la empresa, estar dirigidas a Televisión Metropolitana, S.A. de C.V. (</w:t>
      </w:r>
      <w:r w:rsidR="0050361C" w:rsidRPr="009E3192">
        <w:rPr>
          <w:rFonts w:ascii="Century Gothic" w:hAnsi="Century Gothic"/>
          <w:b/>
          <w:sz w:val="18"/>
          <w:szCs w:val="18"/>
          <w:u w:val="single"/>
        </w:rPr>
        <w:t>Canal 22</w:t>
      </w:r>
      <w:r w:rsidRPr="009E3192">
        <w:rPr>
          <w:rFonts w:ascii="Century Gothic" w:hAnsi="Century Gothic"/>
          <w:sz w:val="18"/>
          <w:szCs w:val="18"/>
          <w:u w:val="single"/>
        </w:rPr>
        <w:t xml:space="preserve">), señalar el número de </w:t>
      </w:r>
      <w:r w:rsidR="00867161" w:rsidRPr="009E3192">
        <w:rPr>
          <w:rFonts w:ascii="Century Gothic" w:hAnsi="Century Gothic"/>
          <w:sz w:val="18"/>
          <w:szCs w:val="18"/>
          <w:u w:val="single"/>
        </w:rPr>
        <w:t>licitación</w:t>
      </w:r>
      <w:r w:rsidR="00867161" w:rsidRPr="009E3192">
        <w:rPr>
          <w:rFonts w:ascii="Century Gothic" w:hAnsi="Century Gothic"/>
          <w:b/>
          <w:sz w:val="18"/>
          <w:szCs w:val="18"/>
          <w:u w:val="single"/>
        </w:rPr>
        <w:t xml:space="preserve"> </w:t>
      </w:r>
      <w:r w:rsidRPr="009E3192">
        <w:rPr>
          <w:rFonts w:ascii="Century Gothic" w:hAnsi="Century Gothic"/>
          <w:sz w:val="18"/>
          <w:szCs w:val="18"/>
          <w:u w:val="single"/>
        </w:rPr>
        <w:t xml:space="preserve">y </w:t>
      </w:r>
      <w:r w:rsidRPr="009E3192">
        <w:rPr>
          <w:rFonts w:ascii="Century Gothic" w:hAnsi="Century Gothic"/>
          <w:b/>
          <w:sz w:val="18"/>
          <w:szCs w:val="18"/>
          <w:u w:val="single"/>
        </w:rPr>
        <w:t>estar foliadas</w:t>
      </w:r>
      <w:r w:rsidRPr="009E3192">
        <w:rPr>
          <w:rFonts w:ascii="Century Gothic" w:hAnsi="Century Gothic"/>
          <w:sz w:val="18"/>
          <w:szCs w:val="18"/>
          <w:u w:val="single"/>
        </w:rPr>
        <w:t xml:space="preserve"> en todas y cada una de las hojas que las integren, e integrada y referenciada en el orden enumerado por </w:t>
      </w:r>
      <w:r w:rsidR="0050361C" w:rsidRPr="009E3192">
        <w:rPr>
          <w:rFonts w:ascii="Century Gothic" w:hAnsi="Century Gothic"/>
          <w:b/>
          <w:sz w:val="18"/>
          <w:szCs w:val="18"/>
          <w:u w:val="single"/>
        </w:rPr>
        <w:t>Canal 22</w:t>
      </w:r>
      <w:r w:rsidRPr="009E3192">
        <w:rPr>
          <w:rFonts w:ascii="Century Gothic" w:hAnsi="Century Gothic"/>
          <w:sz w:val="18"/>
          <w:szCs w:val="18"/>
          <w:u w:val="single"/>
        </w:rPr>
        <w:t>.</w:t>
      </w:r>
      <w:r w:rsidRPr="009E3192">
        <w:rPr>
          <w:rFonts w:ascii="Century Gothic" w:hAnsi="Century Gothic"/>
          <w:b/>
          <w:sz w:val="18"/>
          <w:szCs w:val="18"/>
          <w:u w:val="single"/>
        </w:rPr>
        <w:t xml:space="preserve"> </w:t>
      </w:r>
      <w:r w:rsidRPr="009E3192">
        <w:rPr>
          <w:rFonts w:ascii="Century Gothic" w:hAnsi="Century Gothic"/>
          <w:sz w:val="18"/>
          <w:szCs w:val="18"/>
        </w:rPr>
        <w:t xml:space="preserve">Los escritos bajo protesta de decir verdad, podrán estar firmados autógrafamente por la persona facultada para ello, sin que la falta de firma sea motivo de descalificación, </w:t>
      </w:r>
      <w:r w:rsidR="00FE54BD" w:rsidRPr="009E3192">
        <w:rPr>
          <w:rFonts w:ascii="Century Gothic" w:hAnsi="Century Gothic"/>
          <w:sz w:val="18"/>
          <w:szCs w:val="18"/>
        </w:rPr>
        <w:t>ya que,</w:t>
      </w:r>
      <w:r w:rsidRPr="009E3192">
        <w:rPr>
          <w:rFonts w:ascii="Century Gothic" w:hAnsi="Century Gothic"/>
          <w:sz w:val="18"/>
          <w:szCs w:val="18"/>
        </w:rPr>
        <w:t xml:space="preserve"> por tratarse de un concurso electrónico, se emplearán los medios de identificación electrónica establecidos por la Secretaría de la Función </w:t>
      </w:r>
      <w:r w:rsidR="00491823" w:rsidRPr="009E3192">
        <w:rPr>
          <w:rFonts w:ascii="Century Gothic" w:hAnsi="Century Gothic"/>
          <w:sz w:val="18"/>
          <w:szCs w:val="18"/>
        </w:rPr>
        <w:t>Pública</w:t>
      </w:r>
      <w:r w:rsidRPr="009E3192">
        <w:rPr>
          <w:rFonts w:ascii="Century Gothic" w:hAnsi="Century Gothic"/>
          <w:sz w:val="18"/>
          <w:szCs w:val="18"/>
        </w:rPr>
        <w:t>, de conformidad a lo establecido en el artículo 50 del</w:t>
      </w:r>
      <w:r w:rsidR="000D1A68" w:rsidRPr="009E3192">
        <w:rPr>
          <w:rFonts w:ascii="Century Gothic" w:hAnsi="Century Gothic"/>
          <w:sz w:val="18"/>
          <w:szCs w:val="18"/>
        </w:rPr>
        <w:t xml:space="preserve"> Reglamento de l</w:t>
      </w:r>
      <w:r w:rsidRPr="009E3192">
        <w:rPr>
          <w:rFonts w:ascii="Century Gothic" w:hAnsi="Century Gothic"/>
          <w:sz w:val="18"/>
          <w:szCs w:val="18"/>
        </w:rPr>
        <w:t>a LAASSP.</w:t>
      </w:r>
      <w:r w:rsidR="002F5B24" w:rsidRPr="009E3192">
        <w:rPr>
          <w:rFonts w:ascii="Century Gothic" w:hAnsi="Century Gothic"/>
          <w:sz w:val="18"/>
          <w:szCs w:val="18"/>
        </w:rPr>
        <w:t xml:space="preserve"> Si la propuesta no </w:t>
      </w:r>
      <w:r w:rsidR="00867161" w:rsidRPr="009E3192">
        <w:rPr>
          <w:rFonts w:ascii="Century Gothic" w:hAnsi="Century Gothic"/>
          <w:sz w:val="18"/>
          <w:szCs w:val="18"/>
        </w:rPr>
        <w:t>está</w:t>
      </w:r>
      <w:r w:rsidR="002F5B24" w:rsidRPr="009E3192">
        <w:rPr>
          <w:rFonts w:ascii="Century Gothic" w:hAnsi="Century Gothic"/>
          <w:sz w:val="18"/>
          <w:szCs w:val="18"/>
        </w:rPr>
        <w:t xml:space="preserve"> firma</w:t>
      </w:r>
      <w:r w:rsidR="00867161" w:rsidRPr="009E3192">
        <w:rPr>
          <w:rFonts w:ascii="Century Gothic" w:hAnsi="Century Gothic"/>
          <w:sz w:val="18"/>
          <w:szCs w:val="18"/>
        </w:rPr>
        <w:t>da</w:t>
      </w:r>
      <w:r w:rsidR="002F5B24" w:rsidRPr="009E3192">
        <w:rPr>
          <w:rFonts w:ascii="Century Gothic" w:hAnsi="Century Gothic"/>
          <w:sz w:val="18"/>
          <w:szCs w:val="18"/>
        </w:rPr>
        <w:t xml:space="preserve"> electrónica</w:t>
      </w:r>
      <w:r w:rsidR="009173A6" w:rsidRPr="009E3192">
        <w:rPr>
          <w:rFonts w:ascii="Century Gothic" w:hAnsi="Century Gothic"/>
          <w:sz w:val="18"/>
          <w:szCs w:val="18"/>
        </w:rPr>
        <w:t>mente</w:t>
      </w:r>
      <w:r w:rsidR="002F5B24" w:rsidRPr="009E3192">
        <w:rPr>
          <w:rFonts w:ascii="Century Gothic" w:hAnsi="Century Gothic"/>
          <w:sz w:val="18"/>
          <w:szCs w:val="18"/>
        </w:rPr>
        <w:t xml:space="preserve"> se </w:t>
      </w:r>
      <w:r w:rsidR="008D4045" w:rsidRPr="009E3192">
        <w:rPr>
          <w:rFonts w:ascii="Century Gothic" w:hAnsi="Century Gothic"/>
          <w:sz w:val="18"/>
          <w:szCs w:val="18"/>
        </w:rPr>
        <w:t>desechará</w:t>
      </w:r>
      <w:r w:rsidR="002F5B24" w:rsidRPr="009E3192">
        <w:rPr>
          <w:rFonts w:ascii="Century Gothic" w:hAnsi="Century Gothic"/>
          <w:sz w:val="18"/>
          <w:szCs w:val="18"/>
        </w:rPr>
        <w:t xml:space="preserve"> la propuesta</w:t>
      </w:r>
      <w:r w:rsidR="00867161" w:rsidRPr="009E3192">
        <w:rPr>
          <w:rFonts w:ascii="Century Gothic" w:hAnsi="Century Gothic"/>
          <w:sz w:val="18"/>
          <w:szCs w:val="18"/>
        </w:rPr>
        <w:t>.</w:t>
      </w:r>
    </w:p>
    <w:p w14:paraId="755B5151" w14:textId="0A53BE79" w:rsidR="001B5908" w:rsidRPr="009E3192" w:rsidRDefault="001B5908" w:rsidP="001B5908">
      <w:pPr>
        <w:spacing w:after="120"/>
        <w:ind w:left="567"/>
        <w:jc w:val="both"/>
        <w:rPr>
          <w:rFonts w:ascii="Century Gothic" w:hAnsi="Century Gothic"/>
          <w:sz w:val="18"/>
          <w:szCs w:val="18"/>
        </w:rPr>
      </w:pPr>
      <w:r w:rsidRPr="009E3192">
        <w:rPr>
          <w:rFonts w:ascii="Century Gothic" w:hAnsi="Century Gothic"/>
          <w:sz w:val="18"/>
          <w:szCs w:val="18"/>
        </w:rPr>
        <w:t>Las ofertas técnica y e</w:t>
      </w:r>
      <w:r w:rsidR="00FF0F2A" w:rsidRPr="009E3192">
        <w:rPr>
          <w:rFonts w:ascii="Century Gothic" w:hAnsi="Century Gothic"/>
          <w:sz w:val="18"/>
          <w:szCs w:val="18"/>
        </w:rPr>
        <w:t>conómica se entregarán y firmará</w:t>
      </w:r>
      <w:r w:rsidRPr="009E3192">
        <w:rPr>
          <w:rFonts w:ascii="Century Gothic" w:hAnsi="Century Gothic"/>
          <w:sz w:val="18"/>
          <w:szCs w:val="18"/>
        </w:rPr>
        <w:t xml:space="preserve">n de manera </w:t>
      </w:r>
      <w:r w:rsidRPr="009E3192">
        <w:rPr>
          <w:rFonts w:ascii="Century Gothic" w:hAnsi="Century Gothic"/>
          <w:b/>
          <w:sz w:val="18"/>
          <w:szCs w:val="18"/>
        </w:rPr>
        <w:t>Electrónica, a través de CompraNet</w:t>
      </w:r>
      <w:r w:rsidRPr="009E3192">
        <w:rPr>
          <w:rFonts w:ascii="Century Gothic" w:hAnsi="Century Gothic"/>
          <w:sz w:val="18"/>
          <w:szCs w:val="18"/>
        </w:rPr>
        <w:t>, conforme a los medios de identificación que establezca la Secretaría de la Función Pública. Toda la información deberá presentarse de manera electrónica preferentemente convertida del archivo original al formato PDF, en caso de requerir digitalizar algún documento se deberá utilizar una resolución de 150 a 200 ppp, excepto en los casos en que se solicite otro formato como Excel o Word, versiones 2010 o anteriores, de requerirse podrán comprimirse en archivos WINZIP y RARZIP, por el representante legal o por la persona facultada para ello, debiendo contener la documentaci</w:t>
      </w:r>
      <w:r w:rsidR="00867161" w:rsidRPr="009E3192">
        <w:rPr>
          <w:rFonts w:ascii="Century Gothic" w:hAnsi="Century Gothic"/>
          <w:sz w:val="18"/>
          <w:szCs w:val="18"/>
        </w:rPr>
        <w:t>ón que se señala a continuación.</w:t>
      </w:r>
    </w:p>
    <w:p w14:paraId="2E3FF37E" w14:textId="087D0B78" w:rsidR="00491823" w:rsidRPr="009E3192" w:rsidRDefault="00491823" w:rsidP="00836477">
      <w:pPr>
        <w:widowControl/>
        <w:spacing w:after="120"/>
        <w:ind w:left="567"/>
        <w:jc w:val="both"/>
        <w:rPr>
          <w:rFonts w:ascii="Century Gothic" w:hAnsi="Century Gothic"/>
          <w:b/>
          <w:sz w:val="18"/>
          <w:szCs w:val="18"/>
        </w:rPr>
      </w:pPr>
      <w:r w:rsidRPr="009E3192">
        <w:rPr>
          <w:rFonts w:ascii="Century Gothic" w:hAnsi="Century Gothic"/>
          <w:b/>
          <w:sz w:val="18"/>
          <w:szCs w:val="18"/>
        </w:rPr>
        <w:t>P</w:t>
      </w:r>
      <w:r w:rsidR="00497367" w:rsidRPr="009E3192">
        <w:rPr>
          <w:rFonts w:ascii="Century Gothic" w:hAnsi="Century Gothic"/>
          <w:b/>
          <w:sz w:val="18"/>
          <w:szCs w:val="18"/>
        </w:rPr>
        <w:t>ROPUESTA TÉCNICA</w:t>
      </w:r>
    </w:p>
    <w:p w14:paraId="666CFFB0" w14:textId="77777777" w:rsidR="00491823" w:rsidRPr="009E3192" w:rsidRDefault="00491823" w:rsidP="00836477">
      <w:pPr>
        <w:widowControl/>
        <w:spacing w:after="120"/>
        <w:ind w:left="567"/>
        <w:jc w:val="both"/>
        <w:rPr>
          <w:rFonts w:ascii="Century Gothic" w:hAnsi="Century Gothic"/>
          <w:sz w:val="18"/>
          <w:szCs w:val="18"/>
        </w:rPr>
      </w:pPr>
      <w:r w:rsidRPr="009E3192">
        <w:rPr>
          <w:rFonts w:ascii="Century Gothic" w:hAnsi="Century Gothic"/>
          <w:b/>
          <w:sz w:val="18"/>
          <w:szCs w:val="18"/>
        </w:rPr>
        <w:t>-DOCUMENTACIÓN LEGAL</w:t>
      </w:r>
      <w:r w:rsidRPr="009E3192">
        <w:rPr>
          <w:rFonts w:ascii="Century Gothic" w:hAnsi="Century Gothic"/>
          <w:sz w:val="18"/>
          <w:szCs w:val="18"/>
        </w:rPr>
        <w:t>.</w:t>
      </w:r>
    </w:p>
    <w:p w14:paraId="7E99F7BF" w14:textId="77777777" w:rsidR="006128D4" w:rsidRPr="009E3192" w:rsidRDefault="00AF29AA" w:rsidP="00836477">
      <w:pPr>
        <w:spacing w:after="120"/>
        <w:ind w:left="567" w:hanging="567"/>
        <w:jc w:val="both"/>
        <w:rPr>
          <w:rFonts w:ascii="Century Gothic" w:hAnsi="Century Gothic"/>
          <w:sz w:val="18"/>
          <w:szCs w:val="18"/>
          <w:lang w:val="es-MX"/>
        </w:rPr>
      </w:pPr>
      <w:r w:rsidRPr="009E3192">
        <w:rPr>
          <w:rFonts w:ascii="Century Gothic" w:hAnsi="Century Gothic"/>
          <w:b/>
          <w:sz w:val="18"/>
          <w:szCs w:val="18"/>
        </w:rPr>
        <w:t>2.5.</w:t>
      </w:r>
      <w:r w:rsidR="007D46BA" w:rsidRPr="009E3192">
        <w:rPr>
          <w:rFonts w:ascii="Century Gothic" w:hAnsi="Century Gothic"/>
          <w:b/>
          <w:sz w:val="18"/>
          <w:szCs w:val="18"/>
        </w:rPr>
        <w:t>1.</w:t>
      </w:r>
      <w:r w:rsidR="007D46BA" w:rsidRPr="009E3192">
        <w:rPr>
          <w:rFonts w:ascii="Century Gothic" w:hAnsi="Century Gothic"/>
          <w:sz w:val="18"/>
          <w:szCs w:val="18"/>
        </w:rPr>
        <w:tab/>
      </w:r>
      <w:r w:rsidR="007D46BA" w:rsidRPr="009E3192">
        <w:rPr>
          <w:rFonts w:ascii="Century Gothic" w:hAnsi="Century Gothic"/>
          <w:b/>
          <w:sz w:val="18"/>
          <w:szCs w:val="18"/>
        </w:rPr>
        <w:t>ACREDITACIÓN DE LA PERSONALIDAD</w:t>
      </w:r>
      <w:r w:rsidR="008E7D3D" w:rsidRPr="009E3192">
        <w:rPr>
          <w:rFonts w:ascii="Century Gothic" w:hAnsi="Century Gothic"/>
          <w:b/>
          <w:sz w:val="18"/>
          <w:szCs w:val="18"/>
        </w:rPr>
        <w:t xml:space="preserve"> Y EXISTENCIA LEGAL DEL LICITANTE</w:t>
      </w:r>
      <w:r w:rsidR="007D46BA" w:rsidRPr="009E3192">
        <w:rPr>
          <w:rFonts w:ascii="Century Gothic" w:hAnsi="Century Gothic"/>
          <w:sz w:val="18"/>
          <w:szCs w:val="18"/>
        </w:rPr>
        <w:t xml:space="preserve">: </w:t>
      </w:r>
      <w:r w:rsidR="007D46BA" w:rsidRPr="009E3192">
        <w:rPr>
          <w:rFonts w:ascii="Century Gothic" w:hAnsi="Century Gothic"/>
          <w:sz w:val="18"/>
          <w:szCs w:val="18"/>
          <w:lang w:val="es-MX"/>
        </w:rPr>
        <w:t>En apego al artículo 29</w:t>
      </w:r>
      <w:r w:rsidR="006B0F49" w:rsidRPr="009E3192">
        <w:rPr>
          <w:rFonts w:ascii="Century Gothic" w:hAnsi="Century Gothic"/>
          <w:sz w:val="18"/>
          <w:szCs w:val="18"/>
          <w:lang w:val="es-MX"/>
        </w:rPr>
        <w:t>,</w:t>
      </w:r>
      <w:r w:rsidR="00421B2C" w:rsidRPr="009E3192">
        <w:rPr>
          <w:rFonts w:ascii="Century Gothic" w:hAnsi="Century Gothic"/>
          <w:sz w:val="18"/>
          <w:szCs w:val="18"/>
          <w:lang w:val="es-MX"/>
        </w:rPr>
        <w:t xml:space="preserve"> fracciones VI y </w:t>
      </w:r>
      <w:r w:rsidR="007D46BA" w:rsidRPr="009E3192">
        <w:rPr>
          <w:rFonts w:ascii="Century Gothic" w:hAnsi="Century Gothic"/>
          <w:sz w:val="18"/>
          <w:szCs w:val="18"/>
          <w:lang w:val="es-MX"/>
        </w:rPr>
        <w:t xml:space="preserve">VII de la </w:t>
      </w:r>
      <w:r w:rsidR="007D46BA" w:rsidRPr="009E3192">
        <w:rPr>
          <w:rFonts w:ascii="Century Gothic" w:hAnsi="Century Gothic"/>
          <w:sz w:val="18"/>
          <w:szCs w:val="18"/>
        </w:rPr>
        <w:t>LAASSP</w:t>
      </w:r>
      <w:r w:rsidR="007D46BA" w:rsidRPr="009E3192">
        <w:rPr>
          <w:rFonts w:ascii="Century Gothic" w:hAnsi="Century Gothic"/>
          <w:sz w:val="18"/>
          <w:szCs w:val="18"/>
          <w:lang w:val="es-MX"/>
        </w:rPr>
        <w:t xml:space="preserve"> y 48</w:t>
      </w:r>
      <w:r w:rsidR="00AD18BD" w:rsidRPr="009E3192">
        <w:rPr>
          <w:rFonts w:ascii="Century Gothic" w:hAnsi="Century Gothic"/>
          <w:sz w:val="18"/>
          <w:szCs w:val="18"/>
          <w:lang w:val="es-MX"/>
        </w:rPr>
        <w:t>,</w:t>
      </w:r>
      <w:r w:rsidR="007D46BA" w:rsidRPr="009E3192">
        <w:rPr>
          <w:rFonts w:ascii="Century Gothic" w:hAnsi="Century Gothic"/>
          <w:sz w:val="18"/>
          <w:szCs w:val="18"/>
          <w:lang w:val="es-MX"/>
        </w:rPr>
        <w:t xml:space="preserve"> fracción V de su Reglamento, los licitantes deberán presentar escrito en el que su firmante </w:t>
      </w:r>
      <w:r w:rsidR="007D46BA" w:rsidRPr="009E3192">
        <w:rPr>
          <w:rFonts w:ascii="Century Gothic" w:hAnsi="Century Gothic"/>
          <w:b/>
          <w:sz w:val="18"/>
          <w:szCs w:val="18"/>
          <w:lang w:val="es-MX"/>
        </w:rPr>
        <w:t>manifieste,</w:t>
      </w:r>
      <w:r w:rsidR="007D46BA" w:rsidRPr="009E3192">
        <w:rPr>
          <w:rFonts w:ascii="Century Gothic" w:hAnsi="Century Gothic"/>
          <w:sz w:val="18"/>
          <w:szCs w:val="18"/>
          <w:lang w:val="es-MX"/>
        </w:rPr>
        <w:t xml:space="preserve"> </w:t>
      </w:r>
      <w:r w:rsidR="007D46BA" w:rsidRPr="009E3192">
        <w:rPr>
          <w:rFonts w:ascii="Century Gothic" w:hAnsi="Century Gothic"/>
          <w:b/>
          <w:sz w:val="18"/>
          <w:szCs w:val="18"/>
          <w:lang w:val="es-MX"/>
        </w:rPr>
        <w:t>bajo protesta de decir verdad,</w:t>
      </w:r>
      <w:r w:rsidR="007D46BA" w:rsidRPr="009E3192">
        <w:rPr>
          <w:rFonts w:ascii="Century Gothic" w:hAnsi="Century Gothic"/>
          <w:sz w:val="18"/>
          <w:szCs w:val="18"/>
          <w:lang w:val="es-MX"/>
        </w:rPr>
        <w:t xml:space="preserve"> que cuenta con las facultades suficientes para comprometerse por sí o por su representada; conteniendo los siguientes datos:</w:t>
      </w:r>
    </w:p>
    <w:p w14:paraId="73C26168" w14:textId="77777777" w:rsidR="007D46BA" w:rsidRPr="009E3192" w:rsidRDefault="007D46BA" w:rsidP="00836477">
      <w:pPr>
        <w:spacing w:after="120"/>
        <w:ind w:left="567"/>
        <w:jc w:val="both"/>
        <w:rPr>
          <w:rFonts w:ascii="Century Gothic" w:hAnsi="Century Gothic"/>
          <w:sz w:val="18"/>
          <w:szCs w:val="18"/>
          <w:lang w:val="es-MX"/>
        </w:rPr>
      </w:pPr>
      <w:r w:rsidRPr="009E3192">
        <w:rPr>
          <w:rFonts w:ascii="Century Gothic" w:hAnsi="Century Gothic"/>
          <w:sz w:val="18"/>
          <w:szCs w:val="18"/>
          <w:lang w:val="es-MX"/>
        </w:rPr>
        <w:t>- Del licitante: correo electrónico, clave del registro federal de contribuyentes, nombre y domicilio, así como, en su caso, de su apoderado o representante. Tratándose de personas morales, además, descripción del objeto social de la empresa</w:t>
      </w:r>
      <w:r w:rsidR="00430130" w:rsidRPr="009E3192">
        <w:rPr>
          <w:rFonts w:ascii="Century Gothic" w:hAnsi="Century Gothic"/>
          <w:sz w:val="18"/>
          <w:szCs w:val="18"/>
          <w:lang w:val="es-MX"/>
        </w:rPr>
        <w:t xml:space="preserve">, </w:t>
      </w:r>
      <w:r w:rsidR="00491823" w:rsidRPr="009E3192">
        <w:rPr>
          <w:rFonts w:ascii="Century Gothic" w:hAnsi="Century Gothic"/>
          <w:sz w:val="18"/>
          <w:szCs w:val="18"/>
          <w:lang w:val="es-MX"/>
        </w:rPr>
        <w:t>debiendo estar</w:t>
      </w:r>
      <w:r w:rsidR="00430130" w:rsidRPr="009E3192">
        <w:rPr>
          <w:rFonts w:ascii="Century Gothic" w:hAnsi="Century Gothic"/>
          <w:sz w:val="18"/>
          <w:szCs w:val="18"/>
          <w:lang w:val="es-MX"/>
        </w:rPr>
        <w:t xml:space="preserve"> relacionado con el objeto de la presente </w:t>
      </w:r>
      <w:r w:rsidR="0099358E" w:rsidRPr="009E3192">
        <w:rPr>
          <w:rFonts w:ascii="Century Gothic" w:hAnsi="Century Gothic"/>
          <w:sz w:val="18"/>
          <w:szCs w:val="18"/>
          <w:lang w:val="es-MX"/>
        </w:rPr>
        <w:t>Convocatoria</w:t>
      </w:r>
      <w:r w:rsidRPr="009E3192">
        <w:rPr>
          <w:rFonts w:ascii="Century Gothic" w:hAnsi="Century Gothic"/>
          <w:sz w:val="18"/>
          <w:szCs w:val="18"/>
          <w:lang w:val="es-MX"/>
        </w:rPr>
        <w:t xml:space="preserve">; identificando los datos de las escrituras públicas y, de haberlas, sus reformas y modificaciones, con las que se acredite la existencia legal de las personas morales, así como el nombre de </w:t>
      </w:r>
      <w:r w:rsidR="00EA2961" w:rsidRPr="009E3192">
        <w:rPr>
          <w:rFonts w:ascii="Century Gothic" w:hAnsi="Century Gothic"/>
          <w:sz w:val="18"/>
          <w:szCs w:val="18"/>
          <w:lang w:val="es-MX"/>
        </w:rPr>
        <w:t xml:space="preserve">todos los </w:t>
      </w:r>
      <w:r w:rsidRPr="009E3192">
        <w:rPr>
          <w:rFonts w:ascii="Century Gothic" w:hAnsi="Century Gothic"/>
          <w:sz w:val="18"/>
          <w:szCs w:val="18"/>
          <w:lang w:val="es-MX"/>
        </w:rPr>
        <w:t xml:space="preserve">socios </w:t>
      </w:r>
      <w:r w:rsidR="00EA2961" w:rsidRPr="009E3192">
        <w:rPr>
          <w:rFonts w:ascii="Century Gothic" w:hAnsi="Century Gothic"/>
          <w:sz w:val="18"/>
          <w:szCs w:val="18"/>
          <w:lang w:val="es-MX"/>
        </w:rPr>
        <w:t>que aparezcan en éstas, y</w:t>
      </w:r>
    </w:p>
    <w:p w14:paraId="031FB8EA" w14:textId="77777777" w:rsidR="007D46BA" w:rsidRPr="009E3192" w:rsidRDefault="007D46BA" w:rsidP="00836477">
      <w:pPr>
        <w:spacing w:after="120"/>
        <w:ind w:left="567"/>
        <w:jc w:val="both"/>
        <w:rPr>
          <w:rFonts w:ascii="Century Gothic" w:hAnsi="Century Gothic"/>
          <w:sz w:val="18"/>
          <w:szCs w:val="18"/>
          <w:lang w:val="es-MX"/>
        </w:rPr>
      </w:pPr>
      <w:r w:rsidRPr="009E3192">
        <w:rPr>
          <w:rFonts w:ascii="Century Gothic" w:hAnsi="Century Gothic"/>
          <w:sz w:val="18"/>
          <w:szCs w:val="18"/>
          <w:lang w:val="es-MX"/>
        </w:rPr>
        <w:t xml:space="preserve">- Del representante del licitante: datos de las escrituras públicas en las que le fueron otorgadas las facultades para suscribir la propuesta, señalando nombre, número y circunscripción del notario o fedatario público que lo protocolizó. </w:t>
      </w:r>
    </w:p>
    <w:p w14:paraId="73058C4C" w14:textId="0E7AF4C3" w:rsidR="007D46BA" w:rsidRPr="009E3192" w:rsidRDefault="007D46BA" w:rsidP="00836477">
      <w:pPr>
        <w:widowControl/>
        <w:spacing w:after="120"/>
        <w:ind w:left="567"/>
        <w:jc w:val="both"/>
        <w:rPr>
          <w:rFonts w:ascii="Century Gothic" w:hAnsi="Century Gothic"/>
          <w:sz w:val="18"/>
          <w:szCs w:val="18"/>
        </w:rPr>
      </w:pPr>
      <w:r w:rsidRPr="009E3192">
        <w:rPr>
          <w:rFonts w:ascii="Century Gothic" w:hAnsi="Century Gothic"/>
          <w:sz w:val="18"/>
          <w:szCs w:val="18"/>
        </w:rPr>
        <w:t xml:space="preserve">O bien, entregar debidamente requisitado el </w:t>
      </w:r>
      <w:r w:rsidRPr="009E3192">
        <w:rPr>
          <w:rFonts w:ascii="Century Gothic" w:hAnsi="Century Gothic"/>
          <w:b/>
          <w:sz w:val="18"/>
          <w:szCs w:val="18"/>
        </w:rPr>
        <w:t>ANEXO No.</w:t>
      </w:r>
      <w:r w:rsidR="005131B3" w:rsidRPr="009E3192">
        <w:rPr>
          <w:rFonts w:ascii="Century Gothic" w:hAnsi="Century Gothic"/>
          <w:b/>
          <w:sz w:val="18"/>
          <w:szCs w:val="18"/>
        </w:rPr>
        <w:t xml:space="preserve"> 3</w:t>
      </w:r>
      <w:r w:rsidRPr="009E3192">
        <w:rPr>
          <w:rFonts w:ascii="Century Gothic" w:hAnsi="Century Gothic"/>
          <w:b/>
          <w:sz w:val="18"/>
          <w:szCs w:val="18"/>
        </w:rPr>
        <w:t>,</w:t>
      </w:r>
      <w:r w:rsidRPr="009E3192">
        <w:rPr>
          <w:rFonts w:ascii="Century Gothic" w:hAnsi="Century Gothic"/>
          <w:sz w:val="18"/>
          <w:szCs w:val="18"/>
        </w:rPr>
        <w:t xml:space="preserve"> relativo al formato de acreditación de la existencia legal y perso</w:t>
      </w:r>
      <w:r w:rsidR="002D4D34" w:rsidRPr="009E3192">
        <w:rPr>
          <w:rFonts w:ascii="Century Gothic" w:hAnsi="Century Gothic"/>
          <w:sz w:val="18"/>
          <w:szCs w:val="18"/>
        </w:rPr>
        <w:t>nalidad jurídica del licitante</w:t>
      </w:r>
      <w:r w:rsidRPr="009E3192">
        <w:rPr>
          <w:rFonts w:ascii="Century Gothic" w:hAnsi="Century Gothic"/>
          <w:sz w:val="18"/>
          <w:szCs w:val="18"/>
        </w:rPr>
        <w:t xml:space="preserve"> </w:t>
      </w:r>
      <w:r w:rsidRPr="009E3192">
        <w:rPr>
          <w:rFonts w:ascii="Century Gothic" w:hAnsi="Century Gothic"/>
          <w:b/>
          <w:i/>
          <w:sz w:val="18"/>
          <w:szCs w:val="18"/>
        </w:rPr>
        <w:t>(Requisito Obligatorio).</w:t>
      </w:r>
    </w:p>
    <w:p w14:paraId="36E42EA8" w14:textId="4BCC72AB" w:rsidR="000D1A68" w:rsidRPr="009E3192" w:rsidRDefault="007D46BA" w:rsidP="00836477">
      <w:pPr>
        <w:widowControl/>
        <w:spacing w:after="120"/>
        <w:ind w:left="567" w:hanging="567"/>
        <w:jc w:val="both"/>
        <w:rPr>
          <w:rFonts w:ascii="Century Gothic" w:hAnsi="Century Gothic"/>
          <w:b/>
          <w:i/>
          <w:sz w:val="18"/>
          <w:szCs w:val="18"/>
        </w:rPr>
      </w:pPr>
      <w:r w:rsidRPr="009E3192">
        <w:rPr>
          <w:rFonts w:ascii="Century Gothic" w:hAnsi="Century Gothic"/>
          <w:b/>
          <w:sz w:val="18"/>
          <w:szCs w:val="18"/>
        </w:rPr>
        <w:t>2.</w:t>
      </w:r>
      <w:r w:rsidR="00AF29AA" w:rsidRPr="009E3192">
        <w:rPr>
          <w:rFonts w:ascii="Century Gothic" w:hAnsi="Century Gothic"/>
          <w:b/>
          <w:sz w:val="18"/>
          <w:szCs w:val="18"/>
        </w:rPr>
        <w:t>5.2</w:t>
      </w:r>
      <w:r w:rsidRPr="009E3192">
        <w:rPr>
          <w:rFonts w:ascii="Century Gothic" w:hAnsi="Century Gothic"/>
          <w:sz w:val="18"/>
          <w:szCs w:val="18"/>
        </w:rPr>
        <w:t xml:space="preserve"> </w:t>
      </w:r>
      <w:r w:rsidRPr="009E3192">
        <w:rPr>
          <w:rFonts w:ascii="Century Gothic" w:hAnsi="Century Gothic"/>
          <w:sz w:val="18"/>
          <w:szCs w:val="18"/>
        </w:rPr>
        <w:tab/>
      </w:r>
      <w:r w:rsidRPr="009E3192">
        <w:rPr>
          <w:rFonts w:ascii="Century Gothic" w:hAnsi="Century Gothic"/>
          <w:b/>
          <w:sz w:val="18"/>
          <w:szCs w:val="18"/>
        </w:rPr>
        <w:t>IMPEDIMENTOS DE LEY</w:t>
      </w:r>
      <w:r w:rsidRPr="009E3192">
        <w:rPr>
          <w:rFonts w:ascii="Century Gothic" w:hAnsi="Century Gothic"/>
          <w:sz w:val="18"/>
          <w:szCs w:val="18"/>
        </w:rPr>
        <w:t xml:space="preserve">: </w:t>
      </w:r>
      <w:r w:rsidR="000D1A68" w:rsidRPr="009E3192">
        <w:rPr>
          <w:rFonts w:ascii="Century Gothic" w:hAnsi="Century Gothic"/>
          <w:sz w:val="18"/>
          <w:szCs w:val="18"/>
        </w:rPr>
        <w:t xml:space="preserve">Los licitantes deberán </w:t>
      </w:r>
      <w:r w:rsidR="000D1A68" w:rsidRPr="009E3192">
        <w:rPr>
          <w:rFonts w:ascii="Century Gothic" w:hAnsi="Century Gothic"/>
          <w:b/>
          <w:sz w:val="18"/>
          <w:szCs w:val="18"/>
        </w:rPr>
        <w:t>declarar bajo protesta de decir verdad</w:t>
      </w:r>
      <w:r w:rsidR="000D1A68" w:rsidRPr="009E3192">
        <w:rPr>
          <w:rFonts w:ascii="Century Gothic" w:hAnsi="Century Gothic"/>
          <w:sz w:val="18"/>
          <w:szCs w:val="18"/>
        </w:rPr>
        <w:t>, que no se encuentran en los supuestos que establecen los Artículos 50 y 60 antepenúltimo párrafo de la Ley de Adquisiciones, Arrendamientos y Servicios del Sector Público</w:t>
      </w:r>
      <w:r w:rsidR="00F874C8" w:rsidRPr="009E3192">
        <w:rPr>
          <w:rFonts w:ascii="Century Gothic" w:hAnsi="Century Gothic"/>
          <w:sz w:val="18"/>
          <w:szCs w:val="18"/>
        </w:rPr>
        <w:t>, así como tampoco la Fracción I</w:t>
      </w:r>
      <w:r w:rsidR="000D1A68" w:rsidRPr="009E3192">
        <w:rPr>
          <w:rFonts w:ascii="Century Gothic" w:hAnsi="Century Gothic"/>
          <w:sz w:val="18"/>
          <w:szCs w:val="18"/>
        </w:rPr>
        <w:t xml:space="preserve">X del Artículo </w:t>
      </w:r>
      <w:r w:rsidR="00B2776D" w:rsidRPr="009E3192">
        <w:rPr>
          <w:rFonts w:ascii="Century Gothic" w:hAnsi="Century Gothic"/>
          <w:sz w:val="18"/>
          <w:szCs w:val="18"/>
        </w:rPr>
        <w:t>4</w:t>
      </w:r>
      <w:r w:rsidR="00F874C8" w:rsidRPr="009E3192">
        <w:rPr>
          <w:rFonts w:ascii="Century Gothic" w:hAnsi="Century Gothic"/>
          <w:sz w:val="18"/>
          <w:szCs w:val="18"/>
        </w:rPr>
        <w:t>9</w:t>
      </w:r>
      <w:r w:rsidR="00E47700" w:rsidRPr="009E3192">
        <w:rPr>
          <w:rFonts w:ascii="Century Gothic" w:hAnsi="Century Gothic"/>
          <w:sz w:val="18"/>
          <w:szCs w:val="18"/>
        </w:rPr>
        <w:t xml:space="preserve"> </w:t>
      </w:r>
      <w:r w:rsidR="000D1A68" w:rsidRPr="009E3192">
        <w:rPr>
          <w:rFonts w:ascii="Century Gothic" w:hAnsi="Century Gothic"/>
          <w:sz w:val="18"/>
          <w:szCs w:val="18"/>
        </w:rPr>
        <w:t xml:space="preserve">de la Ley </w:t>
      </w:r>
      <w:r w:rsidR="00F874C8" w:rsidRPr="009E3192">
        <w:rPr>
          <w:rFonts w:ascii="Century Gothic" w:hAnsi="Century Gothic"/>
          <w:sz w:val="18"/>
          <w:szCs w:val="18"/>
        </w:rPr>
        <w:t>General</w:t>
      </w:r>
      <w:r w:rsidR="000D1A68" w:rsidRPr="009E3192">
        <w:rPr>
          <w:rFonts w:ascii="Century Gothic" w:hAnsi="Century Gothic"/>
          <w:sz w:val="18"/>
          <w:szCs w:val="18"/>
        </w:rPr>
        <w:t xml:space="preserve"> de Responsabilidades Administrativas, mismos que se transcriben en el </w:t>
      </w:r>
      <w:r w:rsidR="000D1A68" w:rsidRPr="009E3192">
        <w:rPr>
          <w:rFonts w:ascii="Century Gothic" w:hAnsi="Century Gothic"/>
          <w:b/>
          <w:sz w:val="18"/>
          <w:szCs w:val="18"/>
        </w:rPr>
        <w:t xml:space="preserve">ANEXO No. </w:t>
      </w:r>
      <w:r w:rsidR="005131B3" w:rsidRPr="009E3192">
        <w:rPr>
          <w:rFonts w:ascii="Century Gothic" w:hAnsi="Century Gothic"/>
          <w:b/>
          <w:sz w:val="18"/>
          <w:szCs w:val="18"/>
        </w:rPr>
        <w:t>4</w:t>
      </w:r>
      <w:r w:rsidR="000D1A68" w:rsidRPr="009E3192">
        <w:rPr>
          <w:rFonts w:ascii="Century Gothic" w:hAnsi="Century Gothic"/>
          <w:sz w:val="18"/>
          <w:szCs w:val="18"/>
        </w:rPr>
        <w:t xml:space="preserve"> o bien en caso de ser </w:t>
      </w:r>
      <w:r w:rsidR="000D1A68" w:rsidRPr="009E3192">
        <w:rPr>
          <w:rFonts w:ascii="Century Gothic" w:hAnsi="Century Gothic"/>
          <w:b/>
          <w:sz w:val="18"/>
          <w:szCs w:val="18"/>
        </w:rPr>
        <w:t>persona física</w:t>
      </w:r>
      <w:r w:rsidR="000D1A68" w:rsidRPr="009E3192">
        <w:rPr>
          <w:rFonts w:ascii="Century Gothic" w:hAnsi="Century Gothic"/>
          <w:sz w:val="18"/>
          <w:szCs w:val="18"/>
          <w:lang w:val="es-MX"/>
        </w:rPr>
        <w:t xml:space="preserve"> requisitar</w:t>
      </w:r>
      <w:r w:rsidR="000D1A68" w:rsidRPr="009E3192">
        <w:rPr>
          <w:rFonts w:ascii="Century Gothic" w:hAnsi="Century Gothic"/>
          <w:sz w:val="18"/>
          <w:szCs w:val="18"/>
        </w:rPr>
        <w:t xml:space="preserve"> el </w:t>
      </w:r>
      <w:r w:rsidR="000D1A68" w:rsidRPr="009E3192">
        <w:rPr>
          <w:rFonts w:ascii="Century Gothic" w:hAnsi="Century Gothic"/>
          <w:b/>
          <w:sz w:val="18"/>
          <w:szCs w:val="18"/>
        </w:rPr>
        <w:t xml:space="preserve">ANEXO No. </w:t>
      </w:r>
      <w:r w:rsidR="005131B3" w:rsidRPr="009E3192">
        <w:rPr>
          <w:rFonts w:ascii="Century Gothic" w:hAnsi="Century Gothic"/>
          <w:b/>
          <w:sz w:val="18"/>
          <w:szCs w:val="18"/>
        </w:rPr>
        <w:t>4A</w:t>
      </w:r>
      <w:r w:rsidR="000D1A68" w:rsidRPr="009E3192">
        <w:rPr>
          <w:rFonts w:ascii="Century Gothic" w:hAnsi="Century Gothic"/>
          <w:b/>
          <w:sz w:val="18"/>
          <w:szCs w:val="18"/>
        </w:rPr>
        <w:t>,</w:t>
      </w:r>
      <w:r w:rsidR="000D1A68" w:rsidRPr="009E3192">
        <w:rPr>
          <w:rFonts w:ascii="Century Gothic" w:hAnsi="Century Gothic"/>
          <w:sz w:val="18"/>
          <w:szCs w:val="18"/>
        </w:rPr>
        <w:t xml:space="preserve"> en caso de ser </w:t>
      </w:r>
      <w:r w:rsidR="000D1A68" w:rsidRPr="009E3192">
        <w:rPr>
          <w:rFonts w:ascii="Century Gothic" w:hAnsi="Century Gothic"/>
          <w:b/>
          <w:sz w:val="18"/>
          <w:szCs w:val="18"/>
        </w:rPr>
        <w:t>persona moral</w:t>
      </w:r>
      <w:r w:rsidR="000D1A68" w:rsidRPr="009E3192">
        <w:rPr>
          <w:rFonts w:ascii="Century Gothic" w:hAnsi="Century Gothic"/>
          <w:sz w:val="18"/>
          <w:szCs w:val="18"/>
        </w:rPr>
        <w:t xml:space="preserve"> requisitar </w:t>
      </w:r>
      <w:r w:rsidR="001F5807" w:rsidRPr="009E3192">
        <w:rPr>
          <w:rFonts w:ascii="Century Gothic" w:hAnsi="Century Gothic"/>
          <w:sz w:val="18"/>
          <w:szCs w:val="18"/>
        </w:rPr>
        <w:t xml:space="preserve">el </w:t>
      </w:r>
      <w:r w:rsidR="005131B3" w:rsidRPr="009E3192">
        <w:rPr>
          <w:rFonts w:ascii="Century Gothic" w:hAnsi="Century Gothic"/>
          <w:b/>
          <w:sz w:val="18"/>
          <w:szCs w:val="18"/>
        </w:rPr>
        <w:t>ANEXO No. 4</w:t>
      </w:r>
      <w:r w:rsidR="000D1A68" w:rsidRPr="009E3192">
        <w:rPr>
          <w:rFonts w:ascii="Century Gothic" w:hAnsi="Century Gothic"/>
          <w:b/>
          <w:sz w:val="18"/>
          <w:szCs w:val="18"/>
        </w:rPr>
        <w:t>B</w:t>
      </w:r>
      <w:r w:rsidR="00EC02A2" w:rsidRPr="009E3192">
        <w:rPr>
          <w:rFonts w:ascii="Century Gothic" w:hAnsi="Century Gothic"/>
          <w:b/>
          <w:sz w:val="18"/>
          <w:szCs w:val="18"/>
        </w:rPr>
        <w:t>.</w:t>
      </w:r>
      <w:r w:rsidR="000D1A68" w:rsidRPr="009E3192">
        <w:rPr>
          <w:rFonts w:ascii="Century Gothic" w:hAnsi="Century Gothic"/>
          <w:sz w:val="18"/>
          <w:szCs w:val="18"/>
        </w:rPr>
        <w:t xml:space="preserve"> </w:t>
      </w:r>
      <w:r w:rsidR="00430AD7" w:rsidRPr="009E3192">
        <w:rPr>
          <w:rFonts w:ascii="Century Gothic" w:hAnsi="Century Gothic"/>
          <w:b/>
          <w:i/>
          <w:sz w:val="18"/>
          <w:szCs w:val="18"/>
        </w:rPr>
        <w:t>(Requisito Obligatorio</w:t>
      </w:r>
      <w:r w:rsidR="00EC02A2" w:rsidRPr="009E3192">
        <w:rPr>
          <w:rFonts w:ascii="Century Gothic" w:hAnsi="Century Gothic"/>
          <w:b/>
          <w:i/>
          <w:sz w:val="18"/>
          <w:szCs w:val="18"/>
        </w:rPr>
        <w:t>)</w:t>
      </w:r>
      <w:r w:rsidR="00430AD7" w:rsidRPr="009E3192">
        <w:rPr>
          <w:rFonts w:ascii="Century Gothic" w:hAnsi="Century Gothic"/>
          <w:b/>
          <w:i/>
          <w:sz w:val="18"/>
          <w:szCs w:val="18"/>
        </w:rPr>
        <w:t>.</w:t>
      </w:r>
    </w:p>
    <w:p w14:paraId="6ADEB4ED" w14:textId="77777777" w:rsidR="007D46BA" w:rsidRPr="009E3192" w:rsidRDefault="007D46BA" w:rsidP="00836477">
      <w:pPr>
        <w:widowControl/>
        <w:spacing w:after="120"/>
        <w:ind w:left="567"/>
        <w:jc w:val="both"/>
        <w:rPr>
          <w:rFonts w:ascii="Century Gothic" w:hAnsi="Century Gothic"/>
          <w:sz w:val="18"/>
          <w:szCs w:val="18"/>
        </w:rPr>
      </w:pPr>
      <w:r w:rsidRPr="009E3192">
        <w:rPr>
          <w:rFonts w:ascii="Century Gothic" w:hAnsi="Century Gothic"/>
          <w:sz w:val="18"/>
          <w:szCs w:val="18"/>
        </w:rPr>
        <w:t xml:space="preserve">Cabe destacar de manera particular, que </w:t>
      </w:r>
      <w:r w:rsidR="0050361C" w:rsidRPr="009E3192">
        <w:rPr>
          <w:rFonts w:ascii="Century Gothic" w:hAnsi="Century Gothic"/>
          <w:b/>
          <w:sz w:val="18"/>
          <w:szCs w:val="18"/>
        </w:rPr>
        <w:t>Canal 22</w:t>
      </w:r>
      <w:r w:rsidRPr="009E3192">
        <w:rPr>
          <w:rFonts w:ascii="Century Gothic" w:hAnsi="Century Gothic"/>
          <w:sz w:val="18"/>
          <w:szCs w:val="18"/>
        </w:rPr>
        <w:t xml:space="preserve">, verificará con base a sus registros de seguimiento de contratos, que no participen que se encuentren en el supuesto del Artículo 50, Fracción V de la </w:t>
      </w:r>
      <w:r w:rsidR="0029454F" w:rsidRPr="009E3192">
        <w:rPr>
          <w:rFonts w:ascii="Century Gothic" w:hAnsi="Century Gothic"/>
          <w:sz w:val="18"/>
          <w:szCs w:val="18"/>
        </w:rPr>
        <w:t>LAASSP</w:t>
      </w:r>
      <w:r w:rsidRPr="009E3192">
        <w:rPr>
          <w:rFonts w:ascii="Century Gothic" w:hAnsi="Century Gothic"/>
          <w:sz w:val="18"/>
          <w:szCs w:val="18"/>
        </w:rPr>
        <w:t>, respecto a situación de atraso en la prestación del servicio o entrega de los bienes por causas imputables a ellos mismos, respecto al cumplimiento de otro u otros contratos y hayan afectado o estén afectando con ello a la Entidad.</w:t>
      </w:r>
    </w:p>
    <w:p w14:paraId="7CCFD664" w14:textId="6A52F94A" w:rsidR="007D46BA" w:rsidRPr="009E3192" w:rsidRDefault="00AF29AA" w:rsidP="00836477">
      <w:pPr>
        <w:widowControl/>
        <w:spacing w:after="120"/>
        <w:ind w:left="567" w:hanging="567"/>
        <w:jc w:val="both"/>
        <w:rPr>
          <w:rFonts w:ascii="Century Gothic" w:hAnsi="Century Gothic"/>
          <w:sz w:val="18"/>
          <w:szCs w:val="18"/>
        </w:rPr>
      </w:pPr>
      <w:r w:rsidRPr="009E3192">
        <w:rPr>
          <w:rFonts w:ascii="Century Gothic" w:hAnsi="Century Gothic"/>
          <w:b/>
          <w:sz w:val="18"/>
          <w:szCs w:val="18"/>
        </w:rPr>
        <w:t>2.5.3</w:t>
      </w:r>
      <w:r w:rsidR="002060C6" w:rsidRPr="009E3192">
        <w:rPr>
          <w:rFonts w:ascii="Century Gothic" w:hAnsi="Century Gothic"/>
          <w:b/>
          <w:sz w:val="18"/>
          <w:szCs w:val="18"/>
        </w:rPr>
        <w:t>.</w:t>
      </w:r>
      <w:r w:rsidR="007D46BA" w:rsidRPr="009E3192">
        <w:rPr>
          <w:rFonts w:ascii="Century Gothic" w:hAnsi="Century Gothic"/>
          <w:b/>
          <w:sz w:val="18"/>
          <w:szCs w:val="18"/>
        </w:rPr>
        <w:tab/>
        <w:t xml:space="preserve">DECLARACIÓN DE INTEGRIDAD: </w:t>
      </w:r>
      <w:r w:rsidR="007D46BA" w:rsidRPr="009E3192">
        <w:rPr>
          <w:rFonts w:ascii="Century Gothic" w:hAnsi="Century Gothic"/>
          <w:sz w:val="18"/>
          <w:szCs w:val="18"/>
        </w:rPr>
        <w:t xml:space="preserve">Presentar declaración de Integridad en la que los licitantes manifiesten, </w:t>
      </w:r>
      <w:r w:rsidR="007D46BA" w:rsidRPr="009E3192">
        <w:rPr>
          <w:rFonts w:ascii="Century Gothic" w:hAnsi="Century Gothic"/>
          <w:b/>
          <w:sz w:val="18"/>
          <w:szCs w:val="18"/>
        </w:rPr>
        <w:t>bajo protesta de decir verdad</w:t>
      </w:r>
      <w:r w:rsidR="007D46BA" w:rsidRPr="009E3192">
        <w:rPr>
          <w:rFonts w:ascii="Century Gothic" w:hAnsi="Century Gothic"/>
          <w:sz w:val="18"/>
          <w:szCs w:val="18"/>
        </w:rPr>
        <w:t>, que por sí mismo o a través de interpósita persona, se abstendrá</w:t>
      </w:r>
      <w:r w:rsidR="001F5807" w:rsidRPr="009E3192">
        <w:rPr>
          <w:rFonts w:ascii="Century Gothic" w:hAnsi="Century Gothic"/>
          <w:sz w:val="18"/>
          <w:szCs w:val="18"/>
        </w:rPr>
        <w:t>n</w:t>
      </w:r>
      <w:r w:rsidR="007D46BA" w:rsidRPr="009E3192">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w:t>
      </w:r>
      <w:r w:rsidR="001F5807" w:rsidRPr="009E3192">
        <w:rPr>
          <w:rFonts w:ascii="Century Gothic" w:hAnsi="Century Gothic"/>
          <w:sz w:val="18"/>
          <w:szCs w:val="18"/>
        </w:rPr>
        <w:t>,</w:t>
      </w:r>
      <w:r w:rsidR="00430AD7" w:rsidRPr="009E3192">
        <w:rPr>
          <w:rFonts w:ascii="Century Gothic" w:hAnsi="Century Gothic"/>
          <w:sz w:val="18"/>
          <w:szCs w:val="18"/>
        </w:rPr>
        <w:t xml:space="preserve"> </w:t>
      </w:r>
      <w:r w:rsidR="001F5807" w:rsidRPr="009E3192">
        <w:rPr>
          <w:rFonts w:ascii="Century Gothic" w:hAnsi="Century Gothic"/>
          <w:sz w:val="18"/>
          <w:szCs w:val="18"/>
        </w:rPr>
        <w:t xml:space="preserve">o bien entregar debidamente requisitado el formato establecido en el </w:t>
      </w:r>
      <w:r w:rsidR="001F5807" w:rsidRPr="009E3192">
        <w:rPr>
          <w:rFonts w:ascii="Century Gothic" w:hAnsi="Century Gothic"/>
          <w:b/>
          <w:i/>
          <w:sz w:val="18"/>
          <w:szCs w:val="18"/>
        </w:rPr>
        <w:t xml:space="preserve">ANEXO No. </w:t>
      </w:r>
      <w:r w:rsidR="005131B3" w:rsidRPr="009E3192">
        <w:rPr>
          <w:rFonts w:ascii="Century Gothic" w:hAnsi="Century Gothic"/>
          <w:b/>
          <w:i/>
          <w:sz w:val="18"/>
          <w:szCs w:val="18"/>
        </w:rPr>
        <w:t>5</w:t>
      </w:r>
      <w:r w:rsidR="001F5807" w:rsidRPr="009E3192">
        <w:rPr>
          <w:rFonts w:ascii="Century Gothic" w:hAnsi="Century Gothic"/>
          <w:b/>
          <w:i/>
          <w:sz w:val="18"/>
          <w:szCs w:val="18"/>
        </w:rPr>
        <w:t xml:space="preserve"> </w:t>
      </w:r>
      <w:r w:rsidR="007D46BA" w:rsidRPr="009E3192">
        <w:rPr>
          <w:rFonts w:ascii="Century Gothic" w:hAnsi="Century Gothic"/>
          <w:b/>
          <w:i/>
          <w:sz w:val="18"/>
          <w:szCs w:val="18"/>
        </w:rPr>
        <w:t>(Requisito Obligatorio)</w:t>
      </w:r>
      <w:r w:rsidR="007369A5" w:rsidRPr="009E3192">
        <w:rPr>
          <w:rFonts w:ascii="Century Gothic" w:hAnsi="Century Gothic"/>
          <w:b/>
          <w:i/>
          <w:sz w:val="18"/>
          <w:szCs w:val="18"/>
        </w:rPr>
        <w:t>.</w:t>
      </w:r>
      <w:r w:rsidR="00AD18BD" w:rsidRPr="009E3192">
        <w:rPr>
          <w:rFonts w:ascii="Century Gothic" w:hAnsi="Century Gothic"/>
          <w:b/>
          <w:i/>
          <w:sz w:val="18"/>
          <w:szCs w:val="18"/>
        </w:rPr>
        <w:t xml:space="preserve"> </w:t>
      </w:r>
    </w:p>
    <w:p w14:paraId="4C60A28E" w14:textId="4CDFEE5C" w:rsidR="001F5807" w:rsidRPr="009E3192" w:rsidRDefault="00AF29AA" w:rsidP="001F5807">
      <w:pPr>
        <w:widowControl/>
        <w:spacing w:after="120"/>
        <w:ind w:left="567" w:hanging="567"/>
        <w:jc w:val="both"/>
        <w:rPr>
          <w:rFonts w:ascii="Century Gothic" w:hAnsi="Century Gothic"/>
          <w:sz w:val="18"/>
          <w:szCs w:val="18"/>
        </w:rPr>
      </w:pPr>
      <w:r w:rsidRPr="009E3192">
        <w:rPr>
          <w:rFonts w:ascii="Century Gothic" w:hAnsi="Century Gothic"/>
          <w:b/>
          <w:sz w:val="18"/>
          <w:szCs w:val="18"/>
        </w:rPr>
        <w:t>2.5.4</w:t>
      </w:r>
      <w:r w:rsidR="007D46BA" w:rsidRPr="009E3192">
        <w:rPr>
          <w:rFonts w:ascii="Century Gothic" w:hAnsi="Century Gothic"/>
          <w:b/>
          <w:sz w:val="18"/>
          <w:szCs w:val="18"/>
        </w:rPr>
        <w:tab/>
        <w:t xml:space="preserve">NACIONALIDAD MEXICANA: </w:t>
      </w:r>
      <w:r w:rsidR="00FF0F2A" w:rsidRPr="009E3192">
        <w:rPr>
          <w:rFonts w:ascii="Century Gothic" w:hAnsi="Century Gothic"/>
          <w:sz w:val="18"/>
          <w:szCs w:val="18"/>
        </w:rPr>
        <w:t xml:space="preserve">Presentar escrito en el que el licitante manifieste, </w:t>
      </w:r>
      <w:r w:rsidR="00FF0F2A" w:rsidRPr="009E3192">
        <w:rPr>
          <w:rFonts w:ascii="Century Gothic" w:hAnsi="Century Gothic"/>
          <w:b/>
          <w:sz w:val="18"/>
          <w:szCs w:val="18"/>
        </w:rPr>
        <w:t>bajo protesta de decir verdad</w:t>
      </w:r>
      <w:r w:rsidR="00FF0F2A" w:rsidRPr="009E3192">
        <w:rPr>
          <w:rFonts w:ascii="Century Gothic" w:hAnsi="Century Gothic"/>
          <w:sz w:val="18"/>
          <w:szCs w:val="18"/>
        </w:rPr>
        <w:t xml:space="preserve">, ser de nacionalidad mexicana, o bien entregar debidamente requisitado el formato establecido en el </w:t>
      </w:r>
      <w:r w:rsidR="005131B3" w:rsidRPr="009E3192">
        <w:rPr>
          <w:rFonts w:ascii="Century Gothic" w:hAnsi="Century Gothic"/>
          <w:b/>
          <w:i/>
          <w:sz w:val="18"/>
          <w:szCs w:val="18"/>
        </w:rPr>
        <w:t>ANEXO No. 6</w:t>
      </w:r>
      <w:r w:rsidR="00FF0F2A" w:rsidRPr="009E3192">
        <w:rPr>
          <w:rFonts w:ascii="Century Gothic" w:hAnsi="Century Gothic"/>
          <w:b/>
          <w:i/>
          <w:sz w:val="18"/>
          <w:szCs w:val="18"/>
        </w:rPr>
        <w:t xml:space="preserve">. </w:t>
      </w:r>
      <w:r w:rsidR="00FF0F2A" w:rsidRPr="009E3192">
        <w:rPr>
          <w:rFonts w:ascii="Century Gothic" w:hAnsi="Century Gothic"/>
          <w:b/>
          <w:sz w:val="18"/>
          <w:szCs w:val="18"/>
        </w:rPr>
        <w:t>Tratándose de Persona Física deberá indicarse la nacionalidad de quien lo suscribe, señalando su nombre completo, para el caso de Persona Moral, el representante deberá señalar la nacionalidad de su representada (la empresa).</w:t>
      </w:r>
      <w:r w:rsidR="00FF0F2A" w:rsidRPr="009E3192">
        <w:rPr>
          <w:rFonts w:ascii="Century Gothic" w:hAnsi="Century Gothic"/>
          <w:b/>
          <w:i/>
          <w:sz w:val="18"/>
          <w:szCs w:val="18"/>
        </w:rPr>
        <w:t xml:space="preserve"> (Requisito Obligatorio)</w:t>
      </w:r>
      <w:r w:rsidR="00FF0F2A" w:rsidRPr="009E3192">
        <w:rPr>
          <w:rFonts w:ascii="Century Gothic" w:hAnsi="Century Gothic"/>
          <w:sz w:val="18"/>
          <w:szCs w:val="18"/>
        </w:rPr>
        <w:t>.</w:t>
      </w:r>
    </w:p>
    <w:p w14:paraId="3248EE8A" w14:textId="696DB8AC" w:rsidR="007D46BA" w:rsidRPr="009E3192" w:rsidRDefault="00AF29AA" w:rsidP="00836477">
      <w:pPr>
        <w:widowControl/>
        <w:tabs>
          <w:tab w:val="left" w:pos="1134"/>
        </w:tabs>
        <w:spacing w:after="120"/>
        <w:ind w:left="567" w:hanging="567"/>
        <w:jc w:val="both"/>
        <w:rPr>
          <w:rFonts w:ascii="Century Gothic" w:hAnsi="Century Gothic"/>
          <w:sz w:val="18"/>
          <w:szCs w:val="18"/>
        </w:rPr>
      </w:pPr>
      <w:r w:rsidRPr="009E3192">
        <w:rPr>
          <w:rFonts w:ascii="Century Gothic" w:hAnsi="Century Gothic"/>
          <w:b/>
          <w:sz w:val="18"/>
          <w:szCs w:val="18"/>
        </w:rPr>
        <w:t>2.5.5</w:t>
      </w:r>
      <w:r w:rsidR="007D46BA" w:rsidRPr="009E3192">
        <w:rPr>
          <w:rFonts w:ascii="Century Gothic" w:hAnsi="Century Gothic"/>
          <w:b/>
          <w:sz w:val="18"/>
          <w:szCs w:val="18"/>
        </w:rPr>
        <w:tab/>
      </w:r>
      <w:r w:rsidR="00ED11C4" w:rsidRPr="009E3192">
        <w:rPr>
          <w:rFonts w:ascii="Century Gothic" w:hAnsi="Century Gothic"/>
          <w:b/>
          <w:snapToGrid/>
          <w:sz w:val="18"/>
          <w:szCs w:val="18"/>
        </w:rPr>
        <w:t xml:space="preserve">ESTRATIFICACIÓN DE MIPYMES: </w:t>
      </w:r>
      <w:r w:rsidR="00ED11C4" w:rsidRPr="009E3192">
        <w:rPr>
          <w:rFonts w:ascii="Century Gothic" w:hAnsi="Century Gothic"/>
          <w:snapToGrid/>
          <w:sz w:val="18"/>
          <w:szCs w:val="18"/>
        </w:rPr>
        <w:t xml:space="preserve">Entregar debidamente requisitado el formato de Manifestación </w:t>
      </w:r>
      <w:r w:rsidR="00ED11C4" w:rsidRPr="009E3192">
        <w:rPr>
          <w:rFonts w:ascii="Century Gothic" w:hAnsi="Century Gothic"/>
          <w:b/>
          <w:snapToGrid/>
          <w:sz w:val="18"/>
          <w:szCs w:val="18"/>
        </w:rPr>
        <w:t>bajo protesta de decir verdad</w:t>
      </w:r>
      <w:r w:rsidR="00ED11C4" w:rsidRPr="009E3192">
        <w:rPr>
          <w:rFonts w:ascii="Century Gothic" w:hAnsi="Century Gothic"/>
          <w:snapToGrid/>
          <w:sz w:val="18"/>
          <w:szCs w:val="18"/>
        </w:rPr>
        <w:t xml:space="preserve">, señalando la Estratificación de micro, pequeñas y medianas empresas nacionales (MIPYMES) que le corresponda, a que se refiere al </w:t>
      </w:r>
      <w:r w:rsidR="00ED11C4" w:rsidRPr="009E3192">
        <w:rPr>
          <w:rFonts w:ascii="Century Gothic" w:hAnsi="Century Gothic"/>
          <w:b/>
          <w:snapToGrid/>
          <w:sz w:val="18"/>
          <w:szCs w:val="18"/>
        </w:rPr>
        <w:t xml:space="preserve">ANEXO No. </w:t>
      </w:r>
      <w:r w:rsidR="005131B3" w:rsidRPr="009E3192">
        <w:rPr>
          <w:rFonts w:ascii="Century Gothic" w:hAnsi="Century Gothic"/>
          <w:b/>
          <w:snapToGrid/>
          <w:sz w:val="18"/>
          <w:szCs w:val="18"/>
        </w:rPr>
        <w:t>7</w:t>
      </w:r>
      <w:r w:rsidR="00ED11C4" w:rsidRPr="009E3192">
        <w:rPr>
          <w:rFonts w:ascii="Century Gothic" w:hAnsi="Century Gothic"/>
          <w:b/>
          <w:snapToGrid/>
          <w:sz w:val="18"/>
          <w:szCs w:val="18"/>
        </w:rPr>
        <w:t xml:space="preserve">. </w:t>
      </w:r>
      <w:r w:rsidR="00FF0F2A" w:rsidRPr="009E3192">
        <w:rPr>
          <w:rFonts w:ascii="Century Gothic" w:hAnsi="Century Gothic"/>
          <w:b/>
          <w:sz w:val="18"/>
          <w:szCs w:val="18"/>
          <w:u w:val="single"/>
        </w:rPr>
        <w:t>En caso de no encontrarse en esta Estratificación o ser Persona Física, el licitante deberá presentar escrito libre donde así lo manifieste</w:t>
      </w:r>
      <w:r w:rsidR="00ED11C4" w:rsidRPr="009E3192">
        <w:rPr>
          <w:rFonts w:ascii="Century Gothic" w:hAnsi="Century Gothic"/>
          <w:sz w:val="18"/>
          <w:szCs w:val="18"/>
        </w:rPr>
        <w:t xml:space="preserve">. </w:t>
      </w:r>
      <w:r w:rsidR="00ED11C4" w:rsidRPr="009E3192">
        <w:rPr>
          <w:rFonts w:ascii="Century Gothic" w:hAnsi="Century Gothic"/>
          <w:b/>
          <w:i/>
          <w:sz w:val="18"/>
          <w:szCs w:val="18"/>
        </w:rPr>
        <w:t>(Requisito Obligatorio)</w:t>
      </w:r>
      <w:r w:rsidR="007369A5" w:rsidRPr="009E3192">
        <w:rPr>
          <w:rFonts w:ascii="Century Gothic" w:hAnsi="Century Gothic"/>
          <w:sz w:val="18"/>
          <w:szCs w:val="18"/>
        </w:rPr>
        <w:t>.</w:t>
      </w:r>
    </w:p>
    <w:p w14:paraId="32F3EC84" w14:textId="77777777" w:rsidR="007D46BA" w:rsidRPr="009E3192" w:rsidRDefault="007D46BA" w:rsidP="00836477">
      <w:pPr>
        <w:widowControl/>
        <w:spacing w:after="120"/>
        <w:ind w:left="284"/>
        <w:jc w:val="both"/>
        <w:rPr>
          <w:rFonts w:ascii="Century Gothic" w:hAnsi="Century Gothic"/>
          <w:b/>
          <w:sz w:val="18"/>
          <w:szCs w:val="18"/>
        </w:rPr>
      </w:pPr>
      <w:r w:rsidRPr="009E3192">
        <w:rPr>
          <w:rFonts w:ascii="Century Gothic" w:hAnsi="Century Gothic"/>
          <w:b/>
          <w:sz w:val="18"/>
          <w:szCs w:val="18"/>
        </w:rPr>
        <w:t>-DOCUMENTACIÓN TÉCNICA Y ADMINISTRATIVA.</w:t>
      </w:r>
    </w:p>
    <w:p w14:paraId="52C54943" w14:textId="56A1B577" w:rsidR="007D46BA" w:rsidRPr="009E3192" w:rsidRDefault="00AF29AA" w:rsidP="00836477">
      <w:pPr>
        <w:widowControl/>
        <w:tabs>
          <w:tab w:val="left" w:pos="567"/>
        </w:tabs>
        <w:spacing w:after="120"/>
        <w:ind w:left="567" w:hanging="567"/>
        <w:jc w:val="both"/>
        <w:rPr>
          <w:rFonts w:ascii="Century Gothic" w:hAnsi="Century Gothic"/>
          <w:sz w:val="18"/>
          <w:szCs w:val="18"/>
        </w:rPr>
      </w:pPr>
      <w:r w:rsidRPr="009E3192">
        <w:rPr>
          <w:rFonts w:ascii="Century Gothic" w:hAnsi="Century Gothic"/>
          <w:b/>
          <w:sz w:val="18"/>
          <w:szCs w:val="18"/>
        </w:rPr>
        <w:t>2.5.</w:t>
      </w:r>
      <w:r w:rsidR="002060C6" w:rsidRPr="009E3192">
        <w:rPr>
          <w:rFonts w:ascii="Century Gothic" w:hAnsi="Century Gothic"/>
          <w:b/>
          <w:sz w:val="18"/>
          <w:szCs w:val="18"/>
        </w:rPr>
        <w:t>6</w:t>
      </w:r>
      <w:r w:rsidR="007D46BA" w:rsidRPr="009E3192">
        <w:rPr>
          <w:rFonts w:ascii="Century Gothic" w:hAnsi="Century Gothic"/>
          <w:b/>
          <w:sz w:val="18"/>
          <w:szCs w:val="18"/>
        </w:rPr>
        <w:tab/>
      </w:r>
      <w:r w:rsidR="00AD7423" w:rsidRPr="009E3192">
        <w:rPr>
          <w:rFonts w:ascii="Century Gothic" w:hAnsi="Century Gothic"/>
          <w:b/>
          <w:sz w:val="18"/>
          <w:szCs w:val="18"/>
        </w:rPr>
        <w:t xml:space="preserve">PROPUESTA </w:t>
      </w:r>
      <w:r w:rsidR="007D46BA" w:rsidRPr="009E3192">
        <w:rPr>
          <w:rFonts w:ascii="Century Gothic" w:hAnsi="Century Gothic"/>
          <w:b/>
          <w:sz w:val="18"/>
          <w:szCs w:val="18"/>
        </w:rPr>
        <w:t>TÉCNIC</w:t>
      </w:r>
      <w:r w:rsidR="00AD7423" w:rsidRPr="009E3192">
        <w:rPr>
          <w:rFonts w:ascii="Century Gothic" w:hAnsi="Century Gothic"/>
          <w:b/>
          <w:sz w:val="18"/>
          <w:szCs w:val="18"/>
        </w:rPr>
        <w:t>A</w:t>
      </w:r>
      <w:r w:rsidR="007D46BA" w:rsidRPr="009E3192">
        <w:rPr>
          <w:rFonts w:ascii="Century Gothic" w:hAnsi="Century Gothic"/>
          <w:b/>
          <w:sz w:val="18"/>
          <w:szCs w:val="18"/>
        </w:rPr>
        <w:t xml:space="preserve">: </w:t>
      </w:r>
      <w:r w:rsidR="007D46BA" w:rsidRPr="009E3192">
        <w:rPr>
          <w:rFonts w:ascii="Century Gothic" w:hAnsi="Century Gothic"/>
          <w:sz w:val="18"/>
          <w:szCs w:val="18"/>
        </w:rPr>
        <w:t>Los licitantes deberán</w:t>
      </w:r>
      <w:r w:rsidR="007D46BA" w:rsidRPr="009E3192">
        <w:rPr>
          <w:rFonts w:ascii="Century Gothic" w:hAnsi="Century Gothic"/>
          <w:b/>
          <w:sz w:val="18"/>
          <w:szCs w:val="18"/>
        </w:rPr>
        <w:t xml:space="preserve"> </w:t>
      </w:r>
      <w:r w:rsidR="007D46BA" w:rsidRPr="009E3192">
        <w:rPr>
          <w:rFonts w:ascii="Century Gothic" w:hAnsi="Century Gothic"/>
          <w:sz w:val="18"/>
          <w:szCs w:val="18"/>
        </w:rPr>
        <w:t xml:space="preserve">adjuntar </w:t>
      </w:r>
      <w:r w:rsidR="00AD7423" w:rsidRPr="009E3192">
        <w:rPr>
          <w:rFonts w:ascii="Century Gothic" w:hAnsi="Century Gothic"/>
          <w:sz w:val="18"/>
          <w:szCs w:val="18"/>
        </w:rPr>
        <w:t xml:space="preserve">su propuesta técnica </w:t>
      </w:r>
      <w:r w:rsidR="007D46BA" w:rsidRPr="009E3192">
        <w:rPr>
          <w:rFonts w:ascii="Century Gothic" w:hAnsi="Century Gothic"/>
          <w:sz w:val="18"/>
          <w:szCs w:val="18"/>
        </w:rPr>
        <w:t xml:space="preserve">debidamente </w:t>
      </w:r>
      <w:r w:rsidR="00AD7423" w:rsidRPr="009E3192">
        <w:rPr>
          <w:rFonts w:ascii="Century Gothic" w:hAnsi="Century Gothic"/>
          <w:sz w:val="18"/>
          <w:szCs w:val="18"/>
        </w:rPr>
        <w:t xml:space="preserve">integrada de </w:t>
      </w:r>
      <w:r w:rsidR="00631D1B" w:rsidRPr="009E3192">
        <w:rPr>
          <w:rFonts w:ascii="Century Gothic" w:hAnsi="Century Gothic"/>
          <w:b/>
          <w:sz w:val="18"/>
          <w:szCs w:val="18"/>
        </w:rPr>
        <w:t xml:space="preserve">cada una de las partidas que vaya a presentar propuesta de conformidad con el </w:t>
      </w:r>
      <w:r w:rsidR="005131B3" w:rsidRPr="009E3192">
        <w:rPr>
          <w:rFonts w:ascii="Century Gothic" w:hAnsi="Century Gothic"/>
          <w:b/>
          <w:sz w:val="18"/>
          <w:szCs w:val="18"/>
        </w:rPr>
        <w:t>ANEXO</w:t>
      </w:r>
      <w:r w:rsidR="002F079A" w:rsidRPr="009E3192">
        <w:rPr>
          <w:rFonts w:ascii="Century Gothic" w:hAnsi="Century Gothic"/>
          <w:b/>
          <w:sz w:val="18"/>
          <w:szCs w:val="18"/>
        </w:rPr>
        <w:t xml:space="preserve"> </w:t>
      </w:r>
      <w:r w:rsidR="00631D1B" w:rsidRPr="009E3192">
        <w:rPr>
          <w:rFonts w:ascii="Century Gothic" w:hAnsi="Century Gothic"/>
          <w:b/>
          <w:sz w:val="18"/>
          <w:szCs w:val="18"/>
        </w:rPr>
        <w:t>No</w:t>
      </w:r>
      <w:r w:rsidR="00273396" w:rsidRPr="009E3192">
        <w:rPr>
          <w:rFonts w:ascii="Century Gothic" w:hAnsi="Century Gothic"/>
          <w:b/>
          <w:sz w:val="18"/>
          <w:szCs w:val="18"/>
        </w:rPr>
        <w:t>.</w:t>
      </w:r>
      <w:r w:rsidR="007D46BA" w:rsidRPr="009E3192">
        <w:rPr>
          <w:rFonts w:ascii="Century Gothic" w:hAnsi="Century Gothic"/>
          <w:b/>
          <w:sz w:val="18"/>
          <w:szCs w:val="18"/>
        </w:rPr>
        <w:t xml:space="preserve"> 1</w:t>
      </w:r>
      <w:r w:rsidR="002F079A" w:rsidRPr="009E3192">
        <w:rPr>
          <w:rFonts w:ascii="Century Gothic" w:hAnsi="Century Gothic"/>
          <w:b/>
          <w:sz w:val="18"/>
          <w:szCs w:val="18"/>
        </w:rPr>
        <w:t xml:space="preserve"> </w:t>
      </w:r>
      <w:r w:rsidR="007D46BA" w:rsidRPr="009E3192">
        <w:rPr>
          <w:rFonts w:ascii="Century Gothic" w:hAnsi="Century Gothic"/>
          <w:sz w:val="18"/>
          <w:szCs w:val="18"/>
        </w:rPr>
        <w:t xml:space="preserve">de la presente </w:t>
      </w:r>
      <w:r w:rsidR="0099358E" w:rsidRPr="009E3192">
        <w:rPr>
          <w:rFonts w:ascii="Century Gothic" w:hAnsi="Century Gothic"/>
          <w:sz w:val="18"/>
          <w:szCs w:val="18"/>
        </w:rPr>
        <w:t>Convocatoria</w:t>
      </w:r>
      <w:r w:rsidR="007D46BA" w:rsidRPr="009E3192">
        <w:rPr>
          <w:rFonts w:ascii="Century Gothic" w:hAnsi="Century Gothic"/>
          <w:sz w:val="18"/>
          <w:szCs w:val="18"/>
        </w:rPr>
        <w:t>,</w:t>
      </w:r>
      <w:r w:rsidR="00867161" w:rsidRPr="009E3192">
        <w:rPr>
          <w:rFonts w:ascii="Century Gothic" w:hAnsi="Century Gothic"/>
          <w:sz w:val="18"/>
          <w:szCs w:val="18"/>
        </w:rPr>
        <w:t xml:space="preserve"> </w:t>
      </w:r>
      <w:r w:rsidR="007D46BA" w:rsidRPr="009E3192">
        <w:rPr>
          <w:rFonts w:ascii="Century Gothic" w:hAnsi="Century Gothic"/>
          <w:sz w:val="18"/>
          <w:szCs w:val="18"/>
        </w:rPr>
        <w:t>mediante el cual se c</w:t>
      </w:r>
      <w:r w:rsidR="00546A89" w:rsidRPr="009E3192">
        <w:rPr>
          <w:rFonts w:ascii="Century Gothic" w:hAnsi="Century Gothic"/>
          <w:sz w:val="18"/>
          <w:szCs w:val="18"/>
        </w:rPr>
        <w:t xml:space="preserve">omprometen a la entrega de los </w:t>
      </w:r>
      <w:r w:rsidR="00631D1B" w:rsidRPr="009E3192">
        <w:rPr>
          <w:rFonts w:ascii="Century Gothic" w:hAnsi="Century Gothic"/>
          <w:sz w:val="18"/>
          <w:szCs w:val="18"/>
        </w:rPr>
        <w:t>bienes</w:t>
      </w:r>
      <w:r w:rsidR="00546A89" w:rsidRPr="009E3192">
        <w:rPr>
          <w:rFonts w:ascii="Century Gothic" w:hAnsi="Century Gothic"/>
          <w:sz w:val="18"/>
          <w:szCs w:val="18"/>
        </w:rPr>
        <w:t>,</w:t>
      </w:r>
      <w:r w:rsidR="007D46BA" w:rsidRPr="009E3192">
        <w:rPr>
          <w:rFonts w:ascii="Century Gothic" w:hAnsi="Century Gothic"/>
          <w:sz w:val="18"/>
          <w:szCs w:val="18"/>
        </w:rPr>
        <w:t xml:space="preserve"> conforme a las características y especificaciones solicitadas </w:t>
      </w:r>
      <w:r w:rsidR="007D46BA" w:rsidRPr="009E3192">
        <w:rPr>
          <w:rFonts w:ascii="Century Gothic" w:hAnsi="Century Gothic"/>
          <w:b/>
          <w:i/>
          <w:sz w:val="18"/>
          <w:szCs w:val="18"/>
        </w:rPr>
        <w:t>(Requisito Obligatorio)</w:t>
      </w:r>
      <w:r w:rsidR="007369A5" w:rsidRPr="009E3192">
        <w:rPr>
          <w:rFonts w:ascii="Century Gothic" w:hAnsi="Century Gothic"/>
          <w:sz w:val="18"/>
          <w:szCs w:val="18"/>
        </w:rPr>
        <w:t>.</w:t>
      </w:r>
    </w:p>
    <w:p w14:paraId="2878A836" w14:textId="77777777" w:rsidR="006D7549" w:rsidRPr="009E3192" w:rsidRDefault="006D7549" w:rsidP="006D7549">
      <w:pPr>
        <w:widowControl/>
        <w:tabs>
          <w:tab w:val="left" w:pos="567"/>
        </w:tabs>
        <w:spacing w:after="120"/>
        <w:ind w:left="567" w:hanging="567"/>
        <w:jc w:val="both"/>
        <w:rPr>
          <w:rFonts w:ascii="Century Gothic" w:hAnsi="Century Gothic"/>
          <w:sz w:val="18"/>
          <w:szCs w:val="18"/>
        </w:rPr>
      </w:pPr>
      <w:r w:rsidRPr="009E3192">
        <w:rPr>
          <w:rFonts w:ascii="Century Gothic" w:hAnsi="Century Gothic"/>
          <w:b/>
          <w:sz w:val="18"/>
          <w:szCs w:val="18"/>
        </w:rPr>
        <w:t>2.5.7</w:t>
      </w:r>
      <w:r w:rsidRPr="009E3192">
        <w:rPr>
          <w:rFonts w:ascii="Century Gothic" w:hAnsi="Century Gothic"/>
          <w:b/>
          <w:sz w:val="18"/>
          <w:szCs w:val="18"/>
        </w:rPr>
        <w:tab/>
        <w:t>CATÁLOGOS Y/O FOLLETOS</w:t>
      </w:r>
      <w:r w:rsidRPr="009E3192">
        <w:rPr>
          <w:rFonts w:ascii="Century Gothic" w:hAnsi="Century Gothic"/>
          <w:sz w:val="18"/>
          <w:szCs w:val="18"/>
        </w:rPr>
        <w:t xml:space="preserve">. Los licitantes deberán entregar catálogos y/o folletos descriptivos de los bienes ofertados, en idioma español, en caso de otro idioma, se deberá presentar la traducción al español, donde se describan las especificaciones técnicas completas de los mismos, especificando la partida y concepto, a que corresponden. </w:t>
      </w:r>
      <w:r w:rsidRPr="009E3192">
        <w:rPr>
          <w:rFonts w:ascii="Century Gothic" w:hAnsi="Century Gothic"/>
          <w:b/>
          <w:i/>
          <w:sz w:val="18"/>
          <w:szCs w:val="18"/>
        </w:rPr>
        <w:t>(Requisito Obligatorio)</w:t>
      </w:r>
    </w:p>
    <w:p w14:paraId="37D9F21D" w14:textId="6C652238" w:rsidR="006D7549" w:rsidRPr="009E3192" w:rsidRDefault="006D7549" w:rsidP="006D7549">
      <w:pPr>
        <w:widowControl/>
        <w:tabs>
          <w:tab w:val="left" w:pos="567"/>
        </w:tabs>
        <w:spacing w:after="120"/>
        <w:ind w:left="567" w:hanging="567"/>
        <w:jc w:val="both"/>
        <w:rPr>
          <w:rFonts w:ascii="Century Gothic" w:hAnsi="Century Gothic"/>
          <w:sz w:val="18"/>
          <w:szCs w:val="18"/>
        </w:rPr>
      </w:pPr>
      <w:r w:rsidRPr="009E3192">
        <w:rPr>
          <w:rFonts w:ascii="Century Gothic" w:hAnsi="Century Gothic"/>
          <w:b/>
          <w:sz w:val="18"/>
          <w:szCs w:val="18"/>
        </w:rPr>
        <w:t>2.5.8.</w:t>
      </w:r>
      <w:r w:rsidRPr="009E3192">
        <w:rPr>
          <w:rFonts w:ascii="Century Gothic" w:hAnsi="Century Gothic"/>
          <w:b/>
          <w:sz w:val="18"/>
          <w:szCs w:val="18"/>
        </w:rPr>
        <w:tab/>
        <w:t>NORMAS DE CALIDAD</w:t>
      </w:r>
      <w:r w:rsidRPr="009E3192">
        <w:rPr>
          <w:rFonts w:ascii="Century Gothic" w:hAnsi="Century Gothic"/>
          <w:sz w:val="18"/>
          <w:szCs w:val="18"/>
        </w:rPr>
        <w:t xml:space="preserve">. El licitante deberá presentar por escrito en papel membretado, bajo protesta de decir verdad y firmado, en su caso, por su representante o apoderado legal que los bienes que </w:t>
      </w:r>
      <w:r w:rsidR="00FE54BD" w:rsidRPr="009E3192">
        <w:rPr>
          <w:rFonts w:ascii="Century Gothic" w:hAnsi="Century Gothic"/>
          <w:sz w:val="18"/>
          <w:szCs w:val="18"/>
        </w:rPr>
        <w:t>oferta</w:t>
      </w:r>
      <w:r w:rsidRPr="009E3192">
        <w:rPr>
          <w:rFonts w:ascii="Century Gothic" w:hAnsi="Century Gothic"/>
          <w:sz w:val="18"/>
          <w:szCs w:val="18"/>
        </w:rPr>
        <w:t xml:space="preserve"> cumplen con las Normas Oficiales Mexicanas, Normas Mexicanas, a falta de éstas, las respectivas Normas Internacionales, de conformidad con lo dispuesto por los artículos 53 y 55 de la Ley Federal sobre Metrología y Normalización, relacionadas con los bienes materia de la presente Convocatoria. </w:t>
      </w:r>
      <w:r w:rsidRPr="009E3192">
        <w:rPr>
          <w:rFonts w:ascii="Century Gothic" w:hAnsi="Century Gothic"/>
          <w:b/>
          <w:i/>
          <w:sz w:val="18"/>
          <w:szCs w:val="18"/>
        </w:rPr>
        <w:t>(Requisito Obligatorio)</w:t>
      </w:r>
    </w:p>
    <w:p w14:paraId="2CCE6394" w14:textId="7DCF50B0" w:rsidR="004C18C5" w:rsidRPr="009E3192" w:rsidRDefault="004C18C5" w:rsidP="004C18C5">
      <w:pPr>
        <w:spacing w:after="120"/>
        <w:ind w:left="567" w:hanging="567"/>
        <w:jc w:val="both"/>
        <w:rPr>
          <w:rFonts w:ascii="Century Gothic" w:hAnsi="Century Gothic"/>
          <w:b/>
          <w:i/>
          <w:sz w:val="18"/>
          <w:szCs w:val="18"/>
        </w:rPr>
      </w:pPr>
      <w:r w:rsidRPr="009E3192">
        <w:rPr>
          <w:rFonts w:ascii="Century Gothic" w:hAnsi="Century Gothic"/>
          <w:b/>
          <w:sz w:val="18"/>
          <w:szCs w:val="18"/>
        </w:rPr>
        <w:t>2.5.</w:t>
      </w:r>
      <w:r w:rsidR="00AD7423" w:rsidRPr="009E3192">
        <w:rPr>
          <w:rFonts w:ascii="Century Gothic" w:hAnsi="Century Gothic"/>
          <w:b/>
          <w:sz w:val="18"/>
          <w:szCs w:val="18"/>
        </w:rPr>
        <w:t>9</w:t>
      </w:r>
      <w:r w:rsidRPr="009E3192">
        <w:rPr>
          <w:rFonts w:ascii="Century Gothic" w:hAnsi="Century Gothic"/>
          <w:b/>
          <w:sz w:val="18"/>
          <w:szCs w:val="18"/>
        </w:rPr>
        <w:tab/>
      </w:r>
      <w:r w:rsidRPr="009E3192">
        <w:rPr>
          <w:rFonts w:ascii="Century Gothic" w:hAnsi="Century Gothic"/>
          <w:b/>
          <w:sz w:val="18"/>
          <w:szCs w:val="18"/>
          <w:lang w:val="es-MX"/>
        </w:rPr>
        <w:t xml:space="preserve">CARTA GARANTÍA: </w:t>
      </w:r>
      <w:r w:rsidRPr="009E3192">
        <w:rPr>
          <w:rFonts w:ascii="Century Gothic" w:hAnsi="Century Gothic"/>
          <w:sz w:val="18"/>
          <w:szCs w:val="18"/>
        </w:rPr>
        <w:t>Los licitantes deberán</w:t>
      </w:r>
      <w:r w:rsidRPr="009E3192">
        <w:rPr>
          <w:rFonts w:ascii="Century Gothic" w:hAnsi="Century Gothic"/>
          <w:b/>
          <w:sz w:val="18"/>
          <w:szCs w:val="18"/>
        </w:rPr>
        <w:t xml:space="preserve"> </w:t>
      </w:r>
      <w:r w:rsidRPr="009E3192">
        <w:rPr>
          <w:rFonts w:ascii="Century Gothic" w:hAnsi="Century Gothic"/>
          <w:sz w:val="18"/>
          <w:szCs w:val="18"/>
        </w:rPr>
        <w:t xml:space="preserve">adjuntar </w:t>
      </w:r>
      <w:r w:rsidRPr="009E3192">
        <w:rPr>
          <w:rFonts w:ascii="Century Gothic" w:hAnsi="Century Gothic"/>
          <w:sz w:val="18"/>
          <w:szCs w:val="18"/>
          <w:lang w:val="es-MX"/>
        </w:rPr>
        <w:t xml:space="preserve">carta garantía en papel membretado, donde el licitante manifieste </w:t>
      </w:r>
      <w:r w:rsidRPr="009E3192">
        <w:rPr>
          <w:rFonts w:ascii="Century Gothic" w:hAnsi="Century Gothic"/>
          <w:sz w:val="18"/>
          <w:szCs w:val="18"/>
        </w:rPr>
        <w:t xml:space="preserve">bajo protesta de decir verdad </w:t>
      </w:r>
      <w:r w:rsidRPr="009E3192">
        <w:rPr>
          <w:rFonts w:ascii="Century Gothic" w:hAnsi="Century Gothic"/>
          <w:sz w:val="18"/>
          <w:szCs w:val="18"/>
          <w:lang w:val="es-MX"/>
        </w:rPr>
        <w:t xml:space="preserve">que </w:t>
      </w:r>
      <w:bookmarkStart w:id="5" w:name="_Hlk497217669"/>
      <w:r w:rsidRPr="009E3192">
        <w:rPr>
          <w:rFonts w:ascii="Century Gothic" w:hAnsi="Century Gothic"/>
          <w:sz w:val="18"/>
          <w:szCs w:val="18"/>
          <w:lang w:val="es-MX"/>
        </w:rPr>
        <w:t xml:space="preserve">garantiza los bienes por un periodo mínimo de un año, contra </w:t>
      </w:r>
      <w:r w:rsidRPr="009E3192">
        <w:rPr>
          <w:rFonts w:ascii="Century Gothic" w:hAnsi="Century Gothic"/>
          <w:sz w:val="18"/>
          <w:szCs w:val="18"/>
        </w:rPr>
        <w:t>fallas de calidad, funcionamiento, defectos de fabricación, vicios ocultos o cualquier otro daño que resulten por la totalidad de los bienes adquiridos,</w:t>
      </w:r>
      <w:r w:rsidRPr="009E3192">
        <w:rPr>
          <w:rFonts w:ascii="Century Gothic" w:hAnsi="Century Gothic"/>
          <w:sz w:val="18"/>
          <w:szCs w:val="18"/>
          <w:lang w:val="es-MX"/>
        </w:rPr>
        <w:t xml:space="preserve"> computado a partir de que sean recibidos a entera satisfacción de Canal 22, en apego a los puntos </w:t>
      </w:r>
      <w:r w:rsidRPr="009E3192">
        <w:rPr>
          <w:rFonts w:ascii="Century Gothic" w:hAnsi="Century Gothic"/>
          <w:b/>
          <w:sz w:val="18"/>
          <w:szCs w:val="18"/>
          <w:lang w:val="es-MX"/>
        </w:rPr>
        <w:t>1.9 y 2.2.2.</w:t>
      </w:r>
      <w:r w:rsidRPr="009E3192">
        <w:rPr>
          <w:rFonts w:ascii="Century Gothic" w:hAnsi="Century Gothic"/>
          <w:sz w:val="18"/>
          <w:szCs w:val="18"/>
          <w:lang w:val="es-MX"/>
        </w:rPr>
        <w:t xml:space="preserve"> de esta convocatoria</w:t>
      </w:r>
      <w:bookmarkEnd w:id="5"/>
      <w:r w:rsidRPr="009E3192">
        <w:rPr>
          <w:rFonts w:ascii="Century Gothic" w:hAnsi="Century Gothic"/>
          <w:sz w:val="18"/>
          <w:szCs w:val="18"/>
          <w:lang w:val="es-MX"/>
        </w:rPr>
        <w:t xml:space="preserve">. </w:t>
      </w:r>
      <w:r w:rsidRPr="009E3192">
        <w:rPr>
          <w:rFonts w:ascii="Century Gothic" w:hAnsi="Century Gothic"/>
          <w:b/>
          <w:sz w:val="18"/>
          <w:szCs w:val="18"/>
        </w:rPr>
        <w:t>ANEXO No. 1</w:t>
      </w:r>
      <w:r w:rsidR="00741D67" w:rsidRPr="009E3192">
        <w:rPr>
          <w:rFonts w:ascii="Century Gothic" w:hAnsi="Century Gothic"/>
          <w:b/>
          <w:sz w:val="18"/>
          <w:szCs w:val="18"/>
        </w:rPr>
        <w:t>A</w:t>
      </w:r>
      <w:r w:rsidRPr="009E3192">
        <w:rPr>
          <w:rFonts w:ascii="Century Gothic" w:hAnsi="Century Gothic"/>
          <w:sz w:val="18"/>
          <w:szCs w:val="18"/>
          <w:lang w:val="es-MX"/>
        </w:rPr>
        <w:t xml:space="preserve"> </w:t>
      </w:r>
      <w:r w:rsidRPr="009E3192">
        <w:rPr>
          <w:rFonts w:ascii="Century Gothic" w:hAnsi="Century Gothic"/>
          <w:b/>
          <w:i/>
          <w:sz w:val="18"/>
          <w:szCs w:val="18"/>
        </w:rPr>
        <w:t>(Requisito Obligatorio)</w:t>
      </w:r>
    </w:p>
    <w:p w14:paraId="0D836F92" w14:textId="2556B73D" w:rsidR="004C18C5" w:rsidRPr="009E3192" w:rsidRDefault="004C18C5" w:rsidP="004C18C5">
      <w:pPr>
        <w:spacing w:after="120"/>
        <w:ind w:left="567" w:hanging="567"/>
        <w:jc w:val="both"/>
        <w:rPr>
          <w:rFonts w:ascii="Century Gothic" w:hAnsi="Century Gothic"/>
          <w:sz w:val="18"/>
          <w:szCs w:val="18"/>
        </w:rPr>
      </w:pPr>
      <w:r w:rsidRPr="009E3192">
        <w:rPr>
          <w:rFonts w:ascii="Century Gothic" w:hAnsi="Century Gothic"/>
          <w:b/>
          <w:sz w:val="18"/>
          <w:szCs w:val="18"/>
        </w:rPr>
        <w:t>2.5.1</w:t>
      </w:r>
      <w:r w:rsidR="00AD7423" w:rsidRPr="009E3192">
        <w:rPr>
          <w:rFonts w:ascii="Century Gothic" w:hAnsi="Century Gothic"/>
          <w:b/>
          <w:sz w:val="18"/>
          <w:szCs w:val="18"/>
        </w:rPr>
        <w:t>0</w:t>
      </w:r>
      <w:r w:rsidRPr="009E3192">
        <w:rPr>
          <w:rFonts w:ascii="Century Gothic" w:hAnsi="Century Gothic"/>
          <w:b/>
          <w:sz w:val="18"/>
          <w:szCs w:val="18"/>
        </w:rPr>
        <w:tab/>
        <w:t xml:space="preserve">SITUACIÓN FISCAL: </w:t>
      </w:r>
      <w:r w:rsidRPr="009E3192">
        <w:rPr>
          <w:rFonts w:ascii="Century Gothic" w:hAnsi="Century Gothic"/>
          <w:sz w:val="18"/>
          <w:szCs w:val="18"/>
        </w:rPr>
        <w:t xml:space="preserve">Los licitantes deberán presentar escrito donde se establezca el compromiso de revisar en tiempo su situación fiscal, a efecto de que, de resultar ganador, esté en posibilidad de entregar a </w:t>
      </w:r>
      <w:r w:rsidRPr="009E3192">
        <w:rPr>
          <w:rFonts w:ascii="Century Gothic" w:hAnsi="Century Gothic"/>
          <w:b/>
          <w:sz w:val="18"/>
          <w:szCs w:val="18"/>
        </w:rPr>
        <w:t>Canal 22</w:t>
      </w:r>
      <w:r w:rsidRPr="009E3192">
        <w:rPr>
          <w:rFonts w:ascii="Century Gothic" w:hAnsi="Century Gothic"/>
          <w:sz w:val="18"/>
          <w:szCs w:val="18"/>
        </w:rPr>
        <w:t xml:space="preserve"> el documento vigente expedido por el SAT, en el que se emita la opinión del cumplimiento de obligaciones fiscales, de conformidad a lo establecido por el artículo 32-D, del Código Fiscal de la Federación, en términos de lo establecido en el </w:t>
      </w:r>
      <w:r w:rsidRPr="009E3192">
        <w:rPr>
          <w:rFonts w:ascii="Century Gothic" w:hAnsi="Century Gothic"/>
          <w:b/>
          <w:sz w:val="18"/>
          <w:szCs w:val="18"/>
        </w:rPr>
        <w:t>punto 2.10</w:t>
      </w:r>
      <w:r w:rsidRPr="009E3192">
        <w:rPr>
          <w:rFonts w:ascii="Century Gothic" w:hAnsi="Century Gothic"/>
          <w:sz w:val="18"/>
          <w:szCs w:val="18"/>
        </w:rPr>
        <w:t xml:space="preserve"> de la Convocatoria. Asimismo, deberá establecer que ha autorizado a Canal 22 para que pueda realizar la consulta de manera directa y que ha</w:t>
      </w:r>
      <w:r w:rsidRPr="009E3192">
        <w:rPr>
          <w:rFonts w:ascii="Century Gothic" w:hAnsi="Century Gothic"/>
          <w:b/>
          <w:sz w:val="18"/>
          <w:szCs w:val="18"/>
        </w:rPr>
        <w:t xml:space="preserve"> </w:t>
      </w:r>
      <w:r w:rsidRPr="009E3192">
        <w:rPr>
          <w:rFonts w:ascii="Century Gothic" w:hAnsi="Century Gothic"/>
          <w:sz w:val="18"/>
          <w:szCs w:val="18"/>
        </w:rPr>
        <w:t>realizado el procedimiento para hacer público el resultado de la opinión del cumplimiento de obligaciones fiscales, conforme a lo señalado en la regla 2.1.27 de la Resolución Miscelánea Fiscal para el ejercicio 201</w:t>
      </w:r>
      <w:r w:rsidR="004D708C" w:rsidRPr="009E3192">
        <w:rPr>
          <w:rFonts w:ascii="Century Gothic" w:hAnsi="Century Gothic"/>
          <w:sz w:val="18"/>
          <w:szCs w:val="18"/>
        </w:rPr>
        <w:t>8</w:t>
      </w:r>
      <w:r w:rsidRPr="009E3192">
        <w:rPr>
          <w:rFonts w:ascii="Century Gothic" w:hAnsi="Century Gothic"/>
          <w:sz w:val="18"/>
          <w:szCs w:val="18"/>
        </w:rPr>
        <w:t xml:space="preserve">. </w:t>
      </w:r>
      <w:r w:rsidRPr="009E3192">
        <w:rPr>
          <w:rFonts w:ascii="Century Gothic" w:hAnsi="Century Gothic"/>
          <w:b/>
          <w:i/>
          <w:sz w:val="18"/>
          <w:szCs w:val="18"/>
        </w:rPr>
        <w:t xml:space="preserve">(La falta de entrega de este documento, no es motivo de </w:t>
      </w:r>
      <w:r w:rsidR="00485CD4" w:rsidRPr="009E3192">
        <w:rPr>
          <w:rFonts w:ascii="Century Gothic" w:hAnsi="Century Gothic"/>
          <w:b/>
          <w:i/>
          <w:sz w:val="18"/>
          <w:szCs w:val="18"/>
        </w:rPr>
        <w:t>desechamiento</w:t>
      </w:r>
      <w:r w:rsidRPr="009E3192">
        <w:rPr>
          <w:rFonts w:ascii="Century Gothic" w:hAnsi="Century Gothic"/>
          <w:b/>
          <w:i/>
          <w:sz w:val="18"/>
          <w:szCs w:val="18"/>
        </w:rPr>
        <w:t>).</w:t>
      </w:r>
    </w:p>
    <w:p w14:paraId="065BE486" w14:textId="13341A97" w:rsidR="004C18C5" w:rsidRPr="009E3192" w:rsidRDefault="004C18C5" w:rsidP="004C18C5">
      <w:pPr>
        <w:widowControl/>
        <w:tabs>
          <w:tab w:val="left" w:pos="567"/>
          <w:tab w:val="left" w:pos="993"/>
        </w:tabs>
        <w:spacing w:after="120"/>
        <w:ind w:left="567" w:hanging="567"/>
        <w:jc w:val="both"/>
        <w:rPr>
          <w:rFonts w:ascii="Century Gothic" w:hAnsi="Century Gothic"/>
          <w:b/>
          <w:sz w:val="18"/>
          <w:szCs w:val="18"/>
        </w:rPr>
      </w:pPr>
      <w:r w:rsidRPr="009E3192">
        <w:rPr>
          <w:rFonts w:ascii="Century Gothic" w:hAnsi="Century Gothic"/>
          <w:b/>
          <w:sz w:val="18"/>
          <w:szCs w:val="18"/>
        </w:rPr>
        <w:t>2.5.1</w:t>
      </w:r>
      <w:r w:rsidR="00AD7423" w:rsidRPr="009E3192">
        <w:rPr>
          <w:rFonts w:ascii="Century Gothic" w:hAnsi="Century Gothic"/>
          <w:b/>
          <w:sz w:val="18"/>
          <w:szCs w:val="18"/>
        </w:rPr>
        <w:t>1</w:t>
      </w:r>
      <w:r w:rsidRPr="009E3192">
        <w:rPr>
          <w:rFonts w:ascii="Century Gothic" w:hAnsi="Century Gothic"/>
          <w:b/>
          <w:sz w:val="18"/>
          <w:szCs w:val="18"/>
        </w:rPr>
        <w:tab/>
        <w:t xml:space="preserve">OBLIGACIONES FISCALES EN MATERIA DE SEGURIDAD SOCIAL: </w:t>
      </w:r>
      <w:r w:rsidRPr="009E3192">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Pr="009E3192">
        <w:rPr>
          <w:rFonts w:ascii="Century Gothic" w:hAnsi="Century Gothic"/>
          <w:b/>
          <w:sz w:val="18"/>
          <w:szCs w:val="18"/>
        </w:rPr>
        <w:t>CANAL 22</w:t>
      </w:r>
      <w:r w:rsidRPr="009E3192">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9E3192">
        <w:rPr>
          <w:rFonts w:ascii="Century Gothic" w:hAnsi="Century Gothic"/>
          <w:b/>
          <w:sz w:val="18"/>
          <w:szCs w:val="18"/>
        </w:rPr>
        <w:t>punto 2.10</w:t>
      </w:r>
      <w:r w:rsidRPr="009E3192">
        <w:rPr>
          <w:rFonts w:ascii="Century Gothic" w:hAnsi="Century Gothic"/>
          <w:sz w:val="18"/>
          <w:szCs w:val="18"/>
        </w:rPr>
        <w:t xml:space="preserve"> de la Convocatoria </w:t>
      </w:r>
      <w:r w:rsidRPr="009E3192">
        <w:rPr>
          <w:rFonts w:ascii="Century Gothic" w:hAnsi="Century Gothic"/>
          <w:b/>
          <w:sz w:val="18"/>
          <w:szCs w:val="18"/>
        </w:rPr>
        <w:t xml:space="preserve">(La falta de entrega de este documento, no es motivo de </w:t>
      </w:r>
      <w:r w:rsidR="00485CD4" w:rsidRPr="009E3192">
        <w:rPr>
          <w:rFonts w:ascii="Century Gothic" w:hAnsi="Century Gothic"/>
          <w:b/>
          <w:sz w:val="18"/>
          <w:szCs w:val="18"/>
        </w:rPr>
        <w:t>desechamiento</w:t>
      </w:r>
      <w:r w:rsidRPr="009E3192">
        <w:rPr>
          <w:rFonts w:ascii="Century Gothic" w:hAnsi="Century Gothic"/>
          <w:b/>
          <w:sz w:val="18"/>
          <w:szCs w:val="18"/>
        </w:rPr>
        <w:t>).</w:t>
      </w:r>
    </w:p>
    <w:p w14:paraId="0E5A89CD" w14:textId="298F5960" w:rsidR="004C18C5" w:rsidRPr="009E3192" w:rsidRDefault="004C18C5" w:rsidP="004C18C5">
      <w:pPr>
        <w:widowControl/>
        <w:tabs>
          <w:tab w:val="left" w:pos="567"/>
          <w:tab w:val="left" w:pos="993"/>
        </w:tabs>
        <w:spacing w:after="120"/>
        <w:ind w:left="567" w:hanging="567"/>
        <w:jc w:val="both"/>
        <w:rPr>
          <w:rFonts w:ascii="Century Gothic" w:hAnsi="Century Gothic"/>
          <w:i/>
          <w:snapToGrid/>
          <w:sz w:val="18"/>
          <w:szCs w:val="18"/>
        </w:rPr>
      </w:pPr>
      <w:r w:rsidRPr="009E3192">
        <w:rPr>
          <w:rFonts w:ascii="Century Gothic" w:hAnsi="Century Gothic"/>
          <w:b/>
          <w:sz w:val="18"/>
          <w:szCs w:val="18"/>
        </w:rPr>
        <w:t>2.5.1</w:t>
      </w:r>
      <w:r w:rsidR="00AD7423" w:rsidRPr="009E3192">
        <w:rPr>
          <w:rFonts w:ascii="Century Gothic" w:hAnsi="Century Gothic"/>
          <w:b/>
          <w:sz w:val="18"/>
          <w:szCs w:val="18"/>
        </w:rPr>
        <w:t>2</w:t>
      </w:r>
      <w:r w:rsidRPr="009E3192">
        <w:rPr>
          <w:rFonts w:ascii="Century Gothic" w:hAnsi="Century Gothic"/>
          <w:b/>
          <w:sz w:val="18"/>
          <w:szCs w:val="18"/>
        </w:rPr>
        <w:t xml:space="preserve"> OBLIGACIONES FISCALES EN MATERIA DE APORTACIONES AL INFONAVIT: </w:t>
      </w:r>
      <w:r w:rsidRPr="009E3192">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Pr="009E3192">
        <w:rPr>
          <w:rFonts w:ascii="Century Gothic" w:hAnsi="Century Gothic"/>
          <w:b/>
          <w:sz w:val="18"/>
          <w:szCs w:val="18"/>
        </w:rPr>
        <w:t>CANAL 22</w:t>
      </w:r>
      <w:r w:rsidRPr="009E3192">
        <w:rPr>
          <w:rFonts w:ascii="Century Gothic" w:hAnsi="Century Gothic"/>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9E3192">
        <w:rPr>
          <w:rFonts w:ascii="Century Gothic" w:hAnsi="Century Gothic"/>
          <w:b/>
          <w:sz w:val="18"/>
          <w:szCs w:val="18"/>
        </w:rPr>
        <w:t>punto 2.10</w:t>
      </w:r>
      <w:r w:rsidRPr="009E3192">
        <w:rPr>
          <w:rFonts w:ascii="Century Gothic" w:hAnsi="Century Gothic"/>
          <w:sz w:val="18"/>
          <w:szCs w:val="18"/>
        </w:rPr>
        <w:t xml:space="preserve"> de la Convocatoria </w:t>
      </w:r>
      <w:r w:rsidRPr="009E3192">
        <w:rPr>
          <w:rFonts w:ascii="Century Gothic" w:hAnsi="Century Gothic"/>
          <w:b/>
          <w:sz w:val="18"/>
          <w:szCs w:val="18"/>
        </w:rPr>
        <w:t xml:space="preserve">(La falta de entrega de este documento, no es motivo de </w:t>
      </w:r>
      <w:r w:rsidR="00485CD4" w:rsidRPr="009E3192">
        <w:rPr>
          <w:rFonts w:ascii="Century Gothic" w:hAnsi="Century Gothic"/>
          <w:b/>
          <w:sz w:val="18"/>
          <w:szCs w:val="18"/>
        </w:rPr>
        <w:t>desechamiento</w:t>
      </w:r>
      <w:r w:rsidRPr="009E3192">
        <w:rPr>
          <w:rFonts w:ascii="Century Gothic" w:hAnsi="Century Gothic"/>
          <w:b/>
          <w:sz w:val="18"/>
          <w:szCs w:val="18"/>
        </w:rPr>
        <w:t>).</w:t>
      </w:r>
    </w:p>
    <w:p w14:paraId="42653BE3" w14:textId="5AE3BA69" w:rsidR="004C18C5" w:rsidRPr="009E3192" w:rsidRDefault="004C18C5" w:rsidP="004C18C5">
      <w:pPr>
        <w:widowControl/>
        <w:tabs>
          <w:tab w:val="left" w:pos="567"/>
          <w:tab w:val="left" w:pos="993"/>
        </w:tabs>
        <w:spacing w:after="120"/>
        <w:ind w:left="567" w:hanging="567"/>
        <w:jc w:val="both"/>
        <w:rPr>
          <w:rFonts w:ascii="Century Gothic" w:hAnsi="Century Gothic"/>
          <w:b/>
          <w:i/>
          <w:sz w:val="18"/>
          <w:szCs w:val="18"/>
        </w:rPr>
      </w:pPr>
      <w:r w:rsidRPr="009E3192">
        <w:rPr>
          <w:rFonts w:ascii="Century Gothic" w:hAnsi="Century Gothic"/>
          <w:b/>
          <w:sz w:val="18"/>
          <w:szCs w:val="18"/>
        </w:rPr>
        <w:t>2.5.1</w:t>
      </w:r>
      <w:r w:rsidR="00AD7423" w:rsidRPr="009E3192">
        <w:rPr>
          <w:rFonts w:ascii="Century Gothic" w:hAnsi="Century Gothic"/>
          <w:b/>
          <w:sz w:val="18"/>
          <w:szCs w:val="18"/>
        </w:rPr>
        <w:t>3</w:t>
      </w:r>
      <w:r w:rsidRPr="009E3192">
        <w:rPr>
          <w:rFonts w:ascii="Century Gothic" w:hAnsi="Century Gothic"/>
          <w:b/>
          <w:sz w:val="18"/>
          <w:szCs w:val="18"/>
        </w:rPr>
        <w:tab/>
        <w:t>CURRICULUM DEL LICITANTE</w:t>
      </w:r>
      <w:r w:rsidRPr="009E3192">
        <w:rPr>
          <w:rFonts w:ascii="Century Gothic" w:hAnsi="Century Gothic"/>
          <w:sz w:val="18"/>
          <w:szCs w:val="18"/>
        </w:rPr>
        <w:t xml:space="preserve">: Los licitantes podrán entregar su Currículum Vitae de la empresa, en el cual señale, entre otros aspectos, experiencia, clientes principales, organización administrativa, etc. </w:t>
      </w:r>
      <w:r w:rsidRPr="009E3192">
        <w:rPr>
          <w:rFonts w:ascii="Century Gothic" w:hAnsi="Century Gothic"/>
          <w:b/>
          <w:i/>
          <w:sz w:val="18"/>
          <w:szCs w:val="18"/>
          <w:lang w:eastAsia="es-MX"/>
        </w:rPr>
        <w:t xml:space="preserve">(La falta de entrega de este documento, no es motivo de </w:t>
      </w:r>
      <w:r w:rsidR="00485CD4" w:rsidRPr="009E3192">
        <w:rPr>
          <w:rFonts w:ascii="Century Gothic" w:hAnsi="Century Gothic"/>
          <w:b/>
          <w:i/>
          <w:sz w:val="18"/>
          <w:szCs w:val="18"/>
          <w:lang w:eastAsia="es-MX"/>
        </w:rPr>
        <w:t>desechamiento</w:t>
      </w:r>
      <w:r w:rsidRPr="009E3192">
        <w:rPr>
          <w:rFonts w:ascii="Century Gothic" w:hAnsi="Century Gothic"/>
          <w:b/>
          <w:i/>
          <w:sz w:val="18"/>
          <w:szCs w:val="18"/>
          <w:lang w:eastAsia="es-MX"/>
        </w:rPr>
        <w:t>).</w:t>
      </w:r>
    </w:p>
    <w:p w14:paraId="1F7A4E09" w14:textId="77777777" w:rsidR="0011639C" w:rsidRPr="009E3192" w:rsidRDefault="0011639C" w:rsidP="00614E56">
      <w:pPr>
        <w:widowControl/>
        <w:tabs>
          <w:tab w:val="left" w:pos="567"/>
          <w:tab w:val="left" w:pos="993"/>
        </w:tabs>
        <w:spacing w:after="120"/>
        <w:ind w:left="567" w:hanging="567"/>
        <w:jc w:val="both"/>
        <w:rPr>
          <w:rFonts w:ascii="Century Gothic" w:hAnsi="Century Gothic"/>
          <w:b/>
          <w:sz w:val="18"/>
          <w:szCs w:val="18"/>
        </w:rPr>
      </w:pPr>
    </w:p>
    <w:p w14:paraId="15FF0098" w14:textId="333DDDF6" w:rsidR="007D46BA" w:rsidRPr="009E3192" w:rsidRDefault="007D46BA" w:rsidP="00485CD4">
      <w:pPr>
        <w:spacing w:after="120"/>
        <w:rPr>
          <w:rFonts w:ascii="Century Gothic" w:hAnsi="Century Gothic"/>
          <w:b/>
          <w:sz w:val="18"/>
          <w:szCs w:val="18"/>
        </w:rPr>
      </w:pPr>
      <w:r w:rsidRPr="009E3192">
        <w:rPr>
          <w:rFonts w:ascii="Century Gothic" w:hAnsi="Century Gothic"/>
          <w:b/>
          <w:sz w:val="18"/>
          <w:szCs w:val="18"/>
        </w:rPr>
        <w:t>PROPUESTA ECONÓMICA</w:t>
      </w:r>
    </w:p>
    <w:p w14:paraId="72C67EF6" w14:textId="77777777" w:rsidR="007D46BA" w:rsidRPr="009E3192" w:rsidRDefault="007D46BA" w:rsidP="00836477">
      <w:pPr>
        <w:spacing w:after="120"/>
        <w:jc w:val="both"/>
        <w:rPr>
          <w:rFonts w:ascii="Century Gothic" w:hAnsi="Century Gothic"/>
          <w:sz w:val="18"/>
          <w:szCs w:val="18"/>
        </w:rPr>
      </w:pPr>
      <w:r w:rsidRPr="009E3192">
        <w:rPr>
          <w:rFonts w:ascii="Century Gothic" w:hAnsi="Century Gothic"/>
          <w:b/>
          <w:sz w:val="18"/>
          <w:szCs w:val="18"/>
        </w:rPr>
        <w:t>-DOCUMENTACIÓN ECONÓMICA</w:t>
      </w:r>
      <w:r w:rsidRPr="009E3192">
        <w:rPr>
          <w:rFonts w:ascii="Century Gothic" w:hAnsi="Century Gothic"/>
          <w:sz w:val="18"/>
          <w:szCs w:val="18"/>
        </w:rPr>
        <w:t>.</w:t>
      </w:r>
    </w:p>
    <w:p w14:paraId="0DA320BE" w14:textId="46705D59" w:rsidR="004C18C5" w:rsidRPr="009E3192" w:rsidRDefault="004C18C5" w:rsidP="004C18C5">
      <w:pPr>
        <w:widowControl/>
        <w:spacing w:after="120"/>
        <w:ind w:left="567" w:hanging="567"/>
        <w:jc w:val="both"/>
        <w:rPr>
          <w:rFonts w:ascii="Century Gothic" w:hAnsi="Century Gothic"/>
          <w:sz w:val="18"/>
          <w:szCs w:val="18"/>
        </w:rPr>
      </w:pPr>
      <w:r w:rsidRPr="009E3192">
        <w:rPr>
          <w:rFonts w:ascii="Century Gothic" w:hAnsi="Century Gothic"/>
          <w:b/>
          <w:sz w:val="18"/>
          <w:szCs w:val="18"/>
        </w:rPr>
        <w:t>2.5.1</w:t>
      </w:r>
      <w:r w:rsidR="00AD7423" w:rsidRPr="009E3192">
        <w:rPr>
          <w:rFonts w:ascii="Century Gothic" w:hAnsi="Century Gothic"/>
          <w:b/>
          <w:sz w:val="18"/>
          <w:szCs w:val="18"/>
        </w:rPr>
        <w:t>4</w:t>
      </w:r>
      <w:r w:rsidRPr="009E3192">
        <w:rPr>
          <w:rFonts w:ascii="Century Gothic" w:hAnsi="Century Gothic"/>
          <w:b/>
          <w:sz w:val="18"/>
          <w:szCs w:val="18"/>
        </w:rPr>
        <w:tab/>
        <w:t xml:space="preserve">PROPUESTA ECONÓMICA: </w:t>
      </w:r>
      <w:r w:rsidRPr="009E3192">
        <w:rPr>
          <w:rFonts w:ascii="Century Gothic" w:hAnsi="Century Gothic"/>
          <w:sz w:val="18"/>
          <w:szCs w:val="18"/>
        </w:rPr>
        <w:t xml:space="preserve">Los licitantes deberán entregar debidamente requisitado su </w:t>
      </w:r>
      <w:r w:rsidRPr="009E3192">
        <w:rPr>
          <w:rFonts w:ascii="Century Gothic" w:hAnsi="Century Gothic"/>
          <w:b/>
          <w:sz w:val="18"/>
          <w:szCs w:val="18"/>
        </w:rPr>
        <w:t>propuesta económica</w:t>
      </w:r>
      <w:r w:rsidRPr="009E3192">
        <w:rPr>
          <w:rFonts w:ascii="Century Gothic" w:hAnsi="Century Gothic"/>
          <w:sz w:val="18"/>
          <w:szCs w:val="18"/>
        </w:rPr>
        <w:t xml:space="preserve">, de conformidad a lo establecido en </w:t>
      </w:r>
      <w:r w:rsidR="00741D67" w:rsidRPr="009E3192">
        <w:rPr>
          <w:rFonts w:ascii="Century Gothic" w:hAnsi="Century Gothic"/>
          <w:sz w:val="18"/>
          <w:szCs w:val="18"/>
        </w:rPr>
        <w:t>e</w:t>
      </w:r>
      <w:r w:rsidRPr="009E3192">
        <w:rPr>
          <w:rFonts w:ascii="Century Gothic" w:hAnsi="Century Gothic"/>
          <w:sz w:val="18"/>
          <w:szCs w:val="18"/>
        </w:rPr>
        <w:t xml:space="preserve">l </w:t>
      </w:r>
      <w:r w:rsidRPr="009E3192">
        <w:rPr>
          <w:rFonts w:ascii="Century Gothic" w:hAnsi="Century Gothic"/>
          <w:b/>
          <w:sz w:val="18"/>
          <w:szCs w:val="18"/>
        </w:rPr>
        <w:t xml:space="preserve">ANEXO </w:t>
      </w:r>
      <w:r w:rsidR="00885084" w:rsidRPr="009E3192">
        <w:rPr>
          <w:rFonts w:ascii="Century Gothic" w:hAnsi="Century Gothic"/>
          <w:b/>
          <w:sz w:val="18"/>
          <w:szCs w:val="18"/>
        </w:rPr>
        <w:t>No</w:t>
      </w:r>
      <w:r w:rsidRPr="009E3192">
        <w:rPr>
          <w:rFonts w:ascii="Century Gothic" w:hAnsi="Century Gothic"/>
          <w:b/>
          <w:sz w:val="18"/>
          <w:szCs w:val="18"/>
        </w:rPr>
        <w:t xml:space="preserve">. 2, </w:t>
      </w:r>
      <w:r w:rsidRPr="009E3192">
        <w:rPr>
          <w:rFonts w:ascii="Century Gothic" w:hAnsi="Century Gothic"/>
          <w:sz w:val="18"/>
          <w:szCs w:val="18"/>
        </w:rPr>
        <w:t xml:space="preserve">en donde se detalle la integración del precio unitario, subtotal, así como el porcentaje de descuento que, en su caso, corresponda, desglosando el Impuesto al Valor Agregado, debiendo establecer un </w:t>
      </w:r>
      <w:r w:rsidRPr="009E3192">
        <w:rPr>
          <w:rFonts w:ascii="Century Gothic" w:hAnsi="Century Gothic"/>
          <w:b/>
          <w:sz w:val="18"/>
          <w:szCs w:val="18"/>
        </w:rPr>
        <w:t>período de validez</w:t>
      </w:r>
      <w:r w:rsidRPr="009E3192">
        <w:rPr>
          <w:rFonts w:ascii="Century Gothic" w:hAnsi="Century Gothic"/>
          <w:sz w:val="18"/>
          <w:szCs w:val="18"/>
        </w:rPr>
        <w:t xml:space="preserve"> de la oferta no menor a </w:t>
      </w:r>
      <w:r w:rsidR="004D708C" w:rsidRPr="009E3192">
        <w:rPr>
          <w:rFonts w:ascii="Century Gothic" w:hAnsi="Century Gothic"/>
          <w:sz w:val="18"/>
          <w:szCs w:val="18"/>
        </w:rPr>
        <w:t>90</w:t>
      </w:r>
      <w:r w:rsidRPr="009E3192">
        <w:rPr>
          <w:rFonts w:ascii="Century Gothic" w:hAnsi="Century Gothic"/>
          <w:sz w:val="18"/>
          <w:szCs w:val="18"/>
        </w:rPr>
        <w:t xml:space="preserve"> días, contados a partir de la apertura de la propuesta, y señalar que los precios propuestos se mantendrán</w:t>
      </w:r>
      <w:r w:rsidRPr="009E3192">
        <w:rPr>
          <w:rFonts w:ascii="Century Gothic" w:hAnsi="Century Gothic"/>
          <w:b/>
          <w:sz w:val="18"/>
          <w:szCs w:val="18"/>
        </w:rPr>
        <w:t xml:space="preserve"> fijos</w:t>
      </w:r>
      <w:r w:rsidRPr="009E3192">
        <w:rPr>
          <w:rFonts w:ascii="Century Gothic" w:hAnsi="Century Gothic"/>
          <w:sz w:val="18"/>
          <w:szCs w:val="18"/>
        </w:rPr>
        <w:t xml:space="preserve"> </w:t>
      </w:r>
      <w:r w:rsidRPr="009E3192">
        <w:rPr>
          <w:rFonts w:ascii="Century Gothic" w:hAnsi="Century Gothic"/>
          <w:b/>
          <w:i/>
          <w:sz w:val="18"/>
          <w:szCs w:val="18"/>
        </w:rPr>
        <w:t>(Requisito Obligatorio).</w:t>
      </w:r>
    </w:p>
    <w:p w14:paraId="462BCA67" w14:textId="124E944A" w:rsidR="004C18C5" w:rsidRPr="009E3192" w:rsidRDefault="004C18C5" w:rsidP="004C18C5">
      <w:pPr>
        <w:widowControl/>
        <w:spacing w:after="120"/>
        <w:ind w:left="567"/>
        <w:jc w:val="both"/>
        <w:rPr>
          <w:rFonts w:ascii="Century Gothic" w:hAnsi="Century Gothic"/>
          <w:b/>
          <w:i/>
          <w:sz w:val="18"/>
          <w:szCs w:val="18"/>
        </w:rPr>
      </w:pPr>
      <w:r w:rsidRPr="009E3192">
        <w:rPr>
          <w:rFonts w:ascii="Century Gothic" w:hAnsi="Century Gothic"/>
          <w:sz w:val="18"/>
          <w:szCs w:val="18"/>
        </w:rPr>
        <w:t xml:space="preserve">Los Licitantes deberán entregar el formato </w:t>
      </w:r>
      <w:r w:rsidRPr="009E3192">
        <w:rPr>
          <w:rFonts w:ascii="Century Gothic" w:hAnsi="Century Gothic"/>
          <w:b/>
          <w:sz w:val="18"/>
          <w:szCs w:val="18"/>
        </w:rPr>
        <w:t>ANEXO No. 16,</w:t>
      </w:r>
      <w:r w:rsidRPr="009E3192">
        <w:rPr>
          <w:rFonts w:ascii="Century Gothic" w:hAnsi="Century Gothic"/>
          <w:sz w:val="18"/>
          <w:szCs w:val="18"/>
        </w:rPr>
        <w:t xml:space="preserve"> en el cual se señala la documentación requerida por </w:t>
      </w:r>
      <w:r w:rsidRPr="009E3192">
        <w:rPr>
          <w:rFonts w:ascii="Century Gothic" w:hAnsi="Century Gothic"/>
          <w:b/>
          <w:sz w:val="18"/>
          <w:szCs w:val="18"/>
        </w:rPr>
        <w:t>Canal 22</w:t>
      </w:r>
      <w:r w:rsidRPr="009E3192">
        <w:rPr>
          <w:rFonts w:ascii="Century Gothic" w:hAnsi="Century Gothic"/>
          <w:sz w:val="18"/>
          <w:szCs w:val="18"/>
        </w:rPr>
        <w:t>, el cual servirá como constancia de recepción de la documentación que entregue en el acto de presentación y apertura de proposiciones.</w:t>
      </w:r>
      <w:r w:rsidRPr="009E3192">
        <w:rPr>
          <w:rFonts w:ascii="Century Gothic" w:hAnsi="Century Gothic"/>
          <w:b/>
          <w:sz w:val="18"/>
          <w:szCs w:val="18"/>
        </w:rPr>
        <w:t xml:space="preserve"> (</w:t>
      </w:r>
      <w:r w:rsidRPr="009E3192">
        <w:rPr>
          <w:rFonts w:ascii="Century Gothic" w:hAnsi="Century Gothic"/>
          <w:b/>
          <w:i/>
          <w:sz w:val="18"/>
          <w:szCs w:val="18"/>
        </w:rPr>
        <w:t xml:space="preserve">La falta del formato no será motivo de </w:t>
      </w:r>
      <w:r w:rsidR="00485CD4" w:rsidRPr="009E3192">
        <w:rPr>
          <w:rFonts w:ascii="Century Gothic" w:hAnsi="Century Gothic"/>
          <w:b/>
          <w:i/>
          <w:sz w:val="18"/>
          <w:szCs w:val="18"/>
        </w:rPr>
        <w:t>desechamiento</w:t>
      </w:r>
      <w:r w:rsidRPr="009E3192">
        <w:rPr>
          <w:rFonts w:ascii="Century Gothic" w:hAnsi="Century Gothic"/>
          <w:b/>
          <w:i/>
          <w:sz w:val="18"/>
          <w:szCs w:val="18"/>
        </w:rPr>
        <w:t xml:space="preserve">). </w:t>
      </w:r>
    </w:p>
    <w:p w14:paraId="19009FCC" w14:textId="77777777" w:rsidR="004C18C5" w:rsidRPr="009E3192" w:rsidRDefault="004C18C5" w:rsidP="004C18C5">
      <w:pPr>
        <w:widowControl/>
        <w:spacing w:after="120"/>
        <w:ind w:left="567"/>
        <w:jc w:val="both"/>
        <w:rPr>
          <w:rFonts w:ascii="Century Gothic" w:hAnsi="Century Gothic"/>
          <w:sz w:val="18"/>
          <w:szCs w:val="18"/>
        </w:rPr>
      </w:pPr>
      <w:r w:rsidRPr="009E3192">
        <w:rPr>
          <w:rFonts w:ascii="Century Gothic" w:hAnsi="Century Gothic"/>
          <w:sz w:val="18"/>
          <w:szCs w:val="18"/>
        </w:rPr>
        <w:t>Es importante señalar que ninguna de las condiciones contenidas en la Convocatoria de licitación, así como las proposiciones presentadas por los licitantes podrán ser negociadas.</w:t>
      </w:r>
    </w:p>
    <w:p w14:paraId="47FF086F" w14:textId="77777777" w:rsidR="004C18C5" w:rsidRPr="009E3192" w:rsidRDefault="004C18C5" w:rsidP="004C18C5">
      <w:pPr>
        <w:widowControl/>
        <w:spacing w:after="120"/>
        <w:ind w:left="567"/>
        <w:jc w:val="both"/>
        <w:rPr>
          <w:rFonts w:ascii="Century Gothic" w:hAnsi="Century Gothic"/>
          <w:b/>
          <w:sz w:val="18"/>
          <w:szCs w:val="18"/>
        </w:rPr>
      </w:pPr>
      <w:r w:rsidRPr="009E3192">
        <w:rPr>
          <w:rFonts w:ascii="Century Gothic" w:hAnsi="Century Gothic"/>
          <w:b/>
          <w:sz w:val="18"/>
          <w:szCs w:val="18"/>
        </w:rPr>
        <w:t>NOTA IMPORTANTE: Los licitantes que no presenten sus propuestas, a través del sistema CompraNet en la fecha y hora señalada, para el acto de presentación de proposiciones y apertura de proposiciones no podrán participar en la presente Licitación.</w:t>
      </w:r>
    </w:p>
    <w:p w14:paraId="244FC72C" w14:textId="77777777" w:rsidR="00F93B51" w:rsidRPr="009E3192" w:rsidRDefault="00F93B51" w:rsidP="00836477">
      <w:pPr>
        <w:widowControl/>
        <w:spacing w:after="120"/>
        <w:ind w:left="567"/>
        <w:jc w:val="both"/>
        <w:rPr>
          <w:rFonts w:ascii="Century Gothic" w:hAnsi="Century Gothic"/>
          <w:sz w:val="18"/>
          <w:szCs w:val="18"/>
        </w:rPr>
      </w:pPr>
    </w:p>
    <w:p w14:paraId="5A9A5421" w14:textId="77777777" w:rsidR="004C18C5" w:rsidRPr="009E3192" w:rsidRDefault="004C18C5" w:rsidP="004C18C5">
      <w:pPr>
        <w:spacing w:after="120"/>
        <w:jc w:val="both"/>
        <w:rPr>
          <w:rFonts w:ascii="Century Gothic" w:hAnsi="Century Gothic"/>
          <w:b/>
          <w:sz w:val="18"/>
          <w:szCs w:val="18"/>
          <w:lang w:val="es-MX"/>
        </w:rPr>
      </w:pPr>
      <w:r w:rsidRPr="009E3192">
        <w:rPr>
          <w:rFonts w:ascii="Century Gothic" w:hAnsi="Century Gothic"/>
          <w:b/>
          <w:sz w:val="18"/>
          <w:szCs w:val="18"/>
          <w:lang w:val="es-MX"/>
        </w:rPr>
        <w:t>2.6</w:t>
      </w:r>
      <w:r w:rsidRPr="009E3192">
        <w:rPr>
          <w:rFonts w:ascii="Century Gothic" w:hAnsi="Century Gothic"/>
          <w:sz w:val="18"/>
          <w:szCs w:val="18"/>
          <w:lang w:val="es-MX"/>
        </w:rPr>
        <w:tab/>
      </w:r>
      <w:r w:rsidRPr="009E3192">
        <w:rPr>
          <w:rFonts w:ascii="Century Gothic" w:hAnsi="Century Gothic"/>
          <w:b/>
          <w:sz w:val="18"/>
          <w:szCs w:val="18"/>
          <w:lang w:val="es-MX"/>
        </w:rPr>
        <w:t>PRESENTACIÓN Y APERTURA DE PROPOSICIONES TÉCNICAS Y ECONÓMICAS</w:t>
      </w:r>
    </w:p>
    <w:p w14:paraId="6D9A50CD" w14:textId="64E02481" w:rsidR="004C18C5" w:rsidRPr="009E3192" w:rsidRDefault="004C18C5" w:rsidP="004C18C5">
      <w:pPr>
        <w:spacing w:after="120"/>
        <w:ind w:left="567" w:right="-1"/>
        <w:jc w:val="both"/>
        <w:rPr>
          <w:rFonts w:ascii="Century Gothic" w:hAnsi="Century Gothic"/>
          <w:b/>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24"/>
          <w:sz w:val="18"/>
          <w:szCs w:val="18"/>
        </w:rPr>
        <w:t xml:space="preserve"> </w:t>
      </w:r>
      <w:r w:rsidRPr="009E3192">
        <w:rPr>
          <w:rFonts w:ascii="Century Gothic" w:eastAsia="Arial" w:hAnsi="Century Gothic" w:cs="Arial"/>
          <w:sz w:val="18"/>
          <w:szCs w:val="18"/>
        </w:rPr>
        <w:t>acto</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presentac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2"/>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23"/>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ura</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4"/>
          <w:sz w:val="18"/>
          <w:szCs w:val="18"/>
        </w:rPr>
        <w:t xml:space="preserve"> </w:t>
      </w:r>
      <w:r w:rsidRPr="009E3192">
        <w:rPr>
          <w:rFonts w:ascii="Century Gothic" w:eastAsia="Arial" w:hAnsi="Century Gothic" w:cs="Arial"/>
          <w:sz w:val="18"/>
          <w:szCs w:val="18"/>
        </w:rPr>
        <w:t>propos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27"/>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5"/>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ectu</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á </w:t>
      </w:r>
      <w:r w:rsidRPr="009E3192">
        <w:rPr>
          <w:rFonts w:ascii="Century Gothic" w:eastAsia="Arial" w:hAnsi="Century Gothic" w:cs="Arial"/>
          <w:bCs/>
          <w:sz w:val="18"/>
          <w:szCs w:val="18"/>
        </w:rPr>
        <w:t>el</w:t>
      </w:r>
      <w:r w:rsidRPr="009E3192">
        <w:rPr>
          <w:rFonts w:ascii="Century Gothic" w:eastAsia="Arial" w:hAnsi="Century Gothic" w:cs="Arial"/>
          <w:bCs/>
          <w:spacing w:val="26"/>
          <w:sz w:val="18"/>
          <w:szCs w:val="18"/>
        </w:rPr>
        <w:t xml:space="preserve"> </w:t>
      </w:r>
      <w:r w:rsidR="003146C8" w:rsidRPr="009E3192">
        <w:rPr>
          <w:rFonts w:ascii="Century Gothic" w:hAnsi="Century Gothic"/>
          <w:b/>
          <w:sz w:val="18"/>
          <w:szCs w:val="18"/>
        </w:rPr>
        <w:t>27 de julio de 2018</w:t>
      </w:r>
      <w:r w:rsidRPr="009E3192">
        <w:rPr>
          <w:rFonts w:ascii="Century Gothic" w:hAnsi="Century Gothic"/>
          <w:b/>
          <w:sz w:val="18"/>
          <w:szCs w:val="18"/>
        </w:rPr>
        <w:t>, a las 11:00 horas</w:t>
      </w:r>
      <w:r w:rsidRPr="009E3192">
        <w:rPr>
          <w:rFonts w:ascii="Century Gothic" w:eastAsia="Arial" w:hAnsi="Century Gothic" w:cs="Arial"/>
          <w:bCs/>
          <w:spacing w:val="26"/>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 a</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l</w:t>
      </w:r>
      <w:r w:rsidRPr="009E3192">
        <w:rPr>
          <w:rFonts w:ascii="Century Gothic" w:eastAsia="Arial" w:hAnsi="Century Gothic" w:cs="Arial"/>
          <w:sz w:val="18"/>
          <w:szCs w:val="18"/>
        </w:rPr>
        <w:t>o 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sp</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esto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 34</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35</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LAASSP</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4</w:t>
      </w:r>
      <w:r w:rsidRPr="009E3192">
        <w:rPr>
          <w:rFonts w:ascii="Century Gothic" w:eastAsia="Arial" w:hAnsi="Century Gothic" w:cs="Arial"/>
          <w:sz w:val="18"/>
          <w:szCs w:val="18"/>
        </w:rPr>
        <w:t>7 y</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48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l </w:t>
      </w:r>
      <w:r w:rsidRPr="009E3192">
        <w:rPr>
          <w:rFonts w:ascii="Century Gothic" w:eastAsia="Arial" w:hAnsi="Century Gothic" w:cs="Arial"/>
          <w:spacing w:val="1"/>
          <w:sz w:val="18"/>
          <w:szCs w:val="18"/>
        </w:rPr>
        <w:t>Reglamento</w:t>
      </w:r>
      <w:r w:rsidRPr="009E3192">
        <w:rPr>
          <w:rFonts w:ascii="Century Gothic" w:eastAsia="Arial" w:hAnsi="Century Gothic" w:cs="Arial"/>
          <w:sz w:val="18"/>
          <w:szCs w:val="18"/>
        </w:rPr>
        <w:t xml:space="preserve">, </w:t>
      </w:r>
      <w:r w:rsidRPr="009E3192">
        <w:rPr>
          <w:rFonts w:ascii="Century Gothic" w:hAnsi="Century Gothic"/>
          <w:sz w:val="18"/>
          <w:szCs w:val="18"/>
        </w:rPr>
        <w:t xml:space="preserve">por lo que los licitantes entregarán sus ofertas técnica y económica </w:t>
      </w:r>
      <w:r w:rsidRPr="009E3192">
        <w:rPr>
          <w:rFonts w:ascii="Century Gothic" w:hAnsi="Century Gothic"/>
          <w:b/>
          <w:sz w:val="18"/>
          <w:szCs w:val="18"/>
        </w:rPr>
        <w:t>en archivo electrónico, a través de CompraNet, debiendo firmarse con un archivo digital válido</w:t>
      </w:r>
      <w:r w:rsidRPr="009E3192">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p>
    <w:p w14:paraId="541AA801" w14:textId="77777777" w:rsidR="004C18C5" w:rsidRPr="009E3192" w:rsidRDefault="004C18C5" w:rsidP="004C18C5">
      <w:pPr>
        <w:spacing w:after="120"/>
        <w:ind w:left="567" w:right="-1"/>
        <w:jc w:val="both"/>
        <w:rPr>
          <w:rFonts w:ascii="Century Gothic" w:eastAsia="Arial" w:hAnsi="Century Gothic" w:cs="Arial"/>
          <w:sz w:val="18"/>
          <w:szCs w:val="18"/>
        </w:rPr>
      </w:pPr>
      <w:r w:rsidRPr="009E3192">
        <w:rPr>
          <w:rFonts w:ascii="Century Gothic" w:eastAsia="Arial" w:hAnsi="Century Gothic" w:cs="Arial"/>
          <w:sz w:val="18"/>
          <w:szCs w:val="18"/>
        </w:rPr>
        <w:t>La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tr</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 de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prop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3"/>
          <w:sz w:val="18"/>
          <w:szCs w:val="18"/>
        </w:rPr>
        <w:t>n</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rm</w:t>
      </w:r>
      <w:r w:rsidRPr="009E3192">
        <w:rPr>
          <w:rFonts w:ascii="Century Gothic" w:eastAsia="Arial" w:hAnsi="Century Gothic" w:cs="Arial"/>
          <w:sz w:val="18"/>
          <w:szCs w:val="18"/>
        </w:rPr>
        <w:t>e 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3"/>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sp</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esto</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34</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LAASSP</w:t>
      </w:r>
      <w:r w:rsidRPr="009E3192">
        <w:rPr>
          <w:rFonts w:ascii="Century Gothic" w:eastAsia="Arial" w:hAnsi="Century Gothic" w:cs="Arial"/>
          <w:sz w:val="18"/>
          <w:szCs w:val="18"/>
        </w:rPr>
        <w:t xml:space="preserve">, </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er</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 xml:space="preserve">s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uso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g</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6"/>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n</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rm</w:t>
      </w:r>
      <w:r w:rsidRPr="009E3192">
        <w:rPr>
          <w:rFonts w:ascii="Century Gothic" w:eastAsia="Arial" w:hAnsi="Century Gothic" w:cs="Arial"/>
          <w:sz w:val="18"/>
          <w:szCs w:val="18"/>
        </w:rPr>
        <w:t xml:space="preserve">a </w:t>
      </w:r>
      <w:r w:rsidRPr="009E3192">
        <w:rPr>
          <w:rFonts w:ascii="Century Gothic" w:eastAsia="Arial" w:hAnsi="Century Gothic" w:cs="Arial"/>
          <w:spacing w:val="2"/>
          <w:sz w:val="18"/>
          <w:szCs w:val="18"/>
        </w:rPr>
        <w:t>q</w:t>
      </w:r>
      <w:r w:rsidRPr="009E3192">
        <w:rPr>
          <w:rFonts w:ascii="Century Gothic" w:eastAsia="Arial" w:hAnsi="Century Gothic" w:cs="Arial"/>
          <w:spacing w:val="-3"/>
          <w:sz w:val="18"/>
          <w:szCs w:val="18"/>
        </w:rPr>
        <w:t>u</w:t>
      </w:r>
      <w:r w:rsidRPr="009E3192">
        <w:rPr>
          <w:rFonts w:ascii="Century Gothic" w:eastAsia="Arial" w:hAnsi="Century Gothic" w:cs="Arial"/>
          <w:sz w:val="18"/>
          <w:szCs w:val="18"/>
        </w:rPr>
        <w:t>e se</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 i</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b</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p>
    <w:p w14:paraId="1DAC1EFC" w14:textId="77777777" w:rsidR="004C18C5" w:rsidRPr="009E3192" w:rsidRDefault="004C18C5" w:rsidP="004C18C5">
      <w:pPr>
        <w:spacing w:after="120"/>
        <w:ind w:left="567" w:right="-1"/>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acto</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y</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ura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 propos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ará</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apertura de las proposiciones, técnicas y económicas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s</w:t>
      </w:r>
      <w:r w:rsidRPr="009E3192">
        <w:rPr>
          <w:rFonts w:ascii="Century Gothic" w:eastAsia="Arial" w:hAnsi="Century Gothic" w:cs="Arial"/>
          <w:spacing w:val="5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w:t>
      </w:r>
      <w:r w:rsidRPr="009E3192">
        <w:rPr>
          <w:rFonts w:ascii="Century Gothic" w:eastAsia="Arial" w:hAnsi="Century Gothic" w:cs="Arial"/>
          <w:spacing w:val="52"/>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o</w:t>
      </w:r>
      <w:r w:rsidRPr="009E3192">
        <w:rPr>
          <w:rFonts w:ascii="Century Gothic" w:eastAsia="Arial" w:hAnsi="Century Gothic" w:cs="Arial"/>
          <w:spacing w:val="5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52"/>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ema</w:t>
      </w:r>
      <w:r w:rsidRPr="009E3192">
        <w:rPr>
          <w:rFonts w:ascii="Century Gothic" w:eastAsia="Arial" w:hAnsi="Century Gothic" w:cs="Arial"/>
          <w:spacing w:val="5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51"/>
          <w:sz w:val="18"/>
          <w:szCs w:val="18"/>
        </w:rPr>
        <w:t xml:space="preserve"> </w:t>
      </w:r>
      <w:r w:rsidRPr="009E3192">
        <w:rPr>
          <w:rFonts w:ascii="Century Gothic" w:eastAsia="Arial" w:hAnsi="Century Gothic" w:cs="Arial"/>
          <w:sz w:val="18"/>
          <w:szCs w:val="18"/>
        </w:rPr>
        <w:t>comp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as</w:t>
      </w:r>
      <w:r w:rsidRPr="009E3192">
        <w:rPr>
          <w:rFonts w:ascii="Century Gothic" w:eastAsia="Arial" w:hAnsi="Century Gothic" w:cs="Arial"/>
          <w:spacing w:val="48"/>
          <w:sz w:val="18"/>
          <w:szCs w:val="18"/>
        </w:rPr>
        <w:t xml:space="preserve"> </w:t>
      </w:r>
      <w:r w:rsidRPr="009E3192">
        <w:rPr>
          <w:rFonts w:ascii="Century Gothic" w:eastAsia="Arial" w:hAnsi="Century Gothic" w:cs="Arial"/>
          <w:sz w:val="18"/>
          <w:szCs w:val="18"/>
        </w:rPr>
        <w:t>g</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r w:rsidRPr="009E3192">
        <w:rPr>
          <w:rFonts w:ascii="Century Gothic" w:eastAsia="Arial" w:hAnsi="Century Gothic" w:cs="Arial"/>
          <w:spacing w:val="55"/>
          <w:sz w:val="18"/>
          <w:szCs w:val="18"/>
        </w:rPr>
        <w:t xml:space="preserve"> </w:t>
      </w:r>
      <w:r w:rsidRPr="009E3192">
        <w:rPr>
          <w:rFonts w:ascii="Century Gothic" w:eastAsia="Arial" w:hAnsi="Century Gothic" w:cs="Arial"/>
          <w:b/>
          <w:spacing w:val="-1"/>
          <w:sz w:val="18"/>
          <w:szCs w:val="18"/>
        </w:rPr>
        <w:t>C</w:t>
      </w:r>
      <w:r w:rsidRPr="009E3192">
        <w:rPr>
          <w:rFonts w:ascii="Century Gothic" w:eastAsia="Arial" w:hAnsi="Century Gothic" w:cs="Arial"/>
          <w:b/>
          <w:sz w:val="18"/>
          <w:szCs w:val="18"/>
        </w:rPr>
        <w:t>om</w:t>
      </w:r>
      <w:r w:rsidRPr="009E3192">
        <w:rPr>
          <w:rFonts w:ascii="Century Gothic" w:eastAsia="Arial" w:hAnsi="Century Gothic" w:cs="Arial"/>
          <w:b/>
          <w:spacing w:val="-2"/>
          <w:sz w:val="18"/>
          <w:szCs w:val="18"/>
        </w:rPr>
        <w:t>pr</w:t>
      </w:r>
      <w:r w:rsidRPr="009E3192">
        <w:rPr>
          <w:rFonts w:ascii="Century Gothic" w:eastAsia="Arial" w:hAnsi="Century Gothic" w:cs="Arial"/>
          <w:b/>
          <w:sz w:val="18"/>
          <w:szCs w:val="18"/>
        </w:rPr>
        <w:t>a</w:t>
      </w:r>
      <w:r w:rsidRPr="009E3192">
        <w:rPr>
          <w:rFonts w:ascii="Century Gothic" w:eastAsia="Arial" w:hAnsi="Century Gothic" w:cs="Arial"/>
          <w:b/>
          <w:spacing w:val="-1"/>
          <w:sz w:val="18"/>
          <w:szCs w:val="18"/>
        </w:rPr>
        <w:t>N</w:t>
      </w:r>
      <w:r w:rsidRPr="009E3192">
        <w:rPr>
          <w:rFonts w:ascii="Century Gothic" w:eastAsia="Arial" w:hAnsi="Century Gothic" w:cs="Arial"/>
          <w:b/>
          <w:sz w:val="18"/>
          <w:szCs w:val="18"/>
        </w:rPr>
        <w:t>e</w:t>
      </w:r>
      <w:r w:rsidRPr="009E3192">
        <w:rPr>
          <w:rFonts w:ascii="Century Gothic" w:eastAsia="Arial" w:hAnsi="Century Gothic" w:cs="Arial"/>
          <w:b/>
          <w:spacing w:val="1"/>
          <w:sz w:val="18"/>
          <w:szCs w:val="18"/>
        </w:rPr>
        <w:t>t</w:t>
      </w:r>
      <w:r w:rsidRPr="009E3192">
        <w:rPr>
          <w:rFonts w:ascii="Century Gothic" w:eastAsia="Arial" w:hAnsi="Century Gothic" w:cs="Arial"/>
          <w:sz w:val="18"/>
          <w:szCs w:val="18"/>
        </w:rPr>
        <w:t xml:space="preserve">. </w:t>
      </w:r>
      <w:r w:rsidRPr="009E3192">
        <w:rPr>
          <w:rFonts w:ascii="Century Gothic" w:hAnsi="Century Gothic"/>
          <w:b/>
          <w:sz w:val="18"/>
          <w:szCs w:val="18"/>
        </w:rPr>
        <w:t>Canal 22</w:t>
      </w:r>
      <w:r w:rsidRPr="009E3192">
        <w:rPr>
          <w:rFonts w:ascii="Century Gothic" w:hAnsi="Century Gothic"/>
          <w:sz w:val="18"/>
          <w:szCs w:val="18"/>
        </w:rPr>
        <w:t xml:space="preserve"> revisará en forma cuantitativa la documentación solicitada en el </w:t>
      </w:r>
      <w:r w:rsidRPr="009E3192">
        <w:rPr>
          <w:rFonts w:ascii="Century Gothic" w:hAnsi="Century Gothic"/>
          <w:b/>
          <w:sz w:val="18"/>
          <w:szCs w:val="18"/>
        </w:rPr>
        <w:t>punto 2.5</w:t>
      </w:r>
      <w:r w:rsidRPr="009E3192">
        <w:rPr>
          <w:rFonts w:ascii="Century Gothic" w:hAnsi="Century Gothic"/>
          <w:sz w:val="18"/>
          <w:szCs w:val="18"/>
        </w:rPr>
        <w:t xml:space="preserve"> de esta Convocatoria.</w:t>
      </w:r>
      <w:r w:rsidRPr="009E3192">
        <w:rPr>
          <w:rFonts w:ascii="Century Gothic" w:eastAsia="Arial" w:hAnsi="Century Gothic" w:cs="Arial"/>
          <w:spacing w:val="52"/>
          <w:sz w:val="18"/>
          <w:szCs w:val="18"/>
        </w:rPr>
        <w:t xml:space="preserve"> </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51"/>
          <w:sz w:val="18"/>
          <w:szCs w:val="18"/>
        </w:rPr>
        <w:t xml:space="preserve"> </w:t>
      </w:r>
      <w:r w:rsidRPr="009E3192">
        <w:rPr>
          <w:rFonts w:ascii="Century Gothic" w:eastAsia="Arial" w:hAnsi="Century Gothic" w:cs="Arial"/>
          <w:sz w:val="18"/>
          <w:szCs w:val="18"/>
        </w:rPr>
        <w:t>caso de</w:t>
      </w:r>
      <w:r w:rsidRPr="009E3192">
        <w:rPr>
          <w:rFonts w:ascii="Century Gothic" w:eastAsia="Arial" w:hAnsi="Century Gothic" w:cs="Arial"/>
          <w:spacing w:val="51"/>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51"/>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4"/>
          <w:sz w:val="18"/>
          <w:szCs w:val="18"/>
        </w:rPr>
        <w:t>l</w:t>
      </w:r>
      <w:r w:rsidRPr="009E3192">
        <w:rPr>
          <w:rFonts w:ascii="Century Gothic" w:eastAsia="Arial" w:hAnsi="Century Gothic" w:cs="Arial"/>
          <w:sz w:val="18"/>
          <w:szCs w:val="18"/>
        </w:rPr>
        <w:t>g</w:t>
      </w:r>
      <w:r w:rsidRPr="009E3192">
        <w:rPr>
          <w:rFonts w:ascii="Century Gothic" w:eastAsia="Arial" w:hAnsi="Century Gothic" w:cs="Arial"/>
          <w:spacing w:val="-1"/>
          <w:sz w:val="18"/>
          <w:szCs w:val="18"/>
        </w:rPr>
        <w:t>ú</w:t>
      </w:r>
      <w:r w:rsidRPr="009E3192">
        <w:rPr>
          <w:rFonts w:ascii="Century Gothic" w:eastAsia="Arial" w:hAnsi="Century Gothic" w:cs="Arial"/>
          <w:sz w:val="18"/>
          <w:szCs w:val="18"/>
        </w:rPr>
        <w:t xml:space="preserve">n </w:t>
      </w:r>
      <w:r w:rsidRPr="009E3192">
        <w:rPr>
          <w:rFonts w:ascii="Century Gothic" w:eastAsia="Arial" w:hAnsi="Century Gothic" w:cs="Arial"/>
          <w:spacing w:val="1"/>
          <w:sz w:val="18"/>
          <w:szCs w:val="18"/>
        </w:rPr>
        <w:t>licitante</w:t>
      </w:r>
      <w:r w:rsidRPr="009E3192">
        <w:rPr>
          <w:rFonts w:ascii="Century Gothic" w:eastAsia="Arial" w:hAnsi="Century Gothic" w:cs="Arial"/>
          <w:spacing w:val="33"/>
          <w:sz w:val="18"/>
          <w:szCs w:val="18"/>
        </w:rPr>
        <w:t xml:space="preserve"> </w:t>
      </w:r>
      <w:r w:rsidRPr="009E3192">
        <w:rPr>
          <w:rFonts w:ascii="Century Gothic" w:eastAsia="Arial" w:hAnsi="Century Gothic" w:cs="Arial"/>
          <w:sz w:val="18"/>
          <w:szCs w:val="18"/>
        </w:rPr>
        <w:t>omiti</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3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4"/>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4"/>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34"/>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34"/>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34"/>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w:t>
      </w:r>
      <w:r w:rsidRPr="009E3192">
        <w:rPr>
          <w:rFonts w:ascii="Century Gothic" w:eastAsia="Arial" w:hAnsi="Century Gothic" w:cs="Arial"/>
          <w:spacing w:val="33"/>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3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are</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ún</w:t>
      </w:r>
      <w:r w:rsidRPr="009E3192">
        <w:rPr>
          <w:rFonts w:ascii="Century Gothic" w:eastAsia="Arial" w:hAnsi="Century Gothic" w:cs="Arial"/>
          <w:spacing w:val="31"/>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4"/>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 ésta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no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será</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sec</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acto,</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nt</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omis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w:t>
      </w:r>
      <w:r w:rsidRPr="009E3192">
        <w:rPr>
          <w:rFonts w:ascii="Century Gothic" w:eastAsia="Arial" w:hAnsi="Century Gothic" w:cs="Arial"/>
          <w:spacing w:val="3"/>
          <w:sz w:val="18"/>
          <w:szCs w:val="18"/>
        </w:rPr>
        <w:t xml:space="preserve"> por escrito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la propia a</w:t>
      </w:r>
      <w:r w:rsidRPr="009E3192">
        <w:rPr>
          <w:rFonts w:ascii="Century Gothic" w:eastAsia="Arial" w:hAnsi="Century Gothic" w:cs="Arial"/>
          <w:spacing w:val="1"/>
          <w:sz w:val="18"/>
          <w:szCs w:val="18"/>
        </w:rPr>
        <w:t>cta como constancia</w:t>
      </w:r>
      <w:r w:rsidRPr="009E3192">
        <w:rPr>
          <w:rFonts w:ascii="Century Gothic" w:eastAsia="Arial" w:hAnsi="Century Gothic" w:cs="Arial"/>
          <w:sz w:val="18"/>
          <w:szCs w:val="18"/>
        </w:rPr>
        <w:t>.</w:t>
      </w:r>
      <w:r w:rsidRPr="009E3192">
        <w:rPr>
          <w:rFonts w:ascii="Century Gothic" w:eastAsia="Arial" w:hAnsi="Century Gothic" w:cs="Arial"/>
          <w:spacing w:val="38"/>
          <w:sz w:val="18"/>
          <w:szCs w:val="18"/>
        </w:rPr>
        <w:t xml:space="preserve"> </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eri</w:t>
      </w:r>
      <w:r w:rsidRPr="009E3192">
        <w:rPr>
          <w:rFonts w:ascii="Century Gothic" w:eastAsia="Arial" w:hAnsi="Century Gothic" w:cs="Arial"/>
          <w:spacing w:val="-1"/>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5"/>
          <w:sz w:val="18"/>
          <w:szCs w:val="18"/>
        </w:rPr>
        <w:t xml:space="preserve"> </w:t>
      </w:r>
      <w:r w:rsidRPr="009E3192">
        <w:rPr>
          <w:rFonts w:ascii="Century Gothic" w:eastAsia="Arial" w:hAnsi="Century Gothic" w:cs="Arial"/>
          <w:sz w:val="18"/>
          <w:szCs w:val="18"/>
        </w:rPr>
        <w:t>se d</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 l</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 y se asentará el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l de 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es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s.</w:t>
      </w:r>
    </w:p>
    <w:p w14:paraId="6F2D5D3F" w14:textId="77777777" w:rsidR="004C18C5" w:rsidRPr="009E3192" w:rsidRDefault="004C18C5" w:rsidP="004C18C5">
      <w:pPr>
        <w:spacing w:after="120"/>
        <w:ind w:left="567" w:right="-1"/>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n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a</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ura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 p</w:t>
      </w:r>
      <w:r w:rsidRPr="009E3192">
        <w:rPr>
          <w:rFonts w:ascii="Century Gothic" w:eastAsia="Arial" w:hAnsi="Century Gothic" w:cs="Arial"/>
          <w:spacing w:val="3"/>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 xml:space="preserve"> </w:t>
      </w:r>
      <w:r w:rsidRPr="009E3192">
        <w:rPr>
          <w:rFonts w:ascii="Century Gothic" w:eastAsia="Arial" w:hAnsi="Century Gothic" w:cs="Arial"/>
          <w:b/>
          <w:spacing w:val="-1"/>
          <w:sz w:val="18"/>
          <w:szCs w:val="18"/>
        </w:rPr>
        <w:t>Canal 22</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ú</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came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h</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á </w:t>
      </w:r>
      <w:r w:rsidRPr="009E3192">
        <w:rPr>
          <w:rFonts w:ascii="Century Gothic" w:eastAsia="Arial" w:hAnsi="Century Gothic" w:cs="Arial"/>
          <w:spacing w:val="-2"/>
          <w:sz w:val="18"/>
          <w:szCs w:val="18"/>
        </w:rPr>
        <w:t>c</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ar</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cumen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ón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 presentó</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 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o 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licitantes por cada una de las partidas señaladas en la presente Convocatoria</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 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ar</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al 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á</w:t>
      </w:r>
      <w:r w:rsidRPr="009E3192">
        <w:rPr>
          <w:rFonts w:ascii="Century Gothic" w:eastAsia="Arial" w:hAnsi="Century Gothic" w:cs="Arial"/>
          <w:spacing w:val="-1"/>
          <w:sz w:val="18"/>
          <w:szCs w:val="18"/>
        </w:rPr>
        <w:t>li</w:t>
      </w:r>
      <w:r w:rsidRPr="009E3192">
        <w:rPr>
          <w:rFonts w:ascii="Century Gothic" w:eastAsia="Arial" w:hAnsi="Century Gothic" w:cs="Arial"/>
          <w:spacing w:val="2"/>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 xml:space="preserve"> t</w:t>
      </w:r>
      <w:r w:rsidRPr="009E3192">
        <w:rPr>
          <w:rFonts w:ascii="Century Gothic" w:eastAsia="Arial" w:hAnsi="Century Gothic" w:cs="Arial"/>
          <w:sz w:val="18"/>
          <w:szCs w:val="18"/>
        </w:rPr>
        <w:t>éc</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co,</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al o a</w:t>
      </w:r>
      <w:r w:rsidRPr="009E3192">
        <w:rPr>
          <w:rFonts w:ascii="Century Gothic" w:eastAsia="Arial" w:hAnsi="Century Gothic" w:cs="Arial"/>
          <w:spacing w:val="-1"/>
          <w:sz w:val="18"/>
          <w:szCs w:val="18"/>
        </w:rPr>
        <w:t>d</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tr</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 xml:space="preserve">o </w:t>
      </w:r>
      <w:r w:rsidRPr="009E3192">
        <w:rPr>
          <w:rFonts w:ascii="Century Gothic" w:eastAsia="Arial" w:hAnsi="Century Gothic" w:cs="Arial"/>
          <w:spacing w:val="2"/>
          <w:sz w:val="18"/>
          <w:szCs w:val="18"/>
        </w:rPr>
        <w:t>d</w:t>
      </w:r>
      <w:r w:rsidRPr="009E3192">
        <w:rPr>
          <w:rFonts w:ascii="Century Gothic" w:eastAsia="Arial" w:hAnsi="Century Gothic" w:cs="Arial"/>
          <w:sz w:val="18"/>
          <w:szCs w:val="18"/>
        </w:rPr>
        <w:t>e su co</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w:t>
      </w:r>
    </w:p>
    <w:p w14:paraId="3A5F2077" w14:textId="77777777" w:rsidR="004C18C5" w:rsidRPr="009E3192" w:rsidRDefault="004C18C5" w:rsidP="004C18C5">
      <w:pPr>
        <w:spacing w:after="120"/>
        <w:ind w:left="567" w:right="-1"/>
        <w:jc w:val="both"/>
        <w:rPr>
          <w:rFonts w:ascii="Century Gothic" w:eastAsia="Arial" w:hAnsi="Century Gothic" w:cs="Arial"/>
          <w:sz w:val="18"/>
          <w:szCs w:val="18"/>
        </w:rPr>
      </w:pP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cumen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os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nt</w:t>
      </w:r>
      <w:r w:rsidRPr="009E3192">
        <w:rPr>
          <w:rFonts w:ascii="Century Gothic" w:eastAsia="Arial" w:hAnsi="Century Gothic" w:cs="Arial"/>
          <w:spacing w:val="-2"/>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y a</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éll</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ésta,</w:t>
      </w:r>
      <w:r w:rsidRPr="009E3192">
        <w:rPr>
          <w:rFonts w:ascii="Century Gothic" w:eastAsia="Arial" w:hAnsi="Century Gothic" w:cs="Arial"/>
          <w:spacing w:val="4"/>
          <w:sz w:val="18"/>
          <w:szCs w:val="18"/>
        </w:rPr>
        <w:t xml:space="preserve"> </w:t>
      </w:r>
      <w:r w:rsidRPr="009E3192">
        <w:rPr>
          <w:rFonts w:ascii="Century Gothic" w:eastAsia="Arial" w:hAnsi="Century Gothic" w:cs="Arial"/>
          <w:b/>
          <w:sz w:val="18"/>
          <w:szCs w:val="18"/>
        </w:rPr>
        <w:t>d</w:t>
      </w:r>
      <w:r w:rsidRPr="009E3192">
        <w:rPr>
          <w:rFonts w:ascii="Century Gothic" w:eastAsia="Arial" w:hAnsi="Century Gothic" w:cs="Arial"/>
          <w:b/>
          <w:spacing w:val="-1"/>
          <w:sz w:val="18"/>
          <w:szCs w:val="18"/>
        </w:rPr>
        <w:t>e</w:t>
      </w:r>
      <w:r w:rsidRPr="009E3192">
        <w:rPr>
          <w:rFonts w:ascii="Century Gothic" w:eastAsia="Arial" w:hAnsi="Century Gothic" w:cs="Arial"/>
          <w:b/>
          <w:sz w:val="18"/>
          <w:szCs w:val="18"/>
        </w:rPr>
        <w:t>b</w:t>
      </w:r>
      <w:r w:rsidRPr="009E3192">
        <w:rPr>
          <w:rFonts w:ascii="Century Gothic" w:eastAsia="Arial" w:hAnsi="Century Gothic" w:cs="Arial"/>
          <w:b/>
          <w:spacing w:val="-3"/>
          <w:sz w:val="18"/>
          <w:szCs w:val="18"/>
        </w:rPr>
        <w:t>e</w:t>
      </w:r>
      <w:r w:rsidRPr="009E3192">
        <w:rPr>
          <w:rFonts w:ascii="Century Gothic" w:eastAsia="Arial" w:hAnsi="Century Gothic" w:cs="Arial"/>
          <w:b/>
          <w:spacing w:val="1"/>
          <w:sz w:val="18"/>
          <w:szCs w:val="18"/>
        </w:rPr>
        <w:t>r</w:t>
      </w:r>
      <w:r w:rsidRPr="009E3192">
        <w:rPr>
          <w:rFonts w:ascii="Century Gothic" w:eastAsia="Arial" w:hAnsi="Century Gothic" w:cs="Arial"/>
          <w:b/>
          <w:sz w:val="18"/>
          <w:szCs w:val="18"/>
        </w:rPr>
        <w:t>án</w:t>
      </w:r>
      <w:r w:rsidRPr="009E3192">
        <w:rPr>
          <w:rFonts w:ascii="Century Gothic" w:eastAsia="Arial" w:hAnsi="Century Gothic" w:cs="Arial"/>
          <w:b/>
          <w:spacing w:val="2"/>
          <w:sz w:val="18"/>
          <w:szCs w:val="18"/>
        </w:rPr>
        <w:t xml:space="preserve"> </w:t>
      </w:r>
      <w:r w:rsidRPr="009E3192">
        <w:rPr>
          <w:rFonts w:ascii="Century Gothic" w:eastAsia="Arial" w:hAnsi="Century Gothic" w:cs="Arial"/>
          <w:b/>
          <w:sz w:val="18"/>
          <w:szCs w:val="18"/>
        </w:rPr>
        <w:t>e</w:t>
      </w:r>
      <w:r w:rsidRPr="009E3192">
        <w:rPr>
          <w:rFonts w:ascii="Century Gothic" w:eastAsia="Arial" w:hAnsi="Century Gothic" w:cs="Arial"/>
          <w:b/>
          <w:spacing w:val="-3"/>
          <w:sz w:val="18"/>
          <w:szCs w:val="18"/>
        </w:rPr>
        <w:t>s</w:t>
      </w:r>
      <w:r w:rsidRPr="009E3192">
        <w:rPr>
          <w:rFonts w:ascii="Century Gothic" w:eastAsia="Arial" w:hAnsi="Century Gothic" w:cs="Arial"/>
          <w:b/>
          <w:spacing w:val="1"/>
          <w:sz w:val="18"/>
          <w:szCs w:val="18"/>
        </w:rPr>
        <w:t>t</w:t>
      </w:r>
      <w:r w:rsidRPr="009E3192">
        <w:rPr>
          <w:rFonts w:ascii="Century Gothic" w:eastAsia="Arial" w:hAnsi="Century Gothic" w:cs="Arial"/>
          <w:b/>
          <w:sz w:val="18"/>
          <w:szCs w:val="18"/>
        </w:rPr>
        <w:t xml:space="preserve">ar </w:t>
      </w:r>
      <w:r w:rsidRPr="009E3192">
        <w:rPr>
          <w:rFonts w:ascii="Century Gothic" w:eastAsia="Arial" w:hAnsi="Century Gothic" w:cs="Arial"/>
          <w:b/>
          <w:spacing w:val="1"/>
          <w:sz w:val="18"/>
          <w:szCs w:val="18"/>
        </w:rPr>
        <w:t>f</w:t>
      </w:r>
      <w:r w:rsidRPr="009E3192">
        <w:rPr>
          <w:rFonts w:ascii="Century Gothic" w:eastAsia="Arial" w:hAnsi="Century Gothic" w:cs="Arial"/>
          <w:b/>
          <w:sz w:val="18"/>
          <w:szCs w:val="18"/>
        </w:rPr>
        <w:t>o</w:t>
      </w:r>
      <w:r w:rsidRPr="009E3192">
        <w:rPr>
          <w:rFonts w:ascii="Century Gothic" w:eastAsia="Arial" w:hAnsi="Century Gothic" w:cs="Arial"/>
          <w:b/>
          <w:spacing w:val="-1"/>
          <w:sz w:val="18"/>
          <w:szCs w:val="18"/>
        </w:rPr>
        <w:t>li</w:t>
      </w:r>
      <w:r w:rsidRPr="009E3192">
        <w:rPr>
          <w:rFonts w:ascii="Century Gothic" w:eastAsia="Arial" w:hAnsi="Century Gothic" w:cs="Arial"/>
          <w:b/>
          <w:sz w:val="18"/>
          <w:szCs w:val="18"/>
        </w:rPr>
        <w:t>a</w:t>
      </w:r>
      <w:r w:rsidRPr="009E3192">
        <w:rPr>
          <w:rFonts w:ascii="Century Gothic" w:eastAsia="Arial" w:hAnsi="Century Gothic" w:cs="Arial"/>
          <w:b/>
          <w:spacing w:val="-1"/>
          <w:sz w:val="18"/>
          <w:szCs w:val="18"/>
        </w:rPr>
        <w:t>d</w:t>
      </w:r>
      <w:r w:rsidRPr="009E3192">
        <w:rPr>
          <w:rFonts w:ascii="Century Gothic" w:eastAsia="Arial" w:hAnsi="Century Gothic" w:cs="Arial"/>
          <w:b/>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y 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nteg</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se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u</w:t>
      </w:r>
      <w:r w:rsidRPr="009E3192">
        <w:rPr>
          <w:rFonts w:ascii="Century Gothic" w:eastAsia="Arial" w:hAnsi="Century Gothic" w:cs="Arial"/>
          <w:spacing w:val="1"/>
          <w:sz w:val="18"/>
          <w:szCs w:val="18"/>
        </w:rPr>
        <w:t>m</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ar</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e</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al</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propu</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as</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éc</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ca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ó</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así como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r</w:t>
      </w:r>
      <w:r w:rsidRPr="009E3192">
        <w:rPr>
          <w:rFonts w:ascii="Century Gothic" w:eastAsia="Arial" w:hAnsi="Century Gothic" w:cs="Arial"/>
          <w:sz w:val="18"/>
          <w:szCs w:val="18"/>
        </w:rPr>
        <w:t>esto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cumen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2"/>
          <w:sz w:val="18"/>
          <w:szCs w:val="18"/>
        </w:rPr>
        <w:t xml:space="preserve"> q</w:t>
      </w:r>
      <w:r w:rsidRPr="009E3192">
        <w:rPr>
          <w:rFonts w:ascii="Century Gothic" w:eastAsia="Arial" w:hAnsi="Century Gothic" w:cs="Arial"/>
          <w:sz w:val="18"/>
          <w:szCs w:val="18"/>
        </w:rPr>
        <w:t>ue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nt</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g</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1"/>
          <w:sz w:val="18"/>
          <w:szCs w:val="18"/>
        </w:rPr>
        <w:t>licitante</w:t>
      </w:r>
      <w:r w:rsidRPr="009E3192">
        <w:rPr>
          <w:rFonts w:ascii="Century Gothic" w:eastAsia="Arial" w:hAnsi="Century Gothic" w:cs="Arial"/>
          <w:sz w:val="18"/>
          <w:szCs w:val="18"/>
        </w:rPr>
        <w:t xml:space="preserve"> </w:t>
      </w:r>
      <w:r w:rsidRPr="009E3192">
        <w:rPr>
          <w:rFonts w:ascii="Century Gothic" w:eastAsia="Arial" w:hAnsi="Century Gothic" w:cs="Arial"/>
          <w:spacing w:val="1"/>
          <w:sz w:val="18"/>
          <w:szCs w:val="18"/>
        </w:rPr>
        <w:t xml:space="preserve">de conformidad al </w:t>
      </w:r>
      <w:r w:rsidRPr="009E3192">
        <w:rPr>
          <w:rFonts w:ascii="Century Gothic" w:eastAsia="Arial" w:hAnsi="Century Gothic" w:cs="Arial"/>
          <w:spacing w:val="-1"/>
          <w:sz w:val="18"/>
          <w:szCs w:val="18"/>
        </w:rPr>
        <w:t>A</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 50</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l </w:t>
      </w:r>
      <w:r w:rsidRPr="009E3192">
        <w:rPr>
          <w:rFonts w:ascii="Century Gothic" w:eastAsia="Arial" w:hAnsi="Century Gothic" w:cs="Arial"/>
          <w:spacing w:val="2"/>
          <w:sz w:val="18"/>
          <w:szCs w:val="18"/>
        </w:rPr>
        <w:t>Reglamento</w:t>
      </w:r>
      <w:r w:rsidRPr="009E3192">
        <w:rPr>
          <w:rFonts w:ascii="Century Gothic" w:eastAsia="Arial" w:hAnsi="Century Gothic" w:cs="Arial"/>
          <w:spacing w:val="-2"/>
          <w:sz w:val="18"/>
          <w:szCs w:val="18"/>
        </w:rPr>
        <w:t xml:space="preserve"> de la LAASSP.</w:t>
      </w:r>
    </w:p>
    <w:p w14:paraId="6E6D4254" w14:textId="52AA5A75" w:rsidR="004C18C5" w:rsidRPr="009E3192" w:rsidRDefault="004C18C5" w:rsidP="004C18C5">
      <w:pPr>
        <w:spacing w:after="120"/>
        <w:ind w:left="567" w:right="115"/>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acto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pre</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y a</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ura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prop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3"/>
          <w:sz w:val="18"/>
          <w:szCs w:val="18"/>
        </w:rPr>
        <w:t xml:space="preserve"> </w:t>
      </w:r>
      <w:r w:rsidRPr="009E3192">
        <w:rPr>
          <w:rFonts w:ascii="Century Gothic" w:eastAsia="Arial" w:hAnsi="Century Gothic" w:cs="Arial"/>
          <w:b/>
          <w:spacing w:val="-1"/>
          <w:sz w:val="18"/>
          <w:szCs w:val="18"/>
        </w:rPr>
        <w:t>Canal 22</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drá</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4"/>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r</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3"/>
          <w:sz w:val="18"/>
          <w:szCs w:val="18"/>
        </w:rPr>
        <w:t>l</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 xml:space="preserve">del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o 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z</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estab</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fr</w:t>
      </w:r>
      <w:r w:rsidRPr="009E3192">
        <w:rPr>
          <w:rFonts w:ascii="Century Gothic" w:eastAsia="Arial" w:hAnsi="Century Gothic" w:cs="Arial"/>
          <w:sz w:val="18"/>
          <w:szCs w:val="18"/>
        </w:rPr>
        <w:t>acc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II</w:t>
      </w:r>
      <w:r w:rsidRPr="009E3192">
        <w:rPr>
          <w:rFonts w:ascii="Century Gothic" w:eastAsia="Arial" w:hAnsi="Century Gothic" w:cs="Arial"/>
          <w:sz w:val="18"/>
          <w:szCs w:val="18"/>
        </w:rPr>
        <w:t>I</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ar</w:t>
      </w:r>
      <w:r w:rsidRPr="009E3192">
        <w:rPr>
          <w:rFonts w:ascii="Century Gothic" w:eastAsia="Arial" w:hAnsi="Century Gothic" w:cs="Arial"/>
          <w:spacing w:val="-1"/>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w:t>
      </w:r>
      <w:r w:rsidRPr="009E3192">
        <w:rPr>
          <w:rFonts w:ascii="Century Gothic" w:eastAsia="Arial" w:hAnsi="Century Gothic" w:cs="Arial"/>
          <w:spacing w:val="2"/>
          <w:sz w:val="18"/>
          <w:szCs w:val="18"/>
        </w:rPr>
        <w:t>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35</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8"/>
          <w:sz w:val="18"/>
          <w:szCs w:val="18"/>
        </w:rPr>
        <w:t xml:space="preserve"> </w:t>
      </w:r>
      <w:r w:rsidRPr="009E3192">
        <w:rPr>
          <w:rFonts w:ascii="Century Gothic" w:eastAsia="Arial" w:hAnsi="Century Gothic" w:cs="Arial"/>
          <w:spacing w:val="1"/>
          <w:sz w:val="18"/>
          <w:szCs w:val="18"/>
        </w:rPr>
        <w:t>LAASSP</w:t>
      </w:r>
      <w:r w:rsidRPr="009E3192">
        <w:rPr>
          <w:rFonts w:ascii="Century Gothic" w:eastAsia="Arial" w:hAnsi="Century Gothic" w:cs="Arial"/>
          <w:sz w:val="18"/>
          <w:szCs w:val="18"/>
        </w:rPr>
        <w:t>,</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 xml:space="preserve">l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as</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ntado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en 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acta</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cor</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este</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act</w:t>
      </w:r>
      <w:r w:rsidRPr="009E3192">
        <w:rPr>
          <w:rFonts w:ascii="Century Gothic" w:eastAsia="Arial" w:hAnsi="Century Gothic" w:cs="Arial"/>
          <w:spacing w:val="-2"/>
          <w:sz w:val="18"/>
          <w:szCs w:val="18"/>
        </w:rPr>
        <w:t>o</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T</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én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drá</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cerlo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propos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 p</w:t>
      </w:r>
      <w:r w:rsidRPr="009E3192">
        <w:rPr>
          <w:rFonts w:ascii="Century Gothic" w:eastAsia="Arial" w:hAnsi="Century Gothic" w:cs="Arial"/>
          <w:spacing w:val="-1"/>
          <w:sz w:val="18"/>
          <w:szCs w:val="18"/>
        </w:rPr>
        <w:t>l</w:t>
      </w:r>
      <w:r w:rsidRPr="009E3192">
        <w:rPr>
          <w:rFonts w:ascii="Century Gothic" w:eastAsia="Arial" w:hAnsi="Century Gothic" w:cs="Arial"/>
          <w:spacing w:val="2"/>
          <w:sz w:val="18"/>
          <w:szCs w:val="18"/>
        </w:rPr>
        <w:t>a</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os i</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o</w:t>
      </w:r>
      <w:r w:rsidRPr="009E3192">
        <w:rPr>
          <w:rFonts w:ascii="Century Gothic" w:eastAsia="Arial" w:hAnsi="Century Gothic" w:cs="Arial"/>
          <w:spacing w:val="4"/>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o a</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licitantes</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n</w:t>
      </w:r>
      <w:r w:rsidRPr="009E3192">
        <w:rPr>
          <w:rFonts w:ascii="Century Gothic" w:eastAsia="Arial" w:hAnsi="Century Gothic" w:cs="Arial"/>
          <w:spacing w:val="2"/>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a a</w:t>
      </w:r>
      <w:r w:rsidRPr="009E3192">
        <w:rPr>
          <w:rFonts w:ascii="Century Gothic" w:eastAsia="Arial" w:hAnsi="Century Gothic" w:cs="Arial"/>
          <w:spacing w:val="-1"/>
          <w:sz w:val="18"/>
          <w:szCs w:val="18"/>
        </w:rPr>
        <w:t xml:space="preserve"> 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 xml:space="preserve">és de </w:t>
      </w:r>
      <w:r w:rsidRPr="009E3192">
        <w:rPr>
          <w:rFonts w:ascii="Century Gothic" w:eastAsia="Arial" w:hAnsi="Century Gothic" w:cs="Arial"/>
          <w:spacing w:val="1"/>
          <w:sz w:val="18"/>
          <w:szCs w:val="18"/>
        </w:rPr>
        <w:t>CompraNet</w:t>
      </w:r>
      <w:r w:rsidRPr="009E3192">
        <w:rPr>
          <w:rFonts w:ascii="Century Gothic" w:eastAsia="Arial" w:hAnsi="Century Gothic" w:cs="Arial"/>
          <w:sz w:val="18"/>
          <w:szCs w:val="18"/>
        </w:rPr>
        <w:t>.</w:t>
      </w:r>
    </w:p>
    <w:p w14:paraId="70968D32" w14:textId="77777777" w:rsidR="004C18C5" w:rsidRPr="009E3192" w:rsidRDefault="004C18C5" w:rsidP="004C18C5">
      <w:pPr>
        <w:spacing w:after="120"/>
        <w:ind w:left="567" w:right="113"/>
        <w:jc w:val="both"/>
        <w:rPr>
          <w:rFonts w:ascii="Century Gothic" w:eastAsia="Arial" w:hAnsi="Century Gothic" w:cs="Arial"/>
          <w:sz w:val="18"/>
          <w:szCs w:val="18"/>
        </w:rPr>
      </w:pP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ara</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ali</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ar,</w:t>
      </w:r>
      <w:r w:rsidRPr="009E3192">
        <w:rPr>
          <w:rFonts w:ascii="Century Gothic" w:eastAsia="Arial" w:hAnsi="Century Gothic" w:cs="Arial"/>
          <w:spacing w:val="7"/>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6"/>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acta</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5"/>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ce</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b</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5"/>
          <w:sz w:val="18"/>
          <w:szCs w:val="18"/>
        </w:rPr>
        <w:t xml:space="preserve"> </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5"/>
          <w:sz w:val="18"/>
          <w:szCs w:val="18"/>
        </w:rPr>
        <w:t xml:space="preserve"> </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ntac</w:t>
      </w:r>
      <w:r w:rsidRPr="009E3192">
        <w:rPr>
          <w:rFonts w:ascii="Century Gothic" w:eastAsia="Arial" w:hAnsi="Century Gothic" w:cs="Arial"/>
          <w:spacing w:val="-3"/>
          <w:sz w:val="18"/>
          <w:szCs w:val="18"/>
        </w:rPr>
        <w:t>i</w:t>
      </w:r>
      <w:r w:rsidRPr="009E3192">
        <w:rPr>
          <w:rFonts w:ascii="Century Gothic" w:eastAsia="Arial" w:hAnsi="Century Gothic" w:cs="Arial"/>
          <w:sz w:val="18"/>
          <w:szCs w:val="18"/>
        </w:rPr>
        <w:t xml:space="preserve">ón y </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rt</w:t>
      </w:r>
      <w:r w:rsidRPr="009E3192">
        <w:rPr>
          <w:rFonts w:ascii="Century Gothic" w:eastAsia="Arial" w:hAnsi="Century Gothic" w:cs="Arial"/>
          <w:sz w:val="18"/>
          <w:szCs w:val="18"/>
        </w:rPr>
        <w:t>ura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se se</w:t>
      </w:r>
      <w:r w:rsidRPr="009E3192">
        <w:rPr>
          <w:rFonts w:ascii="Century Gothic" w:eastAsia="Arial" w:hAnsi="Century Gothic" w:cs="Arial"/>
          <w:spacing w:val="-1"/>
          <w:sz w:val="18"/>
          <w:szCs w:val="18"/>
        </w:rPr>
        <w:t>ñ</w:t>
      </w:r>
      <w:r w:rsidRPr="009E3192">
        <w:rPr>
          <w:rFonts w:ascii="Century Gothic" w:eastAsia="Arial" w:hAnsi="Century Gothic" w:cs="Arial"/>
          <w:sz w:val="18"/>
          <w:szCs w:val="18"/>
        </w:rPr>
        <w:t>a</w:t>
      </w:r>
      <w:r w:rsidRPr="009E3192">
        <w:rPr>
          <w:rFonts w:ascii="Century Gothic" w:eastAsia="Arial" w:hAnsi="Century Gothic" w:cs="Arial"/>
          <w:spacing w:val="-4"/>
          <w:sz w:val="18"/>
          <w:szCs w:val="18"/>
        </w:rPr>
        <w:t>l</w:t>
      </w:r>
      <w:r w:rsidRPr="009E3192">
        <w:rPr>
          <w:rFonts w:ascii="Century Gothic" w:eastAsia="Arial" w:hAnsi="Century Gothic" w:cs="Arial"/>
          <w:sz w:val="18"/>
          <w:szCs w:val="18"/>
        </w:rPr>
        <w:t>ará</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2"/>
          <w:sz w:val="18"/>
          <w:szCs w:val="18"/>
        </w:rPr>
        <w:t>g</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w:t>
      </w:r>
      <w:r w:rsidRPr="009E3192">
        <w:rPr>
          <w:rFonts w:ascii="Century Gothic" w:eastAsia="Arial" w:hAnsi="Century Gothic" w:cs="Arial"/>
          <w:spacing w:val="1"/>
          <w:sz w:val="18"/>
          <w:szCs w:val="18"/>
        </w:rPr>
        <w:t xml:space="preserve"> f</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y h</w:t>
      </w:r>
      <w:r w:rsidRPr="009E3192">
        <w:rPr>
          <w:rFonts w:ascii="Century Gothic" w:eastAsia="Arial" w:hAnsi="Century Gothic" w:cs="Arial"/>
          <w:spacing w:val="-1"/>
          <w:sz w:val="18"/>
          <w:szCs w:val="18"/>
        </w:rPr>
        <w:t>o</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2"/>
          <w:sz w:val="18"/>
          <w:szCs w:val="18"/>
        </w:rPr>
        <w:t xml:space="preserve"> q</w:t>
      </w:r>
      <w:r w:rsidRPr="009E3192">
        <w:rPr>
          <w:rFonts w:ascii="Century Gothic" w:eastAsia="Arial" w:hAnsi="Century Gothic" w:cs="Arial"/>
          <w:sz w:val="18"/>
          <w:szCs w:val="18"/>
        </w:rPr>
        <w:t>ue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8"/>
          <w:sz w:val="18"/>
          <w:szCs w:val="18"/>
        </w:rPr>
        <w:t>d</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oc</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ll</w:t>
      </w:r>
      <w:r w:rsidRPr="009E3192">
        <w:rPr>
          <w:rFonts w:ascii="Century Gothic" w:eastAsia="Arial" w:hAnsi="Century Gothic" w:cs="Arial"/>
          <w:sz w:val="18"/>
          <w:szCs w:val="18"/>
        </w:rPr>
        <w:t xml:space="preserve">o 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Licitación,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 ac</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erdo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a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 se</w:t>
      </w:r>
      <w:r w:rsidRPr="009E3192">
        <w:rPr>
          <w:rFonts w:ascii="Century Gothic" w:eastAsia="Arial" w:hAnsi="Century Gothic" w:cs="Arial"/>
          <w:spacing w:val="-1"/>
          <w:sz w:val="18"/>
          <w:szCs w:val="18"/>
        </w:rPr>
        <w:t>ñ</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 en el ar</w:t>
      </w:r>
      <w:r w:rsidRPr="009E3192">
        <w:rPr>
          <w:rFonts w:ascii="Century Gothic" w:eastAsia="Arial" w:hAnsi="Century Gothic" w:cs="Arial"/>
          <w:spacing w:val="1"/>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 xml:space="preserve">35 </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ón </w:t>
      </w:r>
      <w:r w:rsidRPr="009E3192">
        <w:rPr>
          <w:rFonts w:ascii="Century Gothic" w:eastAsia="Arial" w:hAnsi="Century Gothic" w:cs="Arial"/>
          <w:spacing w:val="1"/>
          <w:sz w:val="18"/>
          <w:szCs w:val="18"/>
        </w:rPr>
        <w:t>II</w:t>
      </w:r>
      <w:r w:rsidRPr="009E3192">
        <w:rPr>
          <w:rFonts w:ascii="Century Gothic" w:eastAsia="Arial" w:hAnsi="Century Gothic" w:cs="Arial"/>
          <w:sz w:val="18"/>
          <w:szCs w:val="18"/>
        </w:rPr>
        <w:t>I</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6"/>
          <w:sz w:val="18"/>
          <w:szCs w:val="18"/>
        </w:rPr>
        <w:t xml:space="preserve"> </w:t>
      </w:r>
      <w:r w:rsidRPr="009E3192">
        <w:rPr>
          <w:rFonts w:ascii="Century Gothic" w:eastAsia="Arial" w:hAnsi="Century Gothic" w:cs="Arial"/>
          <w:sz w:val="18"/>
          <w:szCs w:val="18"/>
        </w:rPr>
        <w:t>LAASSP.</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 xml:space="preserve">cha </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a será </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r</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os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n</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ari</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ú</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rt</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ntes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acto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tr</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g</w:t>
      </w:r>
      <w:r w:rsidRPr="009E3192">
        <w:rPr>
          <w:rFonts w:ascii="Century Gothic" w:eastAsia="Arial" w:hAnsi="Century Gothic" w:cs="Arial"/>
          <w:spacing w:val="-1"/>
          <w:sz w:val="18"/>
          <w:szCs w:val="18"/>
        </w:rPr>
        <w:t>á</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pi</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l</w:t>
      </w:r>
      <w:r w:rsidRPr="009E3192">
        <w:rPr>
          <w:rFonts w:ascii="Century Gothic" w:eastAsia="Arial" w:hAnsi="Century Gothic" w:cs="Arial"/>
          <w:spacing w:val="19"/>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20"/>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9"/>
          <w:sz w:val="18"/>
          <w:szCs w:val="18"/>
        </w:rPr>
        <w:t xml:space="preserve"> </w:t>
      </w:r>
      <w:r w:rsidRPr="009E3192">
        <w:rPr>
          <w:rFonts w:ascii="Century Gothic" w:eastAsia="Arial" w:hAnsi="Century Gothic" w:cs="Arial"/>
          <w:sz w:val="18"/>
          <w:szCs w:val="18"/>
        </w:rPr>
        <w:t>ar</w:t>
      </w:r>
      <w:r w:rsidRPr="009E3192">
        <w:rPr>
          <w:rFonts w:ascii="Century Gothic" w:eastAsia="Arial" w:hAnsi="Century Gothic" w:cs="Arial"/>
          <w:spacing w:val="4"/>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pacing w:val="2"/>
          <w:sz w:val="18"/>
          <w:szCs w:val="18"/>
        </w:rPr>
        <w:t>c</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37</w:t>
      </w:r>
      <w:r w:rsidRPr="009E3192">
        <w:rPr>
          <w:rFonts w:ascii="Century Gothic" w:eastAsia="Arial" w:hAnsi="Century Gothic" w:cs="Arial"/>
          <w:spacing w:val="22"/>
          <w:sz w:val="18"/>
          <w:szCs w:val="18"/>
        </w:rPr>
        <w:t xml:space="preserve"> </w:t>
      </w:r>
      <w:r w:rsidRPr="009E3192">
        <w:rPr>
          <w:rFonts w:ascii="Century Gothic" w:eastAsia="Arial" w:hAnsi="Century Gothic" w:cs="Arial"/>
          <w:spacing w:val="-1"/>
          <w:sz w:val="18"/>
          <w:szCs w:val="18"/>
        </w:rPr>
        <w:t>Bi</w:t>
      </w:r>
      <w:r w:rsidRPr="009E3192">
        <w:rPr>
          <w:rFonts w:ascii="Century Gothic" w:eastAsia="Arial" w:hAnsi="Century Gothic" w:cs="Arial"/>
          <w:sz w:val="18"/>
          <w:szCs w:val="18"/>
        </w:rPr>
        <w:t>s</w:t>
      </w:r>
      <w:r w:rsidRPr="009E3192">
        <w:rPr>
          <w:rFonts w:ascii="Century Gothic" w:eastAsia="Arial" w:hAnsi="Century Gothic" w:cs="Arial"/>
          <w:spacing w:val="2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0"/>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LAASSP,</w:t>
      </w:r>
      <w:r w:rsidRPr="009E3192">
        <w:rPr>
          <w:rFonts w:ascii="Century Gothic" w:eastAsia="Arial" w:hAnsi="Century Gothic" w:cs="Arial"/>
          <w:spacing w:val="2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0"/>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i</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ará</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un</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j</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m</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ar,</w:t>
      </w:r>
      <w:r w:rsidRPr="009E3192">
        <w:rPr>
          <w:rFonts w:ascii="Century Gothic" w:eastAsia="Arial" w:hAnsi="Century Gothic" w:cs="Arial"/>
          <w:spacing w:val="22"/>
          <w:sz w:val="18"/>
          <w:szCs w:val="18"/>
        </w:rPr>
        <w:t xml:space="preserve"> </w:t>
      </w:r>
      <w:r w:rsidRPr="009E3192">
        <w:rPr>
          <w:rFonts w:ascii="Century Gothic" w:eastAsia="Arial" w:hAnsi="Century Gothic" w:cs="Arial"/>
          <w:sz w:val="18"/>
          <w:szCs w:val="18"/>
        </w:rPr>
        <w:t>al</w:t>
      </w:r>
      <w:r w:rsidRPr="009E3192">
        <w:rPr>
          <w:rFonts w:ascii="Century Gothic" w:eastAsia="Arial" w:hAnsi="Century Gothic" w:cs="Arial"/>
          <w:spacing w:val="19"/>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0"/>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20"/>
          <w:sz w:val="18"/>
          <w:szCs w:val="18"/>
        </w:rPr>
        <w:t xml:space="preserve"> </w:t>
      </w:r>
      <w:r w:rsidRPr="009E3192">
        <w:rPr>
          <w:rFonts w:ascii="Century Gothic" w:eastAsia="Arial" w:hAnsi="Century Gothic" w:cs="Arial"/>
          <w:sz w:val="18"/>
          <w:szCs w:val="18"/>
        </w:rPr>
        <w:t>acc</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so</w:t>
      </w:r>
      <w:r w:rsidRPr="009E3192">
        <w:rPr>
          <w:rFonts w:ascii="Century Gothic" w:eastAsia="Arial" w:hAnsi="Century Gothic" w:cs="Arial"/>
          <w:spacing w:val="17"/>
          <w:sz w:val="18"/>
          <w:szCs w:val="18"/>
        </w:rPr>
        <w:t xml:space="preserve"> </w:t>
      </w:r>
      <w:r w:rsidRPr="009E3192">
        <w:rPr>
          <w:rFonts w:ascii="Century Gothic" w:eastAsia="Arial" w:hAnsi="Century Gothic" w:cs="Arial"/>
          <w:sz w:val="18"/>
          <w:szCs w:val="18"/>
        </w:rPr>
        <w:t>el p</w:t>
      </w:r>
      <w:r w:rsidRPr="009E3192">
        <w:rPr>
          <w:rFonts w:ascii="Century Gothic" w:eastAsia="Arial" w:hAnsi="Century Gothic" w:cs="Arial"/>
          <w:spacing w:val="-1"/>
          <w:sz w:val="18"/>
          <w:szCs w:val="18"/>
        </w:rPr>
        <w:t>ú</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co,</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las oficinas de la Gerencia de Recursos Materiales y Servicios Generales,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i</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es 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nco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h</w:t>
      </w:r>
      <w:r w:rsidRPr="009E3192">
        <w:rPr>
          <w:rFonts w:ascii="Century Gothic" w:eastAsia="Arial" w:hAnsi="Century Gothic" w:cs="Arial"/>
          <w:spacing w:val="-1"/>
          <w:sz w:val="18"/>
          <w:szCs w:val="18"/>
        </w:rPr>
        <w:t>á</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il</w:t>
      </w:r>
      <w:r w:rsidRPr="009E3192">
        <w:rPr>
          <w:rFonts w:ascii="Century Gothic" w:eastAsia="Arial" w:hAnsi="Century Gothic" w:cs="Arial"/>
          <w:sz w:val="18"/>
          <w:szCs w:val="18"/>
        </w:rPr>
        <w:t>es, as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 d</w:t>
      </w:r>
      <w:r w:rsidRPr="009E3192">
        <w:rPr>
          <w:rFonts w:ascii="Century Gothic" w:eastAsia="Arial" w:hAnsi="Century Gothic" w:cs="Arial"/>
          <w:spacing w:val="-3"/>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un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j</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ar</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de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CompraNet</w:t>
      </w:r>
      <w:r w:rsidRPr="009E3192">
        <w:rPr>
          <w:rFonts w:ascii="Century Gothic" w:eastAsia="Arial" w:hAnsi="Century Gothic" w:cs="Arial"/>
          <w:sz w:val="18"/>
          <w:szCs w:val="18"/>
        </w:rPr>
        <w:t>.</w:t>
      </w:r>
    </w:p>
    <w:p w14:paraId="5AB39A98" w14:textId="77777777" w:rsidR="004C18C5" w:rsidRPr="009E3192" w:rsidRDefault="004C18C5" w:rsidP="004C18C5">
      <w:pPr>
        <w:spacing w:after="120"/>
        <w:ind w:left="567" w:right="117"/>
        <w:jc w:val="both"/>
        <w:rPr>
          <w:rFonts w:ascii="Century Gothic" w:eastAsia="Arial" w:hAnsi="Century Gothic" w:cs="Arial"/>
          <w:sz w:val="18"/>
          <w:szCs w:val="18"/>
        </w:rPr>
      </w:pPr>
      <w:r w:rsidRPr="009E3192">
        <w:rPr>
          <w:rFonts w:ascii="Century Gothic" w:eastAsia="Arial" w:hAnsi="Century Gothic" w:cs="Arial"/>
          <w:sz w:val="18"/>
          <w:szCs w:val="18"/>
        </w:rPr>
        <w:t>La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pc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 xml:space="preserve">á </w:t>
      </w:r>
      <w:r w:rsidRPr="009E3192">
        <w:rPr>
          <w:rFonts w:ascii="Century Gothic" w:eastAsia="Arial" w:hAnsi="Century Gothic" w:cs="Arial"/>
          <w:spacing w:val="-2"/>
          <w:sz w:val="18"/>
          <w:szCs w:val="18"/>
        </w:rPr>
        <w:t xml:space="preserve">aceptada </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2"/>
          <w:sz w:val="18"/>
          <w:szCs w:val="18"/>
        </w:rPr>
        <w:t>v</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 xml:space="preserve">z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 ésta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su 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é</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se</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car</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ll</w:t>
      </w:r>
      <w:r w:rsidRPr="009E3192">
        <w:rPr>
          <w:rFonts w:ascii="Century Gothic" w:eastAsia="Arial" w:hAnsi="Century Gothic" w:cs="Arial"/>
          <w:sz w:val="18"/>
          <w:szCs w:val="18"/>
        </w:rPr>
        <w:t>o</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si</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ue</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sec</w:t>
      </w:r>
      <w:r w:rsidRPr="009E3192">
        <w:rPr>
          <w:rFonts w:ascii="Century Gothic" w:eastAsia="Arial" w:hAnsi="Century Gothic" w:cs="Arial"/>
          <w:spacing w:val="-1"/>
          <w:sz w:val="18"/>
          <w:szCs w:val="18"/>
        </w:rPr>
        <w:t>h</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w:t>
      </w:r>
      <w:r w:rsidRPr="009E3192">
        <w:rPr>
          <w:rFonts w:ascii="Century Gothic" w:eastAsia="Arial" w:hAnsi="Century Gothic" w:cs="Arial"/>
          <w:spacing w:val="5"/>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nc</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r</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 p</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ntos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ñ</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en </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Convocatoria</w:t>
      </w:r>
      <w:r w:rsidRPr="009E3192">
        <w:rPr>
          <w:rFonts w:ascii="Century Gothic" w:eastAsia="Arial" w:hAnsi="Century Gothic" w:cs="Arial"/>
          <w:sz w:val="18"/>
          <w:szCs w:val="18"/>
        </w:rPr>
        <w:t xml:space="preserve"> o en</w:t>
      </w:r>
      <w:r w:rsidRPr="009E3192">
        <w:rPr>
          <w:rFonts w:ascii="Century Gothic" w:eastAsia="Arial" w:hAnsi="Century Gothic" w:cs="Arial"/>
          <w:spacing w:val="-1"/>
          <w:sz w:val="18"/>
          <w:szCs w:val="18"/>
        </w:rPr>
        <w:t xml:space="preserve"> l</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 l</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s</w:t>
      </w:r>
      <w:r w:rsidRPr="009E3192">
        <w:rPr>
          <w:rFonts w:ascii="Century Gothic" w:eastAsia="Arial" w:hAnsi="Century Gothic" w:cs="Arial"/>
          <w:sz w:val="18"/>
          <w:szCs w:val="18"/>
        </w:rPr>
        <w:t>.</w:t>
      </w:r>
    </w:p>
    <w:p w14:paraId="19591FB9" w14:textId="77777777" w:rsidR="004C18C5" w:rsidRPr="009E3192" w:rsidRDefault="004C18C5" w:rsidP="004C18C5">
      <w:pPr>
        <w:widowControl/>
        <w:spacing w:after="120"/>
        <w:ind w:left="567" w:hanging="567"/>
        <w:jc w:val="both"/>
        <w:rPr>
          <w:rFonts w:ascii="Century Gothic" w:hAnsi="Century Gothic"/>
          <w:b/>
          <w:sz w:val="18"/>
          <w:szCs w:val="18"/>
        </w:rPr>
      </w:pPr>
      <w:r w:rsidRPr="009E3192">
        <w:rPr>
          <w:rFonts w:ascii="Century Gothic" w:hAnsi="Century Gothic"/>
          <w:b/>
          <w:sz w:val="18"/>
          <w:szCs w:val="18"/>
        </w:rPr>
        <w:t>2.7</w:t>
      </w:r>
      <w:r w:rsidRPr="009E3192">
        <w:rPr>
          <w:rFonts w:ascii="Century Gothic" w:hAnsi="Century Gothic"/>
          <w:b/>
          <w:sz w:val="18"/>
          <w:szCs w:val="18"/>
        </w:rPr>
        <w:tab/>
        <w:t>FALLO</w:t>
      </w:r>
    </w:p>
    <w:p w14:paraId="0B22C4AB" w14:textId="064FEB1B" w:rsidR="004C18C5" w:rsidRPr="009E3192" w:rsidRDefault="004C18C5" w:rsidP="004C18C5">
      <w:pPr>
        <w:widowControl/>
        <w:spacing w:after="120"/>
        <w:ind w:left="567"/>
        <w:jc w:val="both"/>
        <w:rPr>
          <w:rFonts w:ascii="Century Gothic" w:hAnsi="Century Gothic"/>
          <w:b/>
          <w:sz w:val="18"/>
          <w:szCs w:val="18"/>
        </w:rPr>
      </w:pPr>
      <w:r w:rsidRPr="009E3192">
        <w:rPr>
          <w:rFonts w:ascii="Century Gothic" w:hAnsi="Century Gothic"/>
          <w:sz w:val="18"/>
          <w:szCs w:val="18"/>
        </w:rPr>
        <w:t xml:space="preserve">El Acto de Fallo de esta licitación, se llevará a cabo el </w:t>
      </w:r>
      <w:r w:rsidR="003146C8" w:rsidRPr="009E3192">
        <w:rPr>
          <w:rFonts w:ascii="Century Gothic" w:hAnsi="Century Gothic"/>
          <w:b/>
          <w:sz w:val="18"/>
          <w:szCs w:val="18"/>
        </w:rPr>
        <w:t>31</w:t>
      </w:r>
      <w:r w:rsidRPr="009E3192">
        <w:rPr>
          <w:rFonts w:ascii="Century Gothic" w:hAnsi="Century Gothic"/>
          <w:b/>
          <w:sz w:val="18"/>
          <w:szCs w:val="18"/>
        </w:rPr>
        <w:t xml:space="preserve"> de julio de 2018, a las 1</w:t>
      </w:r>
      <w:r w:rsidR="004D708C" w:rsidRPr="009E3192">
        <w:rPr>
          <w:rFonts w:ascii="Century Gothic" w:hAnsi="Century Gothic"/>
          <w:b/>
          <w:sz w:val="18"/>
          <w:szCs w:val="18"/>
        </w:rPr>
        <w:t>3</w:t>
      </w:r>
      <w:r w:rsidRPr="009E3192">
        <w:rPr>
          <w:rFonts w:ascii="Century Gothic" w:hAnsi="Century Gothic"/>
          <w:b/>
          <w:sz w:val="18"/>
          <w:szCs w:val="18"/>
        </w:rPr>
        <w:t>:00 horas</w:t>
      </w:r>
      <w:r w:rsidRPr="009E3192">
        <w:rPr>
          <w:rFonts w:ascii="Century Gothic" w:hAnsi="Century Gothic"/>
          <w:sz w:val="18"/>
          <w:szCs w:val="18"/>
        </w:rPr>
        <w:t>.</w:t>
      </w:r>
    </w:p>
    <w:p w14:paraId="4FDF7A09" w14:textId="77777777" w:rsidR="004C18C5" w:rsidRPr="009E3192" w:rsidRDefault="004C18C5" w:rsidP="004C18C5">
      <w:pPr>
        <w:spacing w:after="120"/>
        <w:ind w:left="567" w:right="114"/>
        <w:jc w:val="both"/>
        <w:rPr>
          <w:rFonts w:ascii="Century Gothic" w:hAnsi="Century Gothic"/>
          <w:sz w:val="18"/>
          <w:szCs w:val="18"/>
        </w:rPr>
      </w:pPr>
      <w:r w:rsidRPr="009E3192">
        <w:rPr>
          <w:rFonts w:ascii="Century Gothic" w:hAnsi="Century Gothic"/>
          <w:sz w:val="18"/>
          <w:szCs w:val="18"/>
        </w:rPr>
        <w:t>Para finalizar, se levantará acta que servirá de constancia de la celebración del acto de fallo en la que se notificarán los licitantes adjudicados. Dicha acta será firmada por los funcionarios públicos participantes en el acto entregándoles copia simple, de la cual con fundamento en el artículo 37 Bis de la LAASSP se fijará un ejemplar, al que tenga acceso el público, en las oficinas de la Gerencia de Recursos Materiales y Servicios Generales, durante los siguientes cinco días hábiles, asimismo se difundirá un ejemplar de la misma en CompraNet.</w:t>
      </w:r>
    </w:p>
    <w:p w14:paraId="4B5981A9" w14:textId="77777777" w:rsidR="004C18C5" w:rsidRPr="009E3192" w:rsidRDefault="004C18C5" w:rsidP="004C18C5">
      <w:pPr>
        <w:spacing w:after="120"/>
        <w:ind w:left="567" w:right="118"/>
        <w:jc w:val="both"/>
        <w:rPr>
          <w:rFonts w:ascii="Century Gothic" w:hAnsi="Century Gothic"/>
          <w:sz w:val="18"/>
          <w:szCs w:val="18"/>
        </w:rPr>
      </w:pPr>
      <w:r w:rsidRPr="009E3192">
        <w:rPr>
          <w:rFonts w:ascii="Century Gothic" w:hAnsi="Century Gothic"/>
          <w:sz w:val="18"/>
          <w:szCs w:val="18"/>
        </w:rPr>
        <w:t>El fallo, para efectos de su notificación, se dará a conocer a través de CompraNet el mismo día en que se celebre. A los licitantes se les enviará por correo electrónico un aviso informándoles que el acta de fallo se encuentra a su disposición en CompraNet.</w:t>
      </w:r>
    </w:p>
    <w:p w14:paraId="43D01ACB" w14:textId="1B1F46C2" w:rsidR="004C18C5" w:rsidRPr="009E3192" w:rsidRDefault="004C18C5" w:rsidP="004C18C5">
      <w:pPr>
        <w:spacing w:after="120"/>
        <w:ind w:left="567" w:right="115"/>
        <w:jc w:val="both"/>
        <w:rPr>
          <w:rFonts w:ascii="Century Gothic" w:hAnsi="Century Gothic"/>
          <w:sz w:val="18"/>
          <w:szCs w:val="18"/>
        </w:rPr>
      </w:pPr>
      <w:r w:rsidRPr="009E3192">
        <w:rPr>
          <w:rFonts w:ascii="Century Gothic" w:hAnsi="Century Gothic"/>
          <w:sz w:val="18"/>
          <w:szCs w:val="18"/>
        </w:rPr>
        <w:t xml:space="preserve">Con la notificación del fallo por el que se adjudica el Contrato, serán exigibles las obligaciones establecidas en el modelo de </w:t>
      </w:r>
      <w:r w:rsidR="00741D67" w:rsidRPr="009E3192">
        <w:rPr>
          <w:rFonts w:ascii="Century Gothic" w:hAnsi="Century Gothic"/>
          <w:sz w:val="18"/>
          <w:szCs w:val="18"/>
        </w:rPr>
        <w:t>contrato</w:t>
      </w:r>
      <w:r w:rsidRPr="009E3192">
        <w:rPr>
          <w:rFonts w:ascii="Century Gothic" w:hAnsi="Century Gothic"/>
          <w:sz w:val="18"/>
          <w:szCs w:val="18"/>
        </w:rPr>
        <w:t xml:space="preserve"> del procedimiento de contratación y obligará a </w:t>
      </w:r>
      <w:r w:rsidRPr="009E3192">
        <w:rPr>
          <w:rFonts w:ascii="Century Gothic" w:hAnsi="Century Gothic"/>
          <w:b/>
          <w:sz w:val="18"/>
          <w:szCs w:val="18"/>
        </w:rPr>
        <w:t>Canal 22</w:t>
      </w:r>
      <w:r w:rsidRPr="009E3192">
        <w:rPr>
          <w:rFonts w:ascii="Century Gothic" w:hAnsi="Century Gothic"/>
          <w:sz w:val="18"/>
          <w:szCs w:val="18"/>
        </w:rPr>
        <w:t xml:space="preserve"> y a la persona (s) a quien (es) se (les) haya (n) adjudicado, a firmarlo en la fecha y términos señalados en el fallo.</w:t>
      </w:r>
    </w:p>
    <w:p w14:paraId="21A0B4E4" w14:textId="77777777" w:rsidR="004C18C5" w:rsidRPr="009E3192" w:rsidRDefault="004C18C5" w:rsidP="004C18C5">
      <w:pPr>
        <w:spacing w:after="120"/>
        <w:ind w:left="567" w:right="122"/>
        <w:jc w:val="both"/>
        <w:rPr>
          <w:rFonts w:ascii="Century Gothic" w:hAnsi="Century Gothic"/>
          <w:sz w:val="18"/>
          <w:szCs w:val="18"/>
        </w:rPr>
      </w:pPr>
      <w:r w:rsidRPr="009E3192">
        <w:rPr>
          <w:rFonts w:ascii="Century Gothic" w:hAnsi="Century Gothic"/>
          <w:sz w:val="18"/>
          <w:szCs w:val="18"/>
        </w:rPr>
        <w:t>Contra el fallo no procederá recurso alguno; sin embargo, procederá la inconformidad en términos del Título Sexto, Capítulo Primero de la LAASSP.</w:t>
      </w:r>
    </w:p>
    <w:p w14:paraId="3EBD68FE" w14:textId="77777777" w:rsidR="00A436C4" w:rsidRPr="009E3192" w:rsidRDefault="000F3AF9" w:rsidP="00836477">
      <w:pPr>
        <w:widowControl/>
        <w:tabs>
          <w:tab w:val="left" w:pos="567"/>
        </w:tabs>
        <w:spacing w:after="120"/>
        <w:jc w:val="both"/>
        <w:rPr>
          <w:rFonts w:ascii="Century Gothic" w:hAnsi="Century Gothic"/>
          <w:b/>
          <w:sz w:val="18"/>
          <w:szCs w:val="18"/>
        </w:rPr>
      </w:pPr>
      <w:r w:rsidRPr="009E3192">
        <w:rPr>
          <w:rFonts w:ascii="Century Gothic" w:hAnsi="Century Gothic"/>
          <w:b/>
          <w:sz w:val="18"/>
          <w:szCs w:val="18"/>
        </w:rPr>
        <w:t>2.8</w:t>
      </w:r>
      <w:r w:rsidRPr="009E3192">
        <w:rPr>
          <w:rFonts w:ascii="Century Gothic" w:hAnsi="Century Gothic"/>
          <w:b/>
          <w:sz w:val="18"/>
          <w:szCs w:val="18"/>
        </w:rPr>
        <w:tab/>
        <w:t>NOTIFICACIONES</w:t>
      </w:r>
    </w:p>
    <w:p w14:paraId="3A27B843" w14:textId="77777777" w:rsidR="004C18C5" w:rsidRPr="009E3192" w:rsidRDefault="004C18C5" w:rsidP="00E9667C">
      <w:pPr>
        <w:pStyle w:val="Prrafodelista"/>
        <w:spacing w:after="120"/>
        <w:ind w:left="567" w:right="114"/>
        <w:jc w:val="both"/>
        <w:rPr>
          <w:rFonts w:ascii="Century Gothic" w:hAnsi="Century Gothic"/>
          <w:color w:val="auto"/>
          <w:sz w:val="18"/>
          <w:szCs w:val="18"/>
        </w:rPr>
      </w:pPr>
      <w:r w:rsidRPr="009E3192">
        <w:rPr>
          <w:rFonts w:ascii="Century Gothic" w:hAnsi="Century Gothic"/>
          <w:color w:val="auto"/>
          <w:sz w:val="18"/>
          <w:szCs w:val="18"/>
        </w:rPr>
        <w:t>Las actas de la junta de aclaraciones, del acto de presentación y apertura de proposiciones, y del fallo, serán firmadas por los servidores públicos asistentes, sin que la falta de firma de alguno de ellos reste validez o efectos a las mismas, entregándose copia a cada uno de ellos para efectos de su notificación, de las cuales también se fijará un ejemplar, al que tenga acceso el público, en las oficinas de la Gerencia de Recursos Materiales y Servicios Generales, con domicilio en Atletas No. 2, Edificio “Pedro Infante”, planta baja, Colonia Country Club, C.P. 04220, Delegación Coyoacán, Ciudad de México, durante los siguientes cinco días hábiles. Asimismo, se difundirá un ejemplar de dichas actas en CompraNet, siendo de la exclusiva responsabilidad de los licitantes enterarse de su contenido, por lo que las notificaciones a los licitantes respecto de los actos del procedimiento de contratación sólo se realizarán a través de CompraNet.</w:t>
      </w:r>
    </w:p>
    <w:p w14:paraId="20D4BB0F" w14:textId="77777777" w:rsidR="004C18C5" w:rsidRPr="009E3192" w:rsidRDefault="004C18C5" w:rsidP="00E9667C">
      <w:pPr>
        <w:pStyle w:val="Prrafodelista"/>
        <w:spacing w:after="120"/>
        <w:ind w:left="567"/>
        <w:jc w:val="both"/>
        <w:rPr>
          <w:rFonts w:ascii="Century Gothic" w:hAnsi="Century Gothic"/>
          <w:color w:val="auto"/>
          <w:sz w:val="18"/>
          <w:szCs w:val="18"/>
        </w:rPr>
      </w:pPr>
      <w:r w:rsidRPr="009E3192">
        <w:rPr>
          <w:rFonts w:ascii="Century Gothic" w:hAnsi="Century Gothic"/>
          <w:color w:val="auto"/>
          <w:sz w:val="18"/>
          <w:szCs w:val="18"/>
        </w:rPr>
        <w:t xml:space="preserve">Con base en lo establecido en el oficio circular número SACN/300/148/2003, del 3 de septiembre de 2003, emitido por la Subsecretaría de Atención Ciudadana y Normatividad de la Secretaría de la Función Pública, forma parte integrante de la presente convocatoria como </w:t>
      </w:r>
      <w:r w:rsidRPr="009E3192">
        <w:rPr>
          <w:rFonts w:ascii="Century Gothic" w:hAnsi="Century Gothic"/>
          <w:b/>
          <w:color w:val="auto"/>
          <w:sz w:val="18"/>
          <w:szCs w:val="18"/>
        </w:rPr>
        <w:t xml:space="preserve">ANEXO No. 15 </w:t>
      </w:r>
      <w:r w:rsidRPr="009E3192">
        <w:rPr>
          <w:rFonts w:ascii="Century Gothic" w:hAnsi="Century Gothic"/>
          <w:color w:val="auto"/>
          <w:sz w:val="18"/>
          <w:szCs w:val="18"/>
        </w:rPr>
        <w:t>la “Nota informativa para participantes de países miembros de la Organización para la Cooperación y el Desarrollo Económicos y firmantes de la Convención para Combatir el Cohecho de Servidores Públicos Extranjeros en Transacciones Comerciales Internacionales”</w:t>
      </w:r>
      <w:r w:rsidRPr="009E3192">
        <w:rPr>
          <w:rFonts w:ascii="Century Gothic" w:hAnsi="Century Gothic"/>
          <w:b/>
          <w:color w:val="auto"/>
          <w:sz w:val="18"/>
          <w:szCs w:val="18"/>
        </w:rPr>
        <w:t xml:space="preserve">, </w:t>
      </w:r>
      <w:r w:rsidRPr="009E3192">
        <w:rPr>
          <w:rFonts w:ascii="Century Gothic" w:hAnsi="Century Gothic"/>
          <w:color w:val="auto"/>
          <w:sz w:val="18"/>
          <w:szCs w:val="18"/>
        </w:rPr>
        <w:t>para conocimiento.</w:t>
      </w:r>
    </w:p>
    <w:p w14:paraId="1C18E453" w14:textId="379F4B27" w:rsidR="004C18C5" w:rsidRPr="009E3192" w:rsidRDefault="004C18C5" w:rsidP="00E9667C">
      <w:pPr>
        <w:pStyle w:val="Prrafodelista"/>
        <w:spacing w:after="120"/>
        <w:ind w:left="567"/>
        <w:jc w:val="both"/>
        <w:rPr>
          <w:rFonts w:ascii="Century Gothic" w:hAnsi="Century Gothic"/>
          <w:color w:val="auto"/>
          <w:sz w:val="18"/>
          <w:szCs w:val="18"/>
        </w:rPr>
      </w:pPr>
      <w:r w:rsidRPr="009E3192">
        <w:rPr>
          <w:rFonts w:ascii="Century Gothic" w:hAnsi="Century Gothic"/>
          <w:color w:val="auto"/>
          <w:sz w:val="18"/>
          <w:szCs w:val="18"/>
        </w:rPr>
        <w:t>No podrán participar las personas físicas o morales que se encuentren en alguno de los supuestos establecidos en el artículo 50 y 60 antepenúltimo párrafo de la LAASSP.</w:t>
      </w:r>
    </w:p>
    <w:p w14:paraId="7512E17E" w14:textId="77777777" w:rsidR="001617A9" w:rsidRPr="009E3192" w:rsidRDefault="001617A9" w:rsidP="00E9667C">
      <w:pPr>
        <w:pStyle w:val="Prrafodelista"/>
        <w:spacing w:after="120"/>
        <w:ind w:left="567"/>
        <w:jc w:val="both"/>
        <w:rPr>
          <w:rFonts w:ascii="Century Gothic" w:hAnsi="Century Gothic"/>
          <w:color w:val="auto"/>
          <w:sz w:val="18"/>
          <w:szCs w:val="18"/>
        </w:rPr>
      </w:pPr>
    </w:p>
    <w:p w14:paraId="05016719" w14:textId="77777777" w:rsidR="00A436C4" w:rsidRPr="009E3192" w:rsidRDefault="00A436C4" w:rsidP="00611DAC">
      <w:pPr>
        <w:widowControl/>
        <w:numPr>
          <w:ilvl w:val="1"/>
          <w:numId w:val="11"/>
        </w:numPr>
        <w:snapToGrid w:val="0"/>
        <w:spacing w:after="120"/>
        <w:ind w:left="567" w:hanging="567"/>
        <w:jc w:val="both"/>
        <w:rPr>
          <w:rFonts w:ascii="Century Gothic" w:hAnsi="Century Gothic"/>
          <w:b/>
          <w:sz w:val="18"/>
          <w:szCs w:val="18"/>
        </w:rPr>
      </w:pPr>
      <w:r w:rsidRPr="009E3192">
        <w:rPr>
          <w:rFonts w:ascii="Century Gothic" w:hAnsi="Century Gothic"/>
          <w:b/>
          <w:sz w:val="18"/>
          <w:szCs w:val="18"/>
        </w:rPr>
        <w:t>DOCUMENTOS QUE DEBERÁ PRESENTAR EL LICITANTE GANADOR PARA LA ELABORACIÓN DEL CONTRATO</w:t>
      </w:r>
    </w:p>
    <w:p w14:paraId="21DCE235" w14:textId="77777777" w:rsidR="00A436C4" w:rsidRPr="009E3192" w:rsidRDefault="00A436C4" w:rsidP="006B1ABF">
      <w:pPr>
        <w:widowControl/>
        <w:spacing w:after="60"/>
        <w:ind w:firstLine="567"/>
        <w:jc w:val="both"/>
        <w:rPr>
          <w:rFonts w:ascii="Century Gothic" w:hAnsi="Century Gothic"/>
          <w:sz w:val="18"/>
          <w:szCs w:val="18"/>
        </w:rPr>
      </w:pPr>
      <w:r w:rsidRPr="009E3192">
        <w:rPr>
          <w:rFonts w:ascii="Century Gothic" w:hAnsi="Century Gothic"/>
          <w:sz w:val="18"/>
          <w:szCs w:val="18"/>
        </w:rPr>
        <w:t>EN CASO DE PERSONA FÍSICA</w:t>
      </w:r>
      <w:r w:rsidR="00625822" w:rsidRPr="009E3192">
        <w:rPr>
          <w:rFonts w:ascii="Century Gothic" w:hAnsi="Century Gothic"/>
          <w:sz w:val="18"/>
          <w:szCs w:val="18"/>
        </w:rPr>
        <w:t>:</w:t>
      </w:r>
    </w:p>
    <w:p w14:paraId="31DEC09B" w14:textId="77777777" w:rsidR="00A436C4" w:rsidRPr="009E3192" w:rsidRDefault="00A436C4" w:rsidP="00611DAC">
      <w:pPr>
        <w:numPr>
          <w:ilvl w:val="0"/>
          <w:numId w:val="12"/>
        </w:numPr>
        <w:snapToGrid w:val="0"/>
        <w:spacing w:after="60"/>
        <w:ind w:left="850" w:right="136" w:hanging="357"/>
        <w:jc w:val="both"/>
        <w:rPr>
          <w:rFonts w:ascii="Century Gothic" w:eastAsia="Arial" w:hAnsi="Century Gothic" w:cs="Arial"/>
          <w:spacing w:val="-1"/>
          <w:sz w:val="18"/>
          <w:szCs w:val="18"/>
        </w:rPr>
      </w:pPr>
      <w:r w:rsidRPr="009E3192">
        <w:rPr>
          <w:rFonts w:ascii="Century Gothic" w:eastAsia="Arial" w:hAnsi="Century Gothic" w:cs="Arial"/>
          <w:spacing w:val="-1"/>
          <w:sz w:val="18"/>
          <w:szCs w:val="18"/>
        </w:rPr>
        <w:t>C</w:t>
      </w:r>
      <w:r w:rsidR="00625822" w:rsidRPr="009E3192">
        <w:rPr>
          <w:rFonts w:ascii="Century Gothic" w:eastAsia="Arial" w:hAnsi="Century Gothic" w:cs="Arial"/>
          <w:spacing w:val="-1"/>
          <w:sz w:val="18"/>
          <w:szCs w:val="18"/>
        </w:rPr>
        <w:t>é</w:t>
      </w:r>
      <w:r w:rsidRPr="009E3192">
        <w:rPr>
          <w:rFonts w:ascii="Century Gothic" w:eastAsia="Arial" w:hAnsi="Century Gothic" w:cs="Arial"/>
          <w:spacing w:val="-1"/>
          <w:sz w:val="18"/>
          <w:szCs w:val="18"/>
        </w:rPr>
        <w:t>dula del Registro Federal de Contribuyentes.</w:t>
      </w:r>
    </w:p>
    <w:p w14:paraId="498FBA5F" w14:textId="2D567B7F" w:rsidR="00A436C4" w:rsidRPr="009E3192" w:rsidRDefault="00A436C4" w:rsidP="00611DAC">
      <w:pPr>
        <w:numPr>
          <w:ilvl w:val="0"/>
          <w:numId w:val="12"/>
        </w:numPr>
        <w:snapToGrid w:val="0"/>
        <w:spacing w:after="60"/>
        <w:ind w:left="850" w:right="136" w:hanging="357"/>
        <w:jc w:val="both"/>
        <w:rPr>
          <w:rFonts w:ascii="Century Gothic" w:eastAsia="Arial" w:hAnsi="Century Gothic" w:cs="Arial"/>
          <w:spacing w:val="-1"/>
          <w:sz w:val="18"/>
          <w:szCs w:val="18"/>
        </w:rPr>
      </w:pPr>
      <w:r w:rsidRPr="009E3192">
        <w:rPr>
          <w:rFonts w:ascii="Century Gothic" w:eastAsia="Arial" w:hAnsi="Century Gothic" w:cs="Arial"/>
          <w:spacing w:val="-1"/>
          <w:sz w:val="18"/>
          <w:szCs w:val="18"/>
        </w:rPr>
        <w:t xml:space="preserve">Identificación </w:t>
      </w:r>
      <w:r w:rsidR="008D4045" w:rsidRPr="009E3192">
        <w:rPr>
          <w:rFonts w:ascii="Century Gothic" w:eastAsia="Arial" w:hAnsi="Century Gothic" w:cs="Arial"/>
          <w:spacing w:val="-1"/>
          <w:sz w:val="18"/>
          <w:szCs w:val="18"/>
        </w:rPr>
        <w:t xml:space="preserve">oficial </w:t>
      </w:r>
      <w:r w:rsidRPr="009E3192">
        <w:rPr>
          <w:rFonts w:ascii="Century Gothic" w:eastAsia="Arial" w:hAnsi="Century Gothic" w:cs="Arial"/>
          <w:spacing w:val="-1"/>
          <w:sz w:val="18"/>
          <w:szCs w:val="18"/>
        </w:rPr>
        <w:t>vigente con fotografía</w:t>
      </w:r>
      <w:r w:rsidR="009D0A6F" w:rsidRPr="009E3192">
        <w:rPr>
          <w:rFonts w:ascii="Century Gothic" w:eastAsia="Arial" w:hAnsi="Century Gothic" w:cs="Arial"/>
          <w:spacing w:val="-1"/>
          <w:sz w:val="18"/>
          <w:szCs w:val="18"/>
        </w:rPr>
        <w:t>.</w:t>
      </w:r>
    </w:p>
    <w:p w14:paraId="29EDB3F7" w14:textId="27D23AF1" w:rsidR="00A436C4" w:rsidRPr="009E3192" w:rsidRDefault="00A436C4" w:rsidP="00611DAC">
      <w:pPr>
        <w:numPr>
          <w:ilvl w:val="0"/>
          <w:numId w:val="12"/>
        </w:numPr>
        <w:snapToGrid w:val="0"/>
        <w:spacing w:after="60"/>
        <w:ind w:left="850" w:right="136" w:hanging="357"/>
        <w:jc w:val="both"/>
        <w:rPr>
          <w:rFonts w:ascii="Century Gothic" w:eastAsia="Arial" w:hAnsi="Century Gothic" w:cs="Arial"/>
          <w:spacing w:val="-1"/>
          <w:sz w:val="18"/>
          <w:szCs w:val="18"/>
        </w:rPr>
      </w:pPr>
      <w:r w:rsidRPr="009E3192">
        <w:rPr>
          <w:rFonts w:ascii="Century Gothic" w:eastAsia="Arial" w:hAnsi="Century Gothic" w:cs="Arial"/>
          <w:spacing w:val="-1"/>
          <w:sz w:val="18"/>
          <w:szCs w:val="18"/>
        </w:rPr>
        <w:t xml:space="preserve">Comprobante de </w:t>
      </w:r>
      <w:r w:rsidR="008D4045" w:rsidRPr="009E3192">
        <w:rPr>
          <w:rFonts w:ascii="Century Gothic" w:eastAsia="Arial" w:hAnsi="Century Gothic" w:cs="Arial"/>
          <w:spacing w:val="-1"/>
          <w:sz w:val="18"/>
          <w:szCs w:val="18"/>
        </w:rPr>
        <w:t xml:space="preserve">domicilio </w:t>
      </w:r>
      <w:r w:rsidR="009D0A6F" w:rsidRPr="009E3192">
        <w:rPr>
          <w:rFonts w:ascii="Century Gothic" w:eastAsia="Arial" w:hAnsi="Century Gothic" w:cs="Arial"/>
          <w:spacing w:val="-1"/>
          <w:sz w:val="18"/>
          <w:szCs w:val="18"/>
        </w:rPr>
        <w:t>con una antigüedad no mayor de tres meses.</w:t>
      </w:r>
    </w:p>
    <w:p w14:paraId="1F1DE253" w14:textId="77777777" w:rsidR="00A436C4" w:rsidRPr="009E3192" w:rsidRDefault="00A436C4" w:rsidP="006B1ABF">
      <w:pPr>
        <w:widowControl/>
        <w:spacing w:after="60"/>
        <w:ind w:firstLine="567"/>
        <w:jc w:val="both"/>
        <w:rPr>
          <w:rFonts w:ascii="Century Gothic" w:hAnsi="Century Gothic"/>
          <w:sz w:val="18"/>
          <w:szCs w:val="18"/>
        </w:rPr>
      </w:pPr>
      <w:r w:rsidRPr="009E3192">
        <w:rPr>
          <w:rFonts w:ascii="Century Gothic" w:hAnsi="Century Gothic"/>
          <w:sz w:val="18"/>
          <w:szCs w:val="18"/>
        </w:rPr>
        <w:t>EN CASO DE PERSONA MORAL</w:t>
      </w:r>
      <w:r w:rsidR="00625822" w:rsidRPr="009E3192">
        <w:rPr>
          <w:rFonts w:ascii="Century Gothic" w:hAnsi="Century Gothic"/>
          <w:sz w:val="18"/>
          <w:szCs w:val="18"/>
        </w:rPr>
        <w:t>:</w:t>
      </w:r>
    </w:p>
    <w:p w14:paraId="58804A97" w14:textId="77777777" w:rsidR="00A436C4" w:rsidRPr="009E3192" w:rsidRDefault="00A436C4" w:rsidP="00611DAC">
      <w:pPr>
        <w:numPr>
          <w:ilvl w:val="0"/>
          <w:numId w:val="12"/>
        </w:numPr>
        <w:snapToGrid w:val="0"/>
        <w:spacing w:after="60"/>
        <w:ind w:right="136" w:hanging="357"/>
        <w:jc w:val="both"/>
        <w:rPr>
          <w:rFonts w:ascii="Century Gothic" w:eastAsia="Arial" w:hAnsi="Century Gothic" w:cs="Arial"/>
          <w:spacing w:val="-1"/>
          <w:sz w:val="18"/>
          <w:szCs w:val="18"/>
        </w:rPr>
      </w:pPr>
      <w:r w:rsidRPr="009E3192">
        <w:rPr>
          <w:rFonts w:ascii="Century Gothic" w:eastAsia="Arial" w:hAnsi="Century Gothic" w:cs="Arial"/>
          <w:spacing w:val="-1"/>
          <w:sz w:val="18"/>
          <w:szCs w:val="18"/>
        </w:rPr>
        <w:t>C</w:t>
      </w:r>
      <w:r w:rsidR="00625822" w:rsidRPr="009E3192">
        <w:rPr>
          <w:rFonts w:ascii="Century Gothic" w:eastAsia="Arial" w:hAnsi="Century Gothic" w:cs="Arial"/>
          <w:spacing w:val="-1"/>
          <w:sz w:val="18"/>
          <w:szCs w:val="18"/>
        </w:rPr>
        <w:t>é</w:t>
      </w:r>
      <w:r w:rsidRPr="009E3192">
        <w:rPr>
          <w:rFonts w:ascii="Century Gothic" w:eastAsia="Arial" w:hAnsi="Century Gothic" w:cs="Arial"/>
          <w:spacing w:val="-1"/>
          <w:sz w:val="18"/>
          <w:szCs w:val="18"/>
        </w:rPr>
        <w:t>dula del Registro Federal de Contribuyentes.</w:t>
      </w:r>
    </w:p>
    <w:p w14:paraId="4CBA64C9" w14:textId="0DDBDDD5" w:rsidR="00A436C4" w:rsidRPr="009E3192" w:rsidRDefault="00A436C4" w:rsidP="00611DAC">
      <w:pPr>
        <w:numPr>
          <w:ilvl w:val="0"/>
          <w:numId w:val="12"/>
        </w:numPr>
        <w:snapToGrid w:val="0"/>
        <w:spacing w:after="60"/>
        <w:ind w:right="136" w:hanging="357"/>
        <w:jc w:val="both"/>
        <w:rPr>
          <w:rFonts w:ascii="Century Gothic" w:hAnsi="Century Gothic"/>
          <w:sz w:val="18"/>
          <w:szCs w:val="18"/>
        </w:rPr>
      </w:pP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0"/>
          <w:sz w:val="18"/>
          <w:szCs w:val="18"/>
        </w:rPr>
        <w:t xml:space="preserve"> </w:t>
      </w:r>
      <w:r w:rsidR="008D4045"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0"/>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10"/>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0"/>
          <w:sz w:val="18"/>
          <w:szCs w:val="18"/>
        </w:rPr>
        <w:t xml:space="preserve"> </w:t>
      </w:r>
      <w:r w:rsidR="008D4045" w:rsidRPr="009E3192">
        <w:rPr>
          <w:rFonts w:ascii="Century Gothic" w:eastAsia="Arial" w:hAnsi="Century Gothic" w:cs="Arial"/>
          <w:spacing w:val="10"/>
          <w:sz w:val="18"/>
          <w:szCs w:val="18"/>
        </w:rPr>
        <w:t>e</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presa</w:t>
      </w:r>
      <w:r w:rsidRPr="009E3192">
        <w:rPr>
          <w:rFonts w:ascii="Century Gothic" w:eastAsia="Arial" w:hAnsi="Century Gothic" w:cs="Arial"/>
          <w:spacing w:val="13"/>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11"/>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nscri</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11"/>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11"/>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 Pú</w:t>
      </w:r>
      <w:r w:rsidRPr="009E3192">
        <w:rPr>
          <w:rFonts w:ascii="Century Gothic" w:eastAsia="Arial" w:hAnsi="Century Gothic" w:cs="Arial"/>
          <w:spacing w:val="-1"/>
          <w:sz w:val="18"/>
          <w:szCs w:val="18"/>
        </w:rPr>
        <w:t>bli</w:t>
      </w:r>
      <w:r w:rsidRPr="009E3192">
        <w:rPr>
          <w:rFonts w:ascii="Century Gothic" w:eastAsia="Arial" w:hAnsi="Century Gothic" w:cs="Arial"/>
          <w:sz w:val="18"/>
          <w:szCs w:val="18"/>
        </w:rPr>
        <w:t>co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Com</w:t>
      </w:r>
      <w:r w:rsidRPr="009E3192">
        <w:rPr>
          <w:rFonts w:ascii="Century Gothic" w:eastAsia="Arial" w:hAnsi="Century Gothic" w:cs="Arial"/>
          <w:spacing w:val="-2"/>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p>
    <w:p w14:paraId="25B95C5F" w14:textId="5D95DD4F" w:rsidR="00A436C4" w:rsidRPr="009E3192" w:rsidRDefault="00A436C4" w:rsidP="00611DAC">
      <w:pPr>
        <w:numPr>
          <w:ilvl w:val="0"/>
          <w:numId w:val="12"/>
        </w:numPr>
        <w:snapToGrid w:val="0"/>
        <w:spacing w:after="60"/>
        <w:ind w:right="136" w:hanging="357"/>
        <w:jc w:val="both"/>
        <w:rPr>
          <w:rFonts w:ascii="Century Gothic" w:eastAsia="Arial" w:hAnsi="Century Gothic" w:cs="Arial"/>
          <w:sz w:val="18"/>
          <w:szCs w:val="18"/>
        </w:rPr>
      </w:pP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37"/>
          <w:sz w:val="18"/>
          <w:szCs w:val="18"/>
        </w:rPr>
        <w:t xml:space="preserve"> </w:t>
      </w:r>
      <w:r w:rsidR="008D4045" w:rsidRPr="009E3192">
        <w:rPr>
          <w:rFonts w:ascii="Century Gothic" w:eastAsia="Arial" w:hAnsi="Century Gothic" w:cs="Arial"/>
          <w:spacing w:val="-1"/>
          <w:sz w:val="18"/>
          <w:szCs w:val="18"/>
        </w:rPr>
        <w:t>o</w:t>
      </w:r>
      <w:r w:rsidRPr="009E3192">
        <w:rPr>
          <w:rFonts w:ascii="Century Gothic" w:eastAsia="Arial" w:hAnsi="Century Gothic" w:cs="Arial"/>
          <w:spacing w:val="3"/>
          <w:sz w:val="18"/>
          <w:szCs w:val="18"/>
        </w:rPr>
        <w:t>f</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38"/>
          <w:sz w:val="18"/>
          <w:szCs w:val="18"/>
        </w:rPr>
        <w:t xml:space="preserve"> </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6"/>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34"/>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o</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r</w:t>
      </w:r>
      <w:r w:rsidRPr="009E3192">
        <w:rPr>
          <w:rFonts w:ascii="Century Gothic" w:eastAsia="Arial" w:hAnsi="Century Gothic" w:cs="Arial"/>
          <w:spacing w:val="-3"/>
          <w:sz w:val="18"/>
          <w:szCs w:val="18"/>
        </w:rPr>
        <w:t>a</w:t>
      </w:r>
      <w:r w:rsidRPr="009E3192">
        <w:rPr>
          <w:rFonts w:ascii="Century Gothic" w:eastAsia="Arial" w:hAnsi="Century Gothic" w:cs="Arial"/>
          <w:spacing w:val="3"/>
          <w:sz w:val="18"/>
          <w:szCs w:val="18"/>
        </w:rPr>
        <w:t>f</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a</w:t>
      </w:r>
      <w:r w:rsidRPr="009E3192">
        <w:rPr>
          <w:rFonts w:ascii="Century Gothic" w:eastAsia="Arial" w:hAnsi="Century Gothic" w:cs="Arial"/>
          <w:spacing w:val="36"/>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 xml:space="preserve">l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nta</w:t>
      </w:r>
      <w:r w:rsidRPr="009E3192">
        <w:rPr>
          <w:rFonts w:ascii="Century Gothic" w:eastAsia="Arial" w:hAnsi="Century Gothic" w:cs="Arial"/>
          <w:spacing w:val="-2"/>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L</w:t>
      </w:r>
      <w:r w:rsidRPr="009E3192">
        <w:rPr>
          <w:rFonts w:ascii="Century Gothic" w:eastAsia="Arial" w:hAnsi="Century Gothic" w:cs="Arial"/>
          <w:spacing w:val="-2"/>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al.</w:t>
      </w:r>
    </w:p>
    <w:p w14:paraId="53196AD3" w14:textId="5236EB42" w:rsidR="00A436C4" w:rsidRPr="009E3192" w:rsidRDefault="00A436C4" w:rsidP="00611DAC">
      <w:pPr>
        <w:numPr>
          <w:ilvl w:val="0"/>
          <w:numId w:val="12"/>
        </w:numPr>
        <w:snapToGrid w:val="0"/>
        <w:spacing w:after="60"/>
        <w:ind w:right="136" w:hanging="357"/>
        <w:jc w:val="both"/>
        <w:rPr>
          <w:rFonts w:ascii="Century Gothic" w:eastAsia="Arial" w:hAnsi="Century Gothic" w:cs="Arial"/>
          <w:sz w:val="18"/>
          <w:szCs w:val="18"/>
        </w:rPr>
      </w:pP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er</w:t>
      </w:r>
      <w:r w:rsidR="000E50D4" w:rsidRPr="009E3192">
        <w:rPr>
          <w:rFonts w:ascii="Century Gothic" w:eastAsia="Arial" w:hAnsi="Century Gothic" w:cs="Arial"/>
          <w:sz w:val="18"/>
          <w:szCs w:val="18"/>
        </w:rPr>
        <w:t xml:space="preserve"> </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al ce</w:t>
      </w:r>
      <w:r w:rsidRPr="009E3192">
        <w:rPr>
          <w:rFonts w:ascii="Century Gothic" w:eastAsia="Arial" w:hAnsi="Century Gothic" w:cs="Arial"/>
          <w:spacing w:val="1"/>
          <w:sz w:val="18"/>
          <w:szCs w:val="18"/>
        </w:rPr>
        <w:t>rt</w:t>
      </w:r>
      <w:r w:rsidRPr="009E3192">
        <w:rPr>
          <w:rFonts w:ascii="Century Gothic" w:eastAsia="Arial" w:hAnsi="Century Gothic" w:cs="Arial"/>
          <w:spacing w:val="-3"/>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i</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at</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 púb</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l 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o</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al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r</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 actos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d</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tr</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o 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r es</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al 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 suscri</w:t>
      </w:r>
      <w:r w:rsidRPr="009E3192">
        <w:rPr>
          <w:rFonts w:ascii="Century Gothic" w:eastAsia="Arial" w:hAnsi="Century Gothic" w:cs="Arial"/>
          <w:spacing w:val="-1"/>
          <w:sz w:val="18"/>
          <w:szCs w:val="18"/>
        </w:rPr>
        <w:t>bi</w:t>
      </w:r>
      <w:r w:rsidRPr="009E3192">
        <w:rPr>
          <w:rFonts w:ascii="Century Gothic" w:eastAsia="Arial" w:hAnsi="Century Gothic" w:cs="Arial"/>
          <w:sz w:val="18"/>
          <w:szCs w:val="18"/>
        </w:rPr>
        <w:t xml:space="preserve">r </w:t>
      </w:r>
      <w:r w:rsidR="00F133FE" w:rsidRPr="009E3192">
        <w:rPr>
          <w:rFonts w:ascii="Century Gothic" w:eastAsia="Arial" w:hAnsi="Century Gothic" w:cs="Arial"/>
          <w:sz w:val="18"/>
          <w:szCs w:val="18"/>
        </w:rPr>
        <w:t>contrato</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 co</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tr</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en p</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l</w:t>
      </w:r>
      <w:r w:rsidRPr="009E3192">
        <w:rPr>
          <w:rFonts w:ascii="Century Gothic" w:eastAsia="Arial" w:hAnsi="Century Gothic" w:cs="Arial"/>
          <w:spacing w:val="-1"/>
          <w:sz w:val="18"/>
          <w:szCs w:val="18"/>
        </w:rPr>
        <w:t>l</w:t>
      </w:r>
      <w:r w:rsidRPr="009E3192">
        <w:rPr>
          <w:rFonts w:ascii="Century Gothic" w:eastAsia="Arial" w:hAnsi="Century Gothic" w:cs="Arial"/>
          <w:spacing w:val="2"/>
          <w:sz w:val="18"/>
          <w:szCs w:val="18"/>
        </w:rPr>
        <w:t>e</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ar</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ca</w:t>
      </w:r>
      <w:r w:rsidRPr="009E3192">
        <w:rPr>
          <w:rFonts w:ascii="Century Gothic" w:eastAsia="Arial" w:hAnsi="Century Gothic" w:cs="Arial"/>
          <w:spacing w:val="-1"/>
          <w:sz w:val="18"/>
          <w:szCs w:val="18"/>
        </w:rPr>
        <w:t>b</w:t>
      </w:r>
      <w:r w:rsidRPr="009E3192">
        <w:rPr>
          <w:rFonts w:ascii="Century Gothic" w:eastAsia="Arial" w:hAnsi="Century Gothic" w:cs="Arial"/>
          <w:sz w:val="18"/>
          <w:szCs w:val="18"/>
        </w:rPr>
        <w:t xml:space="preserve">o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4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44"/>
          <w:sz w:val="18"/>
          <w:szCs w:val="18"/>
        </w:rPr>
        <w:t xml:space="preserve"> </w:t>
      </w:r>
      <w:r w:rsidRPr="009E3192">
        <w:rPr>
          <w:rFonts w:ascii="Century Gothic" w:eastAsia="Arial" w:hAnsi="Century Gothic" w:cs="Arial"/>
          <w:spacing w:val="1"/>
          <w:sz w:val="18"/>
          <w:szCs w:val="18"/>
        </w:rPr>
        <w:t>tr</w:t>
      </w:r>
      <w:r w:rsidRPr="009E3192">
        <w:rPr>
          <w:rFonts w:ascii="Century Gothic" w:eastAsia="Arial" w:hAnsi="Century Gothic" w:cs="Arial"/>
          <w:spacing w:val="-3"/>
          <w:sz w:val="18"/>
          <w:szCs w:val="18"/>
        </w:rPr>
        <w:t>á</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es</w:t>
      </w:r>
      <w:r w:rsidRPr="009E3192">
        <w:rPr>
          <w:rFonts w:ascii="Century Gothic" w:eastAsia="Arial" w:hAnsi="Century Gothic" w:cs="Arial"/>
          <w:spacing w:val="44"/>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44"/>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43"/>
          <w:sz w:val="18"/>
          <w:szCs w:val="18"/>
        </w:rPr>
        <w:t xml:space="preserve"> </w:t>
      </w:r>
      <w:r w:rsidRPr="009E3192">
        <w:rPr>
          <w:rFonts w:ascii="Century Gothic" w:eastAsia="Arial" w:hAnsi="Century Gothic" w:cs="Arial"/>
          <w:sz w:val="18"/>
          <w:szCs w:val="18"/>
        </w:rPr>
        <w:t>proced</w:t>
      </w:r>
      <w:r w:rsidRPr="009E3192">
        <w:rPr>
          <w:rFonts w:ascii="Century Gothic" w:eastAsia="Arial" w:hAnsi="Century Gothic" w:cs="Arial"/>
          <w:spacing w:val="-2"/>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 de</w:t>
      </w:r>
      <w:r w:rsidRPr="009E3192">
        <w:rPr>
          <w:rFonts w:ascii="Century Gothic" w:eastAsia="Arial" w:hAnsi="Century Gothic" w:cs="Arial"/>
          <w:spacing w:val="3"/>
          <w:sz w:val="18"/>
          <w:szCs w:val="18"/>
        </w:rPr>
        <w:t xml:space="preserve"> </w:t>
      </w:r>
      <w:r w:rsidR="00F070E2" w:rsidRPr="009E3192">
        <w:rPr>
          <w:rFonts w:ascii="Century Gothic" w:eastAsia="Arial" w:hAnsi="Century Gothic" w:cs="Arial"/>
          <w:spacing w:val="1"/>
          <w:sz w:val="18"/>
          <w:szCs w:val="18"/>
        </w:rPr>
        <w:t>Licitación</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o a</w:t>
      </w:r>
      <w:r w:rsidRPr="009E3192">
        <w:rPr>
          <w:rFonts w:ascii="Century Gothic" w:eastAsia="Arial" w:hAnsi="Century Gothic" w:cs="Arial"/>
          <w:spacing w:val="-1"/>
          <w:sz w:val="18"/>
          <w:szCs w:val="18"/>
        </w:rPr>
        <w:t>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w:t>
      </w:r>
      <w:r w:rsidRPr="009E3192">
        <w:rPr>
          <w:rFonts w:ascii="Century Gothic" w:eastAsia="Arial" w:hAnsi="Century Gothic" w:cs="Arial"/>
          <w:spacing w:val="-3"/>
          <w:sz w:val="18"/>
          <w:szCs w:val="18"/>
        </w:rPr>
        <w:t>i</w:t>
      </w:r>
      <w:r w:rsidRPr="009E3192">
        <w:rPr>
          <w:rFonts w:ascii="Century Gothic" w:eastAsia="Arial" w:hAnsi="Century Gothic" w:cs="Arial"/>
          <w:sz w:val="18"/>
          <w:szCs w:val="18"/>
        </w:rPr>
        <w:t>cac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G</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bi</w:t>
      </w:r>
      <w:r w:rsidRPr="009E3192">
        <w:rPr>
          <w:rFonts w:ascii="Century Gothic" w:eastAsia="Arial" w:hAnsi="Century Gothic" w:cs="Arial"/>
          <w:sz w:val="18"/>
          <w:szCs w:val="18"/>
        </w:rPr>
        <w:t>erno F</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al 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nscri</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g</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 Pú</w:t>
      </w:r>
      <w:r w:rsidRPr="009E3192">
        <w:rPr>
          <w:rFonts w:ascii="Century Gothic" w:eastAsia="Arial" w:hAnsi="Century Gothic" w:cs="Arial"/>
          <w:spacing w:val="-1"/>
          <w:sz w:val="18"/>
          <w:szCs w:val="18"/>
        </w:rPr>
        <w:t>bli</w:t>
      </w:r>
      <w:r w:rsidRPr="009E3192">
        <w:rPr>
          <w:rFonts w:ascii="Century Gothic" w:eastAsia="Arial" w:hAnsi="Century Gothic" w:cs="Arial"/>
          <w:sz w:val="18"/>
          <w:szCs w:val="18"/>
        </w:rPr>
        <w:t>co de</w:t>
      </w:r>
      <w:r w:rsidRPr="009E3192">
        <w:rPr>
          <w:rFonts w:ascii="Century Gothic" w:eastAsia="Arial" w:hAnsi="Century Gothic" w:cs="Arial"/>
          <w:spacing w:val="-1"/>
          <w:sz w:val="18"/>
          <w:szCs w:val="18"/>
        </w:rPr>
        <w:t xml:space="preserve"> l</w:t>
      </w:r>
      <w:r w:rsidRPr="009E3192">
        <w:rPr>
          <w:rFonts w:ascii="Century Gothic" w:eastAsia="Arial" w:hAnsi="Century Gothic" w:cs="Arial"/>
          <w:sz w:val="18"/>
          <w:szCs w:val="18"/>
        </w:rPr>
        <w:t>a 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w:t>
      </w:r>
    </w:p>
    <w:p w14:paraId="1123F0FB" w14:textId="02913373" w:rsidR="00A436C4" w:rsidRPr="009E3192" w:rsidRDefault="00A436C4" w:rsidP="00611DAC">
      <w:pPr>
        <w:numPr>
          <w:ilvl w:val="0"/>
          <w:numId w:val="12"/>
        </w:numPr>
        <w:snapToGrid w:val="0"/>
        <w:spacing w:after="60"/>
        <w:ind w:right="136" w:hanging="357"/>
        <w:jc w:val="both"/>
        <w:rPr>
          <w:rFonts w:ascii="Century Gothic" w:eastAsia="Arial" w:hAnsi="Century Gothic" w:cs="Arial"/>
          <w:sz w:val="18"/>
          <w:szCs w:val="18"/>
        </w:rPr>
      </w:pP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omp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b</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de</w:t>
      </w:r>
      <w:r w:rsidRPr="009E3192">
        <w:rPr>
          <w:rFonts w:ascii="Century Gothic" w:eastAsia="Arial" w:hAnsi="Century Gothic" w:cs="Arial"/>
          <w:spacing w:val="-1"/>
          <w:sz w:val="18"/>
          <w:szCs w:val="18"/>
        </w:rPr>
        <w:t xml:space="preserve"> </w:t>
      </w:r>
      <w:r w:rsidR="008D4045"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omic</w:t>
      </w:r>
      <w:r w:rsidRPr="009E3192">
        <w:rPr>
          <w:rFonts w:ascii="Century Gothic" w:eastAsia="Arial" w:hAnsi="Century Gothic" w:cs="Arial"/>
          <w:spacing w:val="-2"/>
          <w:sz w:val="18"/>
          <w:szCs w:val="18"/>
        </w:rPr>
        <w:t>i</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 xml:space="preserve">o </w:t>
      </w:r>
      <w:r w:rsidRPr="009E3192">
        <w:rPr>
          <w:rFonts w:ascii="Century Gothic" w:eastAsia="Arial" w:hAnsi="Century Gothic" w:cs="Arial"/>
          <w:spacing w:val="-1"/>
          <w:sz w:val="18"/>
          <w:szCs w:val="18"/>
        </w:rPr>
        <w:t>con una antigüedad no mayor de tres meses</w:t>
      </w:r>
      <w:r w:rsidRPr="009E3192">
        <w:rPr>
          <w:rFonts w:ascii="Century Gothic" w:eastAsia="Arial" w:hAnsi="Century Gothic" w:cs="Arial"/>
          <w:sz w:val="18"/>
          <w:szCs w:val="18"/>
        </w:rPr>
        <w:t>.</w:t>
      </w:r>
    </w:p>
    <w:p w14:paraId="2AE075DF" w14:textId="2147536E" w:rsidR="00A436C4" w:rsidRPr="009E3192" w:rsidRDefault="00A436C4" w:rsidP="00836477">
      <w:pPr>
        <w:spacing w:after="120"/>
        <w:ind w:left="567" w:right="120"/>
        <w:jc w:val="both"/>
        <w:rPr>
          <w:rFonts w:ascii="Century Gothic" w:eastAsia="Arial" w:hAnsi="Century Gothic" w:cs="Arial"/>
          <w:sz w:val="18"/>
          <w:szCs w:val="18"/>
        </w:rPr>
      </w:pPr>
      <w:r w:rsidRPr="009E3192">
        <w:rPr>
          <w:rFonts w:ascii="Century Gothic" w:eastAsia="Arial" w:hAnsi="Century Gothic" w:cs="Arial"/>
          <w:spacing w:val="2"/>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s</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li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án</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estar</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2"/>
          <w:sz w:val="18"/>
          <w:szCs w:val="18"/>
        </w:rPr>
        <w:t>v</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es,</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no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pr</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r</w:t>
      </w:r>
      <w:r w:rsidRPr="009E3192">
        <w:rPr>
          <w:rFonts w:ascii="Century Gothic" w:eastAsia="Arial" w:hAnsi="Century Gothic" w:cs="Arial"/>
          <w:spacing w:val="4"/>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ch</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u</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ni</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u</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as</w:t>
      </w:r>
      <w:r w:rsidR="004C18C5" w:rsidRPr="009E3192">
        <w:rPr>
          <w:rFonts w:ascii="Century Gothic" w:eastAsia="Arial" w:hAnsi="Century Gothic" w:cs="Arial"/>
          <w:sz w:val="18"/>
          <w:szCs w:val="18"/>
        </w:rPr>
        <w:t>.</w:t>
      </w:r>
    </w:p>
    <w:p w14:paraId="0016B7B2" w14:textId="383ADFC0" w:rsidR="00A436C4" w:rsidRPr="009E3192" w:rsidRDefault="00A436C4" w:rsidP="00836477">
      <w:pPr>
        <w:spacing w:after="120"/>
        <w:ind w:left="567" w:right="114"/>
        <w:jc w:val="both"/>
        <w:rPr>
          <w:rFonts w:ascii="Century Gothic" w:eastAsia="Arial" w:hAnsi="Century Gothic" w:cs="Arial"/>
          <w:sz w:val="18"/>
          <w:szCs w:val="18"/>
        </w:rPr>
      </w:pPr>
      <w:r w:rsidRPr="009E3192">
        <w:rPr>
          <w:rFonts w:ascii="Century Gothic" w:eastAsia="Arial" w:hAnsi="Century Gothic" w:cs="Arial"/>
          <w:spacing w:val="-1"/>
          <w:sz w:val="18"/>
          <w:szCs w:val="18"/>
        </w:rPr>
        <w:t>S</w:t>
      </w:r>
      <w:r w:rsidRPr="009E3192">
        <w:rPr>
          <w:rFonts w:ascii="Century Gothic" w:eastAsia="Arial" w:hAnsi="Century Gothic" w:cs="Arial"/>
          <w:sz w:val="18"/>
          <w:szCs w:val="18"/>
        </w:rPr>
        <w:t xml:space="preserve">i el </w:t>
      </w:r>
      <w:r w:rsidRPr="009E3192">
        <w:rPr>
          <w:rFonts w:ascii="Century Gothic" w:eastAsia="Arial" w:hAnsi="Century Gothic" w:cs="Arial"/>
          <w:spacing w:val="-1"/>
          <w:sz w:val="18"/>
          <w:szCs w:val="18"/>
        </w:rPr>
        <w:t xml:space="preserve">licitante ganador </w:t>
      </w:r>
      <w:r w:rsidRPr="009E3192">
        <w:rPr>
          <w:rFonts w:ascii="Century Gothic" w:eastAsia="Arial" w:hAnsi="Century Gothic" w:cs="Arial"/>
          <w:sz w:val="18"/>
          <w:szCs w:val="18"/>
        </w:rPr>
        <w:t>no 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s</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ón </w:t>
      </w:r>
      <w:r w:rsidRPr="009E3192">
        <w:rPr>
          <w:rFonts w:ascii="Century Gothic" w:eastAsia="Arial" w:hAnsi="Century Gothic" w:cs="Arial"/>
          <w:spacing w:val="-3"/>
          <w:sz w:val="18"/>
          <w:szCs w:val="18"/>
        </w:rPr>
        <w:t>a</w:t>
      </w:r>
      <w:r w:rsidRPr="009E3192">
        <w:rPr>
          <w:rFonts w:ascii="Century Gothic" w:eastAsia="Arial" w:hAnsi="Century Gothic" w:cs="Arial"/>
          <w:sz w:val="18"/>
          <w:szCs w:val="18"/>
        </w:rPr>
        <w:t>ntes</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1"/>
          <w:sz w:val="18"/>
          <w:szCs w:val="18"/>
        </w:rPr>
        <w:t>ñ</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b</w:t>
      </w:r>
      <w:r w:rsidRPr="009E3192">
        <w:rPr>
          <w:rFonts w:ascii="Century Gothic" w:eastAsia="Arial" w:hAnsi="Century Gothic" w:cs="Arial"/>
          <w:sz w:val="18"/>
          <w:szCs w:val="18"/>
        </w:rPr>
        <w:t>orac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6"/>
          <w:sz w:val="18"/>
          <w:szCs w:val="18"/>
        </w:rPr>
        <w:t xml:space="preserve"> </w:t>
      </w:r>
      <w:r w:rsidR="008D4045" w:rsidRPr="009E3192">
        <w:rPr>
          <w:rFonts w:ascii="Century Gothic" w:eastAsia="Arial" w:hAnsi="Century Gothic" w:cs="Arial"/>
          <w:spacing w:val="6"/>
          <w:sz w:val="18"/>
          <w:szCs w:val="18"/>
        </w:rPr>
        <w:t>c</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at</w:t>
      </w:r>
      <w:r w:rsidRPr="009E3192">
        <w:rPr>
          <w:rFonts w:ascii="Century Gothic" w:eastAsia="Arial" w:hAnsi="Century Gothic" w:cs="Arial"/>
          <w:spacing w:val="-2"/>
          <w:sz w:val="18"/>
          <w:szCs w:val="18"/>
        </w:rPr>
        <w:t>o</w:t>
      </w:r>
      <w:r w:rsidRPr="009E3192">
        <w:rPr>
          <w:rFonts w:ascii="Century Gothic" w:eastAsia="Arial" w:hAnsi="Century Gothic" w:cs="Arial"/>
          <w:sz w:val="18"/>
          <w:szCs w:val="18"/>
        </w:rPr>
        <w:t xml:space="preserve"> 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 ca</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sas</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u</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bl</w:t>
      </w:r>
      <w:r w:rsidRPr="009E3192">
        <w:rPr>
          <w:rFonts w:ascii="Century Gothic" w:eastAsia="Arial" w:hAnsi="Century Gothic" w:cs="Arial"/>
          <w:sz w:val="18"/>
          <w:szCs w:val="18"/>
        </w:rPr>
        <w:t>es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al</w:t>
      </w:r>
      <w:r w:rsidRPr="009E3192">
        <w:rPr>
          <w:rFonts w:ascii="Century Gothic" w:eastAsia="Arial" w:hAnsi="Century Gothic" w:cs="Arial"/>
          <w:spacing w:val="1"/>
          <w:sz w:val="18"/>
          <w:szCs w:val="18"/>
        </w:rPr>
        <w:t xml:space="preserve"> m</w:t>
      </w:r>
      <w:r w:rsidRPr="009E3192">
        <w:rPr>
          <w:rFonts w:ascii="Century Gothic" w:eastAsia="Arial" w:hAnsi="Century Gothic" w:cs="Arial"/>
          <w:spacing w:val="-3"/>
          <w:sz w:val="18"/>
          <w:szCs w:val="18"/>
        </w:rPr>
        <w:t>i</w:t>
      </w:r>
      <w:r w:rsidRPr="009E3192">
        <w:rPr>
          <w:rFonts w:ascii="Century Gothic" w:eastAsia="Arial" w:hAnsi="Century Gothic" w:cs="Arial"/>
          <w:spacing w:val="1"/>
          <w:sz w:val="18"/>
          <w:szCs w:val="18"/>
        </w:rPr>
        <w:t>sm</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tr</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z</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establecido en el siguiente punto,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drá 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 no</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ptado</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32"/>
          <w:sz w:val="18"/>
          <w:szCs w:val="18"/>
        </w:rPr>
        <w:t xml:space="preserve"> </w:t>
      </w:r>
      <w:r w:rsidR="008D4045" w:rsidRPr="009E3192">
        <w:rPr>
          <w:rFonts w:ascii="Century Gothic" w:eastAsia="Arial" w:hAnsi="Century Gothic" w:cs="Arial"/>
          <w:sz w:val="18"/>
          <w:szCs w:val="18"/>
        </w:rPr>
        <w:t>co</w:t>
      </w:r>
      <w:r w:rsidRPr="009E3192">
        <w:rPr>
          <w:rFonts w:ascii="Century Gothic" w:eastAsia="Arial" w:hAnsi="Century Gothic" w:cs="Arial"/>
          <w:spacing w:val="-1"/>
          <w:sz w:val="18"/>
          <w:szCs w:val="18"/>
        </w:rPr>
        <w:t>nt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34"/>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31"/>
          <w:sz w:val="18"/>
          <w:szCs w:val="18"/>
        </w:rPr>
        <w:t xml:space="preserve"> </w:t>
      </w:r>
      <w:r w:rsidR="0050361C" w:rsidRPr="009E3192">
        <w:rPr>
          <w:rFonts w:ascii="Century Gothic" w:eastAsia="Arial" w:hAnsi="Century Gothic" w:cs="Arial"/>
          <w:b/>
          <w:spacing w:val="1"/>
          <w:sz w:val="18"/>
          <w:szCs w:val="18"/>
        </w:rPr>
        <w:t>Canal 22</w:t>
      </w:r>
      <w:r w:rsidRPr="009E3192">
        <w:rPr>
          <w:rFonts w:ascii="Century Gothic" w:eastAsia="Arial" w:hAnsi="Century Gothic" w:cs="Arial"/>
          <w:sz w:val="18"/>
          <w:szCs w:val="18"/>
        </w:rPr>
        <w:t>,</w:t>
      </w:r>
      <w:r w:rsidRPr="009E3192">
        <w:rPr>
          <w:rFonts w:ascii="Century Gothic" w:eastAsia="Arial" w:hAnsi="Century Gothic" w:cs="Arial"/>
          <w:spacing w:val="33"/>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3"/>
          <w:sz w:val="18"/>
          <w:szCs w:val="18"/>
        </w:rPr>
        <w:t>on</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ar</w:t>
      </w:r>
      <w:r w:rsidRPr="009E3192">
        <w:rPr>
          <w:rFonts w:ascii="Century Gothic" w:eastAsia="Arial" w:hAnsi="Century Gothic" w:cs="Arial"/>
          <w:spacing w:val="1"/>
          <w:sz w:val="18"/>
          <w:szCs w:val="18"/>
        </w:rPr>
        <w:t>t</w:t>
      </w:r>
      <w:r w:rsidRPr="009E3192">
        <w:rPr>
          <w:rFonts w:ascii="Century Gothic" w:eastAsia="Arial" w:hAnsi="Century Gothic" w:cs="Arial"/>
          <w:spacing w:val="-4"/>
          <w:sz w:val="18"/>
          <w:szCs w:val="18"/>
        </w:rPr>
        <w:t>í</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2"/>
          <w:sz w:val="18"/>
          <w:szCs w:val="18"/>
        </w:rPr>
        <w:t xml:space="preserve"> </w:t>
      </w:r>
      <w:r w:rsidRPr="009E3192">
        <w:rPr>
          <w:rFonts w:ascii="Century Gothic" w:eastAsia="Arial" w:hAnsi="Century Gothic" w:cs="Arial"/>
          <w:sz w:val="18"/>
          <w:szCs w:val="18"/>
        </w:rPr>
        <w:t>46</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do</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3"/>
          <w:sz w:val="18"/>
          <w:szCs w:val="18"/>
        </w:rPr>
        <w:t>á</w:t>
      </w:r>
      <w:r w:rsidRPr="009E3192">
        <w:rPr>
          <w:rFonts w:ascii="Century Gothic" w:eastAsia="Arial" w:hAnsi="Century Gothic" w:cs="Arial"/>
          <w:spacing w:val="1"/>
          <w:sz w:val="18"/>
          <w:szCs w:val="18"/>
        </w:rPr>
        <w:t>rr</w:t>
      </w:r>
      <w:r w:rsidRPr="009E3192">
        <w:rPr>
          <w:rFonts w:ascii="Century Gothic" w:eastAsia="Arial" w:hAnsi="Century Gothic" w:cs="Arial"/>
          <w:spacing w:val="-3"/>
          <w:sz w:val="18"/>
          <w:szCs w:val="18"/>
        </w:rPr>
        <w:t>a</w:t>
      </w:r>
      <w:r w:rsidRPr="009E3192">
        <w:rPr>
          <w:rFonts w:ascii="Century Gothic" w:eastAsia="Arial" w:hAnsi="Century Gothic" w:cs="Arial"/>
          <w:spacing w:val="1"/>
          <w:sz w:val="18"/>
          <w:szCs w:val="18"/>
        </w:rPr>
        <w:t>f</w:t>
      </w:r>
      <w:r w:rsidRPr="009E3192">
        <w:rPr>
          <w:rFonts w:ascii="Century Gothic" w:eastAsia="Arial" w:hAnsi="Century Gothic" w:cs="Arial"/>
          <w:sz w:val="18"/>
          <w:szCs w:val="18"/>
        </w:rPr>
        <w:t>o</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e</w:t>
      </w:r>
      <w:r w:rsidRPr="009E3192">
        <w:rPr>
          <w:rFonts w:ascii="Century Gothic" w:eastAsia="Arial" w:hAnsi="Century Gothic" w:cs="Arial"/>
          <w:spacing w:val="3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L</w:t>
      </w:r>
      <w:r w:rsidR="009D0A6F" w:rsidRPr="009E3192">
        <w:rPr>
          <w:rFonts w:ascii="Century Gothic" w:eastAsia="Arial" w:hAnsi="Century Gothic" w:cs="Arial"/>
          <w:sz w:val="18"/>
          <w:szCs w:val="18"/>
        </w:rPr>
        <w:t>AASSP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w:t>
      </w:r>
      <w:r w:rsidRPr="009E3192">
        <w:rPr>
          <w:rFonts w:ascii="Century Gothic" w:eastAsia="Arial" w:hAnsi="Century Gothic" w:cs="Arial"/>
          <w:spacing w:val="28"/>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ces</w:t>
      </w:r>
      <w:r w:rsidRPr="009E3192">
        <w:rPr>
          <w:rFonts w:ascii="Century Gothic" w:eastAsia="Arial" w:hAnsi="Century Gothic" w:cs="Arial"/>
          <w:spacing w:val="-4"/>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d</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un</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u</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o</w:t>
      </w:r>
      <w:r w:rsidRPr="009E3192">
        <w:rPr>
          <w:rFonts w:ascii="Century Gothic" w:eastAsia="Arial" w:hAnsi="Century Gothic" w:cs="Arial"/>
          <w:spacing w:val="29"/>
          <w:sz w:val="18"/>
          <w:szCs w:val="18"/>
        </w:rPr>
        <w:t xml:space="preserve"> </w:t>
      </w:r>
      <w:r w:rsidRPr="009E3192">
        <w:rPr>
          <w:rFonts w:ascii="Century Gothic" w:eastAsia="Arial" w:hAnsi="Century Gothic" w:cs="Arial"/>
          <w:sz w:val="18"/>
          <w:szCs w:val="18"/>
        </w:rPr>
        <w:t>proc</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30"/>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car</w:t>
      </w:r>
      <w:r w:rsidRPr="009E3192">
        <w:rPr>
          <w:rFonts w:ascii="Century Gothic" w:eastAsia="Arial" w:hAnsi="Century Gothic" w:cs="Arial"/>
          <w:spacing w:val="30"/>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31"/>
          <w:sz w:val="18"/>
          <w:szCs w:val="18"/>
        </w:rPr>
        <w:t xml:space="preserve"> </w:t>
      </w:r>
      <w:r w:rsidRPr="009E3192">
        <w:rPr>
          <w:rFonts w:ascii="Century Gothic" w:eastAsia="Arial" w:hAnsi="Century Gothic" w:cs="Arial"/>
          <w:spacing w:val="-1"/>
          <w:sz w:val="18"/>
          <w:szCs w:val="18"/>
        </w:rPr>
        <w:t>C</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tr</w:t>
      </w:r>
      <w:r w:rsidRPr="009E3192">
        <w:rPr>
          <w:rFonts w:ascii="Century Gothic" w:eastAsia="Arial" w:hAnsi="Century Gothic" w:cs="Arial"/>
          <w:sz w:val="18"/>
          <w:szCs w:val="18"/>
        </w:rPr>
        <w:t>at</w:t>
      </w:r>
      <w:r w:rsidRPr="009E3192">
        <w:rPr>
          <w:rFonts w:ascii="Century Gothic" w:eastAsia="Arial" w:hAnsi="Century Gothic" w:cs="Arial"/>
          <w:spacing w:val="-1"/>
          <w:sz w:val="18"/>
          <w:szCs w:val="18"/>
        </w:rPr>
        <w:t>o</w:t>
      </w:r>
      <w:r w:rsidRPr="009E3192">
        <w:rPr>
          <w:rFonts w:ascii="Century Gothic" w:eastAsia="Arial" w:hAnsi="Century Gothic" w:cs="Arial"/>
          <w:spacing w:val="31"/>
          <w:sz w:val="18"/>
          <w:szCs w:val="18"/>
        </w:rPr>
        <w:t xml:space="preserve"> </w:t>
      </w:r>
      <w:r w:rsidRPr="009E3192">
        <w:rPr>
          <w:rFonts w:ascii="Century Gothic" w:eastAsia="Arial" w:hAnsi="Century Gothic" w:cs="Arial"/>
          <w:sz w:val="18"/>
          <w:szCs w:val="18"/>
        </w:rPr>
        <w:t>al</w:t>
      </w:r>
      <w:r w:rsidRPr="009E3192">
        <w:rPr>
          <w:rFonts w:ascii="Century Gothic" w:eastAsia="Arial" w:hAnsi="Century Gothic" w:cs="Arial"/>
          <w:spacing w:val="28"/>
          <w:sz w:val="18"/>
          <w:szCs w:val="18"/>
        </w:rPr>
        <w:t xml:space="preserve"> </w:t>
      </w:r>
      <w:r w:rsidRPr="009E3192">
        <w:rPr>
          <w:rFonts w:ascii="Century Gothic" w:eastAsia="Arial" w:hAnsi="Century Gothic" w:cs="Arial"/>
          <w:sz w:val="18"/>
          <w:szCs w:val="18"/>
        </w:rPr>
        <w:t>licitante que h</w:t>
      </w:r>
      <w:r w:rsidRPr="009E3192">
        <w:rPr>
          <w:rFonts w:ascii="Century Gothic" w:eastAsia="Arial" w:hAnsi="Century Gothic" w:cs="Arial"/>
          <w:spacing w:val="-1"/>
          <w:sz w:val="18"/>
          <w:szCs w:val="18"/>
        </w:rPr>
        <w:t>a</w:t>
      </w:r>
      <w:r w:rsidRPr="009E3192">
        <w:rPr>
          <w:rFonts w:ascii="Century Gothic" w:eastAsia="Arial" w:hAnsi="Century Gothic" w:cs="Arial"/>
          <w:spacing w:val="-2"/>
          <w:sz w:val="18"/>
          <w:szCs w:val="18"/>
        </w:rPr>
        <w:t>y</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b</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do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pacing w:val="-3"/>
          <w:sz w:val="18"/>
          <w:szCs w:val="18"/>
        </w:rPr>
        <w:t>d</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 xml:space="preserve">pre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 d</w:t>
      </w:r>
      <w:r w:rsidRPr="009E3192">
        <w:rPr>
          <w:rFonts w:ascii="Century Gothic" w:eastAsia="Arial" w:hAnsi="Century Gothic" w:cs="Arial"/>
          <w:spacing w:val="-1"/>
          <w:sz w:val="18"/>
          <w:szCs w:val="18"/>
        </w:rPr>
        <w:t>i</w:t>
      </w:r>
      <w:r w:rsidRPr="009E3192">
        <w:rPr>
          <w:rFonts w:ascii="Century Gothic" w:eastAsia="Arial" w:hAnsi="Century Gothic" w:cs="Arial"/>
          <w:spacing w:val="3"/>
          <w:sz w:val="18"/>
          <w:szCs w:val="18"/>
        </w:rPr>
        <w:t>f</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est</w:t>
      </w:r>
      <w:r w:rsidR="00B46D47" w:rsidRPr="009E3192">
        <w:rPr>
          <w:rFonts w:ascii="Century Gothic" w:eastAsia="Arial" w:hAnsi="Century Gothic" w:cs="Arial"/>
          <w:sz w:val="18"/>
          <w:szCs w:val="18"/>
        </w:rPr>
        <w:t>é</w:t>
      </w:r>
      <w:r w:rsidRPr="009E3192">
        <w:rPr>
          <w:rFonts w:ascii="Century Gothic" w:eastAsia="Arial" w:hAnsi="Century Gothic" w:cs="Arial"/>
          <w:sz w:val="18"/>
          <w:szCs w:val="18"/>
        </w:rPr>
        <w:t xml:space="preserve"> 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2"/>
          <w:sz w:val="18"/>
          <w:szCs w:val="18"/>
        </w:rPr>
        <w:t>t</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 xml:space="preserve"> m</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r</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1</w:t>
      </w:r>
      <w:r w:rsidRPr="009E3192">
        <w:rPr>
          <w:rFonts w:ascii="Century Gothic" w:eastAsia="Arial" w:hAnsi="Century Gothic" w:cs="Arial"/>
          <w:spacing w:val="-3"/>
          <w:sz w:val="18"/>
          <w:szCs w:val="18"/>
        </w:rPr>
        <w:t>0</w:t>
      </w:r>
      <w:r w:rsidRPr="009E3192">
        <w:rPr>
          <w:rFonts w:ascii="Century Gothic" w:eastAsia="Arial" w:hAnsi="Century Gothic" w:cs="Arial"/>
          <w:sz w:val="18"/>
          <w:szCs w:val="18"/>
        </w:rPr>
        <w:t>%</w:t>
      </w:r>
      <w:r w:rsidRPr="009E3192">
        <w:rPr>
          <w:rFonts w:ascii="Century Gothic" w:eastAsia="Arial" w:hAnsi="Century Gothic" w:cs="Arial"/>
          <w:spacing w:val="11"/>
          <w:sz w:val="18"/>
          <w:szCs w:val="18"/>
        </w:rPr>
        <w:t xml:space="preserve"> </w:t>
      </w:r>
      <w:r w:rsidRPr="009E3192">
        <w:rPr>
          <w:rFonts w:ascii="Century Gothic" w:eastAsia="Arial" w:hAnsi="Century Gothic" w:cs="Arial"/>
          <w:sz w:val="18"/>
          <w:szCs w:val="18"/>
        </w:rPr>
        <w:t>del</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o con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es</w:t>
      </w:r>
      <w:r w:rsidRPr="009E3192">
        <w:rPr>
          <w:rFonts w:ascii="Century Gothic" w:eastAsia="Arial" w:hAnsi="Century Gothic" w:cs="Arial"/>
          <w:spacing w:val="-1"/>
          <w:sz w:val="18"/>
          <w:szCs w:val="18"/>
        </w:rPr>
        <w:t>p</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a la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ón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 ad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di</w:t>
      </w:r>
      <w:r w:rsidRPr="009E3192">
        <w:rPr>
          <w:rFonts w:ascii="Century Gothic" w:eastAsia="Arial" w:hAnsi="Century Gothic" w:cs="Arial"/>
          <w:spacing w:val="-2"/>
          <w:sz w:val="18"/>
          <w:szCs w:val="18"/>
        </w:rPr>
        <w:t>c</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w:t>
      </w:r>
    </w:p>
    <w:p w14:paraId="0291C650" w14:textId="77777777" w:rsidR="000F3AF9" w:rsidRPr="009E3192" w:rsidRDefault="000F3AF9" w:rsidP="00836477">
      <w:pPr>
        <w:spacing w:after="120"/>
        <w:ind w:left="567" w:right="114"/>
        <w:jc w:val="both"/>
        <w:rPr>
          <w:rFonts w:ascii="Century Gothic" w:eastAsia="Arial" w:hAnsi="Century Gothic" w:cs="Arial"/>
          <w:sz w:val="18"/>
          <w:szCs w:val="18"/>
        </w:rPr>
      </w:pPr>
    </w:p>
    <w:p w14:paraId="2D71A9B5" w14:textId="48586C2A" w:rsidR="00A436C4" w:rsidRPr="009E3192" w:rsidRDefault="000F3AF9"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2.10</w:t>
      </w:r>
      <w:r w:rsidRPr="009E3192">
        <w:rPr>
          <w:rFonts w:ascii="Century Gothic" w:hAnsi="Century Gothic"/>
          <w:b/>
          <w:sz w:val="18"/>
          <w:szCs w:val="18"/>
        </w:rPr>
        <w:tab/>
        <w:t>FIRMA DEL CONTRATO</w:t>
      </w:r>
    </w:p>
    <w:p w14:paraId="32C337DC" w14:textId="76634E4C" w:rsidR="004C18C5" w:rsidRPr="009E3192" w:rsidRDefault="004C18C5" w:rsidP="004C18C5">
      <w:pPr>
        <w:spacing w:after="120"/>
        <w:ind w:left="567"/>
        <w:jc w:val="both"/>
        <w:rPr>
          <w:rFonts w:ascii="Century Gothic" w:hAnsi="Century Gothic"/>
          <w:sz w:val="18"/>
          <w:szCs w:val="18"/>
        </w:rPr>
      </w:pPr>
      <w:r w:rsidRPr="009E3192">
        <w:rPr>
          <w:rFonts w:ascii="Century Gothic" w:hAnsi="Century Gothic"/>
          <w:sz w:val="18"/>
          <w:szCs w:val="18"/>
        </w:rPr>
        <w:t xml:space="preserve">El representante legal del o los licitantes ganadores, deberá (n) presentarse a firmar el o los contrato (s) respectivo (s) dentro de los </w:t>
      </w:r>
      <w:r w:rsidR="004D708C" w:rsidRPr="009E3192">
        <w:rPr>
          <w:rFonts w:ascii="Century Gothic" w:hAnsi="Century Gothic"/>
          <w:sz w:val="18"/>
          <w:szCs w:val="18"/>
        </w:rPr>
        <w:t xml:space="preserve">cinco </w:t>
      </w:r>
      <w:r w:rsidRPr="009E3192">
        <w:rPr>
          <w:rFonts w:ascii="Century Gothic" w:hAnsi="Century Gothic"/>
          <w:sz w:val="18"/>
          <w:szCs w:val="18"/>
        </w:rPr>
        <w:t xml:space="preserve">días </w:t>
      </w:r>
      <w:r w:rsidR="003146C8" w:rsidRPr="009E3192">
        <w:rPr>
          <w:rFonts w:ascii="Century Gothic" w:hAnsi="Century Gothic"/>
          <w:sz w:val="18"/>
          <w:szCs w:val="18"/>
        </w:rPr>
        <w:t xml:space="preserve">hábiles </w:t>
      </w:r>
      <w:r w:rsidRPr="009E3192">
        <w:rPr>
          <w:rFonts w:ascii="Century Gothic" w:hAnsi="Century Gothic"/>
          <w:sz w:val="18"/>
          <w:szCs w:val="18"/>
        </w:rPr>
        <w:t xml:space="preserve">siguientes a la fecha de notificación del fallo, en la Gerencia de Recursos Materiales y Servicios Generales dependiente de la Dirección de Administración de </w:t>
      </w:r>
      <w:r w:rsidRPr="009E3192">
        <w:rPr>
          <w:rFonts w:ascii="Century Gothic" w:hAnsi="Century Gothic"/>
          <w:b/>
          <w:sz w:val="18"/>
          <w:szCs w:val="18"/>
        </w:rPr>
        <w:t>Canal 22</w:t>
      </w:r>
      <w:r w:rsidRPr="009E3192">
        <w:rPr>
          <w:rFonts w:ascii="Century Gothic" w:hAnsi="Century Gothic"/>
          <w:sz w:val="18"/>
          <w:szCs w:val="18"/>
        </w:rPr>
        <w:t xml:space="preserve">, ubicada en Atletas No. 2, Col. Country Club, C.P. 04220, Delegación Coyoacán, Edificio “Pedro Infante”, Planta Baja, la Ciudad de México. Para tal efecto, deberá (n) presentar los documentos que se mencionan en el punto </w:t>
      </w:r>
      <w:r w:rsidRPr="009E3192">
        <w:rPr>
          <w:rFonts w:ascii="Century Gothic" w:hAnsi="Century Gothic"/>
          <w:b/>
          <w:sz w:val="18"/>
          <w:szCs w:val="18"/>
        </w:rPr>
        <w:t xml:space="preserve">2.9, </w:t>
      </w:r>
      <w:r w:rsidRPr="009E3192">
        <w:rPr>
          <w:rFonts w:ascii="Century Gothic" w:hAnsi="Century Gothic"/>
          <w:sz w:val="18"/>
          <w:szCs w:val="18"/>
        </w:rPr>
        <w:t>tanto en archivo electrónico (formato PDF) como en copia simple para la elaboración del contrato, así como otro juego de estos documentos para la solicitud del registro del licitante ganador en el Sistema Integral de Administración Financiera Federal (SIAFF), en caso de que los licitantes ganadores no estén dados de alta en dicho sistema, para la realización de pagos a través de la Tesorería de la Federación. Cabe señalar que también se deberá presentar la documentación en original o copia certificada para su cotejo.</w:t>
      </w:r>
    </w:p>
    <w:p w14:paraId="0642C054" w14:textId="6146FC96" w:rsidR="004C18C5" w:rsidRPr="009E3192" w:rsidRDefault="004C18C5" w:rsidP="004C18C5">
      <w:pPr>
        <w:spacing w:after="120"/>
        <w:ind w:left="567"/>
        <w:jc w:val="both"/>
        <w:rPr>
          <w:rFonts w:ascii="Century Gothic" w:hAnsi="Century Gothic"/>
          <w:b/>
          <w:sz w:val="18"/>
          <w:szCs w:val="18"/>
        </w:rPr>
      </w:pPr>
      <w:r w:rsidRPr="009E3192">
        <w:rPr>
          <w:rFonts w:ascii="Century Gothic" w:hAnsi="Century Gothic"/>
          <w:sz w:val="18"/>
          <w:szCs w:val="18"/>
        </w:rPr>
        <w:t xml:space="preserve">Asimismo, el licitante ganador o licitantes ganadores, en su caso, deberá (n) entregar </w:t>
      </w:r>
      <w:r w:rsidRPr="009E3192">
        <w:rPr>
          <w:rFonts w:ascii="Century Gothic" w:hAnsi="Century Gothic"/>
          <w:b/>
          <w:sz w:val="18"/>
          <w:szCs w:val="18"/>
          <w:u w:val="single"/>
        </w:rPr>
        <w:t>posterior a la notificación del fallo y previo a la firma del o los contrato (s) correspondiente (s)</w:t>
      </w:r>
      <w:r w:rsidRPr="009E3192">
        <w:rPr>
          <w:rFonts w:ascii="Century Gothic" w:hAnsi="Century Gothic"/>
          <w:b/>
          <w:sz w:val="18"/>
          <w:szCs w:val="18"/>
        </w:rPr>
        <w:t>, documento actualizado</w:t>
      </w:r>
      <w:r w:rsidR="008D3F21" w:rsidRPr="009E3192">
        <w:rPr>
          <w:rFonts w:ascii="Century Gothic" w:hAnsi="Century Gothic"/>
          <w:b/>
          <w:sz w:val="18"/>
          <w:szCs w:val="18"/>
        </w:rPr>
        <w:t xml:space="preserve"> y vigente</w:t>
      </w:r>
      <w:r w:rsidRPr="009E3192">
        <w:rPr>
          <w:rFonts w:ascii="Century Gothic" w:hAnsi="Century Gothic"/>
          <w:b/>
          <w:sz w:val="18"/>
          <w:szCs w:val="18"/>
        </w:rPr>
        <w:t xml:space="preserve"> expedido por el SAT, en el que este emita opinión sobre el cumplimiento de sus obligaciones fiscales o escrito indicando que autorizó a Canal 22 para realizar la consulta de manera directa o que ha realizado el procedimiento para hacer público el resultado de la opinión del cumplimiento de obligaciones fiscales</w:t>
      </w:r>
      <w:r w:rsidRPr="009E3192">
        <w:rPr>
          <w:rFonts w:ascii="Century Gothic" w:hAnsi="Century Gothic"/>
          <w:sz w:val="18"/>
          <w:szCs w:val="18"/>
        </w:rPr>
        <w:t xml:space="preserve">. (Conforme al Artículo 32-D del Código Fiscal de la Federación y </w:t>
      </w:r>
      <w:r w:rsidRPr="009E3192">
        <w:rPr>
          <w:rFonts w:ascii="Century Gothic" w:hAnsi="Century Gothic" w:cs="Tahoma"/>
          <w:sz w:val="18"/>
          <w:szCs w:val="18"/>
        </w:rPr>
        <w:t>las reglas 2.1.31, 2.1.39 y 2.1.27 de la Resolución Miscelánea Fiscal para el ejercicio 201</w:t>
      </w:r>
      <w:r w:rsidR="004D708C" w:rsidRPr="009E3192">
        <w:rPr>
          <w:rFonts w:ascii="Century Gothic" w:hAnsi="Century Gothic" w:cs="Tahoma"/>
          <w:sz w:val="18"/>
          <w:szCs w:val="18"/>
        </w:rPr>
        <w:t>8</w:t>
      </w:r>
      <w:r w:rsidRPr="009E3192">
        <w:rPr>
          <w:rFonts w:ascii="Century Gothic" w:hAnsi="Century Gothic" w:cs="Tahoma"/>
          <w:sz w:val="18"/>
          <w:szCs w:val="18"/>
        </w:rPr>
        <w:t>, publicada en el Diario Oficial de la Federación el 2</w:t>
      </w:r>
      <w:r w:rsidR="004D708C" w:rsidRPr="009E3192">
        <w:rPr>
          <w:rFonts w:ascii="Century Gothic" w:hAnsi="Century Gothic" w:cs="Tahoma"/>
          <w:sz w:val="18"/>
          <w:szCs w:val="18"/>
        </w:rPr>
        <w:t>2</w:t>
      </w:r>
      <w:r w:rsidRPr="009E3192">
        <w:rPr>
          <w:rFonts w:ascii="Century Gothic" w:hAnsi="Century Gothic" w:cs="Tahoma"/>
          <w:sz w:val="18"/>
          <w:szCs w:val="18"/>
        </w:rPr>
        <w:t xml:space="preserve"> de diciembre de 201</w:t>
      </w:r>
      <w:r w:rsidR="004D708C" w:rsidRPr="009E3192">
        <w:rPr>
          <w:rFonts w:ascii="Century Gothic" w:hAnsi="Century Gothic" w:cs="Tahoma"/>
          <w:sz w:val="18"/>
          <w:szCs w:val="18"/>
        </w:rPr>
        <w:t>7</w:t>
      </w:r>
      <w:r w:rsidRPr="009E3192">
        <w:rPr>
          <w:rFonts w:ascii="Century Gothic" w:hAnsi="Century Gothic"/>
          <w:sz w:val="18"/>
          <w:szCs w:val="18"/>
        </w:rPr>
        <w:t xml:space="preserve">), de conformidad a lo establecido en el escrito contenido en el </w:t>
      </w:r>
      <w:r w:rsidRPr="009E3192">
        <w:rPr>
          <w:rFonts w:ascii="Century Gothic" w:hAnsi="Century Gothic"/>
          <w:b/>
          <w:sz w:val="18"/>
          <w:szCs w:val="18"/>
        </w:rPr>
        <w:t>ANEXO No. 10.</w:t>
      </w:r>
    </w:p>
    <w:p w14:paraId="49D8FBFB" w14:textId="23C0A013" w:rsidR="004C18C5" w:rsidRPr="009E3192" w:rsidRDefault="004C18C5" w:rsidP="004C18C5">
      <w:pPr>
        <w:spacing w:after="120"/>
        <w:ind w:left="567" w:right="115"/>
        <w:jc w:val="both"/>
        <w:rPr>
          <w:rFonts w:ascii="Century Gothic" w:hAnsi="Century Gothic"/>
          <w:b/>
          <w:sz w:val="18"/>
          <w:szCs w:val="18"/>
        </w:rPr>
      </w:pPr>
      <w:r w:rsidRPr="009E3192">
        <w:rPr>
          <w:rFonts w:ascii="Century Gothic" w:hAnsi="Century Gothic"/>
          <w:sz w:val="18"/>
          <w:szCs w:val="18"/>
        </w:rPr>
        <w:t xml:space="preserve">Asimismo, el licitante ganador o licitantes ganadores, en su caso, deberá entregar </w:t>
      </w:r>
      <w:r w:rsidRPr="009E3192">
        <w:rPr>
          <w:rFonts w:ascii="Century Gothic" w:hAnsi="Century Gothic"/>
          <w:b/>
          <w:sz w:val="18"/>
          <w:szCs w:val="18"/>
          <w:u w:val="single"/>
        </w:rPr>
        <w:t>posterior a la notificación del fallo y previo a la firma del o los contratos correspondientes</w:t>
      </w:r>
      <w:r w:rsidRPr="009E3192">
        <w:rPr>
          <w:rFonts w:ascii="Century Gothic" w:hAnsi="Century Gothic"/>
          <w:b/>
          <w:sz w:val="18"/>
          <w:szCs w:val="18"/>
        </w:rPr>
        <w:t xml:space="preserve">, documento </w:t>
      </w:r>
      <w:r w:rsidR="008D3F21" w:rsidRPr="009E3192">
        <w:rPr>
          <w:rFonts w:ascii="Century Gothic" w:hAnsi="Century Gothic"/>
          <w:b/>
          <w:sz w:val="18"/>
          <w:szCs w:val="18"/>
        </w:rPr>
        <w:t xml:space="preserve">actualizado y vigente </w:t>
      </w:r>
      <w:r w:rsidRPr="009E3192">
        <w:rPr>
          <w:rFonts w:ascii="Century Gothic" w:hAnsi="Century Gothic"/>
          <w:b/>
          <w:sz w:val="18"/>
          <w:szCs w:val="18"/>
        </w:rPr>
        <w:t>expedido por el Instituto Mexicano del Seguro Social (IMSS), en el que este emita opinión sobre el cumplimiento de sus obligaciones en materia de seguridad social</w:t>
      </w:r>
      <w:r w:rsidRPr="009E3192">
        <w:rPr>
          <w:rFonts w:ascii="Century Gothic" w:hAnsi="Century Gothic"/>
          <w:sz w:val="18"/>
          <w:szCs w:val="18"/>
        </w:rPr>
        <w:t xml:space="preserve">. (Conforme al Artículo 32-D del Código Fiscal de la Federación y </w:t>
      </w:r>
      <w:r w:rsidRPr="009E3192">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9E3192">
        <w:rPr>
          <w:rFonts w:ascii="Century Gothic" w:hAnsi="Century Gothic"/>
          <w:sz w:val="18"/>
          <w:szCs w:val="18"/>
        </w:rPr>
        <w:t xml:space="preserve">), de conformidad a lo establecido en el escrito contenido en el </w:t>
      </w:r>
      <w:r w:rsidRPr="009E3192">
        <w:rPr>
          <w:rFonts w:ascii="Century Gothic" w:hAnsi="Century Gothic"/>
          <w:b/>
          <w:sz w:val="18"/>
          <w:szCs w:val="18"/>
        </w:rPr>
        <w:t>ANEXO No. 11.</w:t>
      </w:r>
    </w:p>
    <w:p w14:paraId="24479F22" w14:textId="0AAB8342" w:rsidR="004C18C5" w:rsidRPr="009E3192" w:rsidRDefault="004C18C5" w:rsidP="004C18C5">
      <w:pPr>
        <w:spacing w:after="120"/>
        <w:ind w:left="567" w:right="115"/>
        <w:jc w:val="both"/>
        <w:rPr>
          <w:rFonts w:ascii="Century Gothic" w:hAnsi="Century Gothic"/>
          <w:b/>
          <w:snapToGrid/>
          <w:sz w:val="18"/>
          <w:szCs w:val="18"/>
        </w:rPr>
      </w:pPr>
      <w:r w:rsidRPr="009E3192">
        <w:rPr>
          <w:rFonts w:ascii="Century Gothic" w:hAnsi="Century Gothic"/>
          <w:sz w:val="18"/>
          <w:szCs w:val="18"/>
        </w:rPr>
        <w:t xml:space="preserve">Asimismo, el licitante ganador, en su caso, deberá entregar </w:t>
      </w:r>
      <w:r w:rsidRPr="009E3192">
        <w:rPr>
          <w:rFonts w:ascii="Century Gothic" w:hAnsi="Century Gothic"/>
          <w:b/>
          <w:sz w:val="18"/>
          <w:szCs w:val="18"/>
          <w:u w:val="single"/>
        </w:rPr>
        <w:t>posterior a la notificación del fallo y previo a la firma del contrato correspondiente</w:t>
      </w:r>
      <w:r w:rsidRPr="009E3192">
        <w:rPr>
          <w:rFonts w:ascii="Century Gothic" w:hAnsi="Century Gothic"/>
          <w:b/>
          <w:sz w:val="18"/>
          <w:szCs w:val="18"/>
        </w:rPr>
        <w:t xml:space="preserve">, documento </w:t>
      </w:r>
      <w:r w:rsidR="008D3F21" w:rsidRPr="009E3192">
        <w:rPr>
          <w:rFonts w:ascii="Century Gothic" w:hAnsi="Century Gothic"/>
          <w:b/>
          <w:sz w:val="18"/>
          <w:szCs w:val="18"/>
        </w:rPr>
        <w:t xml:space="preserve">actualizado y vigente </w:t>
      </w:r>
      <w:r w:rsidRPr="009E3192">
        <w:rPr>
          <w:rFonts w:ascii="Century Gothic" w:hAnsi="Century Gothic"/>
          <w:b/>
          <w:sz w:val="18"/>
          <w:szCs w:val="18"/>
        </w:rPr>
        <w:t>expedido por el Instituto del Fondo Nacional de la Vivienda para los Trabajadores (INFONAVIT), en el que este emita opinión sobre el cumplimiento de sus obligaciones de aportaciones patronales y entero de descuentos</w:t>
      </w:r>
      <w:r w:rsidRPr="009E3192">
        <w:rPr>
          <w:rFonts w:ascii="Century Gothic" w:hAnsi="Century Gothic"/>
          <w:sz w:val="18"/>
          <w:szCs w:val="18"/>
        </w:rPr>
        <w:t xml:space="preserve">. (Conforme al Artículo 32-D del Código Fiscal de la Federación y </w:t>
      </w:r>
      <w:r w:rsidRPr="009E3192">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Pr="009E3192">
        <w:rPr>
          <w:rFonts w:ascii="Century Gothic" w:hAnsi="Century Gothic"/>
          <w:sz w:val="18"/>
          <w:szCs w:val="18"/>
        </w:rPr>
        <w:t xml:space="preserve">), de conformidad a lo establecido en el escrito contenido en el </w:t>
      </w:r>
      <w:r w:rsidRPr="009E3192">
        <w:rPr>
          <w:rFonts w:ascii="Century Gothic" w:hAnsi="Century Gothic"/>
          <w:b/>
          <w:sz w:val="18"/>
          <w:szCs w:val="18"/>
        </w:rPr>
        <w:t>Anexo No. 12.</w:t>
      </w:r>
    </w:p>
    <w:p w14:paraId="14BEACAA" w14:textId="5050D0F4" w:rsidR="00CF19B5" w:rsidRPr="009E3192" w:rsidRDefault="00CF19B5"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2.1</w:t>
      </w:r>
      <w:r w:rsidR="006360DD" w:rsidRPr="009E3192">
        <w:rPr>
          <w:rFonts w:ascii="Century Gothic" w:hAnsi="Century Gothic"/>
          <w:b/>
          <w:sz w:val="18"/>
          <w:szCs w:val="18"/>
        </w:rPr>
        <w:t>1</w:t>
      </w:r>
      <w:r w:rsidR="000F3AF9" w:rsidRPr="009E3192">
        <w:rPr>
          <w:rFonts w:ascii="Century Gothic" w:hAnsi="Century Gothic"/>
          <w:b/>
          <w:sz w:val="18"/>
          <w:szCs w:val="18"/>
        </w:rPr>
        <w:tab/>
        <w:t>REVOCACIÓN</w:t>
      </w:r>
    </w:p>
    <w:p w14:paraId="71F2B6CB" w14:textId="77777777" w:rsidR="00CF19B5" w:rsidRPr="009E3192" w:rsidRDefault="00CF19B5" w:rsidP="00836477">
      <w:pPr>
        <w:spacing w:after="120"/>
        <w:ind w:left="567"/>
        <w:jc w:val="both"/>
        <w:rPr>
          <w:rFonts w:ascii="Century Gothic" w:hAnsi="Century Gothic"/>
          <w:sz w:val="18"/>
          <w:szCs w:val="18"/>
        </w:rPr>
      </w:pPr>
      <w:r w:rsidRPr="009E3192">
        <w:rPr>
          <w:rFonts w:ascii="Century Gothic" w:hAnsi="Century Gothic"/>
          <w:sz w:val="18"/>
          <w:szCs w:val="18"/>
        </w:rPr>
        <w:t xml:space="preserve">Cuando el licitante ganador </w:t>
      </w:r>
      <w:r w:rsidR="000F3AF9" w:rsidRPr="009E3192">
        <w:rPr>
          <w:rFonts w:ascii="Century Gothic" w:hAnsi="Century Gothic"/>
          <w:sz w:val="18"/>
          <w:szCs w:val="18"/>
        </w:rPr>
        <w:t xml:space="preserve"> o licitantes ganadores, </w:t>
      </w:r>
      <w:r w:rsidRPr="009E3192">
        <w:rPr>
          <w:rFonts w:ascii="Century Gothic" w:hAnsi="Century Gothic"/>
          <w:sz w:val="18"/>
          <w:szCs w:val="18"/>
        </w:rPr>
        <w:t>no se presente</w:t>
      </w:r>
      <w:r w:rsidR="000F3AF9" w:rsidRPr="009E3192">
        <w:rPr>
          <w:rFonts w:ascii="Century Gothic" w:hAnsi="Century Gothic"/>
          <w:sz w:val="18"/>
          <w:szCs w:val="18"/>
        </w:rPr>
        <w:t>(n)</w:t>
      </w:r>
      <w:r w:rsidRPr="009E3192">
        <w:rPr>
          <w:rFonts w:ascii="Century Gothic" w:hAnsi="Century Gothic"/>
          <w:sz w:val="18"/>
          <w:szCs w:val="18"/>
        </w:rPr>
        <w:t xml:space="preserve"> a firmar el </w:t>
      </w:r>
      <w:r w:rsidR="00895382" w:rsidRPr="009E3192">
        <w:rPr>
          <w:rFonts w:ascii="Century Gothic" w:hAnsi="Century Gothic"/>
          <w:sz w:val="18"/>
          <w:szCs w:val="18"/>
        </w:rPr>
        <w:t>contrato</w:t>
      </w:r>
      <w:r w:rsidRPr="009E3192">
        <w:rPr>
          <w:rFonts w:ascii="Century Gothic" w:hAnsi="Century Gothic"/>
          <w:sz w:val="18"/>
          <w:szCs w:val="18"/>
        </w:rPr>
        <w:t xml:space="preserve"> correspondiente dentro del plazo anterior por causas imputables al mismo, </w:t>
      </w:r>
      <w:r w:rsidR="0050361C" w:rsidRPr="009E3192">
        <w:rPr>
          <w:rFonts w:ascii="Century Gothic" w:hAnsi="Century Gothic"/>
          <w:b/>
          <w:sz w:val="18"/>
          <w:szCs w:val="18"/>
        </w:rPr>
        <w:t>Canal 22</w:t>
      </w:r>
      <w:r w:rsidRPr="009E3192">
        <w:rPr>
          <w:rFonts w:ascii="Century Gothic" w:hAnsi="Century Gothic"/>
          <w:b/>
          <w:sz w:val="18"/>
          <w:szCs w:val="18"/>
        </w:rPr>
        <w:t xml:space="preserve"> </w:t>
      </w:r>
      <w:r w:rsidRPr="009E3192">
        <w:rPr>
          <w:rFonts w:ascii="Century Gothic" w:hAnsi="Century Gothic"/>
          <w:sz w:val="18"/>
          <w:szCs w:val="18"/>
        </w:rPr>
        <w:t xml:space="preserve">podrá sin necesidad de un nuevo procedimiento, adjudicar el </w:t>
      </w:r>
      <w:r w:rsidR="009212A6" w:rsidRPr="009E3192">
        <w:rPr>
          <w:rFonts w:ascii="Century Gothic" w:hAnsi="Century Gothic"/>
          <w:sz w:val="18"/>
          <w:szCs w:val="18"/>
        </w:rPr>
        <w:t>contrato</w:t>
      </w:r>
      <w:r w:rsidRPr="009E3192">
        <w:rPr>
          <w:rFonts w:ascii="Century Gothic" w:hAnsi="Century Gothic"/>
          <w:sz w:val="18"/>
          <w:szCs w:val="18"/>
        </w:rPr>
        <w:t xml:space="preserve">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w:t>
      </w:r>
      <w:r w:rsidR="0029454F" w:rsidRPr="009E3192">
        <w:rPr>
          <w:rFonts w:ascii="Century Gothic" w:hAnsi="Century Gothic"/>
          <w:sz w:val="18"/>
          <w:szCs w:val="18"/>
        </w:rPr>
        <w:t>LAASSP</w:t>
      </w:r>
      <w:r w:rsidRPr="009E3192">
        <w:rPr>
          <w:rFonts w:ascii="Century Gothic" w:hAnsi="Century Gothic"/>
          <w:sz w:val="18"/>
          <w:szCs w:val="18"/>
        </w:rPr>
        <w:t>.</w:t>
      </w:r>
    </w:p>
    <w:p w14:paraId="075B7D11" w14:textId="77777777" w:rsidR="00CF19B5" w:rsidRPr="009E3192" w:rsidRDefault="00CF19B5" w:rsidP="00836477">
      <w:pPr>
        <w:widowControl/>
        <w:spacing w:after="120"/>
        <w:ind w:left="567"/>
        <w:jc w:val="both"/>
        <w:rPr>
          <w:rFonts w:ascii="Century Gothic" w:hAnsi="Century Gothic"/>
          <w:sz w:val="18"/>
          <w:szCs w:val="18"/>
        </w:rPr>
      </w:pPr>
      <w:r w:rsidRPr="009E3192">
        <w:rPr>
          <w:rFonts w:ascii="Century Gothic" w:hAnsi="Century Gothic"/>
          <w:sz w:val="18"/>
          <w:szCs w:val="18"/>
        </w:rPr>
        <w:t xml:space="preserve">Si el licitante ganador </w:t>
      </w:r>
      <w:r w:rsidR="000F3AF9" w:rsidRPr="009E3192">
        <w:rPr>
          <w:rFonts w:ascii="Century Gothic" w:hAnsi="Century Gothic"/>
          <w:sz w:val="18"/>
          <w:szCs w:val="18"/>
        </w:rPr>
        <w:t xml:space="preserve">o licitantes ganadores </w:t>
      </w:r>
      <w:r w:rsidRPr="009E3192">
        <w:rPr>
          <w:rFonts w:ascii="Century Gothic" w:hAnsi="Century Gothic"/>
          <w:sz w:val="18"/>
          <w:szCs w:val="18"/>
        </w:rPr>
        <w:t>no firmare</w:t>
      </w:r>
      <w:r w:rsidR="000F3AF9" w:rsidRPr="009E3192">
        <w:rPr>
          <w:rFonts w:ascii="Century Gothic" w:hAnsi="Century Gothic"/>
          <w:sz w:val="18"/>
          <w:szCs w:val="18"/>
        </w:rPr>
        <w:t xml:space="preserve"> (n)</w:t>
      </w:r>
      <w:r w:rsidRPr="009E3192">
        <w:rPr>
          <w:rFonts w:ascii="Century Gothic" w:hAnsi="Century Gothic"/>
          <w:sz w:val="18"/>
          <w:szCs w:val="18"/>
        </w:rPr>
        <w:t xml:space="preserve"> el contrato </w:t>
      </w:r>
      <w:r w:rsidR="000F3AF9" w:rsidRPr="009E3192">
        <w:rPr>
          <w:rFonts w:ascii="Century Gothic" w:hAnsi="Century Gothic"/>
          <w:sz w:val="18"/>
          <w:szCs w:val="18"/>
        </w:rPr>
        <w:t xml:space="preserve">o los contratos </w:t>
      </w:r>
      <w:r w:rsidRPr="009E3192">
        <w:rPr>
          <w:rFonts w:ascii="Century Gothic" w:hAnsi="Century Gothic"/>
          <w:sz w:val="18"/>
          <w:szCs w:val="18"/>
        </w:rPr>
        <w:t xml:space="preserve">por causas imputables al mismo, dentro del plazo a que se refiere el párrafo anterior, será sancionado en los términos del artículo </w:t>
      </w:r>
      <w:r w:rsidR="0015798F" w:rsidRPr="009E3192">
        <w:rPr>
          <w:rFonts w:ascii="Century Gothic" w:hAnsi="Century Gothic"/>
          <w:sz w:val="18"/>
          <w:szCs w:val="18"/>
        </w:rPr>
        <w:t>59</w:t>
      </w:r>
      <w:r w:rsidRPr="009E3192">
        <w:rPr>
          <w:rFonts w:ascii="Century Gothic" w:hAnsi="Century Gothic"/>
          <w:sz w:val="18"/>
          <w:szCs w:val="18"/>
        </w:rPr>
        <w:t xml:space="preserve"> de la L</w:t>
      </w:r>
      <w:r w:rsidR="00FE7246" w:rsidRPr="009E3192">
        <w:rPr>
          <w:rFonts w:ascii="Century Gothic" w:hAnsi="Century Gothic"/>
          <w:sz w:val="18"/>
          <w:szCs w:val="18"/>
        </w:rPr>
        <w:t>AASSP</w:t>
      </w:r>
      <w:r w:rsidRPr="009E3192">
        <w:rPr>
          <w:rFonts w:ascii="Century Gothic" w:hAnsi="Century Gothic"/>
          <w:sz w:val="18"/>
          <w:szCs w:val="18"/>
        </w:rPr>
        <w:t>.</w:t>
      </w:r>
    </w:p>
    <w:p w14:paraId="458CFE58" w14:textId="53CB4577" w:rsidR="00A436C4" w:rsidRPr="009E3192" w:rsidRDefault="000F3AF9"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3.</w:t>
      </w:r>
      <w:r w:rsidRPr="009E3192">
        <w:rPr>
          <w:rFonts w:ascii="Century Gothic" w:hAnsi="Century Gothic"/>
          <w:b/>
          <w:sz w:val="18"/>
          <w:szCs w:val="18"/>
        </w:rPr>
        <w:tab/>
        <w:t>CRITERIOS DE EVALUACIÓN</w:t>
      </w:r>
    </w:p>
    <w:p w14:paraId="4D064C5C" w14:textId="77777777" w:rsidR="00753680" w:rsidRPr="009E3192" w:rsidRDefault="005C20B6" w:rsidP="006A0741">
      <w:pPr>
        <w:widowControl/>
        <w:numPr>
          <w:ilvl w:val="1"/>
          <w:numId w:val="15"/>
        </w:numPr>
        <w:spacing w:after="120"/>
        <w:jc w:val="both"/>
        <w:rPr>
          <w:rFonts w:ascii="Century Gothic" w:hAnsi="Century Gothic"/>
          <w:b/>
          <w:sz w:val="18"/>
          <w:szCs w:val="18"/>
        </w:rPr>
      </w:pPr>
      <w:r w:rsidRPr="009E3192">
        <w:rPr>
          <w:rFonts w:ascii="Century Gothic" w:hAnsi="Century Gothic"/>
          <w:b/>
          <w:sz w:val="18"/>
          <w:szCs w:val="18"/>
        </w:rPr>
        <w:t>CRITERIOS GENERALES</w:t>
      </w:r>
    </w:p>
    <w:p w14:paraId="05AC4FD3" w14:textId="77777777" w:rsidR="00753680" w:rsidRPr="009E3192" w:rsidRDefault="00753680" w:rsidP="00836477">
      <w:pPr>
        <w:spacing w:after="120"/>
        <w:ind w:left="570" w:right="119"/>
        <w:jc w:val="both"/>
        <w:rPr>
          <w:rFonts w:ascii="Century Gothic" w:eastAsia="Arial" w:hAnsi="Century Gothic" w:cs="Arial"/>
          <w:sz w:val="18"/>
          <w:szCs w:val="18"/>
        </w:rPr>
      </w:pP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25"/>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4"/>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4"/>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propos</w:t>
      </w:r>
      <w:r w:rsidRPr="009E3192">
        <w:rPr>
          <w:rFonts w:ascii="Century Gothic" w:eastAsia="Arial" w:hAnsi="Century Gothic" w:cs="Arial"/>
          <w:spacing w:val="-2"/>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25"/>
          <w:sz w:val="18"/>
          <w:szCs w:val="18"/>
        </w:rPr>
        <w:t xml:space="preserve"> </w:t>
      </w:r>
      <w:r w:rsidRPr="009E3192">
        <w:rPr>
          <w:rFonts w:ascii="Century Gothic" w:eastAsia="Arial" w:hAnsi="Century Gothic" w:cs="Arial"/>
          <w:spacing w:val="-3"/>
          <w:sz w:val="18"/>
          <w:szCs w:val="18"/>
        </w:rPr>
        <w:t>u</w:t>
      </w:r>
      <w:r w:rsidRPr="009E3192">
        <w:rPr>
          <w:rFonts w:ascii="Century Gothic" w:eastAsia="Arial" w:hAnsi="Century Gothic" w:cs="Arial"/>
          <w:spacing w:val="1"/>
          <w:sz w:val="18"/>
          <w:szCs w:val="18"/>
        </w:rPr>
        <w:t>t</w:t>
      </w:r>
      <w:r w:rsidRPr="009E3192">
        <w:rPr>
          <w:rFonts w:ascii="Century Gothic" w:eastAsia="Arial" w:hAnsi="Century Gothic" w:cs="Arial"/>
          <w:spacing w:val="-1"/>
          <w:sz w:val="18"/>
          <w:szCs w:val="18"/>
        </w:rPr>
        <w:t>ili</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ará</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4"/>
          <w:sz w:val="18"/>
          <w:szCs w:val="18"/>
        </w:rPr>
        <w:t xml:space="preserve"> </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2"/>
          <w:sz w:val="18"/>
          <w:szCs w:val="18"/>
        </w:rPr>
        <w:t xml:space="preserve"> </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4"/>
          <w:sz w:val="18"/>
          <w:szCs w:val="18"/>
        </w:rPr>
        <w:t xml:space="preserve"> </w:t>
      </w:r>
      <w:r w:rsidRPr="009E3192">
        <w:rPr>
          <w:rFonts w:ascii="Century Gothic" w:eastAsia="Arial" w:hAnsi="Century Gothic" w:cs="Arial"/>
          <w:sz w:val="18"/>
          <w:szCs w:val="18"/>
        </w:rPr>
        <w:t>b</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23"/>
          <w:sz w:val="18"/>
          <w:szCs w:val="18"/>
        </w:rPr>
        <w:t xml:space="preserve">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22"/>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1"/>
          <w:sz w:val="18"/>
          <w:szCs w:val="18"/>
        </w:rPr>
        <w:t xml:space="preserve"> </w:t>
      </w:r>
      <w:r w:rsidRPr="009E3192">
        <w:rPr>
          <w:rFonts w:ascii="Century Gothic" w:eastAsia="Arial" w:hAnsi="Century Gothic" w:cs="Arial"/>
          <w:sz w:val="18"/>
          <w:szCs w:val="18"/>
        </w:rPr>
        <w:t>cu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l so</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se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di</w:t>
      </w:r>
      <w:r w:rsidRPr="009E3192">
        <w:rPr>
          <w:rFonts w:ascii="Century Gothic" w:eastAsia="Arial" w:hAnsi="Century Gothic" w:cs="Arial"/>
          <w:sz w:val="18"/>
          <w:szCs w:val="18"/>
        </w:rPr>
        <w:t>ca</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a q</w:t>
      </w:r>
      <w:r w:rsidRPr="009E3192">
        <w:rPr>
          <w:rFonts w:ascii="Century Gothic" w:eastAsia="Arial" w:hAnsi="Century Gothic" w:cs="Arial"/>
          <w:spacing w:val="-1"/>
          <w:sz w:val="18"/>
          <w:szCs w:val="18"/>
        </w:rPr>
        <w:t>ui</w:t>
      </w:r>
      <w:r w:rsidRPr="009E3192">
        <w:rPr>
          <w:rFonts w:ascii="Century Gothic" w:eastAsia="Arial" w:hAnsi="Century Gothic" w:cs="Arial"/>
          <w:sz w:val="18"/>
          <w:szCs w:val="18"/>
        </w:rPr>
        <w:t>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cum</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2"/>
          <w:sz w:val="18"/>
          <w:szCs w:val="18"/>
        </w:rPr>
        <w:t>r</w:t>
      </w:r>
      <w:r w:rsidRPr="009E3192">
        <w:rPr>
          <w:rFonts w:ascii="Century Gothic" w:eastAsia="Arial" w:hAnsi="Century Gothic" w:cs="Arial"/>
          <w:spacing w:val="-3"/>
          <w:sz w:val="18"/>
          <w:szCs w:val="18"/>
        </w:rPr>
        <w:t>e</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3"/>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bl</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r</w:t>
      </w:r>
      <w:r w:rsidRPr="009E3192">
        <w:rPr>
          <w:rFonts w:ascii="Century Gothic" w:eastAsia="Arial" w:hAnsi="Century Gothic" w:cs="Arial"/>
          <w:spacing w:val="4"/>
          <w:sz w:val="18"/>
          <w:szCs w:val="18"/>
        </w:rPr>
        <w:t xml:space="preserve"> </w:t>
      </w:r>
      <w:r w:rsidR="0050361C" w:rsidRPr="009E3192">
        <w:rPr>
          <w:rFonts w:ascii="Century Gothic" w:eastAsia="Arial" w:hAnsi="Century Gothic" w:cs="Arial"/>
          <w:b/>
          <w:spacing w:val="-1"/>
          <w:sz w:val="18"/>
          <w:szCs w:val="18"/>
        </w:rPr>
        <w:t>Canal 22</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y</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3"/>
          <w:sz w:val="18"/>
          <w:szCs w:val="18"/>
        </w:rPr>
        <w:t>o</w:t>
      </w:r>
      <w:r w:rsidRPr="009E3192">
        <w:rPr>
          <w:rFonts w:ascii="Century Gothic" w:eastAsia="Arial" w:hAnsi="Century Gothic" w:cs="Arial"/>
          <w:spacing w:val="3"/>
          <w:sz w:val="18"/>
          <w:szCs w:val="18"/>
        </w:rPr>
        <w:t>f</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el</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 xml:space="preserve">o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ás b</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o.</w:t>
      </w:r>
    </w:p>
    <w:p w14:paraId="3E7F026E" w14:textId="77777777"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 xml:space="preserve">En el caso de errores y omisiones aritméticos, estos serán rectificados de la siguiente manera, </w:t>
      </w:r>
      <w:r w:rsidRPr="009E3192">
        <w:rPr>
          <w:rFonts w:ascii="Century Gothic" w:hAnsi="Century Gothic"/>
          <w:sz w:val="18"/>
          <w:szCs w:val="18"/>
          <w:u w:val="single"/>
        </w:rPr>
        <w:t>si el licitante no aceptare la corrección, su oferta será desechada</w:t>
      </w:r>
      <w:r w:rsidRPr="009E3192">
        <w:rPr>
          <w:rFonts w:ascii="Century Gothic" w:hAnsi="Century Gothic"/>
          <w:sz w:val="18"/>
          <w:szCs w:val="18"/>
        </w:rPr>
        <w:t>:</w:t>
      </w:r>
    </w:p>
    <w:p w14:paraId="298D1951" w14:textId="77777777" w:rsidR="00753680" w:rsidRPr="009E3192" w:rsidRDefault="00753680" w:rsidP="00836477">
      <w:pPr>
        <w:widowControl/>
        <w:numPr>
          <w:ilvl w:val="0"/>
          <w:numId w:val="1"/>
        </w:numPr>
        <w:tabs>
          <w:tab w:val="clear" w:pos="927"/>
          <w:tab w:val="num" w:pos="1134"/>
        </w:tabs>
        <w:spacing w:after="120"/>
        <w:ind w:left="1134" w:hanging="283"/>
        <w:jc w:val="both"/>
        <w:rPr>
          <w:rFonts w:ascii="Century Gothic" w:hAnsi="Century Gothic"/>
          <w:sz w:val="18"/>
          <w:szCs w:val="18"/>
        </w:rPr>
      </w:pPr>
      <w:r w:rsidRPr="009E3192">
        <w:rPr>
          <w:rFonts w:ascii="Century Gothic" w:hAnsi="Century Gothic"/>
          <w:sz w:val="18"/>
          <w:szCs w:val="18"/>
        </w:rPr>
        <w:t>Si existiere un error aritmético en cualquier tipo de operación, esta será rectificada siempre y cuando no se modifiquen los precios unitarios propuestos;</w:t>
      </w:r>
    </w:p>
    <w:p w14:paraId="25110CB9" w14:textId="77777777" w:rsidR="00753680" w:rsidRPr="009E3192" w:rsidRDefault="00753680" w:rsidP="00836477">
      <w:pPr>
        <w:widowControl/>
        <w:numPr>
          <w:ilvl w:val="0"/>
          <w:numId w:val="1"/>
        </w:numPr>
        <w:tabs>
          <w:tab w:val="clear" w:pos="927"/>
          <w:tab w:val="num" w:pos="1134"/>
        </w:tabs>
        <w:spacing w:after="120"/>
        <w:ind w:left="1134" w:hanging="283"/>
        <w:jc w:val="both"/>
        <w:rPr>
          <w:rFonts w:ascii="Century Gothic" w:hAnsi="Century Gothic"/>
          <w:sz w:val="18"/>
          <w:szCs w:val="18"/>
        </w:rPr>
      </w:pPr>
      <w:r w:rsidRPr="009E3192">
        <w:rPr>
          <w:rFonts w:ascii="Century Gothic" w:hAnsi="Century Gothic"/>
          <w:sz w:val="18"/>
          <w:szCs w:val="18"/>
        </w:rPr>
        <w:t>Si existiere una discrepancia entre el precio unitario y el precio total que resulte de multiplicar el precio unitario por las cantidades correspondientes, prevalecerá el precio unitario y el precio total será corregido;</w:t>
      </w:r>
    </w:p>
    <w:p w14:paraId="1A21D5F3" w14:textId="77777777" w:rsidR="00753680" w:rsidRPr="009E3192" w:rsidRDefault="00753680" w:rsidP="00836477">
      <w:pPr>
        <w:widowControl/>
        <w:numPr>
          <w:ilvl w:val="0"/>
          <w:numId w:val="1"/>
        </w:numPr>
        <w:tabs>
          <w:tab w:val="clear" w:pos="927"/>
          <w:tab w:val="num" w:pos="1134"/>
        </w:tabs>
        <w:spacing w:after="120"/>
        <w:ind w:left="1134" w:hanging="283"/>
        <w:jc w:val="both"/>
        <w:rPr>
          <w:rFonts w:ascii="Century Gothic" w:hAnsi="Century Gothic"/>
          <w:sz w:val="18"/>
          <w:szCs w:val="18"/>
        </w:rPr>
      </w:pPr>
      <w:r w:rsidRPr="009E3192">
        <w:rPr>
          <w:rFonts w:ascii="Century Gothic" w:hAnsi="Century Gothic"/>
          <w:sz w:val="18"/>
          <w:szCs w:val="18"/>
        </w:rPr>
        <w:t xml:space="preserve">Si existiere una discrepancia entre las cantidades solicitadas por </w:t>
      </w:r>
      <w:r w:rsidR="0050361C" w:rsidRPr="009E3192">
        <w:rPr>
          <w:rFonts w:ascii="Century Gothic" w:eastAsia="Arial" w:hAnsi="Century Gothic" w:cs="Arial"/>
          <w:b/>
          <w:spacing w:val="-1"/>
          <w:sz w:val="18"/>
          <w:szCs w:val="18"/>
        </w:rPr>
        <w:t>Canal 22</w:t>
      </w:r>
      <w:r w:rsidR="00BD601B" w:rsidRPr="009E3192">
        <w:rPr>
          <w:rFonts w:ascii="Century Gothic" w:eastAsia="Arial" w:hAnsi="Century Gothic" w:cs="Arial"/>
          <w:spacing w:val="3"/>
          <w:sz w:val="18"/>
          <w:szCs w:val="18"/>
        </w:rPr>
        <w:t xml:space="preserve"> </w:t>
      </w:r>
      <w:r w:rsidRPr="009E3192">
        <w:rPr>
          <w:rFonts w:ascii="Century Gothic" w:hAnsi="Century Gothic"/>
          <w:sz w:val="18"/>
          <w:szCs w:val="18"/>
        </w:rPr>
        <w:t xml:space="preserve">y lo propuesto por el licitante, prevalecerán las cantidades solicitadas por </w:t>
      </w:r>
      <w:r w:rsidR="0050361C" w:rsidRPr="009E3192">
        <w:rPr>
          <w:rFonts w:ascii="Century Gothic" w:eastAsia="Arial" w:hAnsi="Century Gothic" w:cs="Arial"/>
          <w:b/>
          <w:spacing w:val="-1"/>
          <w:sz w:val="18"/>
          <w:szCs w:val="18"/>
        </w:rPr>
        <w:t>Canal 22</w:t>
      </w:r>
      <w:r w:rsidRPr="009E3192">
        <w:rPr>
          <w:rFonts w:ascii="Century Gothic" w:hAnsi="Century Gothic"/>
          <w:sz w:val="18"/>
          <w:szCs w:val="18"/>
        </w:rPr>
        <w:t>;</w:t>
      </w:r>
    </w:p>
    <w:p w14:paraId="1F197C5C" w14:textId="77777777" w:rsidR="00753680" w:rsidRPr="009E3192" w:rsidRDefault="00753680" w:rsidP="00836477">
      <w:pPr>
        <w:numPr>
          <w:ilvl w:val="0"/>
          <w:numId w:val="1"/>
        </w:numPr>
        <w:tabs>
          <w:tab w:val="clear" w:pos="927"/>
          <w:tab w:val="num" w:pos="1134"/>
        </w:tabs>
        <w:spacing w:after="120"/>
        <w:ind w:left="1134" w:hanging="283"/>
        <w:jc w:val="both"/>
        <w:rPr>
          <w:rFonts w:ascii="Century Gothic" w:hAnsi="Century Gothic"/>
          <w:sz w:val="18"/>
          <w:szCs w:val="18"/>
        </w:rPr>
      </w:pPr>
      <w:r w:rsidRPr="009E3192">
        <w:rPr>
          <w:rFonts w:ascii="Century Gothic" w:hAnsi="Century Gothic"/>
          <w:sz w:val="18"/>
          <w:szCs w:val="18"/>
        </w:rPr>
        <w:t xml:space="preserve">Si existiere una discrepancia entre la unidad de medida solicitada por </w:t>
      </w:r>
      <w:r w:rsidR="0050361C" w:rsidRPr="009E3192">
        <w:rPr>
          <w:rFonts w:ascii="Century Gothic" w:eastAsia="Arial" w:hAnsi="Century Gothic" w:cs="Arial"/>
          <w:b/>
          <w:spacing w:val="-1"/>
          <w:sz w:val="18"/>
          <w:szCs w:val="18"/>
        </w:rPr>
        <w:t>Canal 22</w:t>
      </w:r>
      <w:r w:rsidR="00BD601B" w:rsidRPr="009E3192">
        <w:rPr>
          <w:rFonts w:ascii="Century Gothic" w:eastAsia="Arial" w:hAnsi="Century Gothic" w:cs="Arial"/>
          <w:spacing w:val="3"/>
          <w:sz w:val="18"/>
          <w:szCs w:val="18"/>
        </w:rPr>
        <w:t xml:space="preserve"> </w:t>
      </w:r>
      <w:r w:rsidRPr="009E3192">
        <w:rPr>
          <w:rFonts w:ascii="Century Gothic" w:hAnsi="Century Gothic"/>
          <w:sz w:val="18"/>
          <w:szCs w:val="18"/>
        </w:rPr>
        <w:t xml:space="preserve">y la propuesta por el licitante, prevalecerá la solicitada por </w:t>
      </w:r>
      <w:r w:rsidR="0050361C" w:rsidRPr="009E3192">
        <w:rPr>
          <w:rFonts w:ascii="Century Gothic" w:eastAsia="Arial" w:hAnsi="Century Gothic" w:cs="Arial"/>
          <w:b/>
          <w:spacing w:val="-1"/>
          <w:sz w:val="18"/>
          <w:szCs w:val="18"/>
        </w:rPr>
        <w:t>Canal 22</w:t>
      </w:r>
      <w:r w:rsidR="00BD601B" w:rsidRPr="009E3192">
        <w:rPr>
          <w:rFonts w:ascii="Century Gothic" w:eastAsia="Arial" w:hAnsi="Century Gothic" w:cs="Arial"/>
          <w:spacing w:val="3"/>
          <w:sz w:val="18"/>
          <w:szCs w:val="18"/>
        </w:rPr>
        <w:t xml:space="preserve"> </w:t>
      </w:r>
      <w:r w:rsidRPr="009E3192">
        <w:rPr>
          <w:rFonts w:ascii="Century Gothic" w:hAnsi="Century Gothic"/>
          <w:sz w:val="18"/>
          <w:szCs w:val="18"/>
        </w:rPr>
        <w:t>y de ser posible, se efectuará la conversión correspondiente;</w:t>
      </w:r>
    </w:p>
    <w:p w14:paraId="2FC487ED" w14:textId="77777777" w:rsidR="00753680" w:rsidRPr="009E3192" w:rsidRDefault="00753680" w:rsidP="00836477">
      <w:pPr>
        <w:numPr>
          <w:ilvl w:val="0"/>
          <w:numId w:val="1"/>
        </w:numPr>
        <w:tabs>
          <w:tab w:val="clear" w:pos="927"/>
          <w:tab w:val="num" w:pos="1134"/>
        </w:tabs>
        <w:spacing w:after="120"/>
        <w:ind w:left="1134" w:hanging="283"/>
        <w:jc w:val="both"/>
        <w:rPr>
          <w:rFonts w:ascii="Century Gothic" w:hAnsi="Century Gothic"/>
          <w:sz w:val="18"/>
          <w:szCs w:val="18"/>
        </w:rPr>
      </w:pPr>
      <w:r w:rsidRPr="009E3192">
        <w:rPr>
          <w:rFonts w:ascii="Century Gothic" w:hAnsi="Century Gothic"/>
          <w:sz w:val="18"/>
          <w:szCs w:val="18"/>
        </w:rPr>
        <w:t>Si existiere una discrepancia entre palabras y cifras, prevalecerá el precio expresado en palabras, a menos que de la operación aritmética establecida en la propia propuesta, resulte que coincide la cantidad expresada en cifras y no en palabras.</w:t>
      </w:r>
    </w:p>
    <w:p w14:paraId="219F52E9" w14:textId="77777777" w:rsidR="00753680" w:rsidRPr="009E3192" w:rsidRDefault="00753680" w:rsidP="00836477">
      <w:pPr>
        <w:numPr>
          <w:ilvl w:val="0"/>
          <w:numId w:val="1"/>
        </w:numPr>
        <w:tabs>
          <w:tab w:val="clear" w:pos="927"/>
          <w:tab w:val="num" w:pos="1134"/>
        </w:tabs>
        <w:spacing w:after="120"/>
        <w:ind w:left="1134" w:hanging="283"/>
        <w:jc w:val="both"/>
        <w:rPr>
          <w:rFonts w:ascii="Century Gothic" w:hAnsi="Century Gothic"/>
          <w:sz w:val="18"/>
          <w:szCs w:val="18"/>
        </w:rPr>
      </w:pPr>
      <w:r w:rsidRPr="009E3192">
        <w:rPr>
          <w:rFonts w:ascii="Century Gothic" w:hAnsi="Century Gothic"/>
          <w:sz w:val="18"/>
          <w:szCs w:val="18"/>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14:paraId="783C76E1" w14:textId="3D7B29A5"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 xml:space="preserve">Se verificará que las proposiciones incluyan la información, documentación y reúnan los requisitos establecidos en </w:t>
      </w:r>
      <w:r w:rsidR="00FE54BD" w:rsidRPr="009E3192">
        <w:rPr>
          <w:rFonts w:ascii="Century Gothic" w:hAnsi="Century Gothic"/>
          <w:sz w:val="18"/>
          <w:szCs w:val="18"/>
        </w:rPr>
        <w:t>esta</w:t>
      </w:r>
      <w:r w:rsidRPr="009E3192">
        <w:rPr>
          <w:rFonts w:ascii="Century Gothic" w:hAnsi="Century Gothic"/>
          <w:sz w:val="18"/>
          <w:szCs w:val="18"/>
        </w:rPr>
        <w:t xml:space="preserve"> </w:t>
      </w:r>
      <w:r w:rsidR="0099358E" w:rsidRPr="009E3192">
        <w:rPr>
          <w:rFonts w:ascii="Century Gothic" w:hAnsi="Century Gothic"/>
          <w:sz w:val="18"/>
          <w:szCs w:val="18"/>
        </w:rPr>
        <w:t>Convocatoria</w:t>
      </w:r>
      <w:r w:rsidRPr="009E3192">
        <w:rPr>
          <w:rFonts w:ascii="Century Gothic" w:hAnsi="Century Gothic"/>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x</w:t>
      </w:r>
      <w:r w:rsidRPr="009E3192">
        <w:rPr>
          <w:rFonts w:ascii="Century Gothic" w:eastAsia="Arial" w:hAnsi="Century Gothic" w:cs="Arial"/>
          <w:sz w:val="18"/>
          <w:szCs w:val="18"/>
        </w:rPr>
        <w:t>os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y en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su</w:t>
      </w:r>
      <w:r w:rsidRPr="009E3192">
        <w:rPr>
          <w:rFonts w:ascii="Century Gothic" w:eastAsia="Arial" w:hAnsi="Century Gothic" w:cs="Arial"/>
          <w:spacing w:val="5"/>
          <w:sz w:val="18"/>
          <w:szCs w:val="18"/>
        </w:rPr>
        <w:t xml:space="preserve"> </w:t>
      </w:r>
      <w:r w:rsidRPr="009E3192">
        <w:rPr>
          <w:rFonts w:ascii="Century Gothic" w:eastAsia="Arial" w:hAnsi="Century Gothic" w:cs="Arial"/>
          <w:sz w:val="18"/>
          <w:szCs w:val="18"/>
        </w:rPr>
        <w:t>cas</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w:t>
      </w:r>
      <w:r w:rsidRPr="009E3192">
        <w:rPr>
          <w:rFonts w:ascii="Century Gothic" w:eastAsia="Arial" w:hAnsi="Century Gothic" w:cs="Arial"/>
          <w:spacing w:val="4"/>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 prec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es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ali</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 xml:space="preserve">as </w:t>
      </w:r>
      <w:r w:rsidRPr="009E3192">
        <w:rPr>
          <w:rFonts w:ascii="Century Gothic" w:eastAsia="Arial" w:hAnsi="Century Gothic" w:cs="Arial"/>
          <w:spacing w:val="-2"/>
          <w:sz w:val="18"/>
          <w:szCs w:val="18"/>
        </w:rPr>
        <w:t>e</w:t>
      </w:r>
      <w:r w:rsidRPr="009E3192">
        <w:rPr>
          <w:rFonts w:ascii="Century Gothic" w:eastAsia="Arial" w:hAnsi="Century Gothic" w:cs="Arial"/>
          <w:sz w:val="18"/>
          <w:szCs w:val="18"/>
        </w:rPr>
        <w:t xml:space="preserve">n la </w:t>
      </w:r>
      <w:r w:rsidRPr="009E3192">
        <w:rPr>
          <w:rFonts w:ascii="Century Gothic" w:eastAsia="Arial" w:hAnsi="Century Gothic" w:cs="Arial"/>
          <w:spacing w:val="1"/>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 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ar</w:t>
      </w:r>
      <w:r w:rsidRPr="009E3192">
        <w:rPr>
          <w:rFonts w:ascii="Century Gothic" w:eastAsia="Arial" w:hAnsi="Century Gothic" w:cs="Arial"/>
          <w:spacing w:val="-2"/>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hAnsi="Century Gothic"/>
          <w:sz w:val="18"/>
          <w:szCs w:val="18"/>
        </w:rPr>
        <w:t xml:space="preserve"> desechándose las propuestas que no cumplan con lo solicitado; </w:t>
      </w:r>
    </w:p>
    <w:p w14:paraId="42A98575" w14:textId="528CB1C9"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eastAsia="Arial" w:hAnsi="Century Gothic" w:cs="Arial"/>
          <w:spacing w:val="-1"/>
          <w:sz w:val="18"/>
          <w:szCs w:val="18"/>
        </w:rPr>
        <w:t>S</w:t>
      </w:r>
      <w:r w:rsidRPr="009E3192">
        <w:rPr>
          <w:rFonts w:ascii="Century Gothic" w:eastAsia="Arial" w:hAnsi="Century Gothic" w:cs="Arial"/>
          <w:sz w:val="18"/>
          <w:szCs w:val="18"/>
        </w:rPr>
        <w:t>e</w:t>
      </w:r>
      <w:r w:rsidRPr="009E3192">
        <w:rPr>
          <w:rFonts w:ascii="Century Gothic" w:eastAsia="Arial" w:hAnsi="Century Gothic" w:cs="Arial"/>
          <w:spacing w:val="13"/>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r</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w:t>
      </w:r>
      <w:r w:rsidRPr="009E3192">
        <w:rPr>
          <w:rFonts w:ascii="Century Gothic" w:eastAsia="Arial" w:hAnsi="Century Gothic" w:cs="Arial"/>
          <w:spacing w:val="-1"/>
          <w:sz w:val="18"/>
          <w:szCs w:val="18"/>
        </w:rPr>
        <w:t>a</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án</w:t>
      </w:r>
      <w:r w:rsidRPr="009E3192">
        <w:rPr>
          <w:rFonts w:ascii="Century Gothic" w:eastAsia="Arial" w:hAnsi="Century Gothic" w:cs="Arial"/>
          <w:spacing w:val="12"/>
          <w:sz w:val="18"/>
          <w:szCs w:val="18"/>
        </w:rPr>
        <w:t xml:space="preserve"> </w:t>
      </w:r>
      <w:r w:rsidRPr="009E3192">
        <w:rPr>
          <w:rFonts w:ascii="Century Gothic" w:eastAsia="Arial" w:hAnsi="Century Gothic" w:cs="Arial"/>
          <w:sz w:val="18"/>
          <w:szCs w:val="18"/>
        </w:rPr>
        <w:t>so</w:t>
      </w:r>
      <w:r w:rsidRPr="009E3192">
        <w:rPr>
          <w:rFonts w:ascii="Century Gothic" w:eastAsia="Arial" w:hAnsi="Century Gothic" w:cs="Arial"/>
          <w:spacing w:val="-1"/>
          <w:sz w:val="18"/>
          <w:szCs w:val="18"/>
        </w:rPr>
        <w:t>l</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nt</w:t>
      </w:r>
      <w:r w:rsidRPr="009E3192">
        <w:rPr>
          <w:rFonts w:ascii="Century Gothic" w:eastAsia="Arial" w:hAnsi="Century Gothic" w:cs="Arial"/>
          <w:sz w:val="18"/>
          <w:szCs w:val="18"/>
        </w:rPr>
        <w:t>es</w:t>
      </w:r>
      <w:r w:rsidRPr="009E3192">
        <w:rPr>
          <w:rFonts w:ascii="Century Gothic" w:eastAsia="Arial" w:hAnsi="Century Gothic" w:cs="Arial"/>
          <w:spacing w:val="13"/>
          <w:sz w:val="18"/>
          <w:szCs w:val="18"/>
        </w:rPr>
        <w:t xml:space="preserve"> </w:t>
      </w:r>
      <w:r w:rsidR="00FE54BD" w:rsidRPr="009E3192">
        <w:rPr>
          <w:rFonts w:ascii="Century Gothic" w:eastAsia="Arial" w:hAnsi="Century Gothic" w:cs="Arial"/>
          <w:sz w:val="18"/>
          <w:szCs w:val="18"/>
        </w:rPr>
        <w:t>a</w:t>
      </w:r>
      <w:r w:rsidR="00FE54BD" w:rsidRPr="009E3192">
        <w:rPr>
          <w:rFonts w:ascii="Century Gothic" w:eastAsia="Arial" w:hAnsi="Century Gothic" w:cs="Arial"/>
          <w:spacing w:val="2"/>
          <w:sz w:val="18"/>
          <w:szCs w:val="18"/>
        </w:rPr>
        <w:t>q</w:t>
      </w:r>
      <w:r w:rsidR="00FE54BD" w:rsidRPr="009E3192">
        <w:rPr>
          <w:rFonts w:ascii="Century Gothic" w:eastAsia="Arial" w:hAnsi="Century Gothic" w:cs="Arial"/>
          <w:sz w:val="18"/>
          <w:szCs w:val="18"/>
        </w:rPr>
        <w:t>u</w:t>
      </w:r>
      <w:r w:rsidR="00FE54BD" w:rsidRPr="009E3192">
        <w:rPr>
          <w:rFonts w:ascii="Century Gothic" w:eastAsia="Arial" w:hAnsi="Century Gothic" w:cs="Arial"/>
          <w:spacing w:val="-1"/>
          <w:sz w:val="18"/>
          <w:szCs w:val="18"/>
        </w:rPr>
        <w:t>ellas</w:t>
      </w:r>
      <w:r w:rsidRPr="009E3192">
        <w:rPr>
          <w:rFonts w:ascii="Century Gothic" w:eastAsia="Arial" w:hAnsi="Century Gothic" w:cs="Arial"/>
          <w:spacing w:val="13"/>
          <w:sz w:val="18"/>
          <w:szCs w:val="18"/>
        </w:rPr>
        <w:t xml:space="preserve"> </w:t>
      </w:r>
      <w:r w:rsidRPr="009E3192">
        <w:rPr>
          <w:rFonts w:ascii="Century Gothic" w:eastAsia="Arial" w:hAnsi="Century Gothic" w:cs="Arial"/>
          <w:spacing w:val="-3"/>
          <w:sz w:val="18"/>
          <w:szCs w:val="18"/>
        </w:rPr>
        <w:t>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p</w:t>
      </w:r>
      <w:r w:rsidRPr="009E3192">
        <w:rPr>
          <w:rFonts w:ascii="Century Gothic" w:eastAsia="Arial" w:hAnsi="Century Gothic" w:cs="Arial"/>
          <w:sz w:val="18"/>
          <w:szCs w:val="18"/>
        </w:rPr>
        <w:t>os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es</w:t>
      </w:r>
      <w:r w:rsidRPr="009E3192">
        <w:rPr>
          <w:rFonts w:ascii="Century Gothic" w:eastAsia="Arial" w:hAnsi="Century Gothic" w:cs="Arial"/>
          <w:spacing w:val="13"/>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10"/>
          <w:sz w:val="18"/>
          <w:szCs w:val="18"/>
        </w:rPr>
        <w:t xml:space="preserve"> </w:t>
      </w:r>
      <w:r w:rsidRPr="009E3192">
        <w:rPr>
          <w:rFonts w:ascii="Century Gothic" w:eastAsia="Arial" w:hAnsi="Century Gothic" w:cs="Arial"/>
          <w:sz w:val="18"/>
          <w:szCs w:val="18"/>
        </w:rPr>
        <w:t>cump</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an</w:t>
      </w:r>
      <w:r w:rsidRPr="009E3192">
        <w:rPr>
          <w:rFonts w:ascii="Century Gothic" w:eastAsia="Arial" w:hAnsi="Century Gothic" w:cs="Arial"/>
          <w:spacing w:val="12"/>
          <w:sz w:val="18"/>
          <w:szCs w:val="18"/>
        </w:rPr>
        <w:t xml:space="preserve"> </w:t>
      </w:r>
      <w:r w:rsidRPr="009E3192">
        <w:rPr>
          <w:rFonts w:ascii="Century Gothic" w:eastAsia="Arial" w:hAnsi="Century Gothic" w:cs="Arial"/>
          <w:sz w:val="18"/>
          <w:szCs w:val="18"/>
        </w:rPr>
        <w:t>con</w:t>
      </w:r>
      <w:r w:rsidRPr="009E3192">
        <w:rPr>
          <w:rFonts w:ascii="Century Gothic" w:eastAsia="Arial" w:hAnsi="Century Gothic" w:cs="Arial"/>
          <w:spacing w:val="10"/>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os</w:t>
      </w:r>
      <w:r w:rsidRPr="009E3192">
        <w:rPr>
          <w:rFonts w:ascii="Century Gothic" w:eastAsia="Arial" w:hAnsi="Century Gothic" w:cs="Arial"/>
          <w:spacing w:val="13"/>
          <w:sz w:val="18"/>
          <w:szCs w:val="18"/>
        </w:rPr>
        <w:t xml:space="preserve"> </w:t>
      </w:r>
      <w:r w:rsidRPr="009E3192">
        <w:rPr>
          <w:rFonts w:ascii="Century Gothic" w:eastAsia="Arial" w:hAnsi="Century Gothic" w:cs="Arial"/>
          <w:spacing w:val="-2"/>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os</w:t>
      </w:r>
      <w:r w:rsidRPr="009E3192">
        <w:rPr>
          <w:rFonts w:ascii="Century Gothic" w:eastAsia="Arial" w:hAnsi="Century Gothic" w:cs="Arial"/>
          <w:spacing w:val="13"/>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bl</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o</w:t>
      </w:r>
      <w:r w:rsidRPr="009E3192">
        <w:rPr>
          <w:rFonts w:ascii="Century Gothic" w:eastAsia="Arial" w:hAnsi="Century Gothic" w:cs="Arial"/>
          <w:sz w:val="18"/>
          <w:szCs w:val="18"/>
        </w:rPr>
        <w:t>s</w:t>
      </w:r>
      <w:r w:rsidRPr="009E3192">
        <w:rPr>
          <w:rFonts w:ascii="Century Gothic" w:eastAsia="Arial" w:hAnsi="Century Gothic" w:cs="Arial"/>
          <w:spacing w:val="13"/>
          <w:sz w:val="18"/>
          <w:szCs w:val="18"/>
        </w:rPr>
        <w:t xml:space="preserve"> </w:t>
      </w:r>
      <w:r w:rsidRPr="009E3192">
        <w:rPr>
          <w:rFonts w:ascii="Century Gothic" w:eastAsia="Arial" w:hAnsi="Century Gothic" w:cs="Arial"/>
          <w:spacing w:val="-3"/>
          <w:sz w:val="18"/>
          <w:szCs w:val="18"/>
        </w:rPr>
        <w:t>e</w:t>
      </w:r>
      <w:r w:rsidRPr="009E3192">
        <w:rPr>
          <w:rFonts w:ascii="Century Gothic" w:eastAsia="Arial" w:hAnsi="Century Gothic" w:cs="Arial"/>
          <w:sz w:val="18"/>
          <w:szCs w:val="18"/>
        </w:rPr>
        <w:t>n</w:t>
      </w:r>
      <w:r w:rsidRPr="009E3192">
        <w:rPr>
          <w:rFonts w:ascii="Century Gothic" w:eastAsia="Arial" w:hAnsi="Century Gothic" w:cs="Arial"/>
          <w:spacing w:val="13"/>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 </w:t>
      </w:r>
      <w:r w:rsidR="0099358E" w:rsidRPr="009E3192">
        <w:rPr>
          <w:rFonts w:ascii="Century Gothic" w:eastAsia="Arial" w:hAnsi="Century Gothic" w:cs="Arial"/>
          <w:spacing w:val="1"/>
          <w:sz w:val="18"/>
          <w:szCs w:val="18"/>
        </w:rPr>
        <w:t>Convocatoria</w:t>
      </w:r>
      <w:r w:rsidRPr="009E3192">
        <w:rPr>
          <w:rFonts w:ascii="Century Gothic" w:eastAsia="Arial" w:hAnsi="Century Gothic" w:cs="Arial"/>
          <w:sz w:val="18"/>
          <w:szCs w:val="18"/>
        </w:rPr>
        <w:t>, sus</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x</w:t>
      </w:r>
      <w:r w:rsidRPr="009E3192">
        <w:rPr>
          <w:rFonts w:ascii="Century Gothic" w:eastAsia="Arial" w:hAnsi="Century Gothic" w:cs="Arial"/>
          <w:sz w:val="18"/>
          <w:szCs w:val="18"/>
        </w:rPr>
        <w:t>os y</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en su</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cas</w:t>
      </w:r>
      <w:r w:rsidRPr="009E3192">
        <w:rPr>
          <w:rFonts w:ascii="Century Gothic" w:eastAsia="Arial" w:hAnsi="Century Gothic" w:cs="Arial"/>
          <w:spacing w:val="-3"/>
          <w:sz w:val="18"/>
          <w:szCs w:val="18"/>
        </w:rPr>
        <w:t>o</w:t>
      </w:r>
      <w:r w:rsidRPr="009E3192">
        <w:rPr>
          <w:rFonts w:ascii="Century Gothic" w:eastAsia="Arial" w:hAnsi="Century Gothic" w:cs="Arial"/>
          <w:sz w:val="18"/>
          <w:szCs w:val="18"/>
        </w:rPr>
        <w:t>,</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2"/>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 p</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 xml:space="preserve">es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ali</w:t>
      </w:r>
      <w:r w:rsidRPr="009E3192">
        <w:rPr>
          <w:rFonts w:ascii="Century Gothic" w:eastAsia="Arial" w:hAnsi="Century Gothic" w:cs="Arial"/>
          <w:spacing w:val="-2"/>
          <w:sz w:val="18"/>
          <w:szCs w:val="18"/>
        </w:rPr>
        <w:t>z</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as en</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a </w:t>
      </w:r>
      <w:r w:rsidRPr="009E3192">
        <w:rPr>
          <w:rFonts w:ascii="Century Gothic" w:eastAsia="Arial" w:hAnsi="Century Gothic" w:cs="Arial"/>
          <w:spacing w:val="6"/>
          <w:sz w:val="18"/>
          <w:szCs w:val="18"/>
        </w:rPr>
        <w:t>j</w:t>
      </w:r>
      <w:r w:rsidRPr="009E3192">
        <w:rPr>
          <w:rFonts w:ascii="Century Gothic" w:eastAsia="Arial" w:hAnsi="Century Gothic" w:cs="Arial"/>
          <w:sz w:val="18"/>
          <w:szCs w:val="18"/>
        </w:rPr>
        <w:t>u</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a 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arac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o</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e</w:t>
      </w:r>
      <w:r w:rsidRPr="009E3192">
        <w:rPr>
          <w:rFonts w:ascii="Century Gothic" w:eastAsia="Arial" w:hAnsi="Century Gothic" w:cs="Arial"/>
          <w:spacing w:val="-3"/>
          <w:sz w:val="18"/>
          <w:szCs w:val="18"/>
        </w:rPr>
        <w:t>s</w:t>
      </w:r>
      <w:r w:rsidRPr="009E3192">
        <w:rPr>
          <w:rFonts w:ascii="Century Gothic" w:eastAsia="Arial" w:hAnsi="Century Gothic" w:cs="Arial"/>
          <w:sz w:val="18"/>
          <w:szCs w:val="18"/>
        </w:rPr>
        <w:t>.</w:t>
      </w:r>
    </w:p>
    <w:p w14:paraId="7C71ACBF" w14:textId="77777777"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 xml:space="preserve">La evaluación se hará comparando entre sí y en forma equivalente, todas las condiciones ofrecidas por los distintos licitantes, siempre y cuando dichas ofertas cumplan con lo indicado en la </w:t>
      </w:r>
      <w:r w:rsidR="0099358E" w:rsidRPr="009E3192">
        <w:rPr>
          <w:rFonts w:ascii="Century Gothic" w:hAnsi="Century Gothic"/>
          <w:sz w:val="18"/>
          <w:szCs w:val="18"/>
        </w:rPr>
        <w:t>Convocatoria</w:t>
      </w:r>
      <w:r w:rsidRPr="009E3192">
        <w:rPr>
          <w:rFonts w:ascii="Century Gothic" w:hAnsi="Century Gothic"/>
          <w:sz w:val="18"/>
          <w:szCs w:val="18"/>
        </w:rPr>
        <w:t xml:space="preserve"> a la </w:t>
      </w:r>
      <w:r w:rsidR="00F070E2" w:rsidRPr="009E3192">
        <w:rPr>
          <w:rFonts w:ascii="Century Gothic" w:hAnsi="Century Gothic"/>
          <w:sz w:val="18"/>
          <w:szCs w:val="18"/>
        </w:rPr>
        <w:t>licitación</w:t>
      </w:r>
      <w:r w:rsidRPr="009E3192">
        <w:rPr>
          <w:rFonts w:ascii="Century Gothic" w:hAnsi="Century Gothic"/>
          <w:sz w:val="18"/>
          <w:szCs w:val="18"/>
        </w:rPr>
        <w:t>.</w:t>
      </w:r>
    </w:p>
    <w:p w14:paraId="2FFD1406" w14:textId="77777777" w:rsidR="00753680" w:rsidRPr="009E3192" w:rsidRDefault="0050361C"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b/>
          <w:sz w:val="18"/>
          <w:szCs w:val="18"/>
        </w:rPr>
        <w:t>Canal 22</w:t>
      </w:r>
      <w:r w:rsidR="00753680" w:rsidRPr="009E3192">
        <w:rPr>
          <w:rFonts w:ascii="Century Gothic" w:hAnsi="Century Gothic"/>
          <w:sz w:val="18"/>
          <w:szCs w:val="18"/>
        </w:rPr>
        <w:t xml:space="preserve"> podrá visitar las instalaciones de los licitantes para corroborar la existencia de sus oficinas, así como la veracidad de la información proporcionada en su propuesta técnica y la capacidad técnica instalada. De dicha visita se levantará acta circunstanciada la cual deberá firmarse por los representantes de </w:t>
      </w:r>
      <w:r w:rsidRPr="009E3192">
        <w:rPr>
          <w:rFonts w:ascii="Century Gothic" w:hAnsi="Century Gothic"/>
          <w:b/>
          <w:sz w:val="18"/>
          <w:szCs w:val="18"/>
        </w:rPr>
        <w:t>Canal 22</w:t>
      </w:r>
      <w:r w:rsidR="00753680" w:rsidRPr="009E3192">
        <w:rPr>
          <w:rFonts w:ascii="Century Gothic" w:hAnsi="Century Gothic"/>
          <w:sz w:val="18"/>
          <w:szCs w:val="18"/>
        </w:rPr>
        <w:t>, y del licitante presente en la visita.</w:t>
      </w:r>
    </w:p>
    <w:p w14:paraId="1AF5EEBE" w14:textId="177F8A59"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 xml:space="preserve">Si para evaluar las ofertas </w:t>
      </w:r>
      <w:r w:rsidR="0050361C" w:rsidRPr="009E3192">
        <w:rPr>
          <w:rFonts w:ascii="Century Gothic" w:hAnsi="Century Gothic"/>
          <w:b/>
          <w:sz w:val="18"/>
          <w:szCs w:val="18"/>
        </w:rPr>
        <w:t>Canal 22</w:t>
      </w:r>
      <w:r w:rsidRPr="009E3192">
        <w:rPr>
          <w:rFonts w:ascii="Century Gothic" w:hAnsi="Century Gothic"/>
          <w:sz w:val="18"/>
          <w:szCs w:val="18"/>
        </w:rPr>
        <w:t xml:space="preserve">, necesita solicitar alguna aclaración a los licitantes podrá hacerlo siempre y cuando no se contravenga lo estipulado en la </w:t>
      </w:r>
      <w:r w:rsidR="0099358E" w:rsidRPr="009E3192">
        <w:rPr>
          <w:rFonts w:ascii="Century Gothic" w:hAnsi="Century Gothic"/>
          <w:sz w:val="18"/>
          <w:szCs w:val="18"/>
        </w:rPr>
        <w:t>Convocatoria</w:t>
      </w:r>
      <w:r w:rsidRPr="009E3192">
        <w:rPr>
          <w:rFonts w:ascii="Century Gothic" w:hAnsi="Century Gothic"/>
          <w:sz w:val="18"/>
          <w:szCs w:val="18"/>
        </w:rPr>
        <w:t>, ni ello implique una modificación en el precio cotizado. Asimismo</w:t>
      </w:r>
      <w:r w:rsidR="008D4045" w:rsidRPr="009E3192">
        <w:rPr>
          <w:rFonts w:ascii="Century Gothic" w:hAnsi="Century Gothic"/>
          <w:sz w:val="18"/>
          <w:szCs w:val="18"/>
        </w:rPr>
        <w:t>,</w:t>
      </w:r>
      <w:r w:rsidRPr="009E3192">
        <w:rPr>
          <w:rFonts w:ascii="Century Gothic" w:hAnsi="Century Gothic"/>
          <w:sz w:val="18"/>
          <w:szCs w:val="18"/>
        </w:rPr>
        <w:t xml:space="preserve"> podrá aceptar como soporte de la oferta presentada, la entrega de documento formal por parte del licitante donde este haga la explicación del caso concreto, motivo de la solicitud de aclaración.</w:t>
      </w:r>
    </w:p>
    <w:p w14:paraId="67D4AA37" w14:textId="47F58B9B"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Cuando algún licitante proponga alternativas técnicas y/o e</w:t>
      </w:r>
      <w:r w:rsidR="008D4045" w:rsidRPr="009E3192">
        <w:rPr>
          <w:rFonts w:ascii="Century Gothic" w:hAnsi="Century Gothic"/>
          <w:sz w:val="18"/>
          <w:szCs w:val="18"/>
        </w:rPr>
        <w:t xml:space="preserve">conómicas que no sean viables, </w:t>
      </w:r>
      <w:r w:rsidRPr="009E3192">
        <w:rPr>
          <w:rFonts w:ascii="Century Gothic" w:hAnsi="Century Gothic"/>
          <w:sz w:val="18"/>
          <w:szCs w:val="18"/>
        </w:rPr>
        <w:t xml:space="preserve">solventes con respecto a los precios que rigen en el medio, presente una desproporción significativa con respecto de las demás propuestas aceptadas, o no sean congruentes o factibles con las condiciones establecidas por </w:t>
      </w:r>
      <w:r w:rsidR="0050361C" w:rsidRPr="009E3192">
        <w:rPr>
          <w:rFonts w:ascii="Century Gothic" w:hAnsi="Century Gothic"/>
          <w:b/>
          <w:sz w:val="18"/>
          <w:szCs w:val="18"/>
        </w:rPr>
        <w:t>Canal 22</w:t>
      </w:r>
      <w:r w:rsidRPr="009E3192">
        <w:rPr>
          <w:rFonts w:ascii="Century Gothic" w:hAnsi="Century Gothic"/>
          <w:sz w:val="18"/>
          <w:szCs w:val="18"/>
        </w:rPr>
        <w:t xml:space="preserve"> en esta </w:t>
      </w:r>
      <w:r w:rsidR="0099358E" w:rsidRPr="009E3192">
        <w:rPr>
          <w:rFonts w:ascii="Century Gothic" w:hAnsi="Century Gothic"/>
          <w:sz w:val="18"/>
          <w:szCs w:val="18"/>
        </w:rPr>
        <w:t>Convocatoria</w:t>
      </w:r>
      <w:r w:rsidRPr="009E3192">
        <w:rPr>
          <w:rFonts w:ascii="Century Gothic" w:hAnsi="Century Gothic"/>
          <w:sz w:val="18"/>
          <w:szCs w:val="18"/>
        </w:rPr>
        <w:t xml:space="preserve"> y conforme a las cuales se desarrollará la presente </w:t>
      </w:r>
      <w:r w:rsidR="0099358E" w:rsidRPr="009E3192">
        <w:rPr>
          <w:rFonts w:ascii="Century Gothic" w:hAnsi="Century Gothic"/>
          <w:sz w:val="18"/>
          <w:szCs w:val="18"/>
        </w:rPr>
        <w:t>licitación</w:t>
      </w:r>
      <w:r w:rsidRPr="009E3192">
        <w:rPr>
          <w:rFonts w:ascii="Century Gothic" w:hAnsi="Century Gothic"/>
          <w:sz w:val="18"/>
          <w:szCs w:val="18"/>
        </w:rPr>
        <w:t xml:space="preserve"> </w:t>
      </w:r>
      <w:r w:rsidRPr="009E3192">
        <w:rPr>
          <w:rFonts w:ascii="Century Gothic" w:hAnsi="Century Gothic"/>
          <w:sz w:val="18"/>
          <w:szCs w:val="18"/>
          <w:u w:val="single"/>
        </w:rPr>
        <w:t>se desechará su propuesta</w:t>
      </w:r>
      <w:r w:rsidRPr="009E3192">
        <w:rPr>
          <w:rFonts w:ascii="Century Gothic" w:hAnsi="Century Gothic"/>
          <w:sz w:val="18"/>
          <w:szCs w:val="18"/>
        </w:rPr>
        <w:t>.</w:t>
      </w:r>
    </w:p>
    <w:p w14:paraId="6492ECD9" w14:textId="77777777"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14:paraId="73953E1C" w14:textId="77777777" w:rsidR="00753680" w:rsidRPr="009E3192" w:rsidRDefault="00753680" w:rsidP="00836477">
      <w:pPr>
        <w:numPr>
          <w:ilvl w:val="0"/>
          <w:numId w:val="2"/>
        </w:numPr>
        <w:tabs>
          <w:tab w:val="clear" w:pos="1070"/>
        </w:tabs>
        <w:spacing w:after="120"/>
        <w:ind w:left="851" w:hanging="284"/>
        <w:jc w:val="both"/>
        <w:rPr>
          <w:rFonts w:ascii="Century Gothic" w:hAnsi="Century Gothic"/>
          <w:sz w:val="18"/>
          <w:szCs w:val="18"/>
        </w:rPr>
      </w:pPr>
      <w:r w:rsidRPr="009E3192">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3F7CACFC" w14:textId="77777777" w:rsidR="00753680" w:rsidRPr="009E3192" w:rsidRDefault="00753680" w:rsidP="00836477">
      <w:pPr>
        <w:pStyle w:val="Prrafodelista"/>
        <w:widowControl w:val="0"/>
        <w:numPr>
          <w:ilvl w:val="0"/>
          <w:numId w:val="2"/>
        </w:numPr>
        <w:tabs>
          <w:tab w:val="clear" w:pos="1070"/>
          <w:tab w:val="num" w:pos="851"/>
        </w:tabs>
        <w:spacing w:after="120"/>
        <w:ind w:left="851" w:hanging="284"/>
        <w:jc w:val="both"/>
        <w:rPr>
          <w:rFonts w:ascii="Century Gothic" w:eastAsia="Arial" w:hAnsi="Century Gothic" w:cs="Arial"/>
          <w:color w:val="auto"/>
          <w:sz w:val="18"/>
          <w:szCs w:val="18"/>
        </w:rPr>
      </w:pPr>
      <w:r w:rsidRPr="009E3192">
        <w:rPr>
          <w:rFonts w:ascii="Century Gothic" w:eastAsia="Arial" w:hAnsi="Century Gothic" w:cs="Arial"/>
          <w:color w:val="auto"/>
          <w:spacing w:val="-1"/>
          <w:sz w:val="18"/>
          <w:szCs w:val="18"/>
        </w:rPr>
        <w:t>Se verificará que c</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cumen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 xml:space="preserve">os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nt</w:t>
      </w:r>
      <w:r w:rsidRPr="009E3192">
        <w:rPr>
          <w:rFonts w:ascii="Century Gothic" w:eastAsia="Arial" w:hAnsi="Century Gothic" w:cs="Arial"/>
          <w:color w:val="auto"/>
          <w:spacing w:val="-2"/>
          <w:sz w:val="18"/>
          <w:szCs w:val="18"/>
        </w:rPr>
        <w:t>e</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en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p</w:t>
      </w:r>
      <w:r w:rsidRPr="009E3192">
        <w:rPr>
          <w:rFonts w:ascii="Century Gothic" w:eastAsia="Arial" w:hAnsi="Century Gothic" w:cs="Arial"/>
          <w:color w:val="auto"/>
          <w:spacing w:val="-2"/>
          <w:sz w:val="18"/>
          <w:szCs w:val="18"/>
        </w:rPr>
        <w:t>r</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y a</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éll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3"/>
          <w:sz w:val="18"/>
          <w:szCs w:val="18"/>
        </w:rPr>
        <w:t>t</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ntos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ésta,</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b/>
          <w:color w:val="auto"/>
          <w:sz w:val="18"/>
          <w:szCs w:val="18"/>
        </w:rPr>
        <w:t xml:space="preserve">estén </w:t>
      </w:r>
      <w:r w:rsidRPr="009E3192">
        <w:rPr>
          <w:rFonts w:ascii="Century Gothic" w:eastAsia="Arial" w:hAnsi="Century Gothic" w:cs="Arial"/>
          <w:b/>
          <w:color w:val="auto"/>
          <w:spacing w:val="1"/>
          <w:sz w:val="18"/>
          <w:szCs w:val="18"/>
        </w:rPr>
        <w:t>f</w:t>
      </w:r>
      <w:r w:rsidRPr="009E3192">
        <w:rPr>
          <w:rFonts w:ascii="Century Gothic" w:eastAsia="Arial" w:hAnsi="Century Gothic" w:cs="Arial"/>
          <w:b/>
          <w:color w:val="auto"/>
          <w:sz w:val="18"/>
          <w:szCs w:val="18"/>
        </w:rPr>
        <w:t>o</w:t>
      </w:r>
      <w:r w:rsidRPr="009E3192">
        <w:rPr>
          <w:rFonts w:ascii="Century Gothic" w:eastAsia="Arial" w:hAnsi="Century Gothic" w:cs="Arial"/>
          <w:b/>
          <w:color w:val="auto"/>
          <w:spacing w:val="-1"/>
          <w:sz w:val="18"/>
          <w:szCs w:val="18"/>
        </w:rPr>
        <w:t>li</w:t>
      </w:r>
      <w:r w:rsidRPr="009E3192">
        <w:rPr>
          <w:rFonts w:ascii="Century Gothic" w:eastAsia="Arial" w:hAnsi="Century Gothic" w:cs="Arial"/>
          <w:b/>
          <w:color w:val="auto"/>
          <w:sz w:val="18"/>
          <w:szCs w:val="18"/>
        </w:rPr>
        <w:t>a</w:t>
      </w:r>
      <w:r w:rsidRPr="009E3192">
        <w:rPr>
          <w:rFonts w:ascii="Century Gothic" w:eastAsia="Arial" w:hAnsi="Century Gothic" w:cs="Arial"/>
          <w:b/>
          <w:color w:val="auto"/>
          <w:spacing w:val="-1"/>
          <w:sz w:val="18"/>
          <w:szCs w:val="18"/>
        </w:rPr>
        <w:t>d</w:t>
      </w:r>
      <w:r w:rsidRPr="009E3192">
        <w:rPr>
          <w:rFonts w:ascii="Century Gothic" w:eastAsia="Arial" w:hAnsi="Century Gothic" w:cs="Arial"/>
          <w:b/>
          <w:color w:val="auto"/>
          <w:sz w:val="18"/>
          <w:szCs w:val="18"/>
        </w:rPr>
        <w:t>os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en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y ca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5"/>
          <w:sz w:val="18"/>
          <w:szCs w:val="18"/>
        </w:rPr>
        <w:t xml:space="preserve"> </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5"/>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h</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nteg</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z w:val="18"/>
          <w:szCs w:val="18"/>
        </w:rPr>
        <w:t>l</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3"/>
          <w:sz w:val="18"/>
          <w:szCs w:val="18"/>
        </w:rPr>
        <w:t>c</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se 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b</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án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u</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ar</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3"/>
          <w:sz w:val="18"/>
          <w:szCs w:val="18"/>
        </w:rPr>
        <w:t>a</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pacing w:val="-2"/>
          <w:sz w:val="18"/>
          <w:szCs w:val="18"/>
        </w:rPr>
        <w:t>r</w:t>
      </w:r>
      <w:r w:rsidRPr="009E3192">
        <w:rPr>
          <w:rFonts w:ascii="Century Gothic" w:eastAsia="Arial" w:hAnsi="Century Gothic" w:cs="Arial"/>
          <w:color w:val="auto"/>
          <w:sz w:val="18"/>
          <w:szCs w:val="18"/>
        </w:rPr>
        <w:t xml:space="preserve">a </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2"/>
          <w:sz w:val="18"/>
          <w:szCs w:val="18"/>
        </w:rPr>
        <w:t>v</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u</w:t>
      </w:r>
      <w:r w:rsidRPr="009E3192">
        <w:rPr>
          <w:rFonts w:ascii="Century Gothic" w:eastAsia="Arial" w:hAnsi="Century Gothic" w:cs="Arial"/>
          <w:color w:val="auto"/>
          <w:sz w:val="18"/>
          <w:szCs w:val="18"/>
        </w:rPr>
        <w:t>al</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propu</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éc</w:t>
      </w:r>
      <w:r w:rsidRPr="009E3192">
        <w:rPr>
          <w:rFonts w:ascii="Century Gothic" w:eastAsia="Arial" w:hAnsi="Century Gothic" w:cs="Arial"/>
          <w:color w:val="auto"/>
          <w:spacing w:val="-1"/>
          <w:sz w:val="18"/>
          <w:szCs w:val="18"/>
        </w:rPr>
        <w:t>ni</w:t>
      </w:r>
      <w:r w:rsidRPr="009E3192">
        <w:rPr>
          <w:rFonts w:ascii="Century Gothic" w:eastAsia="Arial" w:hAnsi="Century Gothic" w:cs="Arial"/>
          <w:color w:val="auto"/>
          <w:sz w:val="18"/>
          <w:szCs w:val="18"/>
        </w:rPr>
        <w:t>ca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y</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ec</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ó</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ca,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así como</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el</w:t>
      </w:r>
      <w:r w:rsidRPr="009E3192">
        <w:rPr>
          <w:rFonts w:ascii="Century Gothic" w:eastAsia="Arial" w:hAnsi="Century Gothic" w:cs="Arial"/>
          <w:color w:val="auto"/>
          <w:spacing w:val="1"/>
          <w:sz w:val="18"/>
          <w:szCs w:val="18"/>
        </w:rPr>
        <w:t xml:space="preserve"> r</w:t>
      </w:r>
      <w:r w:rsidRPr="009E3192">
        <w:rPr>
          <w:rFonts w:ascii="Century Gothic" w:eastAsia="Arial" w:hAnsi="Century Gothic" w:cs="Arial"/>
          <w:color w:val="auto"/>
          <w:sz w:val="18"/>
          <w:szCs w:val="18"/>
        </w:rPr>
        <w:t>esto</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cumen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pacing w:val="-3"/>
          <w:sz w:val="18"/>
          <w:szCs w:val="18"/>
        </w:rPr>
        <w:t>o</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2"/>
          <w:sz w:val="18"/>
          <w:szCs w:val="18"/>
        </w:rPr>
        <w:t xml:space="preserve"> 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nt</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z w:val="18"/>
          <w:szCs w:val="18"/>
        </w:rPr>
        <w:t>g</w:t>
      </w:r>
      <w:r w:rsidRPr="009E3192">
        <w:rPr>
          <w:rFonts w:ascii="Century Gothic" w:eastAsia="Arial" w:hAnsi="Century Gothic" w:cs="Arial"/>
          <w:color w:val="auto"/>
          <w:spacing w:val="-1"/>
          <w:sz w:val="18"/>
          <w:szCs w:val="18"/>
        </w:rPr>
        <w:t>u</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 xml:space="preserve">el </w:t>
      </w:r>
      <w:r w:rsidRPr="009E3192">
        <w:rPr>
          <w:rFonts w:ascii="Century Gothic" w:eastAsia="Arial" w:hAnsi="Century Gothic" w:cs="Arial"/>
          <w:color w:val="auto"/>
          <w:spacing w:val="1"/>
          <w:sz w:val="18"/>
          <w:szCs w:val="18"/>
        </w:rPr>
        <w:t>licitante</w:t>
      </w:r>
      <w:r w:rsidRPr="009E3192">
        <w:rPr>
          <w:rFonts w:ascii="Century Gothic" w:eastAsia="Arial" w:hAnsi="Century Gothic" w:cs="Arial"/>
          <w:color w:val="auto"/>
          <w:sz w:val="18"/>
          <w:szCs w:val="18"/>
        </w:rPr>
        <w:t xml:space="preserve">. </w:t>
      </w:r>
      <w:r w:rsidRPr="009E3192">
        <w:rPr>
          <w:rFonts w:ascii="Century Gothic" w:eastAsia="Arial" w:hAnsi="Century Gothic" w:cs="Arial"/>
          <w:color w:val="auto"/>
          <w:spacing w:val="1"/>
          <w:sz w:val="18"/>
          <w:szCs w:val="18"/>
        </w:rPr>
        <w:t>(</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pacing w:val="-2"/>
          <w:sz w:val="18"/>
          <w:szCs w:val="18"/>
        </w:rPr>
        <w:t>r</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pacing w:val="-4"/>
          <w:sz w:val="18"/>
          <w:szCs w:val="18"/>
        </w:rPr>
        <w:t>í</w:t>
      </w:r>
      <w:r w:rsidRPr="009E3192">
        <w:rPr>
          <w:rFonts w:ascii="Century Gothic" w:eastAsia="Arial" w:hAnsi="Century Gothic" w:cs="Arial"/>
          <w:color w:val="auto"/>
          <w:sz w:val="18"/>
          <w:szCs w:val="18"/>
        </w:rPr>
        <w:t>cu</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 50</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 xml:space="preserve">l </w:t>
      </w:r>
      <w:r w:rsidRPr="009E3192">
        <w:rPr>
          <w:rFonts w:ascii="Century Gothic" w:eastAsia="Arial" w:hAnsi="Century Gothic" w:cs="Arial"/>
          <w:color w:val="auto"/>
          <w:spacing w:val="2"/>
          <w:sz w:val="18"/>
          <w:szCs w:val="18"/>
        </w:rPr>
        <w:t>Reglamento de la LAASSP</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caso</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2"/>
          <w:sz w:val="18"/>
          <w:szCs w:val="18"/>
        </w:rPr>
        <w:t xml:space="preserve"> 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
          <w:sz w:val="18"/>
          <w:szCs w:val="18"/>
        </w:rPr>
        <w:t>l</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 o</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h</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pacing w:val="-3"/>
          <w:sz w:val="18"/>
          <w:szCs w:val="18"/>
        </w:rPr>
        <w:t>a</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3"/>
          <w:sz w:val="18"/>
          <w:szCs w:val="18"/>
        </w:rPr>
        <w:t xml:space="preserve"> d</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cume</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care</w:t>
      </w:r>
      <w:r w:rsidRPr="009E3192">
        <w:rPr>
          <w:rFonts w:ascii="Century Gothic" w:eastAsia="Arial" w:hAnsi="Century Gothic" w:cs="Arial"/>
          <w:color w:val="auto"/>
          <w:spacing w:val="-2"/>
          <w:sz w:val="18"/>
          <w:szCs w:val="18"/>
        </w:rPr>
        <w:t>z</w:t>
      </w:r>
      <w:r w:rsidRPr="009E3192">
        <w:rPr>
          <w:rFonts w:ascii="Century Gothic" w:eastAsia="Arial" w:hAnsi="Century Gothic" w:cs="Arial"/>
          <w:color w:val="auto"/>
          <w:sz w:val="18"/>
          <w:szCs w:val="18"/>
        </w:rPr>
        <w:t>can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li</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y se</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2"/>
          <w:sz w:val="18"/>
          <w:szCs w:val="18"/>
        </w:rPr>
        <w:t>o</w:t>
      </w:r>
      <w:r w:rsidRPr="009E3192">
        <w:rPr>
          <w:rFonts w:ascii="Century Gothic" w:eastAsia="Arial" w:hAnsi="Century Gothic" w:cs="Arial"/>
          <w:color w:val="auto"/>
          <w:sz w:val="18"/>
          <w:szCs w:val="18"/>
        </w:rPr>
        <w:t>nsta</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 xml:space="preserve">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h</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as no</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li</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en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ui</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0"/>
          <w:sz w:val="18"/>
          <w:szCs w:val="18"/>
        </w:rPr>
        <w:t xml:space="preserve"> propuesta no será 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sec</w:t>
      </w:r>
      <w:r w:rsidRPr="009E3192">
        <w:rPr>
          <w:rFonts w:ascii="Century Gothic" w:eastAsia="Arial" w:hAnsi="Century Gothic" w:cs="Arial"/>
          <w:color w:val="auto"/>
          <w:spacing w:val="-1"/>
          <w:sz w:val="18"/>
          <w:szCs w:val="18"/>
        </w:rPr>
        <w:t>h</w:t>
      </w:r>
      <w:r w:rsidRPr="009E3192">
        <w:rPr>
          <w:rFonts w:ascii="Century Gothic" w:eastAsia="Arial" w:hAnsi="Century Gothic" w:cs="Arial"/>
          <w:color w:val="auto"/>
          <w:sz w:val="18"/>
          <w:szCs w:val="18"/>
        </w:rPr>
        <w:t>ada.</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el</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su</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 xml:space="preserve">de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 xml:space="preserve">ue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
          <w:sz w:val="18"/>
          <w:szCs w:val="18"/>
        </w:rPr>
        <w:t>l</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3"/>
          <w:sz w:val="18"/>
          <w:szCs w:val="18"/>
        </w:rPr>
        <w:t>h</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y</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omis</w:t>
      </w:r>
      <w:r w:rsidRPr="009E3192">
        <w:rPr>
          <w:rFonts w:ascii="Century Gothic" w:eastAsia="Arial" w:hAnsi="Century Gothic" w:cs="Arial"/>
          <w:color w:val="auto"/>
          <w:spacing w:val="-2"/>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p</w:t>
      </w:r>
      <w:r w:rsidRPr="009E3192">
        <w:rPr>
          <w:rFonts w:ascii="Century Gothic" w:eastAsia="Arial" w:hAnsi="Century Gothic" w:cs="Arial"/>
          <w:color w:val="auto"/>
          <w:spacing w:val="-1"/>
          <w:sz w:val="18"/>
          <w:szCs w:val="18"/>
        </w:rPr>
        <w:t>u</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ser cu</w:t>
      </w:r>
      <w:r w:rsidRPr="009E3192">
        <w:rPr>
          <w:rFonts w:ascii="Century Gothic" w:eastAsia="Arial" w:hAnsi="Century Gothic" w:cs="Arial"/>
          <w:color w:val="auto"/>
          <w:spacing w:val="-1"/>
          <w:sz w:val="18"/>
          <w:szCs w:val="18"/>
        </w:rPr>
        <w:t>bi</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rt</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con</w:t>
      </w:r>
      <w:r w:rsidRPr="009E3192">
        <w:rPr>
          <w:rFonts w:ascii="Century Gothic" w:eastAsia="Arial" w:hAnsi="Century Gothic" w:cs="Arial"/>
          <w:color w:val="auto"/>
          <w:spacing w:val="46"/>
          <w:sz w:val="18"/>
          <w:szCs w:val="18"/>
        </w:rPr>
        <w:t xml:space="preserve"> </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2"/>
          <w:sz w:val="18"/>
          <w:szCs w:val="18"/>
        </w:rPr>
        <w:t>r</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z w:val="18"/>
          <w:szCs w:val="18"/>
        </w:rPr>
        <w:t>ac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3"/>
          <w:sz w:val="18"/>
          <w:szCs w:val="18"/>
        </w:rPr>
        <w:t>ó</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ni</w:t>
      </w:r>
      <w:r w:rsidRPr="009E3192">
        <w:rPr>
          <w:rFonts w:ascii="Century Gothic" w:eastAsia="Arial" w:hAnsi="Century Gothic" w:cs="Arial"/>
          <w:color w:val="auto"/>
          <w:sz w:val="18"/>
          <w:szCs w:val="18"/>
        </w:rPr>
        <w:t>da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en</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pacing w:val="-3"/>
          <w:sz w:val="18"/>
          <w:szCs w:val="18"/>
        </w:rPr>
        <w:t>p</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pi</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propos</w:t>
      </w:r>
      <w:r w:rsidRPr="009E3192">
        <w:rPr>
          <w:rFonts w:ascii="Century Gothic" w:eastAsia="Arial" w:hAnsi="Century Gothic" w:cs="Arial"/>
          <w:color w:val="auto"/>
          <w:spacing w:val="-2"/>
          <w:sz w:val="18"/>
          <w:szCs w:val="18"/>
        </w:rPr>
        <w:t>i</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con</w:t>
      </w:r>
      <w:r w:rsidRPr="009E3192">
        <w:rPr>
          <w:rFonts w:ascii="Century Gothic" w:eastAsia="Arial" w:hAnsi="Century Gothic" w:cs="Arial"/>
          <w:color w:val="auto"/>
          <w:spacing w:val="46"/>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cume</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2"/>
          <w:sz w:val="18"/>
          <w:szCs w:val="18"/>
        </w:rPr>
        <w:t>s</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ntos</w:t>
      </w:r>
      <w:r w:rsidRPr="009E3192">
        <w:rPr>
          <w:rFonts w:ascii="Century Gothic" w:eastAsia="Arial" w:hAnsi="Century Gothic" w:cs="Arial"/>
          <w:color w:val="auto"/>
          <w:spacing w:val="47"/>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 xml:space="preserve">a </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3"/>
          <w:sz w:val="18"/>
          <w:szCs w:val="18"/>
        </w:rPr>
        <w:t>a</w:t>
      </w:r>
      <w:r w:rsidRPr="009E3192">
        <w:rPr>
          <w:rFonts w:ascii="Century Gothic" w:eastAsia="Arial" w:hAnsi="Century Gothic" w:cs="Arial"/>
          <w:color w:val="auto"/>
          <w:sz w:val="18"/>
          <w:szCs w:val="18"/>
        </w:rPr>
        <w:t>,</w:t>
      </w:r>
      <w:r w:rsidRPr="009E3192">
        <w:rPr>
          <w:rFonts w:ascii="Century Gothic" w:eastAsia="Arial" w:hAnsi="Century Gothic" w:cs="Arial"/>
          <w:color w:val="auto"/>
          <w:spacing w:val="2"/>
          <w:sz w:val="18"/>
          <w:szCs w:val="18"/>
        </w:rPr>
        <w:t xml:space="preserve"> </w:t>
      </w:r>
      <w:r w:rsidR="0050361C" w:rsidRPr="009E3192">
        <w:rPr>
          <w:rFonts w:ascii="Century Gothic" w:eastAsia="Arial" w:hAnsi="Century Gothic" w:cs="Arial"/>
          <w:b/>
          <w:color w:val="auto"/>
          <w:spacing w:val="-1"/>
          <w:sz w:val="18"/>
          <w:szCs w:val="18"/>
        </w:rPr>
        <w:t>Canal 22</w:t>
      </w:r>
      <w:r w:rsidRPr="009E3192">
        <w:rPr>
          <w:rFonts w:ascii="Century Gothic" w:eastAsia="Arial" w:hAnsi="Century Gothic" w:cs="Arial"/>
          <w:color w:val="auto"/>
          <w:sz w:val="18"/>
          <w:szCs w:val="18"/>
        </w:rPr>
        <w:t xml:space="preserve"> </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ampoco po</w:t>
      </w:r>
      <w:r w:rsidRPr="009E3192">
        <w:rPr>
          <w:rFonts w:ascii="Century Gothic" w:eastAsia="Arial" w:hAnsi="Century Gothic" w:cs="Arial"/>
          <w:color w:val="auto"/>
          <w:spacing w:val="-3"/>
          <w:sz w:val="18"/>
          <w:szCs w:val="18"/>
        </w:rPr>
        <w:t>d</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á d</w:t>
      </w:r>
      <w:r w:rsidRPr="009E3192">
        <w:rPr>
          <w:rFonts w:ascii="Century Gothic" w:eastAsia="Arial" w:hAnsi="Century Gothic" w:cs="Arial"/>
          <w:color w:val="auto"/>
          <w:spacing w:val="-2"/>
          <w:sz w:val="18"/>
          <w:szCs w:val="18"/>
        </w:rPr>
        <w:t>e</w:t>
      </w:r>
      <w:r w:rsidRPr="009E3192">
        <w:rPr>
          <w:rFonts w:ascii="Century Gothic" w:eastAsia="Arial" w:hAnsi="Century Gothic" w:cs="Arial"/>
          <w:color w:val="auto"/>
          <w:sz w:val="18"/>
          <w:szCs w:val="18"/>
        </w:rPr>
        <w:t>sec</w:t>
      </w:r>
      <w:r w:rsidRPr="009E3192">
        <w:rPr>
          <w:rFonts w:ascii="Century Gothic" w:eastAsia="Arial" w:hAnsi="Century Gothic" w:cs="Arial"/>
          <w:color w:val="auto"/>
          <w:spacing w:val="-1"/>
          <w:sz w:val="18"/>
          <w:szCs w:val="18"/>
        </w:rPr>
        <w:t>h</w:t>
      </w:r>
      <w:r w:rsidRPr="009E3192">
        <w:rPr>
          <w:rFonts w:ascii="Century Gothic" w:eastAsia="Arial" w:hAnsi="Century Gothic" w:cs="Arial"/>
          <w:color w:val="auto"/>
          <w:sz w:val="18"/>
          <w:szCs w:val="18"/>
        </w:rPr>
        <w:t>ar</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 p</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w:t>
      </w:r>
    </w:p>
    <w:p w14:paraId="2D052048" w14:textId="77777777" w:rsidR="00C75EE2" w:rsidRPr="009E3192" w:rsidRDefault="001C1936" w:rsidP="00836477">
      <w:pPr>
        <w:pStyle w:val="Prrafodelista"/>
        <w:widowControl w:val="0"/>
        <w:numPr>
          <w:ilvl w:val="0"/>
          <w:numId w:val="2"/>
        </w:numPr>
        <w:tabs>
          <w:tab w:val="clear" w:pos="1070"/>
          <w:tab w:val="num" w:pos="851"/>
        </w:tabs>
        <w:spacing w:after="120"/>
        <w:ind w:left="851" w:hanging="284"/>
        <w:jc w:val="both"/>
        <w:rPr>
          <w:rFonts w:ascii="Century Gothic" w:eastAsia="Arial" w:hAnsi="Century Gothic" w:cs="Arial"/>
          <w:color w:val="auto"/>
          <w:sz w:val="18"/>
          <w:szCs w:val="18"/>
        </w:rPr>
      </w:pPr>
      <w:r w:rsidRPr="009E3192">
        <w:rPr>
          <w:rFonts w:ascii="Century Gothic" w:eastAsia="Arial" w:hAnsi="Century Gothic" w:cs="Arial"/>
          <w:color w:val="auto"/>
          <w:sz w:val="18"/>
          <w:szCs w:val="18"/>
        </w:rPr>
        <w:t>Se verificará que l</w:t>
      </w:r>
      <w:r w:rsidR="00C75EE2" w:rsidRPr="009E3192">
        <w:rPr>
          <w:rFonts w:ascii="Century Gothic" w:eastAsia="Arial" w:hAnsi="Century Gothic" w:cs="Arial"/>
          <w:color w:val="auto"/>
          <w:sz w:val="18"/>
          <w:szCs w:val="18"/>
        </w:rPr>
        <w:t xml:space="preserve">as proposiciones presentadas, </w:t>
      </w:r>
      <w:r w:rsidRPr="009E3192">
        <w:rPr>
          <w:rFonts w:ascii="Century Gothic" w:eastAsia="Arial" w:hAnsi="Century Gothic" w:cs="Arial"/>
          <w:color w:val="auto"/>
          <w:sz w:val="18"/>
          <w:szCs w:val="18"/>
        </w:rPr>
        <w:t>sean</w:t>
      </w:r>
      <w:r w:rsidR="00C75EE2" w:rsidRPr="009E3192">
        <w:rPr>
          <w:rFonts w:ascii="Century Gothic" w:eastAsia="Arial" w:hAnsi="Century Gothic" w:cs="Arial"/>
          <w:color w:val="auto"/>
          <w:sz w:val="18"/>
          <w:szCs w:val="18"/>
        </w:rPr>
        <w:t xml:space="preserve"> firmadas electrónicamente por los licitantes </w:t>
      </w:r>
      <w:r w:rsidR="00C75EE2" w:rsidRPr="009E3192">
        <w:rPr>
          <w:rFonts w:ascii="Century Gothic" w:eastAsia="Arial" w:hAnsi="Century Gothic" w:cs="Arial"/>
          <w:b/>
          <w:color w:val="auto"/>
          <w:sz w:val="18"/>
          <w:szCs w:val="18"/>
        </w:rPr>
        <w:t>con un archivo digital válido</w:t>
      </w:r>
      <w:r w:rsidR="00C75EE2" w:rsidRPr="009E3192">
        <w:rPr>
          <w:rFonts w:ascii="Century Gothic" w:eastAsia="Arial" w:hAnsi="Century Gothic" w:cs="Arial"/>
          <w:color w:val="auto"/>
          <w:sz w:val="18"/>
          <w:szCs w:val="18"/>
        </w:rPr>
        <w:t xml:space="preserve">, al igual que en el caso de propuestas conjuntas, por el representante común,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 </w:t>
      </w:r>
    </w:p>
    <w:p w14:paraId="38B430BD" w14:textId="77777777" w:rsidR="00753680" w:rsidRPr="009E3192" w:rsidRDefault="00753680" w:rsidP="00836477">
      <w:pPr>
        <w:spacing w:after="120"/>
        <w:ind w:left="567"/>
        <w:jc w:val="both"/>
        <w:rPr>
          <w:rFonts w:ascii="Century Gothic" w:hAnsi="Century Gothic"/>
          <w:sz w:val="18"/>
          <w:szCs w:val="18"/>
        </w:rPr>
      </w:pPr>
      <w:r w:rsidRPr="009E3192">
        <w:rPr>
          <w:rFonts w:ascii="Century Gothic" w:hAnsi="Century Gothic"/>
          <w:sz w:val="18"/>
          <w:szCs w:val="18"/>
        </w:rPr>
        <w:t>En ningún caso se podrán suplir o corregir las deficiencias de las proposiciones presentadas.</w:t>
      </w:r>
    </w:p>
    <w:p w14:paraId="73BEA08B" w14:textId="77777777" w:rsidR="00511A2C" w:rsidRPr="009E3192" w:rsidRDefault="00511A2C" w:rsidP="00836477">
      <w:pPr>
        <w:widowControl/>
        <w:spacing w:after="120"/>
        <w:ind w:left="567" w:hanging="567"/>
        <w:jc w:val="both"/>
        <w:rPr>
          <w:rFonts w:ascii="Century Gothic" w:hAnsi="Century Gothic"/>
          <w:sz w:val="18"/>
          <w:szCs w:val="18"/>
        </w:rPr>
      </w:pPr>
      <w:r w:rsidRPr="009E3192">
        <w:rPr>
          <w:rFonts w:ascii="Century Gothic" w:hAnsi="Century Gothic"/>
          <w:b/>
          <w:sz w:val="18"/>
          <w:szCs w:val="18"/>
        </w:rPr>
        <w:t>3.2</w:t>
      </w:r>
      <w:r w:rsidRPr="009E3192">
        <w:rPr>
          <w:rFonts w:ascii="Century Gothic" w:hAnsi="Century Gothic"/>
          <w:sz w:val="18"/>
          <w:szCs w:val="18"/>
        </w:rPr>
        <w:tab/>
      </w:r>
      <w:r w:rsidRPr="009E3192">
        <w:rPr>
          <w:rFonts w:ascii="Century Gothic" w:hAnsi="Century Gothic"/>
          <w:b/>
          <w:sz w:val="18"/>
          <w:szCs w:val="18"/>
        </w:rPr>
        <w:t>CRITERIOS QUE SE APLICARÁN PARA EVALUAR LOS REQUISITOS DE LEY</w:t>
      </w:r>
      <w:r w:rsidR="0099358E" w:rsidRPr="009E3192">
        <w:rPr>
          <w:rFonts w:ascii="Century Gothic" w:hAnsi="Century Gothic"/>
          <w:b/>
          <w:sz w:val="18"/>
          <w:szCs w:val="18"/>
        </w:rPr>
        <w:t xml:space="preserve"> PRESENTADOS POR LOS LICITANTES</w:t>
      </w:r>
    </w:p>
    <w:p w14:paraId="7321E52F" w14:textId="03813876" w:rsidR="00511A2C" w:rsidRPr="009E3192" w:rsidRDefault="00511A2C" w:rsidP="00836477">
      <w:pPr>
        <w:spacing w:after="120"/>
        <w:ind w:left="567" w:hanging="567"/>
        <w:jc w:val="both"/>
        <w:rPr>
          <w:rFonts w:ascii="Century Gothic" w:hAnsi="Century Gothic"/>
          <w:sz w:val="18"/>
          <w:szCs w:val="18"/>
        </w:rPr>
      </w:pPr>
      <w:r w:rsidRPr="009E3192">
        <w:rPr>
          <w:rFonts w:ascii="Century Gothic" w:hAnsi="Century Gothic"/>
          <w:sz w:val="18"/>
          <w:szCs w:val="18"/>
        </w:rPr>
        <w:tab/>
        <w:t xml:space="preserve">Se revisará, analizará y validará la documentación solicitada en </w:t>
      </w:r>
      <w:r w:rsidR="00D4494F" w:rsidRPr="009E3192">
        <w:rPr>
          <w:rFonts w:ascii="Century Gothic" w:hAnsi="Century Gothic"/>
          <w:sz w:val="18"/>
          <w:szCs w:val="18"/>
        </w:rPr>
        <w:t xml:space="preserve">los </w:t>
      </w:r>
      <w:r w:rsidRPr="009E3192">
        <w:rPr>
          <w:rFonts w:ascii="Century Gothic" w:hAnsi="Century Gothic"/>
          <w:sz w:val="18"/>
          <w:szCs w:val="18"/>
        </w:rPr>
        <w:t>punto</w:t>
      </w:r>
      <w:r w:rsidR="00D4494F" w:rsidRPr="009E3192">
        <w:rPr>
          <w:rFonts w:ascii="Century Gothic" w:hAnsi="Century Gothic"/>
          <w:sz w:val="18"/>
          <w:szCs w:val="18"/>
        </w:rPr>
        <w:t>s</w:t>
      </w:r>
      <w:r w:rsidRPr="009E3192">
        <w:rPr>
          <w:rFonts w:ascii="Century Gothic" w:hAnsi="Century Gothic"/>
          <w:b/>
          <w:sz w:val="18"/>
          <w:szCs w:val="18"/>
        </w:rPr>
        <w:t xml:space="preserve"> 2.5</w:t>
      </w:r>
      <w:r w:rsidR="00D4494F" w:rsidRPr="009E3192">
        <w:rPr>
          <w:rFonts w:ascii="Century Gothic" w:hAnsi="Century Gothic"/>
          <w:b/>
          <w:sz w:val="18"/>
          <w:szCs w:val="18"/>
        </w:rPr>
        <w:t>.1 al 2.5.5</w:t>
      </w:r>
      <w:r w:rsidRPr="009E3192">
        <w:rPr>
          <w:rFonts w:ascii="Century Gothic" w:hAnsi="Century Gothic"/>
          <w:b/>
          <w:sz w:val="18"/>
          <w:szCs w:val="18"/>
        </w:rPr>
        <w:t xml:space="preserve"> </w:t>
      </w:r>
      <w:r w:rsidRPr="009E3192">
        <w:rPr>
          <w:rFonts w:ascii="Century Gothic" w:hAnsi="Century Gothic"/>
          <w:sz w:val="18"/>
          <w:szCs w:val="18"/>
        </w:rPr>
        <w:t xml:space="preserve">de esta </w:t>
      </w:r>
      <w:r w:rsidR="0099358E" w:rsidRPr="009E3192">
        <w:rPr>
          <w:rFonts w:ascii="Century Gothic" w:hAnsi="Century Gothic"/>
          <w:sz w:val="18"/>
          <w:szCs w:val="18"/>
        </w:rPr>
        <w:t>Convocatoria</w:t>
      </w:r>
      <w:r w:rsidRPr="009E3192">
        <w:rPr>
          <w:rFonts w:ascii="Century Gothic" w:hAnsi="Century Gothic"/>
          <w:sz w:val="18"/>
          <w:szCs w:val="18"/>
        </w:rPr>
        <w:t xml:space="preserve">, considerados como </w:t>
      </w:r>
      <w:r w:rsidRPr="009E3192">
        <w:rPr>
          <w:rFonts w:ascii="Century Gothic" w:hAnsi="Century Gothic"/>
          <w:b/>
          <w:sz w:val="18"/>
          <w:szCs w:val="18"/>
        </w:rPr>
        <w:t>Requisitos de Ley</w:t>
      </w:r>
      <w:r w:rsidRPr="009E3192">
        <w:rPr>
          <w:rFonts w:ascii="Century Gothic" w:hAnsi="Century Gothic"/>
          <w:sz w:val="18"/>
          <w:szCs w:val="18"/>
        </w:rPr>
        <w:t xml:space="preserve">, </w:t>
      </w:r>
      <w:r w:rsidRPr="009E3192">
        <w:rPr>
          <w:rFonts w:ascii="Century Gothic" w:hAnsi="Century Gothic"/>
          <w:sz w:val="18"/>
          <w:szCs w:val="18"/>
          <w:u w:val="single"/>
        </w:rPr>
        <w:t xml:space="preserve">por lo que en caso de que no se presenten los documentos, no contengan los requisitos solicitados o no sean manifestados </w:t>
      </w:r>
      <w:r w:rsidRPr="009E3192">
        <w:rPr>
          <w:rFonts w:ascii="Century Gothic" w:hAnsi="Century Gothic"/>
          <w:b/>
          <w:sz w:val="18"/>
          <w:szCs w:val="18"/>
          <w:u w:val="single"/>
        </w:rPr>
        <w:t>bajo protesta de decir verdad</w:t>
      </w:r>
      <w:r w:rsidRPr="009E3192">
        <w:rPr>
          <w:rFonts w:ascii="Century Gothic" w:hAnsi="Century Gothic"/>
          <w:sz w:val="18"/>
          <w:szCs w:val="18"/>
          <w:u w:val="single"/>
        </w:rPr>
        <w:t>, la proposición será desechada</w:t>
      </w:r>
      <w:r w:rsidRPr="009E3192">
        <w:rPr>
          <w:rFonts w:ascii="Century Gothic" w:hAnsi="Century Gothic"/>
          <w:sz w:val="18"/>
          <w:szCs w:val="18"/>
        </w:rPr>
        <w:t xml:space="preserve">, con sustento en lo establecido en el penúltimo párrafo del artículo 39 del Reglamento de la </w:t>
      </w:r>
      <w:r w:rsidR="000E50D4" w:rsidRPr="009E3192">
        <w:rPr>
          <w:rFonts w:ascii="Century Gothic" w:hAnsi="Century Gothic"/>
          <w:sz w:val="18"/>
          <w:szCs w:val="18"/>
        </w:rPr>
        <w:t>LAASSP</w:t>
      </w:r>
      <w:r w:rsidRPr="009E3192">
        <w:rPr>
          <w:rFonts w:ascii="Century Gothic" w:hAnsi="Century Gothic"/>
          <w:sz w:val="18"/>
          <w:szCs w:val="18"/>
        </w:rPr>
        <w:t>.</w:t>
      </w:r>
      <w:r w:rsidR="0015798F" w:rsidRPr="009E3192">
        <w:rPr>
          <w:rFonts w:ascii="Century Gothic" w:hAnsi="Century Gothic"/>
          <w:sz w:val="18"/>
          <w:szCs w:val="18"/>
        </w:rPr>
        <w:t xml:space="preserve"> </w:t>
      </w:r>
    </w:p>
    <w:p w14:paraId="76624377" w14:textId="57D41165" w:rsidR="003A02D6" w:rsidRPr="009E3192" w:rsidRDefault="003A02D6" w:rsidP="003A02D6">
      <w:pPr>
        <w:tabs>
          <w:tab w:val="left" w:pos="567"/>
          <w:tab w:val="left" w:pos="709"/>
        </w:tabs>
        <w:spacing w:after="120"/>
        <w:ind w:left="567"/>
        <w:jc w:val="both"/>
        <w:rPr>
          <w:rFonts w:ascii="Century Gothic" w:hAnsi="Century Gothic"/>
          <w:sz w:val="18"/>
          <w:szCs w:val="18"/>
        </w:rPr>
      </w:pPr>
      <w:r w:rsidRPr="009E3192">
        <w:rPr>
          <w:rFonts w:ascii="Century Gothic" w:hAnsi="Century Gothic"/>
          <w:sz w:val="18"/>
          <w:szCs w:val="18"/>
        </w:rPr>
        <w:t xml:space="preserve">Los escritos bajo protesta de decir verdad, podrán estar firmados autógrafamente por la persona facultada para ello, sin que la falta de firma sea motivo de descalificación, </w:t>
      </w:r>
      <w:r w:rsidR="00FE54BD" w:rsidRPr="009E3192">
        <w:rPr>
          <w:rFonts w:ascii="Century Gothic" w:hAnsi="Century Gothic"/>
          <w:sz w:val="18"/>
          <w:szCs w:val="18"/>
        </w:rPr>
        <w:t>ya que,</w:t>
      </w:r>
      <w:r w:rsidRPr="009E3192">
        <w:rPr>
          <w:rFonts w:ascii="Century Gothic" w:hAnsi="Century Gothic"/>
          <w:sz w:val="18"/>
          <w:szCs w:val="18"/>
        </w:rPr>
        <w:t xml:space="preserve"> por tratarse de un concurso electrónico, se emplearán los medios de identificación electrónica establecidos por la Secretaría de la Función Pública, de conformidad a lo establecido en el artículo </w:t>
      </w:r>
      <w:r w:rsidR="00382BB9" w:rsidRPr="009E3192">
        <w:rPr>
          <w:rFonts w:ascii="Century Gothic" w:hAnsi="Century Gothic"/>
          <w:sz w:val="18"/>
          <w:szCs w:val="18"/>
        </w:rPr>
        <w:t xml:space="preserve">50 del Reglamento de la LAASSP. </w:t>
      </w:r>
      <w:r w:rsidRPr="009E3192">
        <w:rPr>
          <w:rFonts w:ascii="Century Gothic" w:hAnsi="Century Gothic"/>
          <w:sz w:val="18"/>
          <w:szCs w:val="18"/>
        </w:rPr>
        <w:t>En caso de persona moral, las manifestaciones deberán realizarse en nombre del licitante que representa.</w:t>
      </w:r>
    </w:p>
    <w:p w14:paraId="32C33520" w14:textId="3EF3637E" w:rsidR="00511A2C" w:rsidRPr="009E3192" w:rsidRDefault="00511A2C" w:rsidP="000D49B6">
      <w:pPr>
        <w:pStyle w:val="Prrafodelista"/>
        <w:numPr>
          <w:ilvl w:val="2"/>
          <w:numId w:val="24"/>
        </w:numPr>
        <w:spacing w:after="120"/>
        <w:jc w:val="both"/>
        <w:rPr>
          <w:rFonts w:ascii="Century Gothic" w:hAnsi="Century Gothic"/>
          <w:b/>
          <w:color w:val="auto"/>
          <w:sz w:val="18"/>
          <w:szCs w:val="18"/>
        </w:rPr>
      </w:pPr>
      <w:r w:rsidRPr="009E3192">
        <w:rPr>
          <w:rFonts w:ascii="Century Gothic" w:hAnsi="Century Gothic"/>
          <w:b/>
          <w:color w:val="auto"/>
          <w:sz w:val="18"/>
          <w:szCs w:val="18"/>
        </w:rPr>
        <w:t>ACREDITACIÓN DE LA PERSONALIDAD</w:t>
      </w:r>
      <w:r w:rsidRPr="009E3192">
        <w:rPr>
          <w:rFonts w:ascii="Century Gothic" w:hAnsi="Century Gothic"/>
          <w:color w:val="auto"/>
          <w:sz w:val="18"/>
          <w:szCs w:val="18"/>
        </w:rPr>
        <w:t xml:space="preserve">: El escrito </w:t>
      </w:r>
      <w:r w:rsidRPr="009E3192">
        <w:rPr>
          <w:rFonts w:ascii="Century Gothic" w:hAnsi="Century Gothic"/>
          <w:b/>
          <w:color w:val="auto"/>
          <w:sz w:val="18"/>
          <w:szCs w:val="18"/>
        </w:rPr>
        <w:t>bajo protesta de decir verdad</w:t>
      </w:r>
      <w:r w:rsidRPr="009E3192">
        <w:rPr>
          <w:rFonts w:ascii="Century Gothic" w:hAnsi="Century Gothic"/>
          <w:color w:val="auto"/>
          <w:sz w:val="18"/>
          <w:szCs w:val="18"/>
        </w:rPr>
        <w:t xml:space="preserve"> donde los licitantes deben establecer que cuentan con facultades suficientes para comprometerse por sí o por su representado, a que se refiere </w:t>
      </w:r>
      <w:r w:rsidRPr="009E3192">
        <w:rPr>
          <w:rFonts w:ascii="Century Gothic" w:hAnsi="Century Gothic"/>
          <w:b/>
          <w:color w:val="auto"/>
          <w:sz w:val="18"/>
          <w:szCs w:val="18"/>
        </w:rPr>
        <w:t>el punto 2.5</w:t>
      </w:r>
      <w:r w:rsidR="00AF29AA" w:rsidRPr="009E3192">
        <w:rPr>
          <w:rFonts w:ascii="Century Gothic" w:hAnsi="Century Gothic"/>
          <w:b/>
          <w:color w:val="auto"/>
          <w:sz w:val="18"/>
          <w:szCs w:val="18"/>
        </w:rPr>
        <w:t>.1</w:t>
      </w:r>
      <w:r w:rsidRPr="009E3192">
        <w:rPr>
          <w:rFonts w:ascii="Century Gothic" w:hAnsi="Century Gothic"/>
          <w:b/>
          <w:color w:val="auto"/>
          <w:sz w:val="18"/>
          <w:szCs w:val="18"/>
        </w:rPr>
        <w:t xml:space="preserve"> </w:t>
      </w:r>
      <w:r w:rsidRPr="009E3192">
        <w:rPr>
          <w:rFonts w:ascii="Century Gothic" w:hAnsi="Century Gothic"/>
          <w:color w:val="auto"/>
          <w:sz w:val="18"/>
          <w:szCs w:val="18"/>
        </w:rPr>
        <w:t xml:space="preserve">de la </w:t>
      </w:r>
      <w:r w:rsidR="0099358E" w:rsidRPr="009E3192">
        <w:rPr>
          <w:rFonts w:ascii="Century Gothic" w:hAnsi="Century Gothic"/>
          <w:color w:val="auto"/>
          <w:sz w:val="18"/>
          <w:szCs w:val="18"/>
        </w:rPr>
        <w:t>Convocatoria</w:t>
      </w:r>
      <w:r w:rsidRPr="009E3192">
        <w:rPr>
          <w:rFonts w:ascii="Century Gothic" w:hAnsi="Century Gothic"/>
          <w:color w:val="auto"/>
          <w:sz w:val="18"/>
          <w:szCs w:val="18"/>
        </w:rPr>
        <w:t xml:space="preserve">, se solicita con la finalidad de que los licitantes acrediten su existencia legal y personalidad jurídica ante la convocante, de conformidad a lo establecido en los artículos 29 fracción VII de la </w:t>
      </w:r>
      <w:r w:rsidR="000E50D4" w:rsidRPr="009E3192">
        <w:rPr>
          <w:rFonts w:ascii="Century Gothic" w:hAnsi="Century Gothic"/>
          <w:color w:val="auto"/>
          <w:sz w:val="18"/>
          <w:szCs w:val="18"/>
        </w:rPr>
        <w:t>LAASSP</w:t>
      </w:r>
      <w:r w:rsidRPr="009E3192">
        <w:rPr>
          <w:rFonts w:ascii="Century Gothic" w:hAnsi="Century Gothic"/>
          <w:color w:val="auto"/>
          <w:sz w:val="18"/>
          <w:szCs w:val="18"/>
        </w:rPr>
        <w:t xml:space="preserve"> y 48 de su Reglamento </w:t>
      </w:r>
      <w:r w:rsidRPr="009E3192">
        <w:rPr>
          <w:rFonts w:ascii="Century Gothic" w:hAnsi="Century Gothic"/>
          <w:b/>
          <w:i/>
          <w:color w:val="auto"/>
          <w:sz w:val="18"/>
          <w:szCs w:val="18"/>
        </w:rPr>
        <w:t>(Requisito Obligatorio)</w:t>
      </w:r>
      <w:r w:rsidRPr="009E3192">
        <w:rPr>
          <w:rFonts w:ascii="Century Gothic" w:hAnsi="Century Gothic"/>
          <w:color w:val="auto"/>
          <w:sz w:val="18"/>
          <w:szCs w:val="18"/>
        </w:rPr>
        <w:t>.</w:t>
      </w:r>
    </w:p>
    <w:p w14:paraId="05D9E113" w14:textId="17FAC978" w:rsidR="00511A2C" w:rsidRPr="009E3192" w:rsidRDefault="00511A2C" w:rsidP="000D49B6">
      <w:pPr>
        <w:pStyle w:val="Prrafodelista"/>
        <w:numPr>
          <w:ilvl w:val="2"/>
          <w:numId w:val="24"/>
        </w:numPr>
        <w:spacing w:after="120"/>
        <w:jc w:val="both"/>
        <w:rPr>
          <w:rFonts w:ascii="Century Gothic" w:hAnsi="Century Gothic"/>
          <w:color w:val="auto"/>
          <w:sz w:val="18"/>
          <w:szCs w:val="18"/>
        </w:rPr>
      </w:pPr>
      <w:r w:rsidRPr="009E3192">
        <w:rPr>
          <w:rFonts w:ascii="Century Gothic" w:hAnsi="Century Gothic"/>
          <w:b/>
          <w:color w:val="auto"/>
          <w:sz w:val="18"/>
          <w:szCs w:val="18"/>
        </w:rPr>
        <w:t>IMPEDIMENTOS DE LEY</w:t>
      </w:r>
      <w:r w:rsidRPr="009E3192">
        <w:rPr>
          <w:rFonts w:ascii="Century Gothic" w:hAnsi="Century Gothic"/>
          <w:color w:val="auto"/>
          <w:sz w:val="18"/>
          <w:szCs w:val="18"/>
        </w:rPr>
        <w:t xml:space="preserve">: La declaración </w:t>
      </w:r>
      <w:r w:rsidRPr="009E3192">
        <w:rPr>
          <w:rFonts w:ascii="Century Gothic" w:hAnsi="Century Gothic"/>
          <w:b/>
          <w:color w:val="auto"/>
          <w:sz w:val="18"/>
          <w:szCs w:val="18"/>
        </w:rPr>
        <w:t>bajo protesta de decir verdad</w:t>
      </w:r>
      <w:r w:rsidRPr="009E3192">
        <w:rPr>
          <w:rFonts w:ascii="Century Gothic" w:hAnsi="Century Gothic"/>
          <w:color w:val="auto"/>
          <w:sz w:val="18"/>
          <w:szCs w:val="18"/>
        </w:rPr>
        <w:t xml:space="preserve">, de no encontrarse en los supuestos que establecen los Artículos 50 y 60 antepenúltimo párrafo de la </w:t>
      </w:r>
      <w:r w:rsidR="0029454F" w:rsidRPr="009E3192">
        <w:rPr>
          <w:rFonts w:ascii="Century Gothic" w:hAnsi="Century Gothic"/>
          <w:color w:val="auto"/>
          <w:sz w:val="18"/>
          <w:szCs w:val="18"/>
        </w:rPr>
        <w:t>LAASSP</w:t>
      </w:r>
      <w:r w:rsidRPr="009E3192">
        <w:rPr>
          <w:rFonts w:ascii="Century Gothic" w:hAnsi="Century Gothic"/>
          <w:color w:val="auto"/>
          <w:sz w:val="18"/>
          <w:szCs w:val="18"/>
        </w:rPr>
        <w:t xml:space="preserve">, así como tampoco la </w:t>
      </w:r>
      <w:r w:rsidR="00B2776D" w:rsidRPr="009E3192">
        <w:rPr>
          <w:rFonts w:ascii="Century Gothic" w:hAnsi="Century Gothic"/>
          <w:color w:val="auto"/>
          <w:sz w:val="18"/>
          <w:szCs w:val="18"/>
        </w:rPr>
        <w:t>Fracción IX del Artículo 4</w:t>
      </w:r>
      <w:r w:rsidR="008D4045" w:rsidRPr="009E3192">
        <w:rPr>
          <w:rFonts w:ascii="Century Gothic" w:hAnsi="Century Gothic"/>
          <w:color w:val="auto"/>
          <w:sz w:val="18"/>
          <w:szCs w:val="18"/>
        </w:rPr>
        <w:t>9 de la Ley General de Responsabilidades Administrativas</w:t>
      </w:r>
      <w:r w:rsidRPr="009E3192">
        <w:rPr>
          <w:rFonts w:ascii="Century Gothic" w:hAnsi="Century Gothic"/>
          <w:color w:val="auto"/>
          <w:sz w:val="18"/>
          <w:szCs w:val="18"/>
        </w:rPr>
        <w:t xml:space="preserve">, a que se refiere el </w:t>
      </w:r>
      <w:r w:rsidR="00AF29AA" w:rsidRPr="009E3192">
        <w:rPr>
          <w:rFonts w:ascii="Century Gothic" w:hAnsi="Century Gothic"/>
          <w:b/>
          <w:color w:val="auto"/>
          <w:sz w:val="18"/>
          <w:szCs w:val="18"/>
        </w:rPr>
        <w:t>punto 2.5.2</w:t>
      </w:r>
      <w:r w:rsidRPr="009E3192">
        <w:rPr>
          <w:rFonts w:ascii="Century Gothic" w:hAnsi="Century Gothic"/>
          <w:b/>
          <w:color w:val="auto"/>
          <w:sz w:val="18"/>
          <w:szCs w:val="18"/>
        </w:rPr>
        <w:t xml:space="preserve"> </w:t>
      </w:r>
      <w:r w:rsidRPr="009E3192">
        <w:rPr>
          <w:rFonts w:ascii="Century Gothic" w:hAnsi="Century Gothic"/>
          <w:color w:val="auto"/>
          <w:sz w:val="18"/>
          <w:szCs w:val="18"/>
        </w:rPr>
        <w:t xml:space="preserve">de la </w:t>
      </w:r>
      <w:r w:rsidR="0099358E" w:rsidRPr="009E3192">
        <w:rPr>
          <w:rFonts w:ascii="Century Gothic" w:hAnsi="Century Gothic"/>
          <w:color w:val="auto"/>
          <w:sz w:val="18"/>
          <w:szCs w:val="18"/>
        </w:rPr>
        <w:t>Convocatoria</w:t>
      </w:r>
      <w:r w:rsidRPr="009E3192">
        <w:rPr>
          <w:rFonts w:ascii="Century Gothic" w:hAnsi="Century Gothic"/>
          <w:color w:val="auto"/>
          <w:sz w:val="18"/>
          <w:szCs w:val="18"/>
        </w:rPr>
        <w:t xml:space="preserve">, se solicita con la finalidad de que los licitantes no se encuentren en ninguno de los supuestos a que se refieren dichos preceptos y para dar cumplimiento a lo establecido en la fracción VIII del artículo 29 de la </w:t>
      </w:r>
      <w:r w:rsidR="000E50D4" w:rsidRPr="009E3192">
        <w:rPr>
          <w:rFonts w:ascii="Century Gothic" w:hAnsi="Century Gothic"/>
          <w:color w:val="auto"/>
          <w:sz w:val="18"/>
          <w:szCs w:val="18"/>
        </w:rPr>
        <w:t>LAASSP</w:t>
      </w:r>
      <w:r w:rsidRPr="009E3192">
        <w:rPr>
          <w:rFonts w:ascii="Century Gothic" w:hAnsi="Century Gothic"/>
          <w:color w:val="auto"/>
          <w:sz w:val="18"/>
          <w:szCs w:val="18"/>
        </w:rPr>
        <w:t xml:space="preserve"> y 48 fracción VIII, inciso a) de su Reglamento </w:t>
      </w:r>
      <w:r w:rsidRPr="009E3192">
        <w:rPr>
          <w:rFonts w:ascii="Century Gothic" w:hAnsi="Century Gothic"/>
          <w:b/>
          <w:i/>
          <w:color w:val="auto"/>
          <w:sz w:val="18"/>
          <w:szCs w:val="18"/>
        </w:rPr>
        <w:t>(Requisito Obligatorio).</w:t>
      </w:r>
    </w:p>
    <w:p w14:paraId="129C3E38" w14:textId="4A621012" w:rsidR="00511A2C" w:rsidRPr="009E3192" w:rsidRDefault="00ED28BE" w:rsidP="00FB0C69">
      <w:pPr>
        <w:spacing w:after="120"/>
        <w:ind w:left="709" w:hanging="709"/>
        <w:jc w:val="both"/>
        <w:rPr>
          <w:rFonts w:ascii="Century Gothic" w:hAnsi="Century Gothic"/>
          <w:sz w:val="18"/>
          <w:szCs w:val="18"/>
        </w:rPr>
      </w:pPr>
      <w:r w:rsidRPr="009E3192">
        <w:rPr>
          <w:rFonts w:ascii="Century Gothic" w:hAnsi="Century Gothic"/>
          <w:b/>
          <w:sz w:val="18"/>
          <w:szCs w:val="18"/>
        </w:rPr>
        <w:t>3.2.3</w:t>
      </w:r>
      <w:r w:rsidRPr="009E3192">
        <w:rPr>
          <w:rFonts w:ascii="Century Gothic" w:hAnsi="Century Gothic"/>
          <w:b/>
          <w:sz w:val="18"/>
          <w:szCs w:val="18"/>
        </w:rPr>
        <w:tab/>
      </w:r>
      <w:r w:rsidR="0099358E" w:rsidRPr="009E3192">
        <w:rPr>
          <w:rFonts w:ascii="Century Gothic" w:hAnsi="Century Gothic"/>
          <w:b/>
          <w:sz w:val="18"/>
          <w:szCs w:val="18"/>
        </w:rPr>
        <w:t>D</w:t>
      </w:r>
      <w:r w:rsidR="00511A2C" w:rsidRPr="009E3192">
        <w:rPr>
          <w:rFonts w:ascii="Century Gothic" w:hAnsi="Century Gothic"/>
          <w:b/>
          <w:sz w:val="18"/>
          <w:szCs w:val="18"/>
        </w:rPr>
        <w:t xml:space="preserve">ECLARACIÓN DE INTEGRIDAD: </w:t>
      </w:r>
      <w:r w:rsidR="00511A2C" w:rsidRPr="009E3192">
        <w:rPr>
          <w:rFonts w:ascii="Century Gothic" w:hAnsi="Century Gothic"/>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511A2C" w:rsidRPr="009E3192">
        <w:rPr>
          <w:rFonts w:ascii="Century Gothic" w:hAnsi="Century Gothic"/>
          <w:b/>
          <w:sz w:val="18"/>
          <w:szCs w:val="18"/>
        </w:rPr>
        <w:t>punto 2.5</w:t>
      </w:r>
      <w:r w:rsidR="00D4494F" w:rsidRPr="009E3192">
        <w:rPr>
          <w:rFonts w:ascii="Century Gothic" w:hAnsi="Century Gothic"/>
          <w:b/>
          <w:sz w:val="18"/>
          <w:szCs w:val="18"/>
        </w:rPr>
        <w:t>.3</w:t>
      </w:r>
      <w:r w:rsidR="00511A2C" w:rsidRPr="009E3192">
        <w:rPr>
          <w:rFonts w:ascii="Century Gothic" w:hAnsi="Century Gothic"/>
          <w:sz w:val="18"/>
          <w:szCs w:val="18"/>
        </w:rPr>
        <w:t xml:space="preserve"> de la </w:t>
      </w:r>
      <w:r w:rsidR="0099358E" w:rsidRPr="009E3192">
        <w:rPr>
          <w:rFonts w:ascii="Century Gothic" w:hAnsi="Century Gothic"/>
          <w:sz w:val="18"/>
          <w:szCs w:val="18"/>
        </w:rPr>
        <w:t>Convocatoria</w:t>
      </w:r>
      <w:r w:rsidR="00511A2C" w:rsidRPr="009E3192">
        <w:rPr>
          <w:rFonts w:ascii="Century Gothic" w:hAnsi="Century Gothic"/>
          <w:sz w:val="18"/>
          <w:szCs w:val="18"/>
        </w:rPr>
        <w:t xml:space="preserve">, se solicita con la finalidad de dar cumplimiento a lo establecido en la fracción IX del artículo 29 de la </w:t>
      </w:r>
      <w:r w:rsidR="000E50D4" w:rsidRPr="009E3192">
        <w:rPr>
          <w:rFonts w:ascii="Century Gothic" w:hAnsi="Century Gothic"/>
          <w:sz w:val="18"/>
          <w:szCs w:val="18"/>
        </w:rPr>
        <w:t>LAASSP</w:t>
      </w:r>
      <w:r w:rsidR="00511A2C" w:rsidRPr="009E3192">
        <w:rPr>
          <w:rFonts w:ascii="Century Gothic" w:hAnsi="Century Gothic"/>
          <w:sz w:val="18"/>
          <w:szCs w:val="18"/>
        </w:rPr>
        <w:t xml:space="preserve"> y 48 fracción VIII, inciso b) de su Reglamento </w:t>
      </w:r>
      <w:r w:rsidR="00511A2C" w:rsidRPr="009E3192">
        <w:rPr>
          <w:rFonts w:ascii="Century Gothic" w:hAnsi="Century Gothic"/>
          <w:b/>
          <w:i/>
          <w:sz w:val="18"/>
          <w:szCs w:val="18"/>
        </w:rPr>
        <w:t>(Requisito Obligatorio</w:t>
      </w:r>
      <w:r w:rsidR="00511A2C" w:rsidRPr="009E3192">
        <w:rPr>
          <w:rFonts w:ascii="Century Gothic" w:hAnsi="Century Gothic"/>
          <w:b/>
          <w:sz w:val="18"/>
          <w:szCs w:val="18"/>
        </w:rPr>
        <w:t>)</w:t>
      </w:r>
      <w:r w:rsidR="00511A2C" w:rsidRPr="009E3192">
        <w:rPr>
          <w:rFonts w:ascii="Century Gothic" w:hAnsi="Century Gothic"/>
          <w:sz w:val="18"/>
          <w:szCs w:val="18"/>
        </w:rPr>
        <w:t>.</w:t>
      </w:r>
    </w:p>
    <w:p w14:paraId="0F0B932F" w14:textId="3B07D224" w:rsidR="00511A2C" w:rsidRPr="009E3192" w:rsidRDefault="00511A2C" w:rsidP="000D49B6">
      <w:pPr>
        <w:pStyle w:val="Prrafodelista"/>
        <w:numPr>
          <w:ilvl w:val="2"/>
          <w:numId w:val="25"/>
        </w:numPr>
        <w:spacing w:after="120"/>
        <w:jc w:val="both"/>
        <w:rPr>
          <w:rFonts w:ascii="Century Gothic" w:hAnsi="Century Gothic"/>
          <w:color w:val="auto"/>
          <w:sz w:val="18"/>
          <w:szCs w:val="18"/>
        </w:rPr>
      </w:pPr>
      <w:r w:rsidRPr="009E3192">
        <w:rPr>
          <w:rFonts w:ascii="Century Gothic" w:hAnsi="Century Gothic"/>
          <w:b/>
          <w:color w:val="auto"/>
          <w:sz w:val="18"/>
          <w:szCs w:val="18"/>
        </w:rPr>
        <w:t xml:space="preserve">NACIONALIDAD MEXICANA: </w:t>
      </w:r>
      <w:r w:rsidR="00FF0F2A" w:rsidRPr="009E3192">
        <w:rPr>
          <w:rFonts w:ascii="Century Gothic" w:hAnsi="Century Gothic"/>
          <w:color w:val="auto"/>
          <w:sz w:val="18"/>
          <w:szCs w:val="18"/>
        </w:rPr>
        <w:t xml:space="preserve">El escrito en el que el licitante manifieste bajo protesta de decir verdad, ser de nacionalidad mexicana, a que se refiere el </w:t>
      </w:r>
      <w:r w:rsidR="00FF0F2A" w:rsidRPr="009E3192">
        <w:rPr>
          <w:rFonts w:ascii="Century Gothic" w:hAnsi="Century Gothic"/>
          <w:b/>
          <w:color w:val="auto"/>
          <w:sz w:val="18"/>
          <w:szCs w:val="18"/>
        </w:rPr>
        <w:t>punto 2.5</w:t>
      </w:r>
      <w:r w:rsidR="00D4494F" w:rsidRPr="009E3192">
        <w:rPr>
          <w:rFonts w:ascii="Century Gothic" w:hAnsi="Century Gothic"/>
          <w:b/>
          <w:color w:val="auto"/>
          <w:sz w:val="18"/>
          <w:szCs w:val="18"/>
        </w:rPr>
        <w:t>.</w:t>
      </w:r>
      <w:r w:rsidR="00FF0F2A" w:rsidRPr="009E3192">
        <w:rPr>
          <w:rFonts w:ascii="Century Gothic" w:hAnsi="Century Gothic"/>
          <w:b/>
          <w:color w:val="auto"/>
          <w:sz w:val="18"/>
          <w:szCs w:val="18"/>
        </w:rPr>
        <w:t>4</w:t>
      </w:r>
      <w:r w:rsidR="00FF0F2A" w:rsidRPr="009E3192">
        <w:rPr>
          <w:rFonts w:ascii="Century Gothic" w:hAnsi="Century Gothic"/>
          <w:color w:val="auto"/>
          <w:sz w:val="18"/>
          <w:szCs w:val="18"/>
        </w:rPr>
        <w:t xml:space="preserve"> de la </w:t>
      </w:r>
      <w:r w:rsidR="0099358E" w:rsidRPr="009E3192">
        <w:rPr>
          <w:rFonts w:ascii="Century Gothic" w:hAnsi="Century Gothic"/>
          <w:color w:val="auto"/>
          <w:sz w:val="18"/>
          <w:szCs w:val="18"/>
        </w:rPr>
        <w:t>Convocatoria</w:t>
      </w:r>
      <w:r w:rsidR="00FF0F2A" w:rsidRPr="009E3192">
        <w:rPr>
          <w:rFonts w:ascii="Century Gothic" w:hAnsi="Century Gothic"/>
          <w:color w:val="auto"/>
          <w:sz w:val="18"/>
          <w:szCs w:val="18"/>
        </w:rPr>
        <w:t xml:space="preserve">, se solicita con la finalidad de dar cumplimiento a lo establecido en el artículo 35 del Reglamento de la LAASSP y 48 fracción VIII, inciso c) de su Reglamento. </w:t>
      </w:r>
      <w:r w:rsidR="00FF0F2A" w:rsidRPr="009E3192">
        <w:rPr>
          <w:rFonts w:ascii="Century Gothic" w:hAnsi="Century Gothic"/>
          <w:b/>
          <w:color w:val="auto"/>
          <w:sz w:val="18"/>
          <w:szCs w:val="18"/>
        </w:rPr>
        <w:t>Tratándose de Persona Física deberá indicarse la nacionalidad de quien lo suscribe, señalando su nombre completo, para el caso de Persona Moral, el representante deberá señalar la nacionalidad de su representada (la empresa).</w:t>
      </w:r>
      <w:r w:rsidR="00FF0F2A" w:rsidRPr="009E3192">
        <w:rPr>
          <w:rFonts w:ascii="Century Gothic" w:hAnsi="Century Gothic"/>
          <w:b/>
          <w:i/>
          <w:color w:val="auto"/>
          <w:sz w:val="18"/>
          <w:szCs w:val="18"/>
        </w:rPr>
        <w:t xml:space="preserve"> (Requisito Obligatorio)</w:t>
      </w:r>
      <w:r w:rsidR="00FF0F2A" w:rsidRPr="009E3192">
        <w:rPr>
          <w:rFonts w:ascii="Century Gothic" w:hAnsi="Century Gothic"/>
          <w:color w:val="auto"/>
          <w:sz w:val="18"/>
          <w:szCs w:val="18"/>
        </w:rPr>
        <w:t>.</w:t>
      </w:r>
    </w:p>
    <w:p w14:paraId="4A1A2553" w14:textId="07EC1ACF" w:rsidR="00D4701A" w:rsidRPr="009E3192" w:rsidRDefault="001F299A" w:rsidP="000D49B6">
      <w:pPr>
        <w:pStyle w:val="Prrafodelista"/>
        <w:numPr>
          <w:ilvl w:val="2"/>
          <w:numId w:val="25"/>
        </w:numPr>
        <w:spacing w:after="120"/>
        <w:jc w:val="both"/>
        <w:rPr>
          <w:rFonts w:ascii="Century Gothic" w:hAnsi="Century Gothic"/>
          <w:color w:val="auto"/>
          <w:sz w:val="18"/>
          <w:szCs w:val="18"/>
        </w:rPr>
      </w:pPr>
      <w:r w:rsidRPr="009E3192">
        <w:rPr>
          <w:rFonts w:ascii="Century Gothic" w:hAnsi="Century Gothic"/>
          <w:b/>
          <w:color w:val="auto"/>
          <w:sz w:val="18"/>
          <w:szCs w:val="18"/>
        </w:rPr>
        <w:t xml:space="preserve">ESTRATIFICACIÓN DE MIPYMES: </w:t>
      </w:r>
      <w:r w:rsidRPr="009E3192">
        <w:rPr>
          <w:rFonts w:ascii="Century Gothic" w:hAnsi="Century Gothic"/>
          <w:color w:val="auto"/>
          <w:sz w:val="18"/>
          <w:szCs w:val="18"/>
        </w:rPr>
        <w:t xml:space="preserve">El formato de Manifestación </w:t>
      </w:r>
      <w:r w:rsidRPr="009E3192">
        <w:rPr>
          <w:rFonts w:ascii="Century Gothic" w:hAnsi="Century Gothic"/>
          <w:b/>
          <w:color w:val="auto"/>
          <w:sz w:val="18"/>
          <w:szCs w:val="18"/>
        </w:rPr>
        <w:t>bajo protesta de decir verdad</w:t>
      </w:r>
      <w:r w:rsidRPr="009E3192">
        <w:rPr>
          <w:rFonts w:ascii="Century Gothic" w:hAnsi="Century Gothic"/>
          <w:color w:val="auto"/>
          <w:sz w:val="18"/>
          <w:szCs w:val="18"/>
        </w:rPr>
        <w:t xml:space="preserve">, señalando la Estratificación de micro, pequeñas y medianas empresas nacionales (MIPYMES) que le corresponda, establecido en el </w:t>
      </w:r>
      <w:r w:rsidRPr="009E3192">
        <w:rPr>
          <w:rFonts w:ascii="Century Gothic" w:hAnsi="Century Gothic"/>
          <w:b/>
          <w:color w:val="auto"/>
          <w:sz w:val="18"/>
          <w:szCs w:val="18"/>
        </w:rPr>
        <w:t xml:space="preserve">ANEXO No. </w:t>
      </w:r>
      <w:r w:rsidR="008A0244" w:rsidRPr="009E3192">
        <w:rPr>
          <w:rFonts w:ascii="Century Gothic" w:hAnsi="Century Gothic"/>
          <w:b/>
          <w:color w:val="auto"/>
          <w:sz w:val="18"/>
          <w:szCs w:val="18"/>
        </w:rPr>
        <w:t>11</w:t>
      </w:r>
      <w:r w:rsidRPr="009E3192">
        <w:rPr>
          <w:rFonts w:ascii="Century Gothic" w:hAnsi="Century Gothic"/>
          <w:color w:val="auto"/>
          <w:sz w:val="18"/>
          <w:szCs w:val="18"/>
        </w:rPr>
        <w:t xml:space="preserve">, a que se refiere el </w:t>
      </w:r>
      <w:r w:rsidRPr="009E3192">
        <w:rPr>
          <w:rFonts w:ascii="Century Gothic" w:hAnsi="Century Gothic"/>
          <w:b/>
          <w:color w:val="auto"/>
          <w:sz w:val="18"/>
          <w:szCs w:val="18"/>
        </w:rPr>
        <w:t>punto 2.5</w:t>
      </w:r>
      <w:r w:rsidR="002915F0" w:rsidRPr="009E3192">
        <w:rPr>
          <w:rFonts w:ascii="Century Gothic" w:hAnsi="Century Gothic"/>
          <w:b/>
          <w:color w:val="auto"/>
          <w:sz w:val="18"/>
          <w:szCs w:val="18"/>
        </w:rPr>
        <w:t>.5</w:t>
      </w:r>
      <w:r w:rsidRPr="009E3192">
        <w:rPr>
          <w:rFonts w:ascii="Century Gothic" w:hAnsi="Century Gothic"/>
          <w:color w:val="auto"/>
          <w:sz w:val="18"/>
          <w:szCs w:val="18"/>
        </w:rPr>
        <w:t xml:space="preserve"> de la </w:t>
      </w:r>
      <w:r w:rsidR="0099358E" w:rsidRPr="009E3192">
        <w:rPr>
          <w:rFonts w:ascii="Century Gothic" w:hAnsi="Century Gothic"/>
          <w:color w:val="auto"/>
          <w:sz w:val="18"/>
          <w:szCs w:val="18"/>
        </w:rPr>
        <w:t>Convocatoria</w:t>
      </w:r>
      <w:r w:rsidRPr="009E3192">
        <w:rPr>
          <w:rFonts w:ascii="Century Gothic" w:hAnsi="Century Gothic"/>
          <w:color w:val="auto"/>
          <w:sz w:val="18"/>
          <w:szCs w:val="18"/>
        </w:rPr>
        <w:t xml:space="preserve">,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 </w:t>
      </w:r>
      <w:r w:rsidR="00FF0F2A" w:rsidRPr="009E3192">
        <w:rPr>
          <w:rFonts w:ascii="Century Gothic" w:hAnsi="Century Gothic"/>
          <w:b/>
          <w:color w:val="auto"/>
          <w:sz w:val="18"/>
          <w:szCs w:val="18"/>
          <w:u w:val="single"/>
        </w:rPr>
        <w:t>En caso de no encontrarse en esta Estratificación, o ser persona física, el licitante deberá presentar escrito libre donde así lo manifieste</w:t>
      </w:r>
      <w:r w:rsidRPr="009E3192">
        <w:rPr>
          <w:rFonts w:ascii="Century Gothic" w:hAnsi="Century Gothic"/>
          <w:b/>
          <w:color w:val="auto"/>
          <w:sz w:val="18"/>
          <w:szCs w:val="18"/>
        </w:rPr>
        <w:t xml:space="preserve">. </w:t>
      </w:r>
      <w:r w:rsidRPr="009E3192">
        <w:rPr>
          <w:rFonts w:ascii="Century Gothic" w:hAnsi="Century Gothic"/>
          <w:b/>
          <w:i/>
          <w:color w:val="auto"/>
          <w:sz w:val="18"/>
          <w:szCs w:val="18"/>
        </w:rPr>
        <w:t>(Requisito Obligatorio)</w:t>
      </w:r>
    </w:p>
    <w:p w14:paraId="6816C448" w14:textId="77777777" w:rsidR="00511A2C" w:rsidRPr="009E3192" w:rsidRDefault="00511A2C" w:rsidP="000D49B6">
      <w:pPr>
        <w:numPr>
          <w:ilvl w:val="1"/>
          <w:numId w:val="25"/>
        </w:numPr>
        <w:snapToGrid w:val="0"/>
        <w:spacing w:after="120"/>
        <w:jc w:val="both"/>
        <w:rPr>
          <w:rFonts w:ascii="Century Gothic" w:hAnsi="Century Gothic"/>
          <w:b/>
          <w:sz w:val="18"/>
          <w:szCs w:val="18"/>
        </w:rPr>
      </w:pPr>
      <w:r w:rsidRPr="009E3192">
        <w:rPr>
          <w:rFonts w:ascii="Century Gothic" w:hAnsi="Century Gothic"/>
          <w:b/>
          <w:sz w:val="18"/>
          <w:szCs w:val="18"/>
        </w:rPr>
        <w:t>CRITERIOS QUE SE APLICARÁN PARA EVALUAR LAS PROPOSICIONES TÉCNICAS.</w:t>
      </w:r>
    </w:p>
    <w:p w14:paraId="4C74E3E9" w14:textId="3CA61944" w:rsidR="00511A2C" w:rsidRPr="009E3192" w:rsidRDefault="00F91E04" w:rsidP="00ED28BE">
      <w:pPr>
        <w:spacing w:after="120"/>
        <w:jc w:val="both"/>
        <w:rPr>
          <w:rFonts w:ascii="Century Gothic" w:hAnsi="Century Gothic"/>
          <w:sz w:val="18"/>
          <w:szCs w:val="18"/>
        </w:rPr>
      </w:pPr>
      <w:r w:rsidRPr="009E3192">
        <w:rPr>
          <w:rFonts w:ascii="Century Gothic" w:eastAsia="Arial" w:hAnsi="Century Gothic" w:cs="Arial"/>
          <w:spacing w:val="-1"/>
          <w:sz w:val="18"/>
          <w:szCs w:val="18"/>
        </w:rPr>
        <w:t>Se verificará que las proposiciones cumplan con cada uno de los incisos señalados en la presente Convocatoria.</w:t>
      </w:r>
      <w:r w:rsidR="00511A2C" w:rsidRPr="009E3192">
        <w:rPr>
          <w:rFonts w:ascii="Century Gothic" w:hAnsi="Century Gothic"/>
          <w:sz w:val="18"/>
          <w:szCs w:val="18"/>
        </w:rPr>
        <w:t xml:space="preserve">, considerados como </w:t>
      </w:r>
      <w:r w:rsidR="00511A2C" w:rsidRPr="009E3192">
        <w:rPr>
          <w:rFonts w:ascii="Century Gothic" w:hAnsi="Century Gothic"/>
          <w:b/>
          <w:sz w:val="18"/>
          <w:szCs w:val="18"/>
        </w:rPr>
        <w:t>Requisitos Técnicos</w:t>
      </w:r>
      <w:r w:rsidR="00511A2C" w:rsidRPr="009E3192">
        <w:rPr>
          <w:rFonts w:ascii="Century Gothic" w:hAnsi="Century Gothic"/>
          <w:sz w:val="18"/>
          <w:szCs w:val="18"/>
        </w:rPr>
        <w:t xml:space="preserve">, </w:t>
      </w:r>
      <w:r w:rsidR="00511A2C" w:rsidRPr="009E3192">
        <w:rPr>
          <w:rFonts w:ascii="Century Gothic" w:hAnsi="Century Gothic"/>
          <w:sz w:val="18"/>
          <w:szCs w:val="18"/>
          <w:u w:val="single"/>
        </w:rPr>
        <w:t>por lo que en caso de que no se presenten los documentos o no contengan los requisitos solicitados, la proposición será desechada</w:t>
      </w:r>
      <w:r w:rsidR="00511A2C" w:rsidRPr="009E3192">
        <w:rPr>
          <w:rFonts w:ascii="Century Gothic" w:hAnsi="Century Gothic"/>
          <w:sz w:val="18"/>
          <w:szCs w:val="18"/>
        </w:rPr>
        <w:t xml:space="preserve">, por afectar la solvencia de la proposición, con sustento en lo establecido en el artículo 29 fracción XV y 39 fracción IV del Reglamento de la </w:t>
      </w:r>
      <w:r w:rsidR="000E50D4" w:rsidRPr="009E3192">
        <w:rPr>
          <w:rFonts w:ascii="Century Gothic" w:hAnsi="Century Gothic"/>
          <w:sz w:val="18"/>
          <w:szCs w:val="18"/>
        </w:rPr>
        <w:t>LAASSP</w:t>
      </w:r>
      <w:r w:rsidR="00511A2C" w:rsidRPr="009E3192">
        <w:rPr>
          <w:rFonts w:ascii="Century Gothic" w:hAnsi="Century Gothic"/>
          <w:sz w:val="18"/>
          <w:szCs w:val="18"/>
        </w:rPr>
        <w:t>.</w:t>
      </w:r>
    </w:p>
    <w:p w14:paraId="3B582EBF" w14:textId="3FB9C512" w:rsidR="00511A2C" w:rsidRPr="009E3192" w:rsidRDefault="00511A2C" w:rsidP="000D49B6">
      <w:pPr>
        <w:pStyle w:val="Prrafodelista"/>
        <w:numPr>
          <w:ilvl w:val="2"/>
          <w:numId w:val="26"/>
        </w:numPr>
        <w:spacing w:after="120"/>
        <w:jc w:val="both"/>
        <w:rPr>
          <w:rFonts w:ascii="Century Gothic" w:hAnsi="Century Gothic"/>
          <w:b/>
          <w:i/>
          <w:color w:val="auto"/>
          <w:sz w:val="18"/>
          <w:szCs w:val="18"/>
        </w:rPr>
      </w:pPr>
      <w:r w:rsidRPr="009E3192">
        <w:rPr>
          <w:rFonts w:ascii="Century Gothic" w:hAnsi="Century Gothic"/>
          <w:b/>
          <w:color w:val="auto"/>
          <w:sz w:val="18"/>
          <w:szCs w:val="18"/>
        </w:rPr>
        <w:t xml:space="preserve">ANEXO TÉCNICO: </w:t>
      </w:r>
      <w:r w:rsidR="00D47688" w:rsidRPr="009E3192">
        <w:rPr>
          <w:rFonts w:ascii="Century Gothic" w:hAnsi="Century Gothic"/>
          <w:color w:val="auto"/>
          <w:sz w:val="18"/>
          <w:szCs w:val="18"/>
        </w:rPr>
        <w:t>El Anexo Técnico</w:t>
      </w:r>
      <w:r w:rsidRPr="009E3192">
        <w:rPr>
          <w:rFonts w:ascii="Century Gothic" w:hAnsi="Century Gothic"/>
          <w:color w:val="auto"/>
          <w:sz w:val="18"/>
          <w:szCs w:val="18"/>
        </w:rPr>
        <w:t xml:space="preserve"> que los licitantes deberán</w:t>
      </w:r>
      <w:r w:rsidRPr="009E3192">
        <w:rPr>
          <w:rFonts w:ascii="Century Gothic" w:hAnsi="Century Gothic"/>
          <w:b/>
          <w:color w:val="auto"/>
          <w:sz w:val="18"/>
          <w:szCs w:val="18"/>
        </w:rPr>
        <w:t xml:space="preserve"> </w:t>
      </w:r>
      <w:r w:rsidRPr="009E3192">
        <w:rPr>
          <w:rFonts w:ascii="Century Gothic" w:hAnsi="Century Gothic"/>
          <w:color w:val="auto"/>
          <w:sz w:val="18"/>
          <w:szCs w:val="18"/>
        </w:rPr>
        <w:t>adjuntar debidamente tra</w:t>
      </w:r>
      <w:r w:rsidR="00F57D9D" w:rsidRPr="009E3192">
        <w:rPr>
          <w:rFonts w:ascii="Century Gothic" w:hAnsi="Century Gothic"/>
          <w:color w:val="auto"/>
          <w:sz w:val="18"/>
          <w:szCs w:val="18"/>
        </w:rPr>
        <w:t>n</w:t>
      </w:r>
      <w:r w:rsidRPr="009E3192">
        <w:rPr>
          <w:rFonts w:ascii="Century Gothic" w:hAnsi="Century Gothic"/>
          <w:color w:val="auto"/>
          <w:sz w:val="18"/>
          <w:szCs w:val="18"/>
        </w:rPr>
        <w:t xml:space="preserve">scrito, mediante el cual se comprometen a </w:t>
      </w:r>
      <w:r w:rsidR="00BA6ADC" w:rsidRPr="009E3192">
        <w:rPr>
          <w:rFonts w:ascii="Century Gothic" w:hAnsi="Century Gothic"/>
          <w:color w:val="auto"/>
          <w:sz w:val="18"/>
          <w:szCs w:val="18"/>
        </w:rPr>
        <w:t>entregar los bienes</w:t>
      </w:r>
      <w:r w:rsidRPr="009E3192">
        <w:rPr>
          <w:rFonts w:ascii="Century Gothic" w:hAnsi="Century Gothic"/>
          <w:color w:val="auto"/>
          <w:sz w:val="18"/>
          <w:szCs w:val="18"/>
        </w:rPr>
        <w:t xml:space="preserve"> conforme a las características y especificaciones solicitadas, a que se refiere el </w:t>
      </w:r>
      <w:r w:rsidRPr="009E3192">
        <w:rPr>
          <w:rFonts w:ascii="Century Gothic" w:hAnsi="Century Gothic"/>
          <w:b/>
          <w:color w:val="auto"/>
          <w:sz w:val="18"/>
          <w:szCs w:val="18"/>
        </w:rPr>
        <w:t>punto 2.5</w:t>
      </w:r>
      <w:r w:rsidR="00AF29AA" w:rsidRPr="009E3192">
        <w:rPr>
          <w:rFonts w:ascii="Century Gothic" w:hAnsi="Century Gothic"/>
          <w:b/>
          <w:color w:val="auto"/>
          <w:sz w:val="18"/>
          <w:szCs w:val="18"/>
        </w:rPr>
        <w:t>.6</w:t>
      </w:r>
      <w:r w:rsidR="009E5B40" w:rsidRPr="009E3192">
        <w:rPr>
          <w:rFonts w:ascii="Century Gothic" w:hAnsi="Century Gothic"/>
          <w:b/>
          <w:color w:val="auto"/>
          <w:sz w:val="18"/>
          <w:szCs w:val="18"/>
        </w:rPr>
        <w:t>,</w:t>
      </w:r>
      <w:r w:rsidR="009E5B40" w:rsidRPr="009E3192">
        <w:rPr>
          <w:rFonts w:ascii="Century Gothic" w:hAnsi="Century Gothic"/>
          <w:color w:val="auto"/>
          <w:sz w:val="18"/>
          <w:szCs w:val="18"/>
        </w:rPr>
        <w:t xml:space="preserve"> </w:t>
      </w:r>
      <w:r w:rsidRPr="009E3192">
        <w:rPr>
          <w:rFonts w:ascii="Century Gothic" w:hAnsi="Century Gothic"/>
          <w:color w:val="auto"/>
          <w:sz w:val="18"/>
          <w:szCs w:val="18"/>
        </w:rPr>
        <w:t xml:space="preserve">de la </w:t>
      </w:r>
      <w:r w:rsidR="0099358E" w:rsidRPr="009E3192">
        <w:rPr>
          <w:rFonts w:ascii="Century Gothic" w:hAnsi="Century Gothic"/>
          <w:color w:val="auto"/>
          <w:sz w:val="18"/>
          <w:szCs w:val="18"/>
        </w:rPr>
        <w:t>Convocatoria</w:t>
      </w:r>
      <w:r w:rsidRPr="009E3192">
        <w:rPr>
          <w:rFonts w:ascii="Century Gothic" w:hAnsi="Century Gothic"/>
          <w:color w:val="auto"/>
          <w:sz w:val="18"/>
          <w:szCs w:val="18"/>
        </w:rPr>
        <w:t xml:space="preserve">, se solicita con la finalidad de verificar que la totalidad de los conceptos propuestos y cotizados por los licitantes, incluyan las características y especificaciones requeridas por </w:t>
      </w:r>
      <w:r w:rsidR="0050361C" w:rsidRPr="009E3192">
        <w:rPr>
          <w:rFonts w:ascii="Century Gothic" w:hAnsi="Century Gothic"/>
          <w:b/>
          <w:color w:val="auto"/>
          <w:sz w:val="18"/>
          <w:szCs w:val="18"/>
        </w:rPr>
        <w:t>Canal 22</w:t>
      </w:r>
      <w:r w:rsidR="002A35F6" w:rsidRPr="009E3192">
        <w:rPr>
          <w:rFonts w:ascii="Century Gothic" w:hAnsi="Century Gothic"/>
          <w:color w:val="auto"/>
          <w:sz w:val="18"/>
          <w:szCs w:val="18"/>
        </w:rPr>
        <w:t xml:space="preserve"> </w:t>
      </w:r>
      <w:r w:rsidRPr="009E3192">
        <w:rPr>
          <w:rFonts w:ascii="Century Gothic" w:hAnsi="Century Gothic"/>
          <w:b/>
          <w:i/>
          <w:color w:val="auto"/>
          <w:sz w:val="18"/>
          <w:szCs w:val="18"/>
        </w:rPr>
        <w:t>(Requisito Obligatorio)</w:t>
      </w:r>
      <w:r w:rsidR="00BE6864" w:rsidRPr="009E3192">
        <w:rPr>
          <w:rFonts w:ascii="Century Gothic" w:hAnsi="Century Gothic"/>
          <w:b/>
          <w:i/>
          <w:color w:val="auto"/>
          <w:sz w:val="18"/>
          <w:szCs w:val="18"/>
        </w:rPr>
        <w:t>.</w:t>
      </w:r>
    </w:p>
    <w:p w14:paraId="770BCAC2" w14:textId="199ED30C" w:rsidR="0076170C" w:rsidRPr="009E3192" w:rsidRDefault="0076170C" w:rsidP="000D49B6">
      <w:pPr>
        <w:pStyle w:val="Prrafodelista"/>
        <w:numPr>
          <w:ilvl w:val="2"/>
          <w:numId w:val="26"/>
        </w:numPr>
        <w:spacing w:after="120"/>
        <w:jc w:val="both"/>
        <w:rPr>
          <w:rFonts w:ascii="Century Gothic" w:hAnsi="Century Gothic"/>
          <w:b/>
          <w:i/>
          <w:color w:val="auto"/>
          <w:sz w:val="18"/>
          <w:szCs w:val="18"/>
        </w:rPr>
      </w:pPr>
      <w:r w:rsidRPr="009E3192">
        <w:rPr>
          <w:rFonts w:ascii="Century Gothic" w:hAnsi="Century Gothic"/>
          <w:b/>
          <w:color w:val="auto"/>
          <w:sz w:val="18"/>
          <w:szCs w:val="18"/>
        </w:rPr>
        <w:t>CATÁLOGOS Y/O FOLLETOS</w:t>
      </w:r>
      <w:r w:rsidRPr="009E3192">
        <w:rPr>
          <w:rFonts w:ascii="Century Gothic" w:hAnsi="Century Gothic"/>
          <w:color w:val="auto"/>
          <w:sz w:val="18"/>
          <w:szCs w:val="18"/>
        </w:rPr>
        <w:t xml:space="preserve">. Los catálogos y/o folletos descriptivos de los bienes ofertados, en idioma español, en caso de otro idioma, se deberá presentar la traducción al español, donde se describan las especificaciones técnicas completas de los bienes, se solicitan en el </w:t>
      </w:r>
      <w:r w:rsidRPr="009E3192">
        <w:rPr>
          <w:rFonts w:ascii="Century Gothic" w:hAnsi="Century Gothic"/>
          <w:b/>
          <w:color w:val="auto"/>
          <w:sz w:val="18"/>
          <w:szCs w:val="18"/>
        </w:rPr>
        <w:t>punto 2.5.7</w:t>
      </w:r>
      <w:r w:rsidRPr="009E3192">
        <w:rPr>
          <w:rFonts w:ascii="Century Gothic" w:hAnsi="Century Gothic"/>
          <w:color w:val="auto"/>
          <w:sz w:val="18"/>
          <w:szCs w:val="18"/>
        </w:rPr>
        <w:t xml:space="preserve">, con la finalidad de verificar las especificaciones y características de los bienes propuestos y cotizados por los licitantes. </w:t>
      </w:r>
      <w:r w:rsidRPr="009E3192">
        <w:rPr>
          <w:rFonts w:ascii="Century Gothic" w:hAnsi="Century Gothic"/>
          <w:b/>
          <w:i/>
          <w:color w:val="auto"/>
          <w:sz w:val="18"/>
          <w:szCs w:val="18"/>
        </w:rPr>
        <w:t>(Requisito Obligatorio</w:t>
      </w:r>
    </w:p>
    <w:p w14:paraId="607E443F" w14:textId="77777777" w:rsidR="0076170C" w:rsidRPr="009E3192" w:rsidRDefault="0076170C" w:rsidP="000D49B6">
      <w:pPr>
        <w:pStyle w:val="Prrafodelista"/>
        <w:numPr>
          <w:ilvl w:val="2"/>
          <w:numId w:val="26"/>
        </w:numPr>
        <w:spacing w:after="120"/>
        <w:jc w:val="both"/>
        <w:rPr>
          <w:rFonts w:ascii="Century Gothic" w:hAnsi="Century Gothic"/>
          <w:color w:val="auto"/>
          <w:sz w:val="18"/>
          <w:szCs w:val="18"/>
        </w:rPr>
      </w:pPr>
      <w:r w:rsidRPr="009E3192">
        <w:rPr>
          <w:rFonts w:ascii="Century Gothic" w:hAnsi="Century Gothic"/>
          <w:b/>
          <w:color w:val="auto"/>
          <w:sz w:val="18"/>
          <w:szCs w:val="18"/>
        </w:rPr>
        <w:t>NORMAS DE CALIDAD.</w:t>
      </w:r>
      <w:r w:rsidRPr="009E3192">
        <w:rPr>
          <w:rFonts w:ascii="Century Gothic" w:hAnsi="Century Gothic"/>
          <w:color w:val="auto"/>
          <w:sz w:val="18"/>
          <w:szCs w:val="18"/>
        </w:rPr>
        <w:t xml:space="preserve"> El escrito que se solicita en el </w:t>
      </w:r>
      <w:r w:rsidRPr="009E3192">
        <w:rPr>
          <w:rFonts w:ascii="Century Gothic" w:hAnsi="Century Gothic"/>
          <w:b/>
          <w:color w:val="auto"/>
          <w:sz w:val="18"/>
          <w:szCs w:val="18"/>
        </w:rPr>
        <w:t>punto 2.5.8</w:t>
      </w:r>
      <w:r w:rsidRPr="009E3192">
        <w:rPr>
          <w:rFonts w:ascii="Century Gothic" w:hAnsi="Century Gothic"/>
          <w:color w:val="auto"/>
          <w:sz w:val="18"/>
          <w:szCs w:val="18"/>
        </w:rPr>
        <w:t xml:space="preserve">, indicando que los bienes materia de la presente Convocatoria cumplen con las Normas Oficiales Mexicanas, Normas Mexicanas, y a falta de éstas, las respectivas Normas Internacionales, para dar cumplimiento a lo dispuesto por los artículos 53 y 55 de la Ley Federal sobre Metrología y Normalización. </w:t>
      </w:r>
      <w:r w:rsidRPr="009E3192">
        <w:rPr>
          <w:rFonts w:ascii="Century Gothic" w:hAnsi="Century Gothic"/>
          <w:b/>
          <w:i/>
          <w:color w:val="auto"/>
          <w:sz w:val="18"/>
          <w:szCs w:val="18"/>
        </w:rPr>
        <w:t>(Requisito Obligatorio)</w:t>
      </w:r>
    </w:p>
    <w:p w14:paraId="47D575EA" w14:textId="45240B03" w:rsidR="0076170C" w:rsidRPr="009E3192" w:rsidRDefault="0076170C" w:rsidP="000D49B6">
      <w:pPr>
        <w:pStyle w:val="Prrafodelista"/>
        <w:numPr>
          <w:ilvl w:val="2"/>
          <w:numId w:val="26"/>
        </w:numPr>
        <w:tabs>
          <w:tab w:val="left" w:pos="993"/>
        </w:tabs>
        <w:spacing w:after="120"/>
        <w:jc w:val="both"/>
        <w:rPr>
          <w:rFonts w:ascii="Century Gothic" w:hAnsi="Century Gothic"/>
          <w:color w:val="auto"/>
          <w:sz w:val="18"/>
          <w:szCs w:val="18"/>
        </w:rPr>
      </w:pPr>
      <w:r w:rsidRPr="009E3192">
        <w:rPr>
          <w:rFonts w:ascii="Century Gothic" w:hAnsi="Century Gothic"/>
          <w:b/>
          <w:color w:val="auto"/>
          <w:sz w:val="18"/>
          <w:szCs w:val="18"/>
        </w:rPr>
        <w:t xml:space="preserve">CARTA GARANTÍA: </w:t>
      </w:r>
      <w:r w:rsidRPr="009E3192">
        <w:rPr>
          <w:rFonts w:ascii="Century Gothic" w:hAnsi="Century Gothic"/>
          <w:color w:val="auto"/>
          <w:sz w:val="18"/>
          <w:szCs w:val="18"/>
        </w:rPr>
        <w:t xml:space="preserve">La carta garantía solicitada en el </w:t>
      </w:r>
      <w:r w:rsidRPr="009E3192">
        <w:rPr>
          <w:rFonts w:ascii="Century Gothic" w:hAnsi="Century Gothic"/>
          <w:b/>
          <w:color w:val="auto"/>
          <w:sz w:val="18"/>
          <w:szCs w:val="18"/>
        </w:rPr>
        <w:t>punto 2.5.</w:t>
      </w:r>
      <w:r w:rsidR="0081004E" w:rsidRPr="009E3192">
        <w:rPr>
          <w:rFonts w:ascii="Century Gothic" w:hAnsi="Century Gothic"/>
          <w:b/>
          <w:color w:val="auto"/>
          <w:sz w:val="18"/>
          <w:szCs w:val="18"/>
        </w:rPr>
        <w:t>9</w:t>
      </w:r>
      <w:r w:rsidRPr="009E3192">
        <w:rPr>
          <w:rFonts w:ascii="Century Gothic" w:hAnsi="Century Gothic"/>
          <w:color w:val="auto"/>
          <w:sz w:val="18"/>
          <w:szCs w:val="18"/>
        </w:rPr>
        <w:t xml:space="preserve">, donde el licitante manifiesta bajo protesta de decir verdad que garantiza los bienes por un periodo mínimo de un año, contra </w:t>
      </w:r>
      <w:r w:rsidRPr="009E3192">
        <w:rPr>
          <w:rFonts w:ascii="Century Gothic" w:eastAsia="Times New Roman" w:hAnsi="Century Gothic"/>
          <w:color w:val="auto"/>
          <w:sz w:val="18"/>
          <w:szCs w:val="18"/>
          <w:lang w:val="es-ES_tradnl"/>
        </w:rPr>
        <w:t>fallas de calidad, funcionamiento, defectos de fabricación, vicios ocultos o cualquier otro daño que resulten por la totalidad de los bienes adquiridos</w:t>
      </w:r>
      <w:r w:rsidRPr="009E3192">
        <w:rPr>
          <w:rFonts w:ascii="Century Gothic" w:hAnsi="Century Gothic"/>
          <w:color w:val="auto"/>
          <w:sz w:val="18"/>
          <w:szCs w:val="18"/>
        </w:rPr>
        <w:t>, computado a partir de que sean recibidos a entera satisfacción de Canal 22, se solicita con la finalidad de garantizar los bienes una vez recibidos.</w:t>
      </w:r>
    </w:p>
    <w:p w14:paraId="63509E39" w14:textId="05481DA6" w:rsidR="0076170C" w:rsidRPr="009E3192" w:rsidRDefault="0076170C" w:rsidP="000D49B6">
      <w:pPr>
        <w:pStyle w:val="Prrafodelista"/>
        <w:numPr>
          <w:ilvl w:val="2"/>
          <w:numId w:val="26"/>
        </w:numPr>
        <w:spacing w:after="120"/>
        <w:jc w:val="both"/>
        <w:rPr>
          <w:rFonts w:ascii="Century Gothic" w:hAnsi="Century Gothic"/>
          <w:color w:val="auto"/>
          <w:sz w:val="18"/>
          <w:szCs w:val="18"/>
        </w:rPr>
      </w:pPr>
      <w:r w:rsidRPr="009E3192">
        <w:rPr>
          <w:rFonts w:ascii="Century Gothic" w:hAnsi="Century Gothic"/>
          <w:b/>
          <w:color w:val="auto"/>
          <w:sz w:val="18"/>
          <w:szCs w:val="18"/>
        </w:rPr>
        <w:t xml:space="preserve">SITUACIÓN FISCAL: </w:t>
      </w:r>
      <w:r w:rsidRPr="009E3192">
        <w:rPr>
          <w:rFonts w:ascii="Century Gothic" w:hAnsi="Century Gothic"/>
          <w:color w:val="auto"/>
          <w:sz w:val="18"/>
          <w:szCs w:val="18"/>
        </w:rPr>
        <w:t xml:space="preserve">El escrito donde se establezca el compromiso de revisar en tiempo su situación fiscal, así como de autorizar a Canal 22 de revisar de manera directa y de realizar el procedimiento para hacer público el resultado de la opinión del cumplimiento de obligaciones fiscales, a efecto de que, de resultar ganador, esté en posibilidad de entregar a </w:t>
      </w:r>
      <w:r w:rsidRPr="009E3192">
        <w:rPr>
          <w:rFonts w:ascii="Century Gothic" w:hAnsi="Century Gothic"/>
          <w:b/>
          <w:color w:val="auto"/>
          <w:sz w:val="18"/>
          <w:szCs w:val="18"/>
        </w:rPr>
        <w:t>Canal 22</w:t>
      </w:r>
      <w:r w:rsidRPr="009E3192">
        <w:rPr>
          <w:rFonts w:ascii="Century Gothic" w:hAnsi="Century Gothic"/>
          <w:color w:val="auto"/>
          <w:sz w:val="18"/>
          <w:szCs w:val="18"/>
        </w:rPr>
        <w:t xml:space="preserve"> el documento vigente expedido por el SAT, en el que se emita la opinión del cumplimiento de obligaciones fiscales, en términos de lo establecido en el </w:t>
      </w:r>
      <w:r w:rsidRPr="009E3192">
        <w:rPr>
          <w:rFonts w:ascii="Century Gothic" w:hAnsi="Century Gothic"/>
          <w:b/>
          <w:color w:val="auto"/>
          <w:sz w:val="18"/>
          <w:szCs w:val="18"/>
        </w:rPr>
        <w:t>punto 2.</w:t>
      </w:r>
      <w:r w:rsidR="00A75F9B" w:rsidRPr="009E3192">
        <w:rPr>
          <w:rFonts w:ascii="Century Gothic" w:hAnsi="Century Gothic"/>
          <w:b/>
          <w:color w:val="auto"/>
          <w:sz w:val="18"/>
          <w:szCs w:val="18"/>
        </w:rPr>
        <w:t>5.</w:t>
      </w:r>
      <w:r w:rsidRPr="009E3192">
        <w:rPr>
          <w:rFonts w:ascii="Century Gothic" w:hAnsi="Century Gothic"/>
          <w:b/>
          <w:color w:val="auto"/>
          <w:sz w:val="18"/>
          <w:szCs w:val="18"/>
        </w:rPr>
        <w:t>1</w:t>
      </w:r>
      <w:r w:rsidR="0081004E" w:rsidRPr="009E3192">
        <w:rPr>
          <w:rFonts w:ascii="Century Gothic" w:hAnsi="Century Gothic"/>
          <w:b/>
          <w:color w:val="auto"/>
          <w:sz w:val="18"/>
          <w:szCs w:val="18"/>
        </w:rPr>
        <w:t>0</w:t>
      </w:r>
      <w:r w:rsidRPr="009E3192">
        <w:rPr>
          <w:rFonts w:ascii="Century Gothic" w:hAnsi="Century Gothic"/>
          <w:b/>
          <w:color w:val="auto"/>
          <w:sz w:val="18"/>
          <w:szCs w:val="18"/>
        </w:rPr>
        <w:t xml:space="preserve"> </w:t>
      </w:r>
      <w:r w:rsidRPr="009E3192">
        <w:rPr>
          <w:rFonts w:ascii="Century Gothic" w:hAnsi="Century Gothic"/>
          <w:color w:val="auto"/>
          <w:sz w:val="18"/>
          <w:szCs w:val="18"/>
        </w:rPr>
        <w:t>de la Convocatoria,</w:t>
      </w:r>
      <w:r w:rsidR="00A75F9B" w:rsidRPr="009E3192">
        <w:rPr>
          <w:rFonts w:ascii="Century Gothic" w:hAnsi="Century Gothic"/>
          <w:color w:val="auto"/>
          <w:sz w:val="18"/>
          <w:szCs w:val="18"/>
        </w:rPr>
        <w:t xml:space="preserve"> </w:t>
      </w:r>
      <w:r w:rsidRPr="009E3192">
        <w:rPr>
          <w:rFonts w:ascii="Century Gothic" w:hAnsi="Century Gothic"/>
          <w:color w:val="auto"/>
          <w:sz w:val="18"/>
          <w:szCs w:val="18"/>
        </w:rPr>
        <w:t xml:space="preserve">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9E3192">
        <w:rPr>
          <w:rFonts w:ascii="Century Gothic" w:hAnsi="Century Gothic"/>
          <w:b/>
          <w:i/>
          <w:color w:val="auto"/>
          <w:sz w:val="18"/>
          <w:szCs w:val="18"/>
        </w:rPr>
        <w:t xml:space="preserve">(La falta de este documento no será motivo de </w:t>
      </w:r>
      <w:r w:rsidR="00BA6ADC" w:rsidRPr="009E3192">
        <w:rPr>
          <w:rFonts w:ascii="Century Gothic" w:hAnsi="Century Gothic"/>
          <w:b/>
          <w:i/>
          <w:color w:val="auto"/>
          <w:sz w:val="18"/>
          <w:szCs w:val="18"/>
        </w:rPr>
        <w:t>desechamiento</w:t>
      </w:r>
      <w:r w:rsidRPr="009E3192">
        <w:rPr>
          <w:rFonts w:ascii="Century Gothic" w:hAnsi="Century Gothic"/>
          <w:b/>
          <w:i/>
          <w:color w:val="auto"/>
          <w:sz w:val="18"/>
          <w:szCs w:val="18"/>
        </w:rPr>
        <w:t>).</w:t>
      </w:r>
    </w:p>
    <w:p w14:paraId="5D1721D2" w14:textId="1485157B" w:rsidR="0076170C" w:rsidRPr="009E3192" w:rsidRDefault="0076170C" w:rsidP="000D49B6">
      <w:pPr>
        <w:pStyle w:val="Prrafodelista"/>
        <w:numPr>
          <w:ilvl w:val="2"/>
          <w:numId w:val="26"/>
        </w:numPr>
        <w:spacing w:after="120"/>
        <w:jc w:val="both"/>
        <w:rPr>
          <w:rFonts w:ascii="Century Gothic" w:hAnsi="Century Gothic"/>
          <w:color w:val="auto"/>
          <w:sz w:val="18"/>
          <w:szCs w:val="18"/>
        </w:rPr>
      </w:pPr>
      <w:bookmarkStart w:id="6" w:name="_Hlk518405237"/>
      <w:r w:rsidRPr="009E3192">
        <w:rPr>
          <w:rFonts w:ascii="Century Gothic" w:hAnsi="Century Gothic"/>
          <w:b/>
          <w:color w:val="auto"/>
          <w:sz w:val="18"/>
          <w:szCs w:val="18"/>
        </w:rPr>
        <w:t xml:space="preserve">OBLIGACIONES FISCALES EN MATERIA DE SEGURIDAD SOCIAL: </w:t>
      </w:r>
      <w:r w:rsidRPr="009E3192">
        <w:rPr>
          <w:rFonts w:ascii="Century Gothic" w:hAnsi="Century Gothic"/>
          <w:color w:val="auto"/>
          <w:sz w:val="18"/>
          <w:szCs w:val="18"/>
        </w:rPr>
        <w:t>El escrito donde se establezca el compromiso de revisar en tiempo su situación fiscal, a efecto de que, de resultar ganador, esté en posibilidad de entregar a</w:t>
      </w:r>
      <w:r w:rsidRPr="009E3192">
        <w:rPr>
          <w:rFonts w:ascii="Century Gothic" w:hAnsi="Century Gothic"/>
          <w:b/>
          <w:color w:val="auto"/>
          <w:sz w:val="18"/>
          <w:szCs w:val="18"/>
        </w:rPr>
        <w:t xml:space="preserve"> Canal 22</w:t>
      </w:r>
      <w:r w:rsidRPr="009E3192">
        <w:rPr>
          <w:rFonts w:ascii="Century Gothic" w:hAnsi="Century Gothic"/>
          <w:color w:val="auto"/>
          <w:sz w:val="18"/>
          <w:szCs w:val="18"/>
        </w:rPr>
        <w:t xml:space="preserve"> el documento vigente expedido por el Instituto Mexicano del Seguro Social (IMSS), en el que se emita la opinión del cumplimiento de obligaciones en materia de seguridad social, en términos de lo establecido en el </w:t>
      </w:r>
      <w:r w:rsidRPr="009E3192">
        <w:rPr>
          <w:rFonts w:ascii="Century Gothic" w:hAnsi="Century Gothic"/>
          <w:b/>
          <w:color w:val="auto"/>
          <w:sz w:val="18"/>
          <w:szCs w:val="18"/>
        </w:rPr>
        <w:t>punto 2.5.1</w:t>
      </w:r>
      <w:r w:rsidR="0081004E" w:rsidRPr="009E3192">
        <w:rPr>
          <w:rFonts w:ascii="Century Gothic" w:hAnsi="Century Gothic"/>
          <w:b/>
          <w:color w:val="auto"/>
          <w:sz w:val="18"/>
          <w:szCs w:val="18"/>
        </w:rPr>
        <w:t>1</w:t>
      </w:r>
      <w:r w:rsidRPr="009E3192">
        <w:rPr>
          <w:rFonts w:ascii="Century Gothic" w:hAnsi="Century Gothic"/>
          <w:b/>
          <w:color w:val="auto"/>
          <w:sz w:val="18"/>
          <w:szCs w:val="18"/>
        </w:rPr>
        <w:t xml:space="preserve">. </w:t>
      </w:r>
      <w:r w:rsidRPr="009E3192">
        <w:rPr>
          <w:rFonts w:ascii="Century Gothic" w:hAnsi="Century Gothic"/>
          <w:color w:val="auto"/>
          <w:sz w:val="18"/>
          <w:szCs w:val="18"/>
        </w:rPr>
        <w:t xml:space="preserve">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9E3192">
        <w:rPr>
          <w:rFonts w:ascii="Century Gothic" w:hAnsi="Century Gothic"/>
          <w:b/>
          <w:color w:val="auto"/>
          <w:sz w:val="18"/>
          <w:szCs w:val="18"/>
        </w:rPr>
        <w:t xml:space="preserve">(La falta de este documento no será motivo de </w:t>
      </w:r>
      <w:r w:rsidR="00BA6ADC" w:rsidRPr="009E3192">
        <w:rPr>
          <w:rFonts w:ascii="Century Gothic" w:hAnsi="Century Gothic"/>
          <w:b/>
          <w:i/>
          <w:color w:val="auto"/>
          <w:sz w:val="18"/>
          <w:szCs w:val="18"/>
        </w:rPr>
        <w:t>desechamiento</w:t>
      </w:r>
      <w:r w:rsidRPr="009E3192">
        <w:rPr>
          <w:rFonts w:ascii="Century Gothic" w:hAnsi="Century Gothic"/>
          <w:b/>
          <w:color w:val="auto"/>
          <w:sz w:val="18"/>
          <w:szCs w:val="18"/>
        </w:rPr>
        <w:t>).</w:t>
      </w:r>
    </w:p>
    <w:p w14:paraId="5B79624F" w14:textId="20779F03" w:rsidR="0076170C" w:rsidRPr="009E3192" w:rsidRDefault="0076170C" w:rsidP="000D49B6">
      <w:pPr>
        <w:pStyle w:val="Prrafodelista"/>
        <w:numPr>
          <w:ilvl w:val="2"/>
          <w:numId w:val="26"/>
        </w:numPr>
        <w:spacing w:after="120"/>
        <w:jc w:val="both"/>
        <w:rPr>
          <w:rFonts w:ascii="Century Gothic" w:hAnsi="Century Gothic"/>
          <w:b/>
          <w:i/>
          <w:color w:val="auto"/>
          <w:sz w:val="18"/>
          <w:szCs w:val="18"/>
          <w:lang w:val="es-ES_tradnl"/>
        </w:rPr>
      </w:pPr>
      <w:bookmarkStart w:id="7" w:name="_Hlk518405263"/>
      <w:bookmarkEnd w:id="6"/>
      <w:r w:rsidRPr="009E3192">
        <w:rPr>
          <w:rFonts w:ascii="Century Gothic" w:hAnsi="Century Gothic"/>
          <w:b/>
          <w:color w:val="auto"/>
          <w:sz w:val="18"/>
          <w:szCs w:val="18"/>
        </w:rPr>
        <w:t xml:space="preserve">OBLIGACIONES FISCALES EN MATERIA DE APORTACIONES AL INFONAVIT: </w:t>
      </w:r>
      <w:r w:rsidRPr="009E3192">
        <w:rPr>
          <w:rFonts w:ascii="Century Gothic" w:hAnsi="Century Gothic"/>
          <w:color w:val="auto"/>
          <w:sz w:val="18"/>
          <w:szCs w:val="18"/>
        </w:rPr>
        <w:t>El escrito donde se establezca el compromiso de revisar en tiempo su situación fiscal, a efecto de que, de resultar ganador, esté en posibilidad de entregar a</w:t>
      </w:r>
      <w:r w:rsidRPr="009E3192">
        <w:rPr>
          <w:rFonts w:ascii="Century Gothic" w:hAnsi="Century Gothic"/>
          <w:b/>
          <w:color w:val="auto"/>
          <w:sz w:val="18"/>
          <w:szCs w:val="18"/>
        </w:rPr>
        <w:t xml:space="preserve"> Canal 22</w:t>
      </w:r>
      <w:r w:rsidRPr="009E3192">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9E3192">
        <w:rPr>
          <w:rFonts w:ascii="Century Gothic" w:hAnsi="Century Gothic"/>
          <w:b/>
          <w:color w:val="auto"/>
          <w:sz w:val="18"/>
          <w:szCs w:val="18"/>
        </w:rPr>
        <w:t>punto 2.5.1</w:t>
      </w:r>
      <w:r w:rsidR="0081004E" w:rsidRPr="009E3192">
        <w:rPr>
          <w:rFonts w:ascii="Century Gothic" w:hAnsi="Century Gothic"/>
          <w:b/>
          <w:color w:val="auto"/>
          <w:sz w:val="18"/>
          <w:szCs w:val="18"/>
        </w:rPr>
        <w:t>2</w:t>
      </w:r>
      <w:r w:rsidRPr="009E3192">
        <w:rPr>
          <w:rFonts w:ascii="Century Gothic" w:hAnsi="Century Gothic"/>
          <w:color w:val="auto"/>
          <w:sz w:val="18"/>
          <w:szCs w:val="18"/>
        </w:rPr>
        <w:t xml:space="preserve"> de la Convocatoria </w:t>
      </w:r>
      <w:r w:rsidRPr="009E3192">
        <w:rPr>
          <w:rFonts w:ascii="Century Gothic" w:hAnsi="Century Gothic"/>
          <w:b/>
          <w:i/>
          <w:color w:val="auto"/>
          <w:sz w:val="18"/>
          <w:szCs w:val="18"/>
        </w:rPr>
        <w:t xml:space="preserve">(La falta de entrega de este documento, no es motivo de </w:t>
      </w:r>
      <w:r w:rsidR="00BA6ADC" w:rsidRPr="009E3192">
        <w:rPr>
          <w:rFonts w:ascii="Century Gothic" w:hAnsi="Century Gothic"/>
          <w:b/>
          <w:i/>
          <w:color w:val="auto"/>
          <w:sz w:val="18"/>
          <w:szCs w:val="18"/>
        </w:rPr>
        <w:t>desechamiento</w:t>
      </w:r>
      <w:r w:rsidRPr="009E3192">
        <w:rPr>
          <w:rFonts w:ascii="Century Gothic" w:hAnsi="Century Gothic"/>
          <w:b/>
          <w:i/>
          <w:color w:val="auto"/>
          <w:sz w:val="18"/>
          <w:szCs w:val="18"/>
        </w:rPr>
        <w:t>).</w:t>
      </w:r>
    </w:p>
    <w:p w14:paraId="5ABD558D" w14:textId="53ADDC65" w:rsidR="0076170C" w:rsidRPr="009E3192" w:rsidRDefault="0076170C" w:rsidP="000D49B6">
      <w:pPr>
        <w:pStyle w:val="Prrafodelista"/>
        <w:numPr>
          <w:ilvl w:val="2"/>
          <w:numId w:val="26"/>
        </w:numPr>
        <w:spacing w:after="120"/>
        <w:jc w:val="both"/>
        <w:rPr>
          <w:rFonts w:ascii="Century Gothic" w:hAnsi="Century Gothic"/>
          <w:color w:val="auto"/>
          <w:sz w:val="18"/>
          <w:szCs w:val="18"/>
        </w:rPr>
      </w:pPr>
      <w:r w:rsidRPr="009E3192">
        <w:rPr>
          <w:rFonts w:ascii="Century Gothic" w:hAnsi="Century Gothic"/>
          <w:b/>
          <w:color w:val="auto"/>
          <w:sz w:val="18"/>
          <w:szCs w:val="18"/>
        </w:rPr>
        <w:t>CURRICULUM DEL LICITANTE:</w:t>
      </w:r>
      <w:r w:rsidRPr="009E3192">
        <w:rPr>
          <w:rFonts w:ascii="Century Gothic" w:hAnsi="Century Gothic"/>
          <w:color w:val="auto"/>
          <w:sz w:val="18"/>
          <w:szCs w:val="18"/>
        </w:rPr>
        <w:t xml:space="preserve"> El currículum vitae del licitante, en el cual señale, entre otros aspectos, experiencia, clientes principales, organización administrativa, etc., a que se refiere el </w:t>
      </w:r>
      <w:r w:rsidRPr="009E3192">
        <w:rPr>
          <w:rFonts w:ascii="Century Gothic" w:hAnsi="Century Gothic"/>
          <w:b/>
          <w:color w:val="auto"/>
          <w:sz w:val="18"/>
          <w:szCs w:val="18"/>
        </w:rPr>
        <w:t>punto 2.5.1</w:t>
      </w:r>
      <w:r w:rsidR="0081004E" w:rsidRPr="009E3192">
        <w:rPr>
          <w:rFonts w:ascii="Century Gothic" w:hAnsi="Century Gothic"/>
          <w:b/>
          <w:color w:val="auto"/>
          <w:sz w:val="18"/>
          <w:szCs w:val="18"/>
        </w:rPr>
        <w:t>3</w:t>
      </w:r>
      <w:r w:rsidRPr="009E3192">
        <w:rPr>
          <w:rFonts w:ascii="Century Gothic" w:hAnsi="Century Gothic"/>
          <w:b/>
          <w:color w:val="auto"/>
          <w:sz w:val="18"/>
          <w:szCs w:val="18"/>
        </w:rPr>
        <w:t xml:space="preserve">. </w:t>
      </w:r>
      <w:r w:rsidRPr="009E3192">
        <w:rPr>
          <w:rFonts w:ascii="Century Gothic" w:hAnsi="Century Gothic"/>
          <w:color w:val="auto"/>
          <w:sz w:val="18"/>
          <w:szCs w:val="18"/>
        </w:rPr>
        <w:t xml:space="preserve">de la Convocatoria, se solicita con la finalidad de contar con una referencia de la empresa, creación, experiencia, infraestructura técnica y humana, etc. </w:t>
      </w:r>
      <w:r w:rsidRPr="009E3192">
        <w:rPr>
          <w:rFonts w:ascii="Century Gothic" w:hAnsi="Century Gothic"/>
          <w:b/>
          <w:i/>
          <w:color w:val="auto"/>
          <w:sz w:val="18"/>
          <w:szCs w:val="18"/>
        </w:rPr>
        <w:t xml:space="preserve">(La falta de entrega de este documento, no es motivo de </w:t>
      </w:r>
      <w:r w:rsidR="00BA6ADC" w:rsidRPr="009E3192">
        <w:rPr>
          <w:rFonts w:ascii="Century Gothic" w:hAnsi="Century Gothic"/>
          <w:b/>
          <w:i/>
          <w:color w:val="auto"/>
          <w:sz w:val="18"/>
          <w:szCs w:val="18"/>
        </w:rPr>
        <w:t>desechamiento</w:t>
      </w:r>
      <w:r w:rsidRPr="009E3192">
        <w:rPr>
          <w:rFonts w:ascii="Century Gothic" w:hAnsi="Century Gothic"/>
          <w:b/>
          <w:i/>
          <w:color w:val="auto"/>
          <w:sz w:val="18"/>
          <w:szCs w:val="18"/>
        </w:rPr>
        <w:t>).</w:t>
      </w:r>
    </w:p>
    <w:bookmarkEnd w:id="7"/>
    <w:p w14:paraId="341F7DBA" w14:textId="27DE99E2" w:rsidR="00511A2C" w:rsidRPr="009E3192" w:rsidRDefault="00511A2C" w:rsidP="000D49B6">
      <w:pPr>
        <w:pStyle w:val="Prrafodelista"/>
        <w:numPr>
          <w:ilvl w:val="1"/>
          <w:numId w:val="26"/>
        </w:numPr>
        <w:snapToGrid w:val="0"/>
        <w:spacing w:after="120"/>
        <w:jc w:val="both"/>
        <w:rPr>
          <w:rFonts w:ascii="Century Gothic" w:hAnsi="Century Gothic"/>
          <w:b/>
          <w:color w:val="auto"/>
          <w:sz w:val="18"/>
          <w:szCs w:val="18"/>
        </w:rPr>
      </w:pPr>
      <w:r w:rsidRPr="009E3192">
        <w:rPr>
          <w:rFonts w:ascii="Century Gothic" w:hAnsi="Century Gothic"/>
          <w:b/>
          <w:color w:val="auto"/>
          <w:sz w:val="18"/>
          <w:szCs w:val="18"/>
        </w:rPr>
        <w:t>CRITERIOS QUE SE APLICARÁN PARA EVALU</w:t>
      </w:r>
      <w:r w:rsidR="0099358E" w:rsidRPr="009E3192">
        <w:rPr>
          <w:rFonts w:ascii="Century Gothic" w:hAnsi="Century Gothic"/>
          <w:b/>
          <w:color w:val="auto"/>
          <w:sz w:val="18"/>
          <w:szCs w:val="18"/>
        </w:rPr>
        <w:t>AR LAS PROPOSICIONES ECONÓMICAS</w:t>
      </w:r>
    </w:p>
    <w:p w14:paraId="1BD6CC57" w14:textId="51FFD448" w:rsidR="0076170C" w:rsidRPr="009E3192" w:rsidRDefault="0076170C" w:rsidP="0076170C">
      <w:pPr>
        <w:pStyle w:val="Prrafodelista"/>
        <w:spacing w:after="120"/>
        <w:ind w:left="405"/>
        <w:jc w:val="both"/>
        <w:rPr>
          <w:rFonts w:ascii="Century Gothic" w:hAnsi="Century Gothic"/>
          <w:color w:val="auto"/>
          <w:sz w:val="18"/>
          <w:szCs w:val="18"/>
        </w:rPr>
      </w:pPr>
      <w:r w:rsidRPr="009E3192">
        <w:rPr>
          <w:rFonts w:ascii="Century Gothic" w:hAnsi="Century Gothic"/>
          <w:color w:val="auto"/>
          <w:sz w:val="18"/>
          <w:szCs w:val="18"/>
        </w:rPr>
        <w:t xml:space="preserve">Se revisará, analizará y validará la documentación económica solicitada en el </w:t>
      </w:r>
      <w:r w:rsidRPr="009E3192">
        <w:rPr>
          <w:rFonts w:ascii="Century Gothic" w:hAnsi="Century Gothic"/>
          <w:b/>
          <w:color w:val="auto"/>
          <w:sz w:val="18"/>
          <w:szCs w:val="18"/>
        </w:rPr>
        <w:t>punto 2.5.1</w:t>
      </w:r>
      <w:r w:rsidR="0081004E" w:rsidRPr="009E3192">
        <w:rPr>
          <w:rFonts w:ascii="Century Gothic" w:hAnsi="Century Gothic"/>
          <w:b/>
          <w:color w:val="auto"/>
          <w:sz w:val="18"/>
          <w:szCs w:val="18"/>
        </w:rPr>
        <w:t>4</w:t>
      </w:r>
      <w:r w:rsidRPr="009E3192">
        <w:rPr>
          <w:rFonts w:ascii="Century Gothic" w:hAnsi="Century Gothic"/>
          <w:b/>
          <w:color w:val="auto"/>
          <w:sz w:val="18"/>
          <w:szCs w:val="18"/>
        </w:rPr>
        <w:t xml:space="preserve"> </w:t>
      </w:r>
      <w:r w:rsidRPr="009E3192">
        <w:rPr>
          <w:rFonts w:ascii="Century Gothic" w:hAnsi="Century Gothic"/>
          <w:color w:val="auto"/>
          <w:sz w:val="18"/>
          <w:szCs w:val="18"/>
        </w:rPr>
        <w:t xml:space="preserve">de esta Convocatoria, considerados como </w:t>
      </w:r>
      <w:r w:rsidRPr="009E3192">
        <w:rPr>
          <w:rFonts w:ascii="Century Gothic" w:hAnsi="Century Gothic"/>
          <w:b/>
          <w:color w:val="auto"/>
          <w:sz w:val="18"/>
          <w:szCs w:val="18"/>
        </w:rPr>
        <w:t>Requisitos Económicos</w:t>
      </w:r>
      <w:r w:rsidRPr="009E3192">
        <w:rPr>
          <w:rFonts w:ascii="Century Gothic" w:hAnsi="Century Gothic"/>
          <w:color w:val="auto"/>
          <w:sz w:val="18"/>
          <w:szCs w:val="18"/>
        </w:rPr>
        <w:t xml:space="preserve">, </w:t>
      </w:r>
      <w:r w:rsidRPr="009E3192">
        <w:rPr>
          <w:rFonts w:ascii="Century Gothic" w:hAnsi="Century Gothic"/>
          <w:color w:val="auto"/>
          <w:sz w:val="18"/>
          <w:szCs w:val="18"/>
          <w:u w:val="single"/>
        </w:rPr>
        <w:t>por lo que en caso de que no se presenten los documentos o no contengan los requisitos solicitados, la proposición será desechada</w:t>
      </w:r>
      <w:r w:rsidRPr="009E3192">
        <w:rPr>
          <w:rFonts w:ascii="Century Gothic" w:hAnsi="Century Gothic"/>
          <w:color w:val="auto"/>
          <w:sz w:val="18"/>
          <w:szCs w:val="18"/>
        </w:rPr>
        <w:t xml:space="preserve">, por afectar la solvencia de la proposición, con sustento en lo establecido en el artículo 29 fracción XV y 39 fracción IV del Reglamento de la LAASSP. </w:t>
      </w:r>
    </w:p>
    <w:p w14:paraId="1A69EDFD" w14:textId="027B655B" w:rsidR="0076170C" w:rsidRPr="009E3192" w:rsidRDefault="0076170C" w:rsidP="0076170C">
      <w:pPr>
        <w:pStyle w:val="Prrafodelista"/>
        <w:spacing w:after="120"/>
        <w:ind w:left="405"/>
        <w:jc w:val="both"/>
        <w:rPr>
          <w:rFonts w:ascii="Century Gothic" w:hAnsi="Century Gothic"/>
          <w:color w:val="auto"/>
          <w:sz w:val="18"/>
          <w:szCs w:val="18"/>
        </w:rPr>
      </w:pPr>
      <w:r w:rsidRPr="009E3192">
        <w:rPr>
          <w:rFonts w:ascii="Century Gothic" w:hAnsi="Century Gothic"/>
          <w:b/>
          <w:color w:val="auto"/>
          <w:sz w:val="18"/>
          <w:szCs w:val="18"/>
        </w:rPr>
        <w:t xml:space="preserve">PROPUESTA ECONÓMICA: </w:t>
      </w:r>
      <w:r w:rsidRPr="009E3192">
        <w:rPr>
          <w:rFonts w:ascii="Century Gothic" w:hAnsi="Century Gothic"/>
          <w:color w:val="auto"/>
          <w:sz w:val="18"/>
          <w:szCs w:val="18"/>
        </w:rPr>
        <w:t xml:space="preserve">El escrito debidamente requisitado que contenga la propuesta económica de los licitantes, de conformidad al </w:t>
      </w:r>
      <w:r w:rsidRPr="009E3192">
        <w:rPr>
          <w:rFonts w:ascii="Century Gothic" w:hAnsi="Century Gothic"/>
          <w:b/>
          <w:color w:val="auto"/>
          <w:sz w:val="18"/>
          <w:szCs w:val="18"/>
        </w:rPr>
        <w:t>ANEXO No</w:t>
      </w:r>
      <w:r w:rsidR="0081004E" w:rsidRPr="009E3192">
        <w:rPr>
          <w:rFonts w:ascii="Century Gothic" w:hAnsi="Century Gothic"/>
          <w:b/>
          <w:color w:val="auto"/>
          <w:sz w:val="18"/>
          <w:szCs w:val="18"/>
        </w:rPr>
        <w:t>.</w:t>
      </w:r>
      <w:r w:rsidRPr="009E3192">
        <w:rPr>
          <w:rFonts w:ascii="Century Gothic" w:hAnsi="Century Gothic"/>
          <w:b/>
          <w:color w:val="auto"/>
          <w:sz w:val="18"/>
          <w:szCs w:val="18"/>
        </w:rPr>
        <w:t xml:space="preserve"> </w:t>
      </w:r>
      <w:r w:rsidR="00A75F9B" w:rsidRPr="009E3192">
        <w:rPr>
          <w:rFonts w:ascii="Century Gothic" w:hAnsi="Century Gothic"/>
          <w:b/>
          <w:color w:val="auto"/>
          <w:sz w:val="18"/>
          <w:szCs w:val="18"/>
        </w:rPr>
        <w:t>2</w:t>
      </w:r>
      <w:r w:rsidRPr="009E3192">
        <w:rPr>
          <w:rFonts w:ascii="Century Gothic" w:hAnsi="Century Gothic"/>
          <w:b/>
          <w:color w:val="auto"/>
          <w:sz w:val="18"/>
          <w:szCs w:val="18"/>
        </w:rPr>
        <w:t>,</w:t>
      </w:r>
      <w:r w:rsidRPr="009E3192">
        <w:rPr>
          <w:rFonts w:ascii="Century Gothic" w:hAnsi="Century Gothic"/>
          <w:color w:val="auto"/>
          <w:sz w:val="18"/>
          <w:szCs w:val="18"/>
        </w:rPr>
        <w:t xml:space="preserve"> en donde se detalle la integración del precio unitario, subtotal, así como el porcentaje de descuento que, en su caso, corresponda, desglosando el Impuesto al Valor Agregado, debiendo establecer un </w:t>
      </w:r>
      <w:r w:rsidRPr="009E3192">
        <w:rPr>
          <w:rFonts w:ascii="Century Gothic" w:hAnsi="Century Gothic"/>
          <w:b/>
          <w:color w:val="auto"/>
          <w:sz w:val="18"/>
          <w:szCs w:val="18"/>
        </w:rPr>
        <w:t>período de validez</w:t>
      </w:r>
      <w:r w:rsidRPr="009E3192">
        <w:rPr>
          <w:rFonts w:ascii="Century Gothic" w:hAnsi="Century Gothic"/>
          <w:color w:val="auto"/>
          <w:sz w:val="18"/>
          <w:szCs w:val="18"/>
        </w:rPr>
        <w:t xml:space="preserve"> de la oferta no menor a 90 días, contados a partir de la apertura de la propuesta, y señalar que los precios propuestos se mantendrán</w:t>
      </w:r>
      <w:r w:rsidRPr="009E3192">
        <w:rPr>
          <w:rFonts w:ascii="Century Gothic" w:hAnsi="Century Gothic"/>
          <w:b/>
          <w:color w:val="auto"/>
          <w:sz w:val="18"/>
          <w:szCs w:val="18"/>
        </w:rPr>
        <w:t xml:space="preserve"> fijos</w:t>
      </w:r>
      <w:r w:rsidRPr="009E3192">
        <w:rPr>
          <w:rFonts w:ascii="Century Gothic" w:hAnsi="Century Gothic"/>
          <w:color w:val="auto"/>
          <w:sz w:val="18"/>
          <w:szCs w:val="18"/>
        </w:rPr>
        <w:t xml:space="preserve"> hasta el total cumplimiento del contrato, a que se refiere el </w:t>
      </w:r>
      <w:r w:rsidRPr="009E3192">
        <w:rPr>
          <w:rFonts w:ascii="Century Gothic" w:hAnsi="Century Gothic"/>
          <w:b/>
          <w:color w:val="auto"/>
          <w:sz w:val="18"/>
          <w:szCs w:val="18"/>
        </w:rPr>
        <w:t>punto 2.</w:t>
      </w:r>
      <w:r w:rsidR="00A75F9B" w:rsidRPr="009E3192">
        <w:rPr>
          <w:rFonts w:ascii="Century Gothic" w:hAnsi="Century Gothic"/>
          <w:b/>
          <w:color w:val="auto"/>
          <w:sz w:val="18"/>
          <w:szCs w:val="18"/>
        </w:rPr>
        <w:t>1</w:t>
      </w:r>
      <w:r w:rsidR="0081004E" w:rsidRPr="009E3192">
        <w:rPr>
          <w:rFonts w:ascii="Century Gothic" w:hAnsi="Century Gothic"/>
          <w:b/>
          <w:color w:val="auto"/>
          <w:sz w:val="18"/>
          <w:szCs w:val="18"/>
        </w:rPr>
        <w:t>4</w:t>
      </w:r>
      <w:r w:rsidRPr="009E3192">
        <w:rPr>
          <w:rFonts w:ascii="Century Gothic" w:hAnsi="Century Gothic"/>
          <w:b/>
          <w:color w:val="auto"/>
          <w:sz w:val="18"/>
          <w:szCs w:val="18"/>
        </w:rPr>
        <w:t xml:space="preserve"> </w:t>
      </w:r>
      <w:r w:rsidRPr="009E3192">
        <w:rPr>
          <w:rFonts w:ascii="Century Gothic" w:hAnsi="Century Gothic"/>
          <w:color w:val="auto"/>
          <w:sz w:val="18"/>
          <w:szCs w:val="18"/>
        </w:rPr>
        <w:t xml:space="preserve">de la Convocatoria, se solicita con la finalidad de verificar que cada una de las propuestas económicas aceptadas, cotizan todos y cada uno de los conceptos establecidos por Canal 22, para verificar la integración del precio unitario por conceptos de mano de obra, materiales, equipo, etc. Y determinar la viabilidad de los mismos. </w:t>
      </w:r>
      <w:r w:rsidRPr="009E3192">
        <w:rPr>
          <w:rFonts w:ascii="Century Gothic" w:hAnsi="Century Gothic"/>
          <w:b/>
          <w:i/>
          <w:color w:val="auto"/>
          <w:sz w:val="18"/>
          <w:szCs w:val="18"/>
        </w:rPr>
        <w:t>(Requisito Obligatorio).</w:t>
      </w:r>
    </w:p>
    <w:p w14:paraId="6CDBC837" w14:textId="3D913FF9" w:rsidR="0076170C" w:rsidRPr="009E3192" w:rsidRDefault="0076170C" w:rsidP="0076170C">
      <w:pPr>
        <w:pStyle w:val="Prrafodelista"/>
        <w:spacing w:after="120"/>
        <w:ind w:left="405"/>
        <w:jc w:val="both"/>
        <w:rPr>
          <w:rFonts w:ascii="Century Gothic" w:hAnsi="Century Gothic"/>
          <w:color w:val="auto"/>
          <w:sz w:val="18"/>
          <w:szCs w:val="18"/>
        </w:rPr>
      </w:pPr>
      <w:r w:rsidRPr="009E3192">
        <w:rPr>
          <w:rFonts w:ascii="Century Gothic" w:hAnsi="Century Gothic"/>
          <w:color w:val="auto"/>
          <w:sz w:val="18"/>
          <w:szCs w:val="18"/>
        </w:rPr>
        <w:t xml:space="preserve">Con base en </w:t>
      </w:r>
      <w:r w:rsidR="0081004E" w:rsidRPr="009E3192">
        <w:rPr>
          <w:rFonts w:ascii="Century Gothic" w:hAnsi="Century Gothic"/>
          <w:color w:val="auto"/>
          <w:sz w:val="18"/>
          <w:szCs w:val="18"/>
        </w:rPr>
        <w:t>el detalle de cada una de las partidas especificadas en e</w:t>
      </w:r>
      <w:r w:rsidRPr="009E3192">
        <w:rPr>
          <w:rFonts w:ascii="Century Gothic" w:hAnsi="Century Gothic"/>
          <w:color w:val="auto"/>
          <w:sz w:val="18"/>
          <w:szCs w:val="18"/>
        </w:rPr>
        <w:t xml:space="preserve">l </w:t>
      </w:r>
      <w:r w:rsidRPr="009E3192">
        <w:rPr>
          <w:rFonts w:ascii="Century Gothic" w:hAnsi="Century Gothic"/>
          <w:b/>
          <w:color w:val="auto"/>
          <w:sz w:val="18"/>
          <w:szCs w:val="18"/>
        </w:rPr>
        <w:t xml:space="preserve">ANEXO </w:t>
      </w:r>
      <w:r w:rsidR="009C4B6D" w:rsidRPr="009E3192">
        <w:rPr>
          <w:rFonts w:ascii="Century Gothic" w:hAnsi="Century Gothic"/>
          <w:b/>
          <w:color w:val="auto"/>
          <w:sz w:val="18"/>
          <w:szCs w:val="18"/>
        </w:rPr>
        <w:t>No</w:t>
      </w:r>
      <w:r w:rsidRPr="009E3192">
        <w:rPr>
          <w:rFonts w:ascii="Century Gothic" w:hAnsi="Century Gothic"/>
          <w:b/>
          <w:color w:val="auto"/>
          <w:sz w:val="18"/>
          <w:szCs w:val="18"/>
        </w:rPr>
        <w:t xml:space="preserve">. 2, </w:t>
      </w:r>
      <w:r w:rsidRPr="009E3192">
        <w:rPr>
          <w:rFonts w:ascii="Century Gothic" w:hAnsi="Century Gothic"/>
          <w:color w:val="auto"/>
          <w:sz w:val="18"/>
          <w:szCs w:val="18"/>
        </w:rPr>
        <w:t>se formularán los cuadros comparativos que permitan determinar cuál es la propuesta solvente más baja</w:t>
      </w:r>
      <w:r w:rsidR="0081004E" w:rsidRPr="009E3192">
        <w:rPr>
          <w:rFonts w:ascii="Century Gothic" w:hAnsi="Century Gothic"/>
          <w:color w:val="auto"/>
          <w:sz w:val="18"/>
          <w:szCs w:val="18"/>
        </w:rPr>
        <w:t xml:space="preserve"> para cada subpartida</w:t>
      </w:r>
      <w:r w:rsidRPr="009E3192">
        <w:rPr>
          <w:rFonts w:ascii="Century Gothic" w:hAnsi="Century Gothic"/>
          <w:color w:val="auto"/>
          <w:sz w:val="18"/>
          <w:szCs w:val="18"/>
        </w:rPr>
        <w:t xml:space="preserve">. Asimismo, la evaluación se hará comparando entre </w:t>
      </w:r>
      <w:r w:rsidR="0081004E" w:rsidRPr="009E3192">
        <w:rPr>
          <w:rFonts w:ascii="Century Gothic" w:hAnsi="Century Gothic"/>
          <w:color w:val="auto"/>
          <w:sz w:val="18"/>
          <w:szCs w:val="18"/>
        </w:rPr>
        <w:t>sí</w:t>
      </w:r>
      <w:r w:rsidRPr="009E3192">
        <w:rPr>
          <w:rFonts w:ascii="Century Gothic" w:hAnsi="Century Gothic"/>
          <w:color w:val="auto"/>
          <w:sz w:val="18"/>
          <w:szCs w:val="18"/>
        </w:rPr>
        <w:t xml:space="preserve"> y en forma equivalente, todas las condiciones ofrecidas por los distintos licitantes, siempre y cuando dichas ofertas cumplan con lo indicado en la Convocatoria de la licitación, desechándose las proposiciones que presenten condiciones distintas a las que señale Canal 22.</w:t>
      </w:r>
    </w:p>
    <w:p w14:paraId="469CE6DB" w14:textId="77777777" w:rsidR="0076170C" w:rsidRPr="009E3192" w:rsidRDefault="0076170C" w:rsidP="0076170C">
      <w:pPr>
        <w:pStyle w:val="Prrafodelista"/>
        <w:spacing w:after="120"/>
        <w:ind w:left="405"/>
        <w:jc w:val="both"/>
        <w:rPr>
          <w:rFonts w:ascii="Century Gothic" w:hAnsi="Century Gothic"/>
          <w:color w:val="auto"/>
          <w:sz w:val="18"/>
          <w:szCs w:val="18"/>
        </w:rPr>
      </w:pPr>
      <w:r w:rsidRPr="009E3192">
        <w:rPr>
          <w:rFonts w:ascii="Century Gothic" w:hAnsi="Century Gothic"/>
          <w:color w:val="auto"/>
          <w:sz w:val="18"/>
          <w:szCs w:val="18"/>
        </w:rPr>
        <w:t>Se verificará que los precios cotizados sean congruentes con los precios que rigen en el mercado, particularmente en el supuesto de contar con una sola propuesta económica.</w:t>
      </w:r>
    </w:p>
    <w:p w14:paraId="0C514996" w14:textId="77777777" w:rsidR="0076170C" w:rsidRPr="009E3192" w:rsidRDefault="0076170C" w:rsidP="0076170C">
      <w:pPr>
        <w:pStyle w:val="Prrafodelista"/>
        <w:spacing w:after="120"/>
        <w:ind w:left="405"/>
        <w:jc w:val="both"/>
        <w:rPr>
          <w:rFonts w:ascii="Century Gothic" w:hAnsi="Century Gothic"/>
          <w:color w:val="auto"/>
          <w:sz w:val="18"/>
          <w:szCs w:val="18"/>
        </w:rPr>
      </w:pPr>
      <w:r w:rsidRPr="009E3192">
        <w:rPr>
          <w:rFonts w:ascii="Century Gothic" w:hAnsi="Century Gothic"/>
          <w:color w:val="auto"/>
          <w:sz w:val="18"/>
          <w:szCs w:val="18"/>
        </w:rPr>
        <w:t>Con base en lo anterior se formularán tablas comparativas para determinar el cumplimiento de las especificaciones solicitadas, desechándose las proposiciones que presenten condiciones distintas a las que señale Canal 22.</w:t>
      </w:r>
    </w:p>
    <w:p w14:paraId="7F886FA4" w14:textId="77777777" w:rsidR="0099358E" w:rsidRPr="009E3192" w:rsidRDefault="0099358E" w:rsidP="0099358E">
      <w:pPr>
        <w:snapToGrid w:val="0"/>
        <w:spacing w:after="120"/>
        <w:ind w:left="573"/>
        <w:jc w:val="both"/>
        <w:rPr>
          <w:rFonts w:ascii="Century Gothic" w:hAnsi="Century Gothic"/>
          <w:sz w:val="18"/>
          <w:szCs w:val="18"/>
        </w:rPr>
      </w:pPr>
    </w:p>
    <w:p w14:paraId="302FD613" w14:textId="77777777" w:rsidR="00511A2C" w:rsidRPr="009E3192" w:rsidRDefault="00511A2C" w:rsidP="000D49B6">
      <w:pPr>
        <w:numPr>
          <w:ilvl w:val="1"/>
          <w:numId w:val="26"/>
        </w:numPr>
        <w:snapToGrid w:val="0"/>
        <w:spacing w:after="120"/>
        <w:ind w:left="573"/>
        <w:jc w:val="both"/>
        <w:rPr>
          <w:rFonts w:ascii="Century Gothic" w:hAnsi="Century Gothic"/>
          <w:b/>
          <w:sz w:val="18"/>
          <w:szCs w:val="18"/>
        </w:rPr>
      </w:pPr>
      <w:r w:rsidRPr="009E3192">
        <w:rPr>
          <w:rFonts w:ascii="Century Gothic" w:hAnsi="Century Gothic"/>
          <w:b/>
          <w:sz w:val="18"/>
          <w:szCs w:val="18"/>
        </w:rPr>
        <w:t>CRITERIO DE ADJUDICACIÓN</w:t>
      </w:r>
    </w:p>
    <w:p w14:paraId="566CEA22" w14:textId="542910E4" w:rsidR="0076170C" w:rsidRPr="009E3192" w:rsidRDefault="0076170C" w:rsidP="0076170C">
      <w:pPr>
        <w:pStyle w:val="Textodebloque"/>
        <w:tabs>
          <w:tab w:val="clear" w:pos="645"/>
          <w:tab w:val="left" w:pos="708"/>
        </w:tabs>
        <w:spacing w:after="120"/>
        <w:ind w:left="405"/>
        <w:rPr>
          <w:rFonts w:ascii="Century Gothic" w:hAnsi="Century Gothic"/>
          <w:snapToGrid w:val="0"/>
          <w:szCs w:val="18"/>
          <w:lang w:val="es-ES_tradnl"/>
        </w:rPr>
      </w:pPr>
      <w:r w:rsidRPr="009E3192">
        <w:rPr>
          <w:rFonts w:ascii="Century Gothic" w:hAnsi="Century Gothic"/>
          <w:snapToGrid w:val="0"/>
          <w:szCs w:val="18"/>
          <w:lang w:val="es-ES_tradnl"/>
        </w:rPr>
        <w:t xml:space="preserve">Una vez hecha la evaluación de las proposiciones, </w:t>
      </w:r>
      <w:r w:rsidRPr="009E3192">
        <w:rPr>
          <w:rFonts w:ascii="Century Gothic" w:hAnsi="Century Gothic"/>
          <w:b/>
          <w:snapToGrid w:val="0"/>
          <w:szCs w:val="18"/>
          <w:lang w:val="es-ES_tradnl"/>
        </w:rPr>
        <w:t>se aplicará el criterio de evaluación binaria y</w:t>
      </w:r>
      <w:r w:rsidRPr="009E3192">
        <w:rPr>
          <w:rFonts w:ascii="Century Gothic" w:hAnsi="Century Gothic"/>
          <w:snapToGrid w:val="0"/>
          <w:szCs w:val="18"/>
          <w:lang w:val="es-ES_tradnl"/>
        </w:rPr>
        <w:t xml:space="preserve"> el contrato se adjudicará por </w:t>
      </w:r>
      <w:r w:rsidRPr="009E3192">
        <w:rPr>
          <w:rFonts w:ascii="Century Gothic" w:hAnsi="Century Gothic"/>
          <w:b/>
          <w:snapToGrid w:val="0"/>
          <w:szCs w:val="18"/>
          <w:lang w:val="es-ES_tradnl"/>
        </w:rPr>
        <w:t xml:space="preserve">partida específica </w:t>
      </w:r>
      <w:r w:rsidRPr="009E3192">
        <w:rPr>
          <w:rFonts w:ascii="Century Gothic" w:hAnsi="Century Gothic"/>
          <w:snapToGrid w:val="0"/>
          <w:szCs w:val="18"/>
          <w:lang w:val="es-ES_tradnl"/>
        </w:rPr>
        <w:t xml:space="preserve">al licitante o licitantes cuya proposición resulte solvente, porque cumple con los requisitos legales-administrativos, técnicos y económicos establecidos en la Convocatoria a la licitación, y por tanto garantiza el cumplimiento de las obligaciones respectivas y que oferte el precio más bajo, siempre y cuando éste resulte conveniente y aceptable para el presupuesto de </w:t>
      </w:r>
      <w:r w:rsidRPr="009E3192">
        <w:rPr>
          <w:rFonts w:ascii="Century Gothic" w:hAnsi="Century Gothic"/>
          <w:b/>
          <w:snapToGrid w:val="0"/>
          <w:szCs w:val="18"/>
          <w:lang w:val="es-ES_tradnl"/>
        </w:rPr>
        <w:t>Canal 22</w:t>
      </w:r>
      <w:r w:rsidRPr="009E3192">
        <w:rPr>
          <w:rFonts w:ascii="Century Gothic" w:hAnsi="Century Gothic"/>
          <w:snapToGrid w:val="0"/>
          <w:szCs w:val="18"/>
          <w:lang w:val="es-ES_tradnl"/>
        </w:rPr>
        <w:t xml:space="preserve">. Asimismo, los precios ofertados que se encuentren por debajo del precio </w:t>
      </w:r>
      <w:r w:rsidR="00FE54BD" w:rsidRPr="009E3192">
        <w:rPr>
          <w:rFonts w:ascii="Century Gothic" w:hAnsi="Century Gothic"/>
          <w:snapToGrid w:val="0"/>
          <w:szCs w:val="18"/>
          <w:lang w:val="es-ES_tradnl"/>
        </w:rPr>
        <w:t>conveniente</w:t>
      </w:r>
      <w:r w:rsidRPr="009E3192">
        <w:rPr>
          <w:rFonts w:ascii="Century Gothic" w:hAnsi="Century Gothic"/>
          <w:snapToGrid w:val="0"/>
          <w:szCs w:val="18"/>
          <w:lang w:val="es-ES_tradnl"/>
        </w:rPr>
        <w:t xml:space="preserve"> podrán ser desechados, </w:t>
      </w:r>
      <w:r w:rsidRPr="009E3192">
        <w:rPr>
          <w:rFonts w:ascii="Century Gothic" w:eastAsia="Arial" w:hAnsi="Century Gothic" w:cs="Arial"/>
        </w:rPr>
        <w:t>de co</w:t>
      </w:r>
      <w:r w:rsidRPr="009E3192">
        <w:rPr>
          <w:rFonts w:ascii="Century Gothic" w:eastAsia="Arial" w:hAnsi="Century Gothic" w:cs="Arial"/>
          <w:spacing w:val="-3"/>
        </w:rPr>
        <w:t>n</w:t>
      </w:r>
      <w:r w:rsidRPr="009E3192">
        <w:rPr>
          <w:rFonts w:ascii="Century Gothic" w:eastAsia="Arial" w:hAnsi="Century Gothic" w:cs="Arial"/>
          <w:spacing w:val="3"/>
        </w:rPr>
        <w:t>f</w:t>
      </w:r>
      <w:r w:rsidRPr="009E3192">
        <w:rPr>
          <w:rFonts w:ascii="Century Gothic" w:eastAsia="Arial" w:hAnsi="Century Gothic" w:cs="Arial"/>
        </w:rPr>
        <w:t>o</w:t>
      </w:r>
      <w:r w:rsidRPr="009E3192">
        <w:rPr>
          <w:rFonts w:ascii="Century Gothic" w:eastAsia="Arial" w:hAnsi="Century Gothic" w:cs="Arial"/>
          <w:spacing w:val="-2"/>
        </w:rPr>
        <w:t>r</w:t>
      </w:r>
      <w:r w:rsidRPr="009E3192">
        <w:rPr>
          <w:rFonts w:ascii="Century Gothic" w:eastAsia="Arial" w:hAnsi="Century Gothic" w:cs="Arial"/>
          <w:spacing w:val="1"/>
        </w:rPr>
        <w:t>m</w:t>
      </w:r>
      <w:r w:rsidRPr="009E3192">
        <w:rPr>
          <w:rFonts w:ascii="Century Gothic" w:eastAsia="Arial" w:hAnsi="Century Gothic" w:cs="Arial"/>
          <w:spacing w:val="-1"/>
        </w:rPr>
        <w:t>i</w:t>
      </w:r>
      <w:r w:rsidRPr="009E3192">
        <w:rPr>
          <w:rFonts w:ascii="Century Gothic" w:eastAsia="Arial" w:hAnsi="Century Gothic" w:cs="Arial"/>
        </w:rPr>
        <w:t>d</w:t>
      </w:r>
      <w:r w:rsidRPr="009E3192">
        <w:rPr>
          <w:rFonts w:ascii="Century Gothic" w:eastAsia="Arial" w:hAnsi="Century Gothic" w:cs="Arial"/>
          <w:spacing w:val="-1"/>
        </w:rPr>
        <w:t>a</w:t>
      </w:r>
      <w:r w:rsidRPr="009E3192">
        <w:rPr>
          <w:rFonts w:ascii="Century Gothic" w:eastAsia="Arial" w:hAnsi="Century Gothic" w:cs="Arial"/>
        </w:rPr>
        <w:t>d</w:t>
      </w:r>
      <w:r w:rsidRPr="009E3192">
        <w:rPr>
          <w:rFonts w:ascii="Century Gothic" w:eastAsia="Arial" w:hAnsi="Century Gothic" w:cs="Arial"/>
          <w:spacing w:val="3"/>
        </w:rPr>
        <w:t xml:space="preserve"> </w:t>
      </w:r>
      <w:r w:rsidRPr="009E3192">
        <w:rPr>
          <w:rFonts w:ascii="Century Gothic" w:eastAsia="Arial" w:hAnsi="Century Gothic" w:cs="Arial"/>
        </w:rPr>
        <w:t>con</w:t>
      </w:r>
      <w:r w:rsidRPr="009E3192">
        <w:rPr>
          <w:rFonts w:ascii="Century Gothic" w:eastAsia="Arial" w:hAnsi="Century Gothic" w:cs="Arial"/>
          <w:spacing w:val="3"/>
        </w:rPr>
        <w:t xml:space="preserve"> </w:t>
      </w:r>
      <w:r w:rsidRPr="009E3192">
        <w:rPr>
          <w:rFonts w:ascii="Century Gothic" w:eastAsia="Arial" w:hAnsi="Century Gothic" w:cs="Arial"/>
        </w:rPr>
        <w:t>el</w:t>
      </w:r>
      <w:r w:rsidRPr="009E3192">
        <w:rPr>
          <w:rFonts w:ascii="Century Gothic" w:eastAsia="Arial" w:hAnsi="Century Gothic" w:cs="Arial"/>
          <w:spacing w:val="2"/>
        </w:rPr>
        <w:t xml:space="preserve"> </w:t>
      </w:r>
      <w:r w:rsidRPr="009E3192">
        <w:rPr>
          <w:rFonts w:ascii="Century Gothic" w:eastAsia="Arial" w:hAnsi="Century Gothic" w:cs="Arial"/>
        </w:rPr>
        <w:t>a</w:t>
      </w:r>
      <w:r w:rsidRPr="009E3192">
        <w:rPr>
          <w:rFonts w:ascii="Century Gothic" w:eastAsia="Arial" w:hAnsi="Century Gothic" w:cs="Arial"/>
          <w:spacing w:val="-2"/>
        </w:rPr>
        <w:t>r</w:t>
      </w:r>
      <w:r w:rsidRPr="009E3192">
        <w:rPr>
          <w:rFonts w:ascii="Century Gothic" w:eastAsia="Arial" w:hAnsi="Century Gothic" w:cs="Arial"/>
          <w:spacing w:val="1"/>
        </w:rPr>
        <w:t>t</w:t>
      </w:r>
      <w:r w:rsidRPr="009E3192">
        <w:rPr>
          <w:rFonts w:ascii="Century Gothic" w:eastAsia="Arial" w:hAnsi="Century Gothic" w:cs="Arial"/>
          <w:spacing w:val="-1"/>
        </w:rPr>
        <w:t>í</w:t>
      </w:r>
      <w:r w:rsidRPr="009E3192">
        <w:rPr>
          <w:rFonts w:ascii="Century Gothic" w:eastAsia="Arial" w:hAnsi="Century Gothic" w:cs="Arial"/>
        </w:rPr>
        <w:t>cu</w:t>
      </w:r>
      <w:r w:rsidRPr="009E3192">
        <w:rPr>
          <w:rFonts w:ascii="Century Gothic" w:eastAsia="Arial" w:hAnsi="Century Gothic" w:cs="Arial"/>
          <w:spacing w:val="-1"/>
        </w:rPr>
        <w:t>l</w:t>
      </w:r>
      <w:r w:rsidRPr="009E3192">
        <w:rPr>
          <w:rFonts w:ascii="Century Gothic" w:eastAsia="Arial" w:hAnsi="Century Gothic" w:cs="Arial"/>
        </w:rPr>
        <w:t>o</w:t>
      </w:r>
      <w:r w:rsidRPr="009E3192">
        <w:rPr>
          <w:rFonts w:ascii="Century Gothic" w:eastAsia="Arial" w:hAnsi="Century Gothic" w:cs="Arial"/>
          <w:spacing w:val="3"/>
        </w:rPr>
        <w:t xml:space="preserve"> </w:t>
      </w:r>
      <w:r w:rsidRPr="009E3192">
        <w:rPr>
          <w:rFonts w:ascii="Century Gothic" w:eastAsia="Arial" w:hAnsi="Century Gothic" w:cs="Arial"/>
        </w:rPr>
        <w:t>36</w:t>
      </w:r>
      <w:r w:rsidRPr="009E3192">
        <w:rPr>
          <w:rFonts w:ascii="Century Gothic" w:eastAsia="Arial" w:hAnsi="Century Gothic" w:cs="Arial"/>
          <w:spacing w:val="3"/>
        </w:rPr>
        <w:t xml:space="preserve"> </w:t>
      </w:r>
      <w:r w:rsidRPr="009E3192">
        <w:rPr>
          <w:rFonts w:ascii="Century Gothic" w:eastAsia="Arial" w:hAnsi="Century Gothic" w:cs="Arial"/>
          <w:spacing w:val="-1"/>
        </w:rPr>
        <w:t>Bi</w:t>
      </w:r>
      <w:r w:rsidRPr="009E3192">
        <w:rPr>
          <w:rFonts w:ascii="Century Gothic" w:eastAsia="Arial" w:hAnsi="Century Gothic" w:cs="Arial"/>
        </w:rPr>
        <w:t>s,</w:t>
      </w:r>
      <w:r w:rsidRPr="009E3192">
        <w:rPr>
          <w:rFonts w:ascii="Century Gothic" w:eastAsia="Arial" w:hAnsi="Century Gothic" w:cs="Arial"/>
          <w:spacing w:val="2"/>
        </w:rPr>
        <w:t xml:space="preserve"> </w:t>
      </w:r>
      <w:r w:rsidRPr="009E3192">
        <w:rPr>
          <w:rFonts w:ascii="Century Gothic" w:eastAsia="Arial" w:hAnsi="Century Gothic" w:cs="Arial"/>
          <w:spacing w:val="3"/>
        </w:rPr>
        <w:t>f</w:t>
      </w:r>
      <w:r w:rsidRPr="009E3192">
        <w:rPr>
          <w:rFonts w:ascii="Century Gothic" w:eastAsia="Arial" w:hAnsi="Century Gothic" w:cs="Arial"/>
          <w:spacing w:val="1"/>
        </w:rPr>
        <w:t>r</w:t>
      </w:r>
      <w:r w:rsidRPr="009E3192">
        <w:rPr>
          <w:rFonts w:ascii="Century Gothic" w:eastAsia="Arial" w:hAnsi="Century Gothic" w:cs="Arial"/>
        </w:rPr>
        <w:t>acc</w:t>
      </w:r>
      <w:r w:rsidRPr="009E3192">
        <w:rPr>
          <w:rFonts w:ascii="Century Gothic" w:eastAsia="Arial" w:hAnsi="Century Gothic" w:cs="Arial"/>
          <w:spacing w:val="-1"/>
        </w:rPr>
        <w:t>i</w:t>
      </w:r>
      <w:r w:rsidRPr="009E3192">
        <w:rPr>
          <w:rFonts w:ascii="Century Gothic" w:eastAsia="Arial" w:hAnsi="Century Gothic" w:cs="Arial"/>
        </w:rPr>
        <w:t xml:space="preserve">ón </w:t>
      </w:r>
      <w:r w:rsidRPr="009E3192">
        <w:rPr>
          <w:rFonts w:ascii="Century Gothic" w:eastAsia="Arial" w:hAnsi="Century Gothic" w:cs="Arial"/>
          <w:spacing w:val="-1"/>
        </w:rPr>
        <w:t>I</w:t>
      </w:r>
      <w:r w:rsidRPr="009E3192">
        <w:rPr>
          <w:rFonts w:ascii="Century Gothic" w:eastAsia="Arial" w:hAnsi="Century Gothic" w:cs="Arial"/>
        </w:rPr>
        <w:t>I de</w:t>
      </w:r>
      <w:r w:rsidRPr="009E3192">
        <w:rPr>
          <w:rFonts w:ascii="Century Gothic" w:eastAsia="Arial" w:hAnsi="Century Gothic" w:cs="Arial"/>
          <w:spacing w:val="1"/>
        </w:rPr>
        <w:t xml:space="preserve"> </w:t>
      </w:r>
      <w:r w:rsidRPr="009E3192">
        <w:rPr>
          <w:rFonts w:ascii="Century Gothic" w:eastAsia="Arial" w:hAnsi="Century Gothic" w:cs="Arial"/>
          <w:spacing w:val="-1"/>
        </w:rPr>
        <w:t>l</w:t>
      </w:r>
      <w:r w:rsidRPr="009E3192">
        <w:rPr>
          <w:rFonts w:ascii="Century Gothic" w:eastAsia="Arial" w:hAnsi="Century Gothic" w:cs="Arial"/>
        </w:rPr>
        <w:t xml:space="preserve">a </w:t>
      </w:r>
      <w:r w:rsidRPr="009E3192">
        <w:rPr>
          <w:rFonts w:ascii="Century Gothic" w:eastAsia="Arial" w:hAnsi="Century Gothic" w:cs="Arial"/>
          <w:spacing w:val="1"/>
        </w:rPr>
        <w:t>LAASSP.</w:t>
      </w:r>
    </w:p>
    <w:p w14:paraId="2B5F00B5" w14:textId="77777777" w:rsidR="0076170C" w:rsidRPr="009E3192" w:rsidRDefault="0076170C" w:rsidP="0076170C">
      <w:pPr>
        <w:pStyle w:val="Textodebloque"/>
        <w:tabs>
          <w:tab w:val="clear" w:pos="645"/>
          <w:tab w:val="left" w:pos="708"/>
        </w:tabs>
        <w:spacing w:after="120"/>
        <w:ind w:left="405"/>
        <w:rPr>
          <w:rFonts w:ascii="Century Gothic" w:hAnsi="Century Gothic"/>
          <w:snapToGrid w:val="0"/>
          <w:szCs w:val="18"/>
          <w:lang w:val="es-ES_tradnl"/>
        </w:rPr>
      </w:pPr>
      <w:r w:rsidRPr="009E3192">
        <w:rPr>
          <w:rFonts w:ascii="Century Gothic" w:hAnsi="Century Gothic"/>
          <w:snapToGrid w:val="0"/>
          <w:szCs w:val="18"/>
          <w:lang w:val="es-ES_tradnl"/>
        </w:rPr>
        <w:t xml:space="preserve">Si resultare que dos o más proposiciones son solventes por que satisfacen la totalidad de los requerimientos solicitados por </w:t>
      </w:r>
      <w:r w:rsidRPr="009E3192">
        <w:rPr>
          <w:rFonts w:ascii="Century Gothic" w:hAnsi="Century Gothic"/>
          <w:b/>
          <w:snapToGrid w:val="0"/>
          <w:szCs w:val="18"/>
          <w:lang w:val="es-ES_tradnl"/>
        </w:rPr>
        <w:t>Canal 22</w:t>
      </w:r>
      <w:r w:rsidRPr="009E3192">
        <w:rPr>
          <w:rFonts w:ascii="Century Gothic" w:hAnsi="Century Gothic"/>
          <w:snapToGrid w:val="0"/>
          <w:szCs w:val="18"/>
          <w:lang w:val="es-ES_tradnl"/>
        </w:rPr>
        <w:t>, el contrato se adjudicará al licitante que presente la proposición cuyo precio sea el más bajo.</w:t>
      </w:r>
    </w:p>
    <w:p w14:paraId="76AAD7DF" w14:textId="77777777" w:rsidR="0076170C" w:rsidRPr="009E3192" w:rsidRDefault="0076170C" w:rsidP="0076170C">
      <w:pPr>
        <w:pStyle w:val="Textodebloque"/>
        <w:tabs>
          <w:tab w:val="clear" w:pos="645"/>
          <w:tab w:val="left" w:pos="708"/>
        </w:tabs>
        <w:spacing w:after="120"/>
        <w:ind w:left="405"/>
        <w:rPr>
          <w:rFonts w:ascii="Century Gothic" w:hAnsi="Century Gothic"/>
          <w:snapToGrid w:val="0"/>
          <w:szCs w:val="18"/>
          <w:lang w:val="es-ES_tradnl"/>
        </w:rPr>
      </w:pPr>
      <w:r w:rsidRPr="009E3192">
        <w:rPr>
          <w:rFonts w:ascii="Century Gothic" w:hAnsi="Century Gothic"/>
          <w:snapToGrid w:val="0"/>
          <w:szCs w:val="18"/>
          <w:lang w:val="es-ES_tradnl"/>
        </w:rPr>
        <w:t>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LAASSP.</w:t>
      </w:r>
    </w:p>
    <w:p w14:paraId="13288817" w14:textId="77777777" w:rsidR="0076170C" w:rsidRPr="009E3192" w:rsidRDefault="0076170C" w:rsidP="0076170C">
      <w:pPr>
        <w:pStyle w:val="Textodebloque"/>
        <w:tabs>
          <w:tab w:val="clear" w:pos="645"/>
          <w:tab w:val="left" w:pos="708"/>
        </w:tabs>
        <w:spacing w:after="120"/>
        <w:ind w:left="405"/>
        <w:rPr>
          <w:rFonts w:ascii="Century Gothic" w:hAnsi="Century Gothic"/>
          <w:snapToGrid w:val="0"/>
          <w:szCs w:val="18"/>
          <w:lang w:val="es-ES_tradnl"/>
        </w:rPr>
      </w:pPr>
      <w:r w:rsidRPr="009E3192">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14:paraId="14F99A6C" w14:textId="77777777" w:rsidR="0076170C" w:rsidRPr="009E3192" w:rsidRDefault="0076170C" w:rsidP="0076170C">
      <w:pPr>
        <w:pStyle w:val="Prrafodelista"/>
        <w:spacing w:after="120"/>
        <w:ind w:left="405" w:right="115"/>
        <w:jc w:val="both"/>
        <w:rPr>
          <w:rFonts w:ascii="Century Gothic" w:eastAsia="Arial" w:hAnsi="Century Gothic" w:cs="Arial"/>
          <w:color w:val="auto"/>
          <w:sz w:val="18"/>
          <w:szCs w:val="18"/>
        </w:rPr>
      </w:pP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el</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su</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 xml:space="preserve">de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 se</w:t>
      </w:r>
      <w:r w:rsidRPr="009E3192">
        <w:rPr>
          <w:rFonts w:ascii="Century Gothic" w:eastAsia="Arial" w:hAnsi="Century Gothic" w:cs="Arial"/>
          <w:color w:val="auto"/>
          <w:spacing w:val="5"/>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pacing w:val="-3"/>
          <w:sz w:val="18"/>
          <w:szCs w:val="18"/>
        </w:rPr>
        <w:t>i</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Contrato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pacing w:val="1"/>
          <w:sz w:val="18"/>
          <w:szCs w:val="18"/>
        </w:rPr>
        <w:t>licitantes</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3"/>
          <w:sz w:val="18"/>
          <w:szCs w:val="18"/>
        </w:rPr>
        <w:t>p</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es</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nt</w:t>
      </w:r>
      <w:r w:rsidRPr="009E3192">
        <w:rPr>
          <w:rFonts w:ascii="Century Gothic" w:eastAsia="Arial" w:hAnsi="Century Gothic" w:cs="Arial"/>
          <w:color w:val="auto"/>
          <w:spacing w:val="-2"/>
          <w:sz w:val="18"/>
          <w:szCs w:val="18"/>
        </w:rPr>
        <w:t>a</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on</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3"/>
          <w:sz w:val="18"/>
          <w:szCs w:val="18"/>
        </w:rPr>
        <w:t>p</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2"/>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 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pacing w:val="-3"/>
          <w:sz w:val="18"/>
          <w:szCs w:val="18"/>
        </w:rPr>
        <w:t>a</w:t>
      </w:r>
      <w:r w:rsidRPr="009E3192">
        <w:rPr>
          <w:rFonts w:ascii="Century Gothic" w:eastAsia="Arial" w:hAnsi="Century Gothic" w:cs="Arial"/>
          <w:color w:val="auto"/>
          <w:sz w:val="18"/>
          <w:szCs w:val="18"/>
        </w:rPr>
        <w:t>,</w:t>
      </w:r>
      <w:r w:rsidRPr="009E3192">
        <w:rPr>
          <w:rFonts w:ascii="Century Gothic" w:eastAsia="Arial" w:hAnsi="Century Gothic" w:cs="Arial"/>
          <w:color w:val="auto"/>
          <w:spacing w:val="5"/>
          <w:sz w:val="18"/>
          <w:szCs w:val="18"/>
        </w:rPr>
        <w:t xml:space="preserve"> </w:t>
      </w:r>
      <w:r w:rsidRPr="009E3192">
        <w:rPr>
          <w:rFonts w:ascii="Century Gothic" w:eastAsia="Arial" w:hAnsi="Century Gothic" w:cs="Arial"/>
          <w:color w:val="auto"/>
          <w:sz w:val="18"/>
          <w:szCs w:val="18"/>
        </w:rPr>
        <w:t>el 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2"/>
          <w:sz w:val="18"/>
          <w:szCs w:val="18"/>
        </w:rPr>
        <w:t>v</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ni</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z w:val="18"/>
          <w:szCs w:val="18"/>
        </w:rPr>
        <w:t>y</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1"/>
          <w:sz w:val="18"/>
          <w:szCs w:val="18"/>
        </w:rPr>
        <w:t xml:space="preserve"> f</w:t>
      </w:r>
      <w:r w:rsidRPr="009E3192">
        <w:rPr>
          <w:rFonts w:ascii="Century Gothic" w:eastAsia="Arial" w:hAnsi="Century Gothic" w:cs="Arial"/>
          <w:color w:val="auto"/>
          <w:sz w:val="18"/>
          <w:szCs w:val="18"/>
        </w:rPr>
        <w:t>ac</w:t>
      </w:r>
      <w:r w:rsidRPr="009E3192">
        <w:rPr>
          <w:rFonts w:ascii="Century Gothic" w:eastAsia="Arial" w:hAnsi="Century Gothic" w:cs="Arial"/>
          <w:color w:val="auto"/>
          <w:spacing w:val="-1"/>
          <w:sz w:val="18"/>
          <w:szCs w:val="18"/>
        </w:rPr>
        <w:t>ul</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l</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erado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z w:val="18"/>
          <w:szCs w:val="18"/>
        </w:rPr>
        <w:t>al</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3"/>
          <w:sz w:val="18"/>
          <w:szCs w:val="18"/>
        </w:rPr>
        <w:t>d</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 a</w:t>
      </w:r>
      <w:r w:rsidRPr="009E3192">
        <w:rPr>
          <w:rFonts w:ascii="Century Gothic" w:eastAsia="Arial" w:hAnsi="Century Gothic" w:cs="Arial"/>
          <w:color w:val="auto"/>
          <w:spacing w:val="-1"/>
          <w:sz w:val="18"/>
          <w:szCs w:val="18"/>
        </w:rPr>
        <w:t>g</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ac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17"/>
          <w:sz w:val="18"/>
          <w:szCs w:val="18"/>
        </w:rPr>
        <w:t xml:space="preserv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12"/>
          <w:sz w:val="18"/>
          <w:szCs w:val="18"/>
        </w:rPr>
        <w:t xml:space="preserv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pacing w:val="-3"/>
          <w:sz w:val="18"/>
          <w:szCs w:val="18"/>
        </w:rPr>
        <w:t>o</w:t>
      </w:r>
      <w:r w:rsidRPr="009E3192">
        <w:rPr>
          <w:rFonts w:ascii="Century Gothic" w:eastAsia="Arial" w:hAnsi="Century Gothic" w:cs="Arial"/>
          <w:color w:val="auto"/>
          <w:spacing w:val="1"/>
          <w:sz w:val="18"/>
          <w:szCs w:val="18"/>
        </w:rPr>
        <w:t>rm</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li</w:t>
      </w:r>
      <w:r w:rsidRPr="009E3192">
        <w:rPr>
          <w:rFonts w:ascii="Century Gothic" w:eastAsia="Arial" w:hAnsi="Century Gothic" w:cs="Arial"/>
          <w:color w:val="auto"/>
          <w:spacing w:val="-2"/>
          <w:sz w:val="18"/>
          <w:szCs w:val="18"/>
        </w:rPr>
        <w:t>z</w:t>
      </w:r>
      <w:r w:rsidRPr="009E3192">
        <w:rPr>
          <w:rFonts w:ascii="Century Gothic" w:eastAsia="Arial" w:hAnsi="Century Gothic" w:cs="Arial"/>
          <w:color w:val="auto"/>
          <w:sz w:val="18"/>
          <w:szCs w:val="18"/>
        </w:rPr>
        <w:t>ará</w:t>
      </w:r>
      <w:r w:rsidRPr="009E3192">
        <w:rPr>
          <w:rFonts w:ascii="Century Gothic" w:eastAsia="Arial" w:hAnsi="Century Gothic" w:cs="Arial"/>
          <w:color w:val="auto"/>
          <w:spacing w:val="18"/>
          <w:sz w:val="18"/>
          <w:szCs w:val="18"/>
        </w:rPr>
        <w:t xml:space="preserve"> </w:t>
      </w:r>
      <w:r w:rsidRPr="009E3192">
        <w:rPr>
          <w:rFonts w:ascii="Century Gothic" w:eastAsia="Arial" w:hAnsi="Century Gothic" w:cs="Arial"/>
          <w:color w:val="auto"/>
          <w:sz w:val="18"/>
          <w:szCs w:val="18"/>
        </w:rPr>
        <w:t>el</w:t>
      </w:r>
      <w:r w:rsidRPr="009E3192">
        <w:rPr>
          <w:rFonts w:ascii="Century Gothic" w:eastAsia="Arial" w:hAnsi="Century Gothic" w:cs="Arial"/>
          <w:color w:val="auto"/>
          <w:spacing w:val="19"/>
          <w:sz w:val="18"/>
          <w:szCs w:val="18"/>
        </w:rPr>
        <w:t xml:space="preserve"> </w:t>
      </w:r>
      <w:r w:rsidRPr="009E3192">
        <w:rPr>
          <w:rFonts w:ascii="Century Gothic" w:eastAsia="Arial" w:hAnsi="Century Gothic" w:cs="Arial"/>
          <w:color w:val="auto"/>
          <w:spacing w:val="1"/>
          <w:sz w:val="18"/>
          <w:szCs w:val="18"/>
        </w:rPr>
        <w:t>Contrato</w:t>
      </w:r>
      <w:r w:rsidRPr="009E3192">
        <w:rPr>
          <w:rFonts w:ascii="Century Gothic" w:eastAsia="Arial" w:hAnsi="Century Gothic" w:cs="Arial"/>
          <w:color w:val="auto"/>
          <w:spacing w:val="19"/>
          <w:sz w:val="18"/>
          <w:szCs w:val="18"/>
        </w:rPr>
        <w:t xml:space="preserve"> </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es</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3"/>
          <w:sz w:val="18"/>
          <w:szCs w:val="18"/>
        </w:rPr>
        <w:t>c</w:t>
      </w:r>
      <w:r w:rsidRPr="009E3192">
        <w:rPr>
          <w:rFonts w:ascii="Century Gothic" w:eastAsia="Arial" w:hAnsi="Century Gothic" w:cs="Arial"/>
          <w:color w:val="auto"/>
          <w:spacing w:val="-1"/>
          <w:sz w:val="18"/>
          <w:szCs w:val="18"/>
        </w:rPr>
        <w:t>ti</w:t>
      </w:r>
      <w:r w:rsidRPr="009E3192">
        <w:rPr>
          <w:rFonts w:ascii="Century Gothic" w:eastAsia="Arial" w:hAnsi="Century Gothic" w:cs="Arial"/>
          <w:color w:val="auto"/>
          <w:spacing w:val="-2"/>
          <w:sz w:val="18"/>
          <w:szCs w:val="18"/>
        </w:rPr>
        <w:t>v</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9"/>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b</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án</w:t>
      </w:r>
      <w:r w:rsidRPr="009E3192">
        <w:rPr>
          <w:rFonts w:ascii="Century Gothic" w:eastAsia="Arial" w:hAnsi="Century Gothic" w:cs="Arial"/>
          <w:color w:val="auto"/>
          <w:spacing w:val="17"/>
          <w:sz w:val="18"/>
          <w:szCs w:val="18"/>
        </w:rPr>
        <w:t xml:space="preserve"> </w:t>
      </w:r>
      <w:r w:rsidRPr="009E3192">
        <w:rPr>
          <w:rFonts w:ascii="Century Gothic" w:eastAsia="Arial" w:hAnsi="Century Gothic" w:cs="Arial"/>
          <w:color w:val="auto"/>
          <w:spacing w:val="3"/>
          <w:sz w:val="18"/>
          <w:szCs w:val="18"/>
        </w:rPr>
        <w:t>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p</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r</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as p</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so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as</w:t>
      </w:r>
      <w:r w:rsidRPr="009E3192">
        <w:rPr>
          <w:rFonts w:ascii="Century Gothic" w:eastAsia="Arial" w:hAnsi="Century Gothic" w:cs="Arial"/>
          <w:color w:val="auto"/>
          <w:spacing w:val="32"/>
          <w:sz w:val="18"/>
          <w:szCs w:val="18"/>
        </w:rPr>
        <w:t xml:space="preserv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nt</w:t>
      </w:r>
      <w:r w:rsidRPr="009E3192">
        <w:rPr>
          <w:rFonts w:ascii="Century Gothic" w:eastAsia="Arial" w:hAnsi="Century Gothic" w:cs="Arial"/>
          <w:color w:val="auto"/>
          <w:spacing w:val="-2"/>
          <w:sz w:val="18"/>
          <w:szCs w:val="18"/>
        </w:rPr>
        <w:t>e</w:t>
      </w:r>
      <w:r w:rsidRPr="009E3192">
        <w:rPr>
          <w:rFonts w:ascii="Century Gothic" w:eastAsia="Arial" w:hAnsi="Century Gothic" w:cs="Arial"/>
          <w:color w:val="auto"/>
          <w:sz w:val="18"/>
          <w:szCs w:val="18"/>
        </w:rPr>
        <w:t>gran</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pacing w:val="-3"/>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g</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ac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31"/>
          <w:sz w:val="18"/>
          <w:szCs w:val="18"/>
        </w:rPr>
        <w:t xml:space="preserve"> </w:t>
      </w:r>
      <w:r w:rsidRPr="009E3192">
        <w:rPr>
          <w:rFonts w:ascii="Century Gothic" w:eastAsia="Arial" w:hAnsi="Century Gothic" w:cs="Arial"/>
          <w:color w:val="auto"/>
          <w:spacing w:val="2"/>
          <w:sz w:val="18"/>
          <w:szCs w:val="18"/>
        </w:rPr>
        <w:t>q</w:t>
      </w:r>
      <w:r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31"/>
          <w:sz w:val="18"/>
          <w:szCs w:val="18"/>
        </w:rPr>
        <w:t xml:space="preserv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pacing w:val="-3"/>
          <w:sz w:val="18"/>
          <w:szCs w:val="18"/>
        </w:rPr>
        <w:t>o</w:t>
      </w:r>
      <w:r w:rsidRPr="009E3192">
        <w:rPr>
          <w:rFonts w:ascii="Century Gothic" w:eastAsia="Arial" w:hAnsi="Century Gothic" w:cs="Arial"/>
          <w:color w:val="auto"/>
          <w:spacing w:val="-2"/>
          <w:sz w:val="18"/>
          <w:szCs w:val="18"/>
        </w:rPr>
        <w:t>r</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3"/>
          <w:sz w:val="18"/>
          <w:szCs w:val="18"/>
        </w:rPr>
        <w:t>u</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ó</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z w:val="18"/>
          <w:szCs w:val="18"/>
        </w:rPr>
        <w:t>propos</w:t>
      </w:r>
      <w:r w:rsidRPr="009E3192">
        <w:rPr>
          <w:rFonts w:ascii="Century Gothic" w:eastAsia="Arial" w:hAnsi="Century Gothic" w:cs="Arial"/>
          <w:color w:val="auto"/>
          <w:spacing w:val="-2"/>
          <w:sz w:val="18"/>
          <w:szCs w:val="18"/>
        </w:rPr>
        <w:t>i</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z w:val="18"/>
          <w:szCs w:val="18"/>
        </w:rPr>
        <w:t>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5"/>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es</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34"/>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2"/>
          <w:sz w:val="18"/>
          <w:szCs w:val="18"/>
        </w:rPr>
        <w:t xml:space="preserve"> </w:t>
      </w:r>
      <w:r w:rsidRPr="009E3192">
        <w:rPr>
          <w:rFonts w:ascii="Century Gothic" w:eastAsia="Arial" w:hAnsi="Century Gothic" w:cs="Arial"/>
          <w:color w:val="auto"/>
          <w:spacing w:val="1"/>
          <w:sz w:val="18"/>
          <w:szCs w:val="18"/>
        </w:rPr>
        <w:t>f</w:t>
      </w:r>
      <w:r w:rsidRPr="009E3192">
        <w:rPr>
          <w:rFonts w:ascii="Century Gothic" w:eastAsia="Arial" w:hAnsi="Century Gothic" w:cs="Arial"/>
          <w:color w:val="auto"/>
          <w:sz w:val="18"/>
          <w:szCs w:val="18"/>
        </w:rPr>
        <w:t>ec</w:t>
      </w:r>
      <w:r w:rsidRPr="009E3192">
        <w:rPr>
          <w:rFonts w:ascii="Century Gothic" w:eastAsia="Arial" w:hAnsi="Century Gothic" w:cs="Arial"/>
          <w:color w:val="auto"/>
          <w:spacing w:val="-1"/>
          <w:sz w:val="18"/>
          <w:szCs w:val="18"/>
        </w:rPr>
        <w:t>h</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2"/>
          <w:sz w:val="18"/>
          <w:szCs w:val="18"/>
        </w:rPr>
        <w:t xml:space="preserv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pacing w:val="-3"/>
          <w:sz w:val="18"/>
          <w:szCs w:val="18"/>
        </w:rPr>
        <w:t>i</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 p</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6"/>
          <w:sz w:val="18"/>
          <w:szCs w:val="18"/>
        </w:rPr>
        <w:t xml:space="preserve">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2"/>
          <w:sz w:val="18"/>
          <w:szCs w:val="18"/>
        </w:rPr>
        <w:t>r</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l</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pacing w:val="1"/>
          <w:sz w:val="18"/>
          <w:szCs w:val="18"/>
        </w:rPr>
        <w:t>Contrato</w:t>
      </w:r>
      <w:r w:rsidRPr="009E3192">
        <w:rPr>
          <w:rFonts w:ascii="Century Gothic" w:eastAsia="Arial" w:hAnsi="Century Gothic" w:cs="Arial"/>
          <w:color w:val="auto"/>
          <w:sz w:val="18"/>
          <w:szCs w:val="18"/>
        </w:rPr>
        <w:t>,</w:t>
      </w:r>
      <w:r w:rsidRPr="009E3192">
        <w:rPr>
          <w:rFonts w:ascii="Century Gothic" w:eastAsia="Arial" w:hAnsi="Century Gothic" w:cs="Arial"/>
          <w:color w:val="auto"/>
          <w:spacing w:val="50"/>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cu</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z w:val="18"/>
          <w:szCs w:val="18"/>
        </w:rPr>
        <w:t>l</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z w:val="18"/>
          <w:szCs w:val="18"/>
        </w:rPr>
        <w:t>b</w:t>
      </w:r>
      <w:r w:rsidRPr="009E3192">
        <w:rPr>
          <w:rFonts w:ascii="Century Gothic" w:eastAsia="Arial" w:hAnsi="Century Gothic" w:cs="Arial"/>
          <w:color w:val="auto"/>
          <w:spacing w:val="-1"/>
          <w:sz w:val="18"/>
          <w:szCs w:val="18"/>
        </w:rPr>
        <w:t>e</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á</w:t>
      </w:r>
      <w:r w:rsidRPr="009E3192">
        <w:rPr>
          <w:rFonts w:ascii="Century Gothic" w:eastAsia="Arial" w:hAnsi="Century Gothic" w:cs="Arial"/>
          <w:color w:val="auto"/>
          <w:spacing w:val="46"/>
          <w:sz w:val="18"/>
          <w:szCs w:val="18"/>
        </w:rPr>
        <w:t xml:space="preserve"> </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3"/>
          <w:sz w:val="18"/>
          <w:szCs w:val="18"/>
        </w:rPr>
        <w:t>o</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ni</w:t>
      </w:r>
      <w:r w:rsidRPr="009E3192">
        <w:rPr>
          <w:rFonts w:ascii="Century Gothic" w:eastAsia="Arial" w:hAnsi="Century Gothic" w:cs="Arial"/>
          <w:color w:val="auto"/>
          <w:sz w:val="18"/>
          <w:szCs w:val="18"/>
        </w:rPr>
        <w:t>carse</w:t>
      </w:r>
      <w:r w:rsidRPr="009E3192">
        <w:rPr>
          <w:rFonts w:ascii="Century Gothic" w:eastAsia="Arial" w:hAnsi="Century Gothic" w:cs="Arial"/>
          <w:color w:val="auto"/>
          <w:spacing w:val="47"/>
          <w:sz w:val="18"/>
          <w:szCs w:val="18"/>
        </w:rPr>
        <w:t xml:space="preserve"> </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di</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46"/>
          <w:sz w:val="18"/>
          <w:szCs w:val="18"/>
        </w:rPr>
        <w:t xml:space="preserve"> </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3"/>
          <w:sz w:val="18"/>
          <w:szCs w:val="18"/>
        </w:rPr>
        <w:t>s</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51"/>
          <w:sz w:val="18"/>
          <w:szCs w:val="18"/>
        </w:rPr>
        <w:t xml:space="preserve"> </w:t>
      </w:r>
      <w:r w:rsidRPr="009E3192">
        <w:rPr>
          <w:rFonts w:ascii="Century Gothic" w:eastAsia="Arial" w:hAnsi="Century Gothic" w:cs="Arial"/>
          <w:color w:val="auto"/>
          <w:spacing w:val="1"/>
          <w:sz w:val="18"/>
          <w:szCs w:val="18"/>
        </w:rPr>
        <w:t>Convocante</w:t>
      </w:r>
      <w:r w:rsidRPr="009E3192">
        <w:rPr>
          <w:rFonts w:ascii="Century Gothic" w:eastAsia="Arial" w:hAnsi="Century Gothic" w:cs="Arial"/>
          <w:color w:val="auto"/>
          <w:spacing w:val="48"/>
          <w:sz w:val="18"/>
          <w:szCs w:val="18"/>
        </w:rPr>
        <w:t xml:space="preserve"> </w:t>
      </w:r>
      <w:r w:rsidRPr="009E3192">
        <w:rPr>
          <w:rFonts w:ascii="Century Gothic" w:eastAsia="Arial" w:hAnsi="Century Gothic" w:cs="Arial"/>
          <w:color w:val="auto"/>
          <w:sz w:val="18"/>
          <w:szCs w:val="18"/>
        </w:rPr>
        <w:t>p</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r d</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ch</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z w:val="18"/>
          <w:szCs w:val="18"/>
        </w:rPr>
        <w:t>s</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personas</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p</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r</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su</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p</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erado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 xml:space="preserve">al </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z w:val="18"/>
          <w:szCs w:val="18"/>
        </w:rPr>
        <w:t>omen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1"/>
          <w:sz w:val="18"/>
          <w:szCs w:val="18"/>
        </w:rPr>
        <w:t>a</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se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3"/>
          <w:sz w:val="18"/>
          <w:szCs w:val="18"/>
        </w:rPr>
        <w:t>o</w:t>
      </w:r>
      <w:r w:rsidRPr="009E3192">
        <w:rPr>
          <w:rFonts w:ascii="Century Gothic" w:eastAsia="Arial" w:hAnsi="Century Gothic" w:cs="Arial"/>
          <w:color w:val="auto"/>
          <w:sz w:val="18"/>
          <w:szCs w:val="18"/>
        </w:rPr>
        <w:t>cer</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 xml:space="preserve">el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ll</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 xml:space="preserve"> m</w:t>
      </w:r>
      <w:r w:rsidRPr="009E3192">
        <w:rPr>
          <w:rFonts w:ascii="Century Gothic" w:eastAsia="Arial" w:hAnsi="Century Gothic" w:cs="Arial"/>
          <w:color w:val="auto"/>
          <w:sz w:val="18"/>
          <w:szCs w:val="18"/>
        </w:rPr>
        <w:t>ás</w:t>
      </w:r>
      <w:r w:rsidRPr="009E3192">
        <w:rPr>
          <w:rFonts w:ascii="Century Gothic" w:eastAsia="Arial" w:hAnsi="Century Gothic" w:cs="Arial"/>
          <w:color w:val="auto"/>
          <w:spacing w:val="1"/>
          <w:sz w:val="18"/>
          <w:szCs w:val="18"/>
        </w:rPr>
        <w:t xml:space="preserve"> t</w:t>
      </w:r>
      <w:r w:rsidRPr="009E3192">
        <w:rPr>
          <w:rFonts w:ascii="Century Gothic" w:eastAsia="Arial" w:hAnsi="Century Gothic" w:cs="Arial"/>
          <w:color w:val="auto"/>
          <w:sz w:val="18"/>
          <w:szCs w:val="18"/>
        </w:rPr>
        <w:t>ar</w:t>
      </w:r>
      <w:r w:rsidRPr="009E3192">
        <w:rPr>
          <w:rFonts w:ascii="Century Gothic" w:eastAsia="Arial" w:hAnsi="Century Gothic" w:cs="Arial"/>
          <w:color w:val="auto"/>
          <w:spacing w:val="-2"/>
          <w:sz w:val="18"/>
          <w:szCs w:val="18"/>
        </w:rPr>
        <w:t>d</w:t>
      </w:r>
      <w:r w:rsidRPr="009E3192">
        <w:rPr>
          <w:rFonts w:ascii="Century Gothic" w:eastAsia="Arial" w:hAnsi="Century Gothic" w:cs="Arial"/>
          <w:color w:val="auto"/>
          <w:sz w:val="18"/>
          <w:szCs w:val="18"/>
        </w:rPr>
        <w:t>ar</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 xml:space="preserve">en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 xml:space="preserve">as </w:t>
      </w:r>
      <w:r w:rsidRPr="009E3192">
        <w:rPr>
          <w:rFonts w:ascii="Century Gothic" w:eastAsia="Arial" w:hAnsi="Century Gothic" w:cs="Arial"/>
          <w:color w:val="auto"/>
          <w:spacing w:val="-2"/>
          <w:sz w:val="18"/>
          <w:szCs w:val="18"/>
        </w:rPr>
        <w:t>v</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ntic</w:t>
      </w:r>
      <w:r w:rsidRPr="009E3192">
        <w:rPr>
          <w:rFonts w:ascii="Century Gothic" w:eastAsia="Arial" w:hAnsi="Century Gothic" w:cs="Arial"/>
          <w:color w:val="auto"/>
          <w:spacing w:val="-1"/>
          <w:sz w:val="18"/>
          <w:szCs w:val="18"/>
        </w:rPr>
        <w:t>u</w:t>
      </w:r>
      <w:r w:rsidRPr="009E3192">
        <w:rPr>
          <w:rFonts w:ascii="Century Gothic" w:eastAsia="Arial" w:hAnsi="Century Gothic" w:cs="Arial"/>
          <w:color w:val="auto"/>
          <w:sz w:val="18"/>
          <w:szCs w:val="18"/>
        </w:rPr>
        <w:t>at</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o h</w:t>
      </w:r>
      <w:r w:rsidRPr="009E3192">
        <w:rPr>
          <w:rFonts w:ascii="Century Gothic" w:eastAsia="Arial" w:hAnsi="Century Gothic" w:cs="Arial"/>
          <w:color w:val="auto"/>
          <w:spacing w:val="-2"/>
          <w:sz w:val="18"/>
          <w:szCs w:val="18"/>
        </w:rPr>
        <w:t>o</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as s</w:t>
      </w:r>
      <w:r w:rsidRPr="009E3192">
        <w:rPr>
          <w:rFonts w:ascii="Century Gothic" w:eastAsia="Arial" w:hAnsi="Century Gothic" w:cs="Arial"/>
          <w:color w:val="auto"/>
          <w:spacing w:val="-3"/>
          <w:sz w:val="18"/>
          <w:szCs w:val="18"/>
        </w:rPr>
        <w:t>i</w:t>
      </w:r>
      <w:r w:rsidRPr="009E3192">
        <w:rPr>
          <w:rFonts w:ascii="Century Gothic" w:eastAsia="Arial" w:hAnsi="Century Gothic" w:cs="Arial"/>
          <w:color w:val="auto"/>
          <w:sz w:val="18"/>
          <w:szCs w:val="18"/>
        </w:rPr>
        <w:t>g</w:t>
      </w:r>
      <w:r w:rsidRPr="009E3192">
        <w:rPr>
          <w:rFonts w:ascii="Century Gothic" w:eastAsia="Arial" w:hAnsi="Century Gothic" w:cs="Arial"/>
          <w:color w:val="auto"/>
          <w:spacing w:val="-1"/>
          <w:sz w:val="18"/>
          <w:szCs w:val="18"/>
        </w:rPr>
        <w:t>ui</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es.</w:t>
      </w:r>
    </w:p>
    <w:p w14:paraId="46A5E053" w14:textId="7B6793A7" w:rsidR="0076170C" w:rsidRPr="009E3192" w:rsidRDefault="0076170C" w:rsidP="0076170C">
      <w:pPr>
        <w:pStyle w:val="Prrafodelista"/>
        <w:spacing w:after="120"/>
        <w:ind w:left="405" w:right="118"/>
        <w:jc w:val="both"/>
        <w:rPr>
          <w:rFonts w:ascii="Century Gothic" w:eastAsia="Arial" w:hAnsi="Century Gothic" w:cs="Arial"/>
          <w:color w:val="auto"/>
          <w:sz w:val="18"/>
          <w:szCs w:val="18"/>
        </w:rPr>
      </w:pPr>
      <w:r w:rsidRPr="009E3192">
        <w:rPr>
          <w:rFonts w:ascii="Century Gothic" w:eastAsia="Arial" w:hAnsi="Century Gothic" w:cs="Arial"/>
          <w:b/>
          <w:color w:val="auto"/>
          <w:spacing w:val="-1"/>
          <w:sz w:val="18"/>
          <w:szCs w:val="18"/>
        </w:rPr>
        <w:t>Canal 22</w:t>
      </w:r>
      <w:r w:rsidRPr="009E3192">
        <w:rPr>
          <w:rFonts w:ascii="Century Gothic" w:eastAsia="Arial" w:hAnsi="Century Gothic" w:cs="Arial"/>
          <w:color w:val="auto"/>
          <w:spacing w:val="4"/>
          <w:sz w:val="18"/>
          <w:szCs w:val="18"/>
        </w:rPr>
        <w:t xml:space="preserve"> </w:t>
      </w:r>
      <w:r w:rsidRPr="009E3192">
        <w:rPr>
          <w:rFonts w:ascii="Century Gothic" w:eastAsia="Arial" w:hAnsi="Century Gothic" w:cs="Arial"/>
          <w:color w:val="auto"/>
          <w:sz w:val="18"/>
          <w:szCs w:val="18"/>
        </w:rPr>
        <w:t xml:space="preserve">no </w:t>
      </w:r>
      <w:r w:rsidRPr="009E3192">
        <w:rPr>
          <w:rFonts w:ascii="Century Gothic" w:eastAsia="Arial" w:hAnsi="Century Gothic" w:cs="Arial"/>
          <w:color w:val="auto"/>
          <w:spacing w:val="3"/>
          <w:sz w:val="18"/>
          <w:szCs w:val="18"/>
        </w:rPr>
        <w:t>f</w:t>
      </w:r>
      <w:r w:rsidRPr="009E3192">
        <w:rPr>
          <w:rFonts w:ascii="Century Gothic" w:eastAsia="Arial" w:hAnsi="Century Gothic" w:cs="Arial"/>
          <w:color w:val="auto"/>
          <w:spacing w:val="-3"/>
          <w:sz w:val="18"/>
          <w:szCs w:val="18"/>
        </w:rPr>
        <w:t>i</w:t>
      </w:r>
      <w:r w:rsidRPr="009E3192">
        <w:rPr>
          <w:rFonts w:ascii="Century Gothic" w:eastAsia="Arial" w:hAnsi="Century Gothic" w:cs="Arial"/>
          <w:color w:val="auto"/>
          <w:spacing w:val="1"/>
          <w:sz w:val="18"/>
          <w:szCs w:val="18"/>
        </w:rPr>
        <w:t>rm</w:t>
      </w:r>
      <w:r w:rsidRPr="009E3192">
        <w:rPr>
          <w:rFonts w:ascii="Century Gothic" w:eastAsia="Arial" w:hAnsi="Century Gothic" w:cs="Arial"/>
          <w:color w:val="auto"/>
          <w:spacing w:val="-3"/>
          <w:sz w:val="18"/>
          <w:szCs w:val="18"/>
        </w:rPr>
        <w:t>a</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á el</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Contrato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d</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pacing w:val="-2"/>
          <w:sz w:val="18"/>
          <w:szCs w:val="18"/>
        </w:rPr>
        <w:t>v</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propos</w:t>
      </w:r>
      <w:r w:rsidRPr="009E3192">
        <w:rPr>
          <w:rFonts w:ascii="Century Gothic" w:eastAsia="Arial" w:hAnsi="Century Gothic" w:cs="Arial"/>
          <w:color w:val="auto"/>
          <w:spacing w:val="-2"/>
          <w:sz w:val="18"/>
          <w:szCs w:val="18"/>
        </w:rPr>
        <w:t>i</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 xml:space="preserve"> </w:t>
      </w:r>
      <w:r w:rsidRPr="009E3192">
        <w:rPr>
          <w:rFonts w:ascii="Century Gothic" w:eastAsia="Arial" w:hAnsi="Century Gothic" w:cs="Arial"/>
          <w:color w:val="auto"/>
          <w:sz w:val="18"/>
          <w:szCs w:val="18"/>
        </w:rPr>
        <w:t>cor</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pacing w:val="-3"/>
          <w:sz w:val="18"/>
          <w:szCs w:val="18"/>
        </w:rPr>
        <w:t>e</w:t>
      </w:r>
      <w:r w:rsidRPr="009E3192">
        <w:rPr>
          <w:rFonts w:ascii="Century Gothic" w:eastAsia="Arial" w:hAnsi="Century Gothic" w:cs="Arial"/>
          <w:color w:val="auto"/>
          <w:sz w:val="18"/>
          <w:szCs w:val="18"/>
        </w:rPr>
        <w:t>sp</w:t>
      </w:r>
      <w:r w:rsidRPr="009E3192">
        <w:rPr>
          <w:rFonts w:ascii="Century Gothic" w:eastAsia="Arial" w:hAnsi="Century Gothic" w:cs="Arial"/>
          <w:color w:val="auto"/>
          <w:spacing w:val="-1"/>
          <w:sz w:val="18"/>
          <w:szCs w:val="18"/>
        </w:rPr>
        <w:t>o</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di</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en</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el</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caso de</w:t>
      </w:r>
      <w:r w:rsidRPr="009E3192">
        <w:rPr>
          <w:rFonts w:ascii="Century Gothic" w:eastAsia="Arial" w:hAnsi="Century Gothic" w:cs="Arial"/>
          <w:color w:val="auto"/>
          <w:spacing w:val="1"/>
          <w:sz w:val="18"/>
          <w:szCs w:val="18"/>
        </w:rPr>
        <w:t xml:space="preserve"> </w:t>
      </w:r>
      <w:r w:rsidR="006F5D84" w:rsidRPr="009E3192">
        <w:rPr>
          <w:rFonts w:ascii="Century Gothic" w:eastAsia="Arial" w:hAnsi="Century Gothic" w:cs="Arial"/>
          <w:color w:val="auto"/>
          <w:spacing w:val="2"/>
          <w:sz w:val="18"/>
          <w:szCs w:val="18"/>
        </w:rPr>
        <w:t>q</w:t>
      </w:r>
      <w:r w:rsidR="006F5D84" w:rsidRPr="009E3192">
        <w:rPr>
          <w:rFonts w:ascii="Century Gothic" w:eastAsia="Arial" w:hAnsi="Century Gothic" w:cs="Arial"/>
          <w:color w:val="auto"/>
          <w:sz w:val="18"/>
          <w:szCs w:val="18"/>
        </w:rPr>
        <w:t>ue,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 xml:space="preserve">al </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es</w:t>
      </w:r>
      <w:r w:rsidRPr="009E3192">
        <w:rPr>
          <w:rFonts w:ascii="Century Gothic" w:eastAsia="Arial" w:hAnsi="Century Gothic" w:cs="Arial"/>
          <w:color w:val="auto"/>
          <w:spacing w:val="-1"/>
          <w:sz w:val="18"/>
          <w:szCs w:val="18"/>
        </w:rPr>
        <w:t>ul</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ar</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se</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3"/>
          <w:sz w:val="18"/>
          <w:szCs w:val="18"/>
        </w:rPr>
        <w:t>c</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d</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se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e</w:t>
      </w:r>
      <w:r w:rsidRPr="009E3192">
        <w:rPr>
          <w:rFonts w:ascii="Century Gothic" w:eastAsia="Arial" w:hAnsi="Century Gothic" w:cs="Arial"/>
          <w:color w:val="auto"/>
          <w:spacing w:val="-1"/>
          <w:sz w:val="18"/>
          <w:szCs w:val="18"/>
        </w:rPr>
        <w:t>li</w:t>
      </w:r>
      <w:r w:rsidRPr="009E3192">
        <w:rPr>
          <w:rFonts w:ascii="Century Gothic" w:eastAsia="Arial" w:hAnsi="Century Gothic" w:cs="Arial"/>
          <w:color w:val="auto"/>
          <w:spacing w:val="1"/>
          <w:sz w:val="18"/>
          <w:szCs w:val="18"/>
        </w:rPr>
        <w:t>m</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2"/>
          <w:sz w:val="18"/>
          <w:szCs w:val="18"/>
        </w:rPr>
        <w:t>s</w:t>
      </w:r>
      <w:r w:rsidRPr="009E3192">
        <w:rPr>
          <w:rFonts w:ascii="Century Gothic" w:eastAsia="Arial" w:hAnsi="Century Gothic" w:cs="Arial"/>
          <w:color w:val="auto"/>
          <w:sz w:val="18"/>
          <w:szCs w:val="18"/>
        </w:rPr>
        <w:t>ustitu</w:t>
      </w:r>
      <w:r w:rsidRPr="009E3192">
        <w:rPr>
          <w:rFonts w:ascii="Century Gothic" w:eastAsia="Arial" w:hAnsi="Century Gothic" w:cs="Arial"/>
          <w:color w:val="auto"/>
          <w:spacing w:val="-2"/>
          <w:sz w:val="18"/>
          <w:szCs w:val="18"/>
        </w:rPr>
        <w:t>y</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z w:val="18"/>
          <w:szCs w:val="18"/>
        </w:rPr>
        <w:t>o</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os</w:t>
      </w:r>
      <w:r w:rsidRPr="009E3192">
        <w:rPr>
          <w:rFonts w:ascii="Century Gothic" w:eastAsia="Arial" w:hAnsi="Century Gothic" w:cs="Arial"/>
          <w:color w:val="auto"/>
          <w:spacing w:val="1"/>
          <w:sz w:val="18"/>
          <w:szCs w:val="18"/>
        </w:rPr>
        <w:t xml:space="preserve"> i</w:t>
      </w:r>
      <w:r w:rsidRPr="009E3192">
        <w:rPr>
          <w:rFonts w:ascii="Century Gothic" w:eastAsia="Arial" w:hAnsi="Century Gothic" w:cs="Arial"/>
          <w:color w:val="auto"/>
          <w:sz w:val="18"/>
          <w:szCs w:val="18"/>
        </w:rPr>
        <w:t>nt</w:t>
      </w:r>
      <w:r w:rsidRPr="009E3192">
        <w:rPr>
          <w:rFonts w:ascii="Century Gothic" w:eastAsia="Arial" w:hAnsi="Century Gothic" w:cs="Arial"/>
          <w:color w:val="auto"/>
          <w:spacing w:val="-2"/>
          <w:sz w:val="18"/>
          <w:szCs w:val="18"/>
        </w:rPr>
        <w:t>e</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pacing w:val="1"/>
          <w:sz w:val="18"/>
          <w:szCs w:val="18"/>
        </w:rPr>
        <w:t>r</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3"/>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es</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de</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pacing w:val="-1"/>
          <w:sz w:val="18"/>
          <w:szCs w:val="18"/>
        </w:rPr>
        <w:t>l</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1"/>
          <w:sz w:val="18"/>
          <w:szCs w:val="18"/>
        </w:rPr>
        <w:t xml:space="preserve"> </w:t>
      </w:r>
      <w:r w:rsidRPr="009E3192">
        <w:rPr>
          <w:rFonts w:ascii="Century Gothic" w:eastAsia="Arial" w:hAnsi="Century Gothic" w:cs="Arial"/>
          <w:color w:val="auto"/>
          <w:sz w:val="18"/>
          <w:szCs w:val="18"/>
        </w:rPr>
        <w:t>propos</w:t>
      </w:r>
      <w:r w:rsidRPr="009E3192">
        <w:rPr>
          <w:rFonts w:ascii="Century Gothic" w:eastAsia="Arial" w:hAnsi="Century Gothic" w:cs="Arial"/>
          <w:color w:val="auto"/>
          <w:spacing w:val="-2"/>
          <w:sz w:val="18"/>
          <w:szCs w:val="18"/>
        </w:rPr>
        <w:t>i</w:t>
      </w:r>
      <w:r w:rsidRPr="009E3192">
        <w:rPr>
          <w:rFonts w:ascii="Century Gothic" w:eastAsia="Arial" w:hAnsi="Century Gothic" w:cs="Arial"/>
          <w:color w:val="auto"/>
          <w:sz w:val="18"/>
          <w:szCs w:val="18"/>
        </w:rPr>
        <w:t>c</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ón co</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j</w:t>
      </w:r>
      <w:r w:rsidRPr="009E3192">
        <w:rPr>
          <w:rFonts w:ascii="Century Gothic" w:eastAsia="Arial" w:hAnsi="Century Gothic" w:cs="Arial"/>
          <w:color w:val="auto"/>
          <w:sz w:val="18"/>
          <w:szCs w:val="18"/>
        </w:rPr>
        <w:t>u</w:t>
      </w:r>
      <w:r w:rsidRPr="009E3192">
        <w:rPr>
          <w:rFonts w:ascii="Century Gothic" w:eastAsia="Arial" w:hAnsi="Century Gothic" w:cs="Arial"/>
          <w:color w:val="auto"/>
          <w:spacing w:val="-1"/>
          <w:sz w:val="18"/>
          <w:szCs w:val="18"/>
        </w:rPr>
        <w:t>n</w:t>
      </w:r>
      <w:r w:rsidRPr="009E3192">
        <w:rPr>
          <w:rFonts w:ascii="Century Gothic" w:eastAsia="Arial" w:hAnsi="Century Gothic" w:cs="Arial"/>
          <w:color w:val="auto"/>
          <w:spacing w:val="1"/>
          <w:sz w:val="18"/>
          <w:szCs w:val="18"/>
        </w:rPr>
        <w:t>t</w:t>
      </w:r>
      <w:r w:rsidRPr="009E3192">
        <w:rPr>
          <w:rFonts w:ascii="Century Gothic" w:eastAsia="Arial" w:hAnsi="Century Gothic" w:cs="Arial"/>
          <w:color w:val="auto"/>
          <w:sz w:val="18"/>
          <w:szCs w:val="18"/>
        </w:rPr>
        <w:t>a</w:t>
      </w:r>
      <w:r w:rsidRPr="009E3192">
        <w:rPr>
          <w:rFonts w:ascii="Century Gothic" w:eastAsia="Arial" w:hAnsi="Century Gothic" w:cs="Arial"/>
          <w:color w:val="auto"/>
          <w:spacing w:val="-2"/>
          <w:sz w:val="18"/>
          <w:szCs w:val="18"/>
        </w:rPr>
        <w:t xml:space="preserve"> </w:t>
      </w:r>
      <w:r w:rsidRPr="009E3192">
        <w:rPr>
          <w:rFonts w:ascii="Century Gothic" w:eastAsia="Arial" w:hAnsi="Century Gothic" w:cs="Arial"/>
          <w:color w:val="auto"/>
          <w:sz w:val="18"/>
          <w:szCs w:val="18"/>
        </w:rPr>
        <w:t>or</w:t>
      </w:r>
      <w:r w:rsidRPr="009E3192">
        <w:rPr>
          <w:rFonts w:ascii="Century Gothic" w:eastAsia="Arial" w:hAnsi="Century Gothic" w:cs="Arial"/>
          <w:color w:val="auto"/>
          <w:spacing w:val="-3"/>
          <w:sz w:val="18"/>
          <w:szCs w:val="18"/>
        </w:rPr>
        <w:t>i</w:t>
      </w:r>
      <w:r w:rsidRPr="009E3192">
        <w:rPr>
          <w:rFonts w:ascii="Century Gothic" w:eastAsia="Arial" w:hAnsi="Century Gothic" w:cs="Arial"/>
          <w:color w:val="auto"/>
          <w:spacing w:val="2"/>
          <w:sz w:val="18"/>
          <w:szCs w:val="18"/>
        </w:rPr>
        <w:t>g</w:t>
      </w:r>
      <w:r w:rsidRPr="009E3192">
        <w:rPr>
          <w:rFonts w:ascii="Century Gothic" w:eastAsia="Arial" w:hAnsi="Century Gothic" w:cs="Arial"/>
          <w:color w:val="auto"/>
          <w:spacing w:val="-1"/>
          <w:sz w:val="18"/>
          <w:szCs w:val="18"/>
        </w:rPr>
        <w:t>i</w:t>
      </w:r>
      <w:r w:rsidRPr="009E3192">
        <w:rPr>
          <w:rFonts w:ascii="Century Gothic" w:eastAsia="Arial" w:hAnsi="Century Gothic" w:cs="Arial"/>
          <w:color w:val="auto"/>
          <w:sz w:val="18"/>
          <w:szCs w:val="18"/>
        </w:rPr>
        <w:t>n</w:t>
      </w:r>
      <w:r w:rsidRPr="009E3192">
        <w:rPr>
          <w:rFonts w:ascii="Century Gothic" w:eastAsia="Arial" w:hAnsi="Century Gothic" w:cs="Arial"/>
          <w:color w:val="auto"/>
          <w:spacing w:val="-1"/>
          <w:sz w:val="18"/>
          <w:szCs w:val="18"/>
        </w:rPr>
        <w:t>al</w:t>
      </w:r>
      <w:r w:rsidRPr="009E3192">
        <w:rPr>
          <w:rFonts w:ascii="Century Gothic" w:eastAsia="Arial" w:hAnsi="Century Gothic" w:cs="Arial"/>
          <w:color w:val="auto"/>
          <w:sz w:val="18"/>
          <w:szCs w:val="18"/>
        </w:rPr>
        <w:t>.</w:t>
      </w:r>
    </w:p>
    <w:p w14:paraId="5A849DB1" w14:textId="7B39DCD8" w:rsidR="0076170C" w:rsidRPr="009E3192" w:rsidRDefault="00FE54BD" w:rsidP="0076170C">
      <w:pPr>
        <w:widowControl/>
        <w:spacing w:after="120"/>
        <w:ind w:left="426" w:hanging="426"/>
        <w:jc w:val="both"/>
        <w:rPr>
          <w:rFonts w:ascii="Century Gothic" w:hAnsi="Century Gothic"/>
          <w:b/>
          <w:sz w:val="18"/>
          <w:szCs w:val="18"/>
        </w:rPr>
      </w:pPr>
      <w:r w:rsidRPr="009E3192">
        <w:rPr>
          <w:rFonts w:ascii="Century Gothic" w:hAnsi="Century Gothic"/>
          <w:b/>
          <w:sz w:val="18"/>
          <w:szCs w:val="18"/>
        </w:rPr>
        <w:t>3.6</w:t>
      </w:r>
      <w:r w:rsidRPr="009E3192">
        <w:rPr>
          <w:rFonts w:ascii="Century Gothic" w:hAnsi="Century Gothic"/>
          <w:sz w:val="18"/>
          <w:szCs w:val="18"/>
        </w:rPr>
        <w:t xml:space="preserve"> </w:t>
      </w:r>
      <w:r w:rsidRPr="009E3192">
        <w:rPr>
          <w:rFonts w:ascii="Century Gothic" w:hAnsi="Century Gothic"/>
          <w:b/>
          <w:sz w:val="18"/>
          <w:szCs w:val="18"/>
        </w:rPr>
        <w:t>ACLARACIÓN</w:t>
      </w:r>
      <w:r w:rsidR="0076170C" w:rsidRPr="009E3192">
        <w:rPr>
          <w:rFonts w:ascii="Century Gothic" w:hAnsi="Century Gothic"/>
          <w:b/>
          <w:sz w:val="18"/>
          <w:szCs w:val="18"/>
        </w:rPr>
        <w:t xml:space="preserve"> RELATIVA AL HECHO DE QUE NO SE NEGOCIARÁ NINGUNA DE LAS CONDICIONES CONTENIDAS EN LA PRESENTE CONVOCATORIA.</w:t>
      </w:r>
    </w:p>
    <w:p w14:paraId="2CA26B77" w14:textId="77777777" w:rsidR="0076170C" w:rsidRPr="009E3192" w:rsidRDefault="0076170C" w:rsidP="0076170C">
      <w:pPr>
        <w:widowControl/>
        <w:spacing w:after="120"/>
        <w:ind w:left="426"/>
        <w:jc w:val="both"/>
        <w:rPr>
          <w:rFonts w:ascii="Century Gothic" w:hAnsi="Century Gothic"/>
          <w:sz w:val="18"/>
          <w:szCs w:val="18"/>
        </w:rPr>
      </w:pPr>
      <w:r w:rsidRPr="009E3192">
        <w:rPr>
          <w:rFonts w:ascii="Century Gothic" w:hAnsi="Century Gothic"/>
          <w:sz w:val="18"/>
          <w:szCs w:val="18"/>
        </w:rPr>
        <w:t>Ninguna de las condiciones contenidas en la Convocatoria de esta Licitación, así como en las proposiciones presentadas por los licitantes podrán ser negociadas y, aplicando los criterios establecidos en los puntos 3.1, 3.2, 3.3, y 3.4 de esta Convocatoria, resultará ganador el licitante que presente, en todos los aspectos, la mejor proposición.</w:t>
      </w:r>
    </w:p>
    <w:p w14:paraId="495B80C0" w14:textId="48C989F5" w:rsidR="0076170C" w:rsidRPr="009E3192" w:rsidRDefault="0076170C" w:rsidP="0076170C">
      <w:pPr>
        <w:tabs>
          <w:tab w:val="left" w:pos="567"/>
          <w:tab w:val="left" w:pos="1134"/>
          <w:tab w:val="left" w:pos="1701"/>
          <w:tab w:val="left" w:pos="2268"/>
          <w:tab w:val="left" w:pos="2835"/>
          <w:tab w:val="left" w:pos="9887"/>
        </w:tabs>
        <w:spacing w:after="120"/>
        <w:jc w:val="both"/>
        <w:rPr>
          <w:rFonts w:ascii="Century Gothic" w:hAnsi="Century Gothic"/>
          <w:b/>
          <w:sz w:val="18"/>
          <w:szCs w:val="18"/>
        </w:rPr>
      </w:pPr>
      <w:r w:rsidRPr="009E3192">
        <w:rPr>
          <w:rFonts w:ascii="Century Gothic" w:hAnsi="Century Gothic"/>
          <w:b/>
          <w:sz w:val="18"/>
          <w:szCs w:val="18"/>
        </w:rPr>
        <w:t>3.7</w:t>
      </w:r>
      <w:r w:rsidRPr="009E3192">
        <w:rPr>
          <w:rFonts w:ascii="Century Gothic" w:hAnsi="Century Gothic"/>
          <w:b/>
          <w:sz w:val="18"/>
          <w:szCs w:val="18"/>
        </w:rPr>
        <w:tab/>
        <w:t xml:space="preserve">MODELO DE </w:t>
      </w:r>
      <w:r w:rsidR="00741D67" w:rsidRPr="009E3192">
        <w:rPr>
          <w:rFonts w:ascii="Century Gothic" w:hAnsi="Century Gothic"/>
          <w:b/>
          <w:sz w:val="18"/>
          <w:szCs w:val="18"/>
        </w:rPr>
        <w:t>CONTRATO</w:t>
      </w:r>
    </w:p>
    <w:p w14:paraId="07141429" w14:textId="3330CF3D" w:rsidR="00E5191B" w:rsidRPr="009E3192" w:rsidRDefault="0076170C" w:rsidP="00FF473A">
      <w:pPr>
        <w:widowControl/>
        <w:spacing w:after="120"/>
        <w:ind w:left="426"/>
        <w:jc w:val="both"/>
        <w:rPr>
          <w:rFonts w:ascii="Century Gothic" w:hAnsi="Century Gothic"/>
          <w:sz w:val="18"/>
          <w:szCs w:val="18"/>
        </w:rPr>
      </w:pPr>
      <w:r w:rsidRPr="009E3192">
        <w:rPr>
          <w:rFonts w:ascii="Century Gothic" w:hAnsi="Century Gothic"/>
          <w:sz w:val="18"/>
          <w:szCs w:val="18"/>
        </w:rPr>
        <w:t xml:space="preserve">En el </w:t>
      </w:r>
      <w:r w:rsidRPr="009E3192">
        <w:rPr>
          <w:rFonts w:ascii="Century Gothic" w:hAnsi="Century Gothic"/>
          <w:b/>
          <w:sz w:val="18"/>
          <w:szCs w:val="18"/>
        </w:rPr>
        <w:t>ANEXO No. 9</w:t>
      </w:r>
      <w:r w:rsidRPr="009E3192">
        <w:rPr>
          <w:rFonts w:ascii="Century Gothic" w:hAnsi="Century Gothic"/>
          <w:sz w:val="18"/>
          <w:szCs w:val="18"/>
        </w:rPr>
        <w:t xml:space="preserve"> se establece el tipo y modelo de </w:t>
      </w:r>
      <w:r w:rsidR="00741D67" w:rsidRPr="009E3192">
        <w:rPr>
          <w:rFonts w:ascii="Century Gothic" w:hAnsi="Century Gothic"/>
          <w:sz w:val="18"/>
          <w:szCs w:val="18"/>
        </w:rPr>
        <w:t>contrato</w:t>
      </w:r>
      <w:r w:rsidRPr="009E3192">
        <w:rPr>
          <w:rFonts w:ascii="Century Gothic" w:hAnsi="Century Gothic"/>
          <w:sz w:val="18"/>
          <w:szCs w:val="18"/>
        </w:rPr>
        <w:t xml:space="preserve">, mismo que será definido como </w:t>
      </w:r>
      <w:r w:rsidR="00741D67" w:rsidRPr="009E3192">
        <w:rPr>
          <w:rFonts w:ascii="Century Gothic" w:hAnsi="Century Gothic"/>
          <w:b/>
          <w:sz w:val="18"/>
          <w:szCs w:val="18"/>
        </w:rPr>
        <w:t>Contrato</w:t>
      </w:r>
      <w:r w:rsidRPr="009E3192">
        <w:rPr>
          <w:rFonts w:ascii="Century Gothic" w:hAnsi="Century Gothic"/>
          <w:sz w:val="18"/>
          <w:szCs w:val="18"/>
        </w:rPr>
        <w:t xml:space="preserve"> para la adquisición de los bienes objeto de esta Licitación</w:t>
      </w:r>
    </w:p>
    <w:p w14:paraId="285622E4" w14:textId="77777777" w:rsidR="00511A2C" w:rsidRPr="009E3192" w:rsidRDefault="00511A2C"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4.</w:t>
      </w:r>
      <w:r w:rsidRPr="009E3192">
        <w:rPr>
          <w:rFonts w:ascii="Century Gothic" w:hAnsi="Century Gothic"/>
          <w:b/>
          <w:sz w:val="18"/>
          <w:szCs w:val="18"/>
        </w:rPr>
        <w:tab/>
        <w:t>MODIF</w:t>
      </w:r>
      <w:r w:rsidR="00E5191B" w:rsidRPr="009E3192">
        <w:rPr>
          <w:rFonts w:ascii="Century Gothic" w:hAnsi="Century Gothic"/>
          <w:b/>
          <w:sz w:val="18"/>
          <w:szCs w:val="18"/>
        </w:rPr>
        <w:t>ICACIONES QUE PODRÁN EFECTUARSE</w:t>
      </w:r>
    </w:p>
    <w:p w14:paraId="0B854EF0" w14:textId="77777777" w:rsidR="00511A2C" w:rsidRPr="009E3192" w:rsidRDefault="00511A2C"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4.1</w:t>
      </w:r>
      <w:r w:rsidRPr="009E3192">
        <w:rPr>
          <w:rFonts w:ascii="Century Gothic" w:hAnsi="Century Gothic"/>
          <w:b/>
          <w:sz w:val="18"/>
          <w:szCs w:val="18"/>
        </w:rPr>
        <w:tab/>
        <w:t xml:space="preserve">MODIFICACIONES A LA </w:t>
      </w:r>
      <w:r w:rsidR="0099358E" w:rsidRPr="009E3192">
        <w:rPr>
          <w:rFonts w:ascii="Century Gothic" w:hAnsi="Century Gothic"/>
          <w:b/>
          <w:sz w:val="18"/>
          <w:szCs w:val="18"/>
        </w:rPr>
        <w:t>CONVOCATORIA</w:t>
      </w:r>
    </w:p>
    <w:p w14:paraId="4CF5695B" w14:textId="77777777" w:rsidR="00FF473A" w:rsidRPr="009E3192" w:rsidRDefault="00511A2C" w:rsidP="00FF473A">
      <w:pPr>
        <w:pStyle w:val="Texto1"/>
        <w:spacing w:after="120"/>
        <w:ind w:left="567" w:hanging="168"/>
        <w:rPr>
          <w:rFonts w:ascii="Century Gothic" w:hAnsi="Century Gothic"/>
          <w:snapToGrid w:val="0"/>
          <w:sz w:val="18"/>
          <w:szCs w:val="18"/>
          <w:lang w:val="es-ES_tradnl"/>
        </w:rPr>
      </w:pPr>
      <w:r w:rsidRPr="009E3192">
        <w:rPr>
          <w:rFonts w:ascii="Century Gothic" w:hAnsi="Century Gothic"/>
          <w:sz w:val="18"/>
          <w:szCs w:val="18"/>
        </w:rPr>
        <w:tab/>
      </w:r>
      <w:r w:rsidR="00FF473A" w:rsidRPr="009E3192">
        <w:rPr>
          <w:rFonts w:ascii="Century Gothic" w:hAnsi="Century Gothic"/>
          <w:b/>
          <w:snapToGrid w:val="0"/>
          <w:sz w:val="18"/>
          <w:szCs w:val="18"/>
          <w:lang w:val="es-ES_tradnl"/>
        </w:rPr>
        <w:t>Canal 22,</w:t>
      </w:r>
      <w:r w:rsidR="00FF473A" w:rsidRPr="009E3192">
        <w:rPr>
          <w:rFonts w:ascii="Century Gothic" w:hAnsi="Century Gothic"/>
          <w:snapToGrid w:val="0"/>
          <w:sz w:val="18"/>
          <w:szCs w:val="18"/>
          <w:lang w:val="es-ES_tradnl"/>
        </w:rPr>
        <w:t xml:space="preserve"> podrá modificar aspectos establecidos en la Convocatoria, a más tardar el día de aclaración de la Convocatoria, debiendo difundir dichas modificaciones en CompraNet, el mismo día en que se realice dicho evento.</w:t>
      </w:r>
    </w:p>
    <w:p w14:paraId="7DD79AA0" w14:textId="74B224C9" w:rsidR="00FF473A" w:rsidRPr="009E3192" w:rsidRDefault="00FF473A" w:rsidP="006A0741">
      <w:pPr>
        <w:widowControl/>
        <w:numPr>
          <w:ilvl w:val="0"/>
          <w:numId w:val="13"/>
        </w:numPr>
        <w:tabs>
          <w:tab w:val="num" w:pos="741"/>
        </w:tabs>
        <w:snapToGrid w:val="0"/>
        <w:spacing w:after="120"/>
        <w:ind w:left="743" w:hanging="340"/>
        <w:jc w:val="both"/>
        <w:rPr>
          <w:rFonts w:ascii="Century Gothic" w:hAnsi="Century Gothic"/>
          <w:snapToGrid/>
          <w:sz w:val="18"/>
          <w:szCs w:val="18"/>
        </w:rPr>
      </w:pPr>
      <w:r w:rsidRPr="009E3192">
        <w:rPr>
          <w:rFonts w:ascii="Century Gothic" w:hAnsi="Century Gothic"/>
          <w:sz w:val="18"/>
          <w:szCs w:val="18"/>
        </w:rPr>
        <w:t>Las modificaciones que en su caso se llegasen a realizar derivadas de las aclaraciones de la Convocatoria, no podrán consistir en la sustitución de los bienes originalmente convocados, adición de otros distintos rubros o en variación significativa de sus características; en el entendido que de existir cambios se harán del conocimiento en el acta que de ese evento se formule.</w:t>
      </w:r>
    </w:p>
    <w:p w14:paraId="5353F2C5" w14:textId="594525C5" w:rsidR="00FF473A" w:rsidRPr="009E3192" w:rsidRDefault="00FF473A" w:rsidP="006A0741">
      <w:pPr>
        <w:widowControl/>
        <w:numPr>
          <w:ilvl w:val="0"/>
          <w:numId w:val="13"/>
        </w:numPr>
        <w:tabs>
          <w:tab w:val="num" w:pos="741"/>
        </w:tabs>
        <w:snapToGrid w:val="0"/>
        <w:spacing w:after="120"/>
        <w:ind w:left="743" w:hanging="340"/>
        <w:jc w:val="both"/>
        <w:rPr>
          <w:rFonts w:ascii="Century Gothic" w:hAnsi="Century Gothic"/>
          <w:sz w:val="18"/>
          <w:szCs w:val="18"/>
        </w:rPr>
      </w:pPr>
      <w:r w:rsidRPr="009E3192">
        <w:rPr>
          <w:rFonts w:ascii="Century Gothic" w:hAnsi="Century Gothic"/>
          <w:sz w:val="18"/>
          <w:szCs w:val="18"/>
        </w:rPr>
        <w:t>Cualquier modificación a la Convocatoria, incluyendo las que resulten de las aclaraciones, formará parte de la Convocatoria y deberá ser considerada por los licitantes en la elaboración de su proposición.</w:t>
      </w:r>
    </w:p>
    <w:p w14:paraId="56955924" w14:textId="503933C8" w:rsidR="00FF473A" w:rsidRPr="009E3192" w:rsidRDefault="00FF473A" w:rsidP="00FF473A">
      <w:pPr>
        <w:spacing w:after="120"/>
        <w:ind w:left="567" w:right="116"/>
        <w:jc w:val="both"/>
        <w:rPr>
          <w:rFonts w:ascii="Century Gothic" w:hAnsi="Century Gothic"/>
          <w:sz w:val="18"/>
          <w:szCs w:val="18"/>
        </w:rPr>
      </w:pPr>
      <w:r w:rsidRPr="009E3192">
        <w:rPr>
          <w:rFonts w:ascii="Century Gothic" w:hAnsi="Century Gothic"/>
          <w:sz w:val="18"/>
          <w:szCs w:val="18"/>
        </w:rPr>
        <w:t xml:space="preserve">El acta que se derive del acto de la Junta de </w:t>
      </w:r>
      <w:r w:rsidR="00FE54BD" w:rsidRPr="009E3192">
        <w:rPr>
          <w:rFonts w:ascii="Century Gothic" w:hAnsi="Century Gothic"/>
          <w:sz w:val="18"/>
          <w:szCs w:val="18"/>
        </w:rPr>
        <w:t>Aclaraciones</w:t>
      </w:r>
      <w:r w:rsidRPr="009E3192">
        <w:rPr>
          <w:rFonts w:ascii="Century Gothic" w:hAnsi="Century Gothic"/>
          <w:sz w:val="18"/>
          <w:szCs w:val="18"/>
        </w:rPr>
        <w:t xml:space="preserve"> se pondrá a disposición de los interesados a través de CompraNet de acuerdo al artículo 37 Bis de la LAASSP.</w:t>
      </w:r>
    </w:p>
    <w:p w14:paraId="3A89914C" w14:textId="77777777" w:rsidR="00FF473A" w:rsidRPr="009E3192" w:rsidRDefault="00FF473A" w:rsidP="00FF473A">
      <w:pPr>
        <w:spacing w:after="120"/>
        <w:ind w:left="567" w:right="116"/>
        <w:jc w:val="both"/>
        <w:rPr>
          <w:rFonts w:ascii="Century Gothic" w:hAnsi="Century Gothic"/>
          <w:sz w:val="18"/>
          <w:szCs w:val="18"/>
        </w:rPr>
      </w:pPr>
      <w:r w:rsidRPr="009E3192">
        <w:rPr>
          <w:rFonts w:ascii="Century Gothic" w:hAnsi="Century Gothic"/>
          <w:sz w:val="18"/>
          <w:szCs w:val="18"/>
        </w:rPr>
        <w:t>Cualquier situación no prevista en esta Convocatoria podrá ser resuelta por la Convocante apegándose a la legislación y demás disposiciones administrativas aplicables. De cualquier manera, la Convocante estará facultada para realizar las consultas que estime necesarias a la Secretaría de la Función Pública, la Secretaría de Hacienda y Crédito Público o la Secretaría de Economía, con base en las atribuciones conferidas a éstas.</w:t>
      </w:r>
    </w:p>
    <w:p w14:paraId="24959683" w14:textId="3139E423" w:rsidR="00511A2C" w:rsidRPr="009E3192" w:rsidRDefault="00511A2C" w:rsidP="00836477">
      <w:pPr>
        <w:pStyle w:val="Textoindependiente"/>
        <w:widowControl/>
        <w:spacing w:after="120"/>
        <w:rPr>
          <w:rFonts w:ascii="Century Gothic" w:hAnsi="Century Gothic"/>
          <w:b/>
          <w:sz w:val="18"/>
          <w:szCs w:val="18"/>
        </w:rPr>
      </w:pPr>
      <w:r w:rsidRPr="009E3192">
        <w:rPr>
          <w:rFonts w:ascii="Century Gothic" w:hAnsi="Century Gothic"/>
          <w:b/>
          <w:sz w:val="18"/>
          <w:szCs w:val="18"/>
        </w:rPr>
        <w:t>4.2</w:t>
      </w:r>
      <w:r w:rsidRPr="009E3192">
        <w:rPr>
          <w:rFonts w:ascii="Century Gothic" w:hAnsi="Century Gothic"/>
          <w:b/>
          <w:sz w:val="18"/>
          <w:szCs w:val="18"/>
        </w:rPr>
        <w:tab/>
        <w:t>MODIFICACIONES AL CONTRATO.</w:t>
      </w:r>
    </w:p>
    <w:p w14:paraId="762C5010" w14:textId="77777777" w:rsidR="00FF473A" w:rsidRPr="009E3192" w:rsidRDefault="00FF473A" w:rsidP="00FF473A">
      <w:pPr>
        <w:widowControl/>
        <w:spacing w:after="120"/>
        <w:ind w:left="567"/>
        <w:jc w:val="both"/>
        <w:rPr>
          <w:rFonts w:ascii="Century Gothic" w:hAnsi="Century Gothic"/>
          <w:sz w:val="18"/>
          <w:szCs w:val="18"/>
        </w:rPr>
      </w:pPr>
      <w:r w:rsidRPr="009E3192">
        <w:rPr>
          <w:rFonts w:ascii="Century Gothic" w:hAnsi="Century Gothic"/>
          <w:sz w:val="18"/>
          <w:szCs w:val="18"/>
        </w:rPr>
        <w:t xml:space="preserve">Se podrá modificar el contrato que se derive de esta Licitación, sin tener que recurrir a la celebración de una nueva Licitación, de conformidad a lo dispuesto por el artículo 52 de la </w:t>
      </w:r>
      <w:r w:rsidRPr="009E3192">
        <w:rPr>
          <w:rFonts w:ascii="Century Gothic" w:hAnsi="Century Gothic"/>
          <w:snapToGrid/>
          <w:sz w:val="18"/>
          <w:szCs w:val="18"/>
        </w:rPr>
        <w:t>LAASSP</w:t>
      </w:r>
      <w:r w:rsidRPr="009E3192">
        <w:rPr>
          <w:rFonts w:ascii="Century Gothic" w:hAnsi="Century Gothic"/>
          <w:sz w:val="18"/>
          <w:szCs w:val="18"/>
        </w:rPr>
        <w:t>.</w:t>
      </w:r>
    </w:p>
    <w:p w14:paraId="1D087B0A" w14:textId="77777777" w:rsidR="00FF473A" w:rsidRPr="009E3192" w:rsidRDefault="00FF473A" w:rsidP="00FF473A">
      <w:pPr>
        <w:widowControl/>
        <w:spacing w:after="120"/>
        <w:ind w:left="567"/>
        <w:jc w:val="both"/>
        <w:rPr>
          <w:rFonts w:ascii="Century Gothic" w:hAnsi="Century Gothic"/>
          <w:sz w:val="18"/>
          <w:szCs w:val="18"/>
        </w:rPr>
      </w:pPr>
      <w:r w:rsidRPr="009E3192">
        <w:rPr>
          <w:rFonts w:ascii="Century Gothic" w:hAnsi="Century Gothic"/>
          <w:sz w:val="18"/>
          <w:szCs w:val="18"/>
        </w:rPr>
        <w:t>Cualquier modificación a los contratos o contratos deberá formalizarse por escrito.</w:t>
      </w:r>
    </w:p>
    <w:p w14:paraId="6964E09C" w14:textId="77777777" w:rsidR="00FF473A" w:rsidRPr="009E3192" w:rsidRDefault="00FF473A" w:rsidP="00FF473A">
      <w:pPr>
        <w:widowControl/>
        <w:spacing w:after="120"/>
        <w:ind w:left="567"/>
        <w:jc w:val="both"/>
        <w:rPr>
          <w:rFonts w:ascii="Century Gothic" w:hAnsi="Century Gothic"/>
          <w:sz w:val="18"/>
          <w:szCs w:val="18"/>
        </w:rPr>
      </w:pPr>
      <w:r w:rsidRPr="009E3192">
        <w:rPr>
          <w:rFonts w:ascii="Century Gothic" w:hAnsi="Century Gothic"/>
          <w:b/>
          <w:sz w:val="18"/>
          <w:szCs w:val="18"/>
        </w:rPr>
        <w:t>Canal 22</w:t>
      </w:r>
      <w:r w:rsidRPr="009E3192">
        <w:rPr>
          <w:rFonts w:ascii="Century Gothic" w:hAnsi="Century Gothic"/>
          <w:sz w:val="18"/>
          <w:szCs w:val="18"/>
        </w:rPr>
        <w:t xml:space="preserve"> se abstendrá de hacer modificaciones que se refieran a precios, anticipos, pagos progresivos, especificaciones y, en general, cualquier cambio que implique otorgar condiciones más ventajosas a un proveedor comparadas con las establecidas originalmente.</w:t>
      </w:r>
    </w:p>
    <w:p w14:paraId="01024E71" w14:textId="326816D4" w:rsidR="00511A2C" w:rsidRPr="009E3192" w:rsidRDefault="00511A2C"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5.</w:t>
      </w:r>
      <w:r w:rsidRPr="009E3192">
        <w:rPr>
          <w:rFonts w:ascii="Century Gothic" w:hAnsi="Century Gothic"/>
          <w:b/>
          <w:sz w:val="18"/>
          <w:szCs w:val="18"/>
        </w:rPr>
        <w:tab/>
      </w:r>
      <w:r w:rsidR="001917FA" w:rsidRPr="009E3192">
        <w:rPr>
          <w:rFonts w:ascii="Century Gothic" w:hAnsi="Century Gothic"/>
          <w:b/>
          <w:sz w:val="18"/>
          <w:szCs w:val="18"/>
        </w:rPr>
        <w:t>DESECHAMIENTO</w:t>
      </w:r>
      <w:r w:rsidRPr="009E3192">
        <w:rPr>
          <w:rFonts w:ascii="Century Gothic" w:hAnsi="Century Gothic"/>
          <w:b/>
          <w:sz w:val="18"/>
          <w:szCs w:val="18"/>
        </w:rPr>
        <w:t xml:space="preserve"> DE LICITANTES, CANCELACIÓN DE LA PRESENTE </w:t>
      </w:r>
      <w:r w:rsidR="000C144C" w:rsidRPr="009E3192">
        <w:rPr>
          <w:rFonts w:ascii="Century Gothic" w:hAnsi="Century Gothic"/>
          <w:b/>
          <w:sz w:val="18"/>
          <w:szCs w:val="18"/>
        </w:rPr>
        <w:t>LICITACIÓN</w:t>
      </w:r>
      <w:r w:rsidRPr="009E3192">
        <w:rPr>
          <w:rFonts w:ascii="Century Gothic" w:hAnsi="Century Gothic"/>
          <w:b/>
          <w:sz w:val="18"/>
          <w:szCs w:val="18"/>
        </w:rPr>
        <w:t xml:space="preserve">, DECLARACIÓN DESIERTA DE LA </w:t>
      </w:r>
      <w:r w:rsidR="00F070E2" w:rsidRPr="009E3192">
        <w:rPr>
          <w:rFonts w:ascii="Century Gothic" w:hAnsi="Century Gothic"/>
          <w:b/>
          <w:sz w:val="18"/>
          <w:szCs w:val="18"/>
        </w:rPr>
        <w:t>LICITACIÓN</w:t>
      </w:r>
      <w:r w:rsidRPr="009E3192">
        <w:rPr>
          <w:rFonts w:ascii="Century Gothic" w:hAnsi="Century Gothic"/>
          <w:b/>
          <w:sz w:val="18"/>
          <w:szCs w:val="18"/>
        </w:rPr>
        <w:t>, PRÓRROGAS, RESCISIÓN DEL CONTRATO.</w:t>
      </w:r>
    </w:p>
    <w:p w14:paraId="50880903" w14:textId="602256B3" w:rsidR="004D2B4C" w:rsidRPr="009E3192" w:rsidRDefault="004D2B4C" w:rsidP="00836477">
      <w:pPr>
        <w:spacing w:after="120"/>
        <w:ind w:left="567" w:hanging="567"/>
        <w:jc w:val="both"/>
        <w:rPr>
          <w:rFonts w:ascii="Century Gothic" w:hAnsi="Century Gothic"/>
          <w:b/>
          <w:sz w:val="18"/>
          <w:szCs w:val="18"/>
        </w:rPr>
      </w:pPr>
      <w:r w:rsidRPr="009E3192">
        <w:rPr>
          <w:rFonts w:ascii="Century Gothic" w:hAnsi="Century Gothic"/>
          <w:b/>
          <w:sz w:val="18"/>
          <w:szCs w:val="18"/>
        </w:rPr>
        <w:t>5.1</w:t>
      </w:r>
      <w:r w:rsidRPr="009E3192">
        <w:rPr>
          <w:rFonts w:ascii="Century Gothic" w:hAnsi="Century Gothic"/>
          <w:b/>
          <w:sz w:val="18"/>
          <w:szCs w:val="18"/>
        </w:rPr>
        <w:tab/>
      </w:r>
      <w:r w:rsidR="001917FA" w:rsidRPr="009E3192">
        <w:rPr>
          <w:rFonts w:ascii="Century Gothic" w:hAnsi="Century Gothic"/>
          <w:b/>
          <w:sz w:val="18"/>
          <w:szCs w:val="18"/>
        </w:rPr>
        <w:t>DESECHAMIENTO</w:t>
      </w:r>
      <w:r w:rsidRPr="009E3192">
        <w:rPr>
          <w:rFonts w:ascii="Century Gothic" w:hAnsi="Century Gothic"/>
          <w:b/>
          <w:sz w:val="18"/>
          <w:szCs w:val="18"/>
        </w:rPr>
        <w:t xml:space="preserve"> DE LICITANTES.</w:t>
      </w:r>
    </w:p>
    <w:p w14:paraId="1937AB8F" w14:textId="6AE0810C" w:rsidR="00FF473A" w:rsidRPr="009E3192" w:rsidRDefault="00FF473A" w:rsidP="00FF473A">
      <w:pPr>
        <w:pStyle w:val="Textoindependiente"/>
        <w:spacing w:after="120"/>
        <w:ind w:firstLine="567"/>
        <w:rPr>
          <w:rFonts w:ascii="Century Gothic" w:hAnsi="Century Gothic"/>
          <w:sz w:val="18"/>
          <w:szCs w:val="18"/>
        </w:rPr>
      </w:pPr>
      <w:r w:rsidRPr="009E3192">
        <w:rPr>
          <w:rFonts w:ascii="Century Gothic" w:hAnsi="Century Gothic"/>
          <w:sz w:val="18"/>
          <w:szCs w:val="18"/>
        </w:rPr>
        <w:t xml:space="preserve">Se </w:t>
      </w:r>
      <w:r w:rsidR="001917FA" w:rsidRPr="009E3192">
        <w:rPr>
          <w:rFonts w:ascii="Century Gothic" w:hAnsi="Century Gothic"/>
          <w:sz w:val="18"/>
          <w:szCs w:val="18"/>
        </w:rPr>
        <w:t>desechará</w:t>
      </w:r>
      <w:r w:rsidRPr="009E3192">
        <w:rPr>
          <w:rFonts w:ascii="Century Gothic" w:hAnsi="Century Gothic"/>
          <w:sz w:val="18"/>
          <w:szCs w:val="18"/>
        </w:rPr>
        <w:t xml:space="preserve"> a los licitantes que incurran en una o varias de las siguientes situaciones.</w:t>
      </w:r>
    </w:p>
    <w:p w14:paraId="07BD508A"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eastAsia="Arial" w:hAnsi="Century Gothic" w:cs="Arial"/>
          <w:spacing w:val="-1"/>
          <w:sz w:val="18"/>
          <w:szCs w:val="18"/>
        </w:rPr>
        <w:t>S</w:t>
      </w:r>
      <w:r w:rsidRPr="009E3192">
        <w:rPr>
          <w:rFonts w:ascii="Century Gothic" w:eastAsia="Arial" w:hAnsi="Century Gothic" w:cs="Arial"/>
          <w:sz w:val="18"/>
          <w:szCs w:val="18"/>
        </w:rPr>
        <w:t>i 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d</w:t>
      </w:r>
      <w:r w:rsidRPr="009E3192">
        <w:rPr>
          <w:rFonts w:ascii="Century Gothic" w:eastAsia="Arial" w:hAnsi="Century Gothic" w:cs="Arial"/>
          <w:sz w:val="18"/>
          <w:szCs w:val="18"/>
        </w:rPr>
        <w:t>o del</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proceso</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de e</w:t>
      </w:r>
      <w:r w:rsidRPr="009E3192">
        <w:rPr>
          <w:rFonts w:ascii="Century Gothic" w:eastAsia="Arial" w:hAnsi="Century Gothic" w:cs="Arial"/>
          <w:spacing w:val="-3"/>
          <w:sz w:val="18"/>
          <w:szCs w:val="18"/>
        </w:rPr>
        <w:t>v</w:t>
      </w:r>
      <w:r w:rsidRPr="009E3192">
        <w:rPr>
          <w:rFonts w:ascii="Century Gothic" w:eastAsia="Arial" w:hAnsi="Century Gothic" w:cs="Arial"/>
          <w:spacing w:val="2"/>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a</w:t>
      </w:r>
      <w:r w:rsidRPr="009E3192">
        <w:rPr>
          <w:rFonts w:ascii="Century Gothic" w:eastAsia="Arial" w:hAnsi="Century Gothic" w:cs="Arial"/>
          <w:sz w:val="18"/>
          <w:szCs w:val="18"/>
        </w:rPr>
        <w:t>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 se</w:t>
      </w:r>
      <w:r w:rsidRPr="009E3192">
        <w:rPr>
          <w:rFonts w:ascii="Century Gothic" w:eastAsia="Arial" w:hAnsi="Century Gothic" w:cs="Arial"/>
          <w:spacing w:val="3"/>
          <w:sz w:val="18"/>
          <w:szCs w:val="18"/>
        </w:rPr>
        <w:t xml:space="preserve"> </w:t>
      </w:r>
      <w:r w:rsidRPr="009E3192">
        <w:rPr>
          <w:rFonts w:ascii="Century Gothic" w:eastAsia="Arial" w:hAnsi="Century Gothic" w:cs="Arial"/>
          <w:sz w:val="18"/>
          <w:szCs w:val="18"/>
        </w:rPr>
        <w:t>cor</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o</w:t>
      </w:r>
      <w:r w:rsidRPr="009E3192">
        <w:rPr>
          <w:rFonts w:ascii="Century Gothic" w:eastAsia="Arial" w:hAnsi="Century Gothic" w:cs="Arial"/>
          <w:spacing w:val="-3"/>
          <w:sz w:val="18"/>
          <w:szCs w:val="18"/>
        </w:rPr>
        <w:t>b</w:t>
      </w:r>
      <w:r w:rsidRPr="009E3192">
        <w:rPr>
          <w:rFonts w:ascii="Century Gothic" w:eastAsia="Arial" w:hAnsi="Century Gothic" w:cs="Arial"/>
          <w:sz w:val="18"/>
          <w:szCs w:val="18"/>
        </w:rPr>
        <w:t>ora,</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 xml:space="preserve">el </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nc</w:t>
      </w:r>
      <w:r w:rsidRPr="009E3192">
        <w:rPr>
          <w:rFonts w:ascii="Century Gothic" w:eastAsia="Arial" w:hAnsi="Century Gothic" w:cs="Arial"/>
          <w:spacing w:val="-1"/>
          <w:sz w:val="18"/>
          <w:szCs w:val="18"/>
        </w:rPr>
        <w:t>u</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p</w:t>
      </w:r>
      <w:r w:rsidRPr="009E3192">
        <w:rPr>
          <w:rFonts w:ascii="Century Gothic" w:eastAsia="Arial" w:hAnsi="Century Gothic" w:cs="Arial"/>
          <w:spacing w:val="-1"/>
          <w:sz w:val="18"/>
          <w:szCs w:val="18"/>
        </w:rPr>
        <w:t>li</w:t>
      </w:r>
      <w:r w:rsidRPr="009E3192">
        <w:rPr>
          <w:rFonts w:ascii="Century Gothic" w:eastAsia="Arial" w:hAnsi="Century Gothic" w:cs="Arial"/>
          <w:spacing w:val="1"/>
          <w:sz w:val="18"/>
          <w:szCs w:val="18"/>
        </w:rPr>
        <w:t>m</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a</w:t>
      </w:r>
      <w:r w:rsidRPr="009E3192">
        <w:rPr>
          <w:rFonts w:ascii="Century Gothic" w:eastAsia="Arial" w:hAnsi="Century Gothic" w:cs="Arial"/>
          <w:spacing w:val="-1"/>
          <w:sz w:val="18"/>
          <w:szCs w:val="18"/>
        </w:rPr>
        <w:t>l</w:t>
      </w:r>
      <w:r w:rsidRPr="009E3192">
        <w:rPr>
          <w:rFonts w:ascii="Century Gothic" w:eastAsia="Arial" w:hAnsi="Century Gothic" w:cs="Arial"/>
          <w:spacing w:val="2"/>
          <w:sz w:val="18"/>
          <w:szCs w:val="18"/>
        </w:rPr>
        <w:t>g</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n</w:t>
      </w:r>
      <w:r w:rsidRPr="009E3192">
        <w:rPr>
          <w:rFonts w:ascii="Century Gothic" w:eastAsia="Arial" w:hAnsi="Century Gothic" w:cs="Arial"/>
          <w:sz w:val="18"/>
          <w:szCs w:val="18"/>
        </w:rPr>
        <w:t>o de</w:t>
      </w:r>
      <w:r w:rsidRPr="009E3192">
        <w:rPr>
          <w:rFonts w:ascii="Century Gothic" w:eastAsia="Arial" w:hAnsi="Century Gothic" w:cs="Arial"/>
          <w:spacing w:val="1"/>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 xml:space="preserve">os </w:t>
      </w:r>
      <w:r w:rsidRPr="009E3192">
        <w:rPr>
          <w:rFonts w:ascii="Century Gothic" w:eastAsia="Arial" w:hAnsi="Century Gothic" w:cs="Arial"/>
          <w:spacing w:val="1"/>
          <w:sz w:val="18"/>
          <w:szCs w:val="18"/>
        </w:rPr>
        <w:t>r</w:t>
      </w:r>
      <w:r w:rsidRPr="009E3192">
        <w:rPr>
          <w:rFonts w:ascii="Century Gothic" w:eastAsia="Arial" w:hAnsi="Century Gothic" w:cs="Arial"/>
          <w:sz w:val="18"/>
          <w:szCs w:val="18"/>
        </w:rPr>
        <w:t>e</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s</w:t>
      </w:r>
      <w:r w:rsidRPr="009E3192">
        <w:rPr>
          <w:rFonts w:ascii="Century Gothic" w:eastAsia="Arial" w:hAnsi="Century Gothic" w:cs="Arial"/>
          <w:spacing w:val="-1"/>
          <w:sz w:val="18"/>
          <w:szCs w:val="18"/>
        </w:rPr>
        <w:t>i</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 xml:space="preserve">os de Ley o que afecten la solvencia de la proposición y que están </w:t>
      </w:r>
      <w:r w:rsidRPr="009E3192">
        <w:rPr>
          <w:rFonts w:ascii="Century Gothic" w:eastAsia="Arial" w:hAnsi="Century Gothic" w:cs="Arial"/>
          <w:spacing w:val="1"/>
          <w:sz w:val="18"/>
          <w:szCs w:val="18"/>
        </w:rPr>
        <w:t>m</w:t>
      </w:r>
      <w:r w:rsidRPr="009E3192">
        <w:rPr>
          <w:rFonts w:ascii="Century Gothic" w:eastAsia="Arial" w:hAnsi="Century Gothic" w:cs="Arial"/>
          <w:sz w:val="18"/>
          <w:szCs w:val="18"/>
        </w:rPr>
        <w:t>arcados</w:t>
      </w:r>
      <w:r w:rsidRPr="009E3192">
        <w:rPr>
          <w:rFonts w:ascii="Century Gothic" w:eastAsia="Arial" w:hAnsi="Century Gothic" w:cs="Arial"/>
          <w:spacing w:val="25"/>
          <w:sz w:val="18"/>
          <w:szCs w:val="18"/>
        </w:rPr>
        <w:t xml:space="preserve"> </w:t>
      </w:r>
      <w:r w:rsidRPr="009E3192">
        <w:rPr>
          <w:rFonts w:ascii="Century Gothic" w:eastAsia="Arial" w:hAnsi="Century Gothic" w:cs="Arial"/>
          <w:sz w:val="18"/>
          <w:szCs w:val="18"/>
        </w:rPr>
        <w:t>como</w:t>
      </w:r>
      <w:r w:rsidRPr="009E3192">
        <w:rPr>
          <w:rFonts w:ascii="Century Gothic" w:eastAsia="Arial" w:hAnsi="Century Gothic" w:cs="Arial"/>
          <w:spacing w:val="28"/>
          <w:sz w:val="18"/>
          <w:szCs w:val="18"/>
        </w:rPr>
        <w:t xml:space="preserve"> </w:t>
      </w:r>
      <w:r w:rsidRPr="009E3192">
        <w:rPr>
          <w:rFonts w:ascii="Century Gothic" w:eastAsia="Arial" w:hAnsi="Century Gothic" w:cs="Arial"/>
          <w:spacing w:val="-1"/>
          <w:sz w:val="18"/>
          <w:szCs w:val="18"/>
        </w:rPr>
        <w:t>obligatorios</w:t>
      </w:r>
      <w:r w:rsidRPr="009E3192">
        <w:rPr>
          <w:rFonts w:ascii="Century Gothic" w:eastAsia="Arial" w:hAnsi="Century Gothic" w:cs="Arial"/>
          <w:spacing w:val="27"/>
          <w:sz w:val="18"/>
          <w:szCs w:val="18"/>
        </w:rPr>
        <w:t xml:space="preserve"> </w:t>
      </w:r>
      <w:r w:rsidRPr="009E3192">
        <w:rPr>
          <w:rFonts w:ascii="Century Gothic" w:eastAsia="Arial" w:hAnsi="Century Gothic" w:cs="Arial"/>
          <w:sz w:val="18"/>
          <w:szCs w:val="18"/>
        </w:rPr>
        <w:t>en</w:t>
      </w:r>
      <w:r w:rsidRPr="009E3192">
        <w:rPr>
          <w:rFonts w:ascii="Century Gothic" w:eastAsia="Arial" w:hAnsi="Century Gothic" w:cs="Arial"/>
          <w:spacing w:val="27"/>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w:t>
      </w:r>
      <w:r w:rsidRPr="009E3192">
        <w:rPr>
          <w:rFonts w:ascii="Century Gothic" w:eastAsia="Arial" w:hAnsi="Century Gothic" w:cs="Arial"/>
          <w:spacing w:val="27"/>
          <w:sz w:val="18"/>
          <w:szCs w:val="18"/>
        </w:rPr>
        <w:t xml:space="preserve"> </w:t>
      </w:r>
      <w:r w:rsidRPr="009E3192">
        <w:rPr>
          <w:rFonts w:ascii="Century Gothic" w:eastAsia="Arial" w:hAnsi="Century Gothic" w:cs="Arial"/>
          <w:spacing w:val="1"/>
          <w:sz w:val="18"/>
          <w:szCs w:val="18"/>
        </w:rPr>
        <w:t>Convocatoria</w:t>
      </w:r>
      <w:r w:rsidRPr="009E3192">
        <w:rPr>
          <w:rFonts w:ascii="Century Gothic" w:eastAsia="Arial" w:hAnsi="Century Gothic" w:cs="Arial"/>
          <w:spacing w:val="28"/>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7"/>
          <w:sz w:val="18"/>
          <w:szCs w:val="18"/>
        </w:rPr>
        <w:t xml:space="preserve"> </w:t>
      </w:r>
      <w:r w:rsidRPr="009E3192">
        <w:rPr>
          <w:rFonts w:ascii="Century Gothic" w:eastAsia="Arial" w:hAnsi="Century Gothic" w:cs="Arial"/>
          <w:sz w:val="18"/>
          <w:szCs w:val="18"/>
        </w:rPr>
        <w:t>esta</w:t>
      </w:r>
      <w:r w:rsidRPr="009E3192">
        <w:rPr>
          <w:rFonts w:ascii="Century Gothic" w:eastAsia="Arial" w:hAnsi="Century Gothic" w:cs="Arial"/>
          <w:spacing w:val="28"/>
          <w:sz w:val="18"/>
          <w:szCs w:val="18"/>
        </w:rPr>
        <w:t xml:space="preserve"> </w:t>
      </w:r>
      <w:r w:rsidRPr="009E3192">
        <w:rPr>
          <w:rFonts w:ascii="Century Gothic" w:eastAsia="Arial" w:hAnsi="Century Gothic" w:cs="Arial"/>
          <w:spacing w:val="1"/>
          <w:sz w:val="18"/>
          <w:szCs w:val="18"/>
        </w:rPr>
        <w:t>Licitación</w:t>
      </w:r>
      <w:r w:rsidRPr="009E3192">
        <w:rPr>
          <w:rFonts w:ascii="Century Gothic" w:eastAsia="Arial" w:hAnsi="Century Gothic" w:cs="Arial"/>
          <w:sz w:val="18"/>
          <w:szCs w:val="18"/>
        </w:rPr>
        <w:t>,</w:t>
      </w:r>
      <w:r w:rsidRPr="009E3192">
        <w:rPr>
          <w:rFonts w:ascii="Century Gothic" w:eastAsia="Arial" w:hAnsi="Century Gothic" w:cs="Arial"/>
          <w:spacing w:val="28"/>
          <w:sz w:val="18"/>
          <w:szCs w:val="18"/>
        </w:rPr>
        <w:t xml:space="preserve"> </w:t>
      </w:r>
      <w:r w:rsidRPr="009E3192">
        <w:rPr>
          <w:rFonts w:ascii="Century Gothic" w:eastAsia="Arial" w:hAnsi="Century Gothic" w:cs="Arial"/>
          <w:sz w:val="18"/>
          <w:szCs w:val="18"/>
        </w:rPr>
        <w:t>o</w:t>
      </w:r>
      <w:r w:rsidRPr="009E3192">
        <w:rPr>
          <w:rFonts w:ascii="Century Gothic" w:eastAsia="Arial" w:hAnsi="Century Gothic" w:cs="Arial"/>
          <w:spacing w:val="27"/>
          <w:sz w:val="18"/>
          <w:szCs w:val="18"/>
        </w:rPr>
        <w:t xml:space="preserve"> </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as</w:t>
      </w:r>
      <w:r w:rsidRPr="009E3192">
        <w:rPr>
          <w:rFonts w:ascii="Century Gothic" w:eastAsia="Arial" w:hAnsi="Century Gothic" w:cs="Arial"/>
          <w:spacing w:val="27"/>
          <w:sz w:val="18"/>
          <w:szCs w:val="18"/>
        </w:rPr>
        <w:t xml:space="preserve"> </w:t>
      </w:r>
      <w:r w:rsidRPr="009E3192">
        <w:rPr>
          <w:rFonts w:ascii="Century Gothic" w:eastAsia="Arial" w:hAnsi="Century Gothic" w:cs="Arial"/>
          <w:spacing w:val="2"/>
          <w:sz w:val="18"/>
          <w:szCs w:val="18"/>
        </w:rPr>
        <w:t>q</w:t>
      </w:r>
      <w:r w:rsidRPr="009E3192">
        <w:rPr>
          <w:rFonts w:ascii="Century Gothic" w:eastAsia="Arial" w:hAnsi="Century Gothic" w:cs="Arial"/>
          <w:sz w:val="18"/>
          <w:szCs w:val="18"/>
        </w:rPr>
        <w:t>ue</w:t>
      </w:r>
      <w:r w:rsidRPr="009E3192">
        <w:rPr>
          <w:rFonts w:ascii="Century Gothic" w:eastAsia="Arial" w:hAnsi="Century Gothic" w:cs="Arial"/>
          <w:spacing w:val="27"/>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pacing w:val="1"/>
          <w:sz w:val="18"/>
          <w:szCs w:val="18"/>
        </w:rPr>
        <w:t>r</w:t>
      </w:r>
      <w:r w:rsidRPr="009E3192">
        <w:rPr>
          <w:rFonts w:ascii="Century Gothic" w:eastAsia="Arial" w:hAnsi="Century Gothic" w:cs="Arial"/>
          <w:spacing w:val="-1"/>
          <w:sz w:val="18"/>
          <w:szCs w:val="18"/>
        </w:rPr>
        <w:t>i</w:t>
      </w:r>
      <w:r w:rsidRPr="009E3192">
        <w:rPr>
          <w:rFonts w:ascii="Century Gothic" w:eastAsia="Arial" w:hAnsi="Century Gothic" w:cs="Arial"/>
          <w:spacing w:val="-2"/>
          <w:sz w:val="18"/>
          <w:szCs w:val="18"/>
        </w:rPr>
        <w:t>v</w:t>
      </w:r>
      <w:r w:rsidRPr="009E3192">
        <w:rPr>
          <w:rFonts w:ascii="Century Gothic" w:eastAsia="Arial" w:hAnsi="Century Gothic" w:cs="Arial"/>
          <w:sz w:val="18"/>
          <w:szCs w:val="18"/>
        </w:rPr>
        <w:t>en</w:t>
      </w:r>
      <w:r w:rsidRPr="009E3192">
        <w:rPr>
          <w:rFonts w:ascii="Century Gothic" w:eastAsia="Arial" w:hAnsi="Century Gothic" w:cs="Arial"/>
          <w:spacing w:val="27"/>
          <w:sz w:val="18"/>
          <w:szCs w:val="18"/>
        </w:rPr>
        <w:t xml:space="preserve"> </w:t>
      </w:r>
      <w:r w:rsidRPr="009E3192">
        <w:rPr>
          <w:rFonts w:ascii="Century Gothic" w:eastAsia="Arial" w:hAnsi="Century Gothic" w:cs="Arial"/>
          <w:sz w:val="18"/>
          <w:szCs w:val="18"/>
        </w:rPr>
        <w:t>d</w:t>
      </w:r>
      <w:r w:rsidRPr="009E3192">
        <w:rPr>
          <w:rFonts w:ascii="Century Gothic" w:eastAsia="Arial" w:hAnsi="Century Gothic" w:cs="Arial"/>
          <w:spacing w:val="-1"/>
          <w:sz w:val="18"/>
          <w:szCs w:val="18"/>
        </w:rPr>
        <w:t>e</w:t>
      </w:r>
      <w:r w:rsidRPr="009E3192">
        <w:rPr>
          <w:rFonts w:ascii="Century Gothic" w:eastAsia="Arial" w:hAnsi="Century Gothic" w:cs="Arial"/>
          <w:sz w:val="18"/>
          <w:szCs w:val="18"/>
        </w:rPr>
        <w:t>l acto</w:t>
      </w:r>
      <w:r w:rsidRPr="009E3192">
        <w:rPr>
          <w:rFonts w:ascii="Century Gothic" w:eastAsia="Arial" w:hAnsi="Century Gothic" w:cs="Arial"/>
          <w:spacing w:val="1"/>
          <w:sz w:val="18"/>
          <w:szCs w:val="18"/>
        </w:rPr>
        <w:t xml:space="preserve"> </w:t>
      </w:r>
      <w:r w:rsidRPr="009E3192">
        <w:rPr>
          <w:rFonts w:ascii="Century Gothic" w:eastAsia="Arial" w:hAnsi="Century Gothic" w:cs="Arial"/>
          <w:sz w:val="18"/>
          <w:szCs w:val="18"/>
        </w:rPr>
        <w:t>de</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ac</w:t>
      </w:r>
      <w:r w:rsidRPr="009E3192">
        <w:rPr>
          <w:rFonts w:ascii="Century Gothic" w:eastAsia="Arial" w:hAnsi="Century Gothic" w:cs="Arial"/>
          <w:spacing w:val="-1"/>
          <w:sz w:val="18"/>
          <w:szCs w:val="18"/>
        </w:rPr>
        <w:t>l</w:t>
      </w:r>
      <w:r w:rsidRPr="009E3192">
        <w:rPr>
          <w:rFonts w:ascii="Century Gothic" w:eastAsia="Arial" w:hAnsi="Century Gothic" w:cs="Arial"/>
          <w:sz w:val="18"/>
          <w:szCs w:val="18"/>
        </w:rPr>
        <w:t>arac</w:t>
      </w:r>
      <w:r w:rsidRPr="009E3192">
        <w:rPr>
          <w:rFonts w:ascii="Century Gothic" w:eastAsia="Arial" w:hAnsi="Century Gothic" w:cs="Arial"/>
          <w:spacing w:val="-1"/>
          <w:sz w:val="18"/>
          <w:szCs w:val="18"/>
        </w:rPr>
        <w:t>i</w:t>
      </w:r>
      <w:r w:rsidRPr="009E3192">
        <w:rPr>
          <w:rFonts w:ascii="Century Gothic" w:eastAsia="Arial" w:hAnsi="Century Gothic" w:cs="Arial"/>
          <w:sz w:val="18"/>
          <w:szCs w:val="18"/>
        </w:rPr>
        <w:t>ón</w:t>
      </w:r>
      <w:r w:rsidRPr="009E3192">
        <w:rPr>
          <w:rFonts w:ascii="Century Gothic" w:eastAsia="Arial" w:hAnsi="Century Gothic" w:cs="Arial"/>
          <w:spacing w:val="-2"/>
          <w:sz w:val="18"/>
          <w:szCs w:val="18"/>
        </w:rPr>
        <w:t xml:space="preserve"> </w:t>
      </w:r>
      <w:r w:rsidRPr="009E3192">
        <w:rPr>
          <w:rFonts w:ascii="Century Gothic" w:eastAsia="Arial" w:hAnsi="Century Gothic" w:cs="Arial"/>
          <w:sz w:val="18"/>
          <w:szCs w:val="18"/>
        </w:rPr>
        <w:t>al co</w:t>
      </w:r>
      <w:r w:rsidRPr="009E3192">
        <w:rPr>
          <w:rFonts w:ascii="Century Gothic" w:eastAsia="Arial" w:hAnsi="Century Gothic" w:cs="Arial"/>
          <w:spacing w:val="-3"/>
          <w:sz w:val="18"/>
          <w:szCs w:val="18"/>
        </w:rPr>
        <w:t>n</w:t>
      </w:r>
      <w:r w:rsidRPr="009E3192">
        <w:rPr>
          <w:rFonts w:ascii="Century Gothic" w:eastAsia="Arial" w:hAnsi="Century Gothic" w:cs="Arial"/>
          <w:spacing w:val="1"/>
          <w:sz w:val="18"/>
          <w:szCs w:val="18"/>
        </w:rPr>
        <w:t>t</w:t>
      </w:r>
      <w:r w:rsidRPr="009E3192">
        <w:rPr>
          <w:rFonts w:ascii="Century Gothic" w:eastAsia="Arial" w:hAnsi="Century Gothic" w:cs="Arial"/>
          <w:sz w:val="18"/>
          <w:szCs w:val="18"/>
        </w:rPr>
        <w:t>e</w:t>
      </w:r>
      <w:r w:rsidRPr="009E3192">
        <w:rPr>
          <w:rFonts w:ascii="Century Gothic" w:eastAsia="Arial" w:hAnsi="Century Gothic" w:cs="Arial"/>
          <w:spacing w:val="-1"/>
          <w:sz w:val="18"/>
          <w:szCs w:val="18"/>
        </w:rPr>
        <w:t>ni</w:t>
      </w:r>
      <w:r w:rsidRPr="009E3192">
        <w:rPr>
          <w:rFonts w:ascii="Century Gothic" w:eastAsia="Arial" w:hAnsi="Century Gothic" w:cs="Arial"/>
          <w:sz w:val="18"/>
          <w:szCs w:val="18"/>
        </w:rPr>
        <w:t>do de é</w:t>
      </w:r>
      <w:r w:rsidRPr="009E3192">
        <w:rPr>
          <w:rFonts w:ascii="Century Gothic" w:eastAsia="Arial" w:hAnsi="Century Gothic" w:cs="Arial"/>
          <w:spacing w:val="-3"/>
          <w:sz w:val="18"/>
          <w:szCs w:val="18"/>
        </w:rPr>
        <w:t>s</w:t>
      </w:r>
      <w:r w:rsidRPr="009E3192">
        <w:rPr>
          <w:rFonts w:ascii="Century Gothic" w:eastAsia="Arial" w:hAnsi="Century Gothic" w:cs="Arial"/>
          <w:spacing w:val="1"/>
          <w:sz w:val="18"/>
          <w:szCs w:val="18"/>
        </w:rPr>
        <w:t>t</w:t>
      </w:r>
      <w:r w:rsidRPr="009E3192">
        <w:rPr>
          <w:rFonts w:ascii="Century Gothic" w:eastAsia="Arial" w:hAnsi="Century Gothic" w:cs="Arial"/>
          <w:spacing w:val="-3"/>
          <w:sz w:val="18"/>
          <w:szCs w:val="18"/>
        </w:rPr>
        <w:t>a</w:t>
      </w:r>
      <w:r w:rsidRPr="009E3192">
        <w:rPr>
          <w:rFonts w:ascii="Century Gothic" w:hAnsi="Century Gothic"/>
          <w:sz w:val="18"/>
          <w:szCs w:val="18"/>
        </w:rPr>
        <w:t>;</w:t>
      </w:r>
    </w:p>
    <w:p w14:paraId="04C76B78"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eastAsia="Arial" w:hAnsi="Century Gothic" w:cs="Arial"/>
          <w:spacing w:val="-1"/>
          <w:sz w:val="18"/>
          <w:szCs w:val="18"/>
        </w:rPr>
        <w:t>Cuando se solicite manifestación “bajo protesta de decir verdad” y esta leyenda sea omitida en el documento correspondiente.</w:t>
      </w:r>
    </w:p>
    <w:p w14:paraId="717289F2"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Si se comprueba que algún licitante ha acordado con otros licitantes, elevar los precios de los bienes, objeto de la licitación, o cualquier otro acuerdo que tenga como fin obtener una ventaja sobre los demás licitantes;</w:t>
      </w:r>
    </w:p>
    <w:p w14:paraId="52230153"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Si de la verificación a la documentación presentada, se comprueba que dicha información es falsa;</w:t>
      </w:r>
    </w:p>
    <w:p w14:paraId="23F6A319"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 xml:space="preserve">Si del análisis a los registros de </w:t>
      </w:r>
      <w:r w:rsidRPr="009E3192">
        <w:rPr>
          <w:rFonts w:ascii="Century Gothic" w:hAnsi="Century Gothic"/>
          <w:b/>
          <w:sz w:val="18"/>
          <w:szCs w:val="18"/>
        </w:rPr>
        <w:t>Canal 22</w:t>
      </w:r>
      <w:r w:rsidRPr="009E3192">
        <w:rPr>
          <w:rFonts w:ascii="Century Gothic" w:hAnsi="Century Gothic"/>
          <w:sz w:val="18"/>
          <w:szCs w:val="18"/>
        </w:rPr>
        <w:t>, se comprueba que algún licitante ha incurrido en alguno de los supuestos de los Artículos 50 y 60 de la LAASSP;</w:t>
      </w:r>
    </w:p>
    <w:p w14:paraId="47DBB6AC"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 xml:space="preserve">Cuando el licitante haya cometido hecho ilícito en perjuicio de </w:t>
      </w:r>
      <w:r w:rsidRPr="009E3192">
        <w:rPr>
          <w:rFonts w:ascii="Century Gothic" w:hAnsi="Century Gothic"/>
          <w:b/>
          <w:sz w:val="18"/>
          <w:szCs w:val="18"/>
        </w:rPr>
        <w:t>Canal 22</w:t>
      </w:r>
      <w:r w:rsidRPr="009E3192">
        <w:rPr>
          <w:rFonts w:ascii="Century Gothic" w:hAnsi="Century Gothic"/>
          <w:sz w:val="18"/>
          <w:szCs w:val="18"/>
        </w:rPr>
        <w:t>;</w:t>
      </w:r>
    </w:p>
    <w:p w14:paraId="52FBADFD"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Cuando el licitante presente varias proposiciones bajo el mismo nombre;</w:t>
      </w:r>
    </w:p>
    <w:p w14:paraId="1C4EA405"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Cuando se acredite la insolvencia de las proposiciones presentadas, o bien presenten una desproporción significativa con respecto de los precios que prevalezcan en el medio.</w:t>
      </w:r>
    </w:p>
    <w:p w14:paraId="0FF716E1"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eastAsia="Arial" w:hAnsi="Century Gothic" w:cs="Arial"/>
          <w:sz w:val="18"/>
          <w:szCs w:val="18"/>
        </w:rPr>
        <w:t xml:space="preserve">Cuando las proposiciones presentadas por los licitantes, no se firmen electrónicamente </w:t>
      </w:r>
      <w:r w:rsidRPr="009E3192">
        <w:rPr>
          <w:rFonts w:ascii="Century Gothic" w:eastAsia="Arial" w:hAnsi="Century Gothic" w:cs="Arial"/>
          <w:b/>
          <w:sz w:val="18"/>
          <w:szCs w:val="18"/>
        </w:rPr>
        <w:t>con un archivo digital válido</w:t>
      </w:r>
      <w:r w:rsidRPr="009E3192">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15357F05" w14:textId="77777777" w:rsidR="00FF473A" w:rsidRPr="009E3192" w:rsidRDefault="00FF473A" w:rsidP="006A0741">
      <w:pPr>
        <w:widowControl/>
        <w:numPr>
          <w:ilvl w:val="0"/>
          <w:numId w:val="19"/>
        </w:numPr>
        <w:spacing w:after="120"/>
        <w:jc w:val="both"/>
        <w:rPr>
          <w:rFonts w:ascii="Century Gothic" w:hAnsi="Century Gothic"/>
          <w:sz w:val="18"/>
          <w:szCs w:val="18"/>
        </w:rPr>
      </w:pPr>
      <w:r w:rsidRPr="009E3192">
        <w:rPr>
          <w:rFonts w:ascii="Century Gothic" w:hAnsi="Century Gothic"/>
          <w:sz w:val="18"/>
          <w:szCs w:val="18"/>
        </w:rPr>
        <w:t>Cualquier otra violación a las disposiciones de la LAASSP y de su Reglamento, así como las demás disposiciones aplicables.</w:t>
      </w:r>
    </w:p>
    <w:p w14:paraId="4056AF05"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Para estos casos, se asentarán las observaciones que correspondan en las actas respectivas.</w:t>
      </w:r>
    </w:p>
    <w:p w14:paraId="5885223D"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1EF3EE4A" w14:textId="77777777" w:rsidR="004D2B4C" w:rsidRPr="009E3192" w:rsidRDefault="007D216E" w:rsidP="006A0741">
      <w:pPr>
        <w:numPr>
          <w:ilvl w:val="1"/>
          <w:numId w:val="16"/>
        </w:numPr>
        <w:spacing w:after="120"/>
        <w:ind w:left="573" w:hanging="573"/>
        <w:jc w:val="both"/>
        <w:rPr>
          <w:rFonts w:ascii="Century Gothic" w:hAnsi="Century Gothic"/>
          <w:b/>
          <w:sz w:val="18"/>
          <w:szCs w:val="18"/>
        </w:rPr>
      </w:pPr>
      <w:r w:rsidRPr="009E3192">
        <w:rPr>
          <w:rFonts w:ascii="Century Gothic" w:hAnsi="Century Gothic"/>
          <w:b/>
          <w:sz w:val="18"/>
          <w:szCs w:val="18"/>
        </w:rPr>
        <w:t>DE LA CANCELACIÓN</w:t>
      </w:r>
    </w:p>
    <w:p w14:paraId="0F094C33" w14:textId="77777777" w:rsidR="004D2B4C" w:rsidRPr="009E3192" w:rsidRDefault="004D2B4C" w:rsidP="00836477">
      <w:pPr>
        <w:spacing w:after="120"/>
        <w:ind w:left="567" w:hanging="567"/>
        <w:jc w:val="both"/>
        <w:rPr>
          <w:rFonts w:ascii="Century Gothic" w:hAnsi="Century Gothic"/>
          <w:sz w:val="18"/>
          <w:szCs w:val="18"/>
        </w:rPr>
      </w:pPr>
      <w:r w:rsidRPr="009E3192">
        <w:rPr>
          <w:rFonts w:ascii="Century Gothic" w:hAnsi="Century Gothic"/>
          <w:sz w:val="18"/>
          <w:szCs w:val="18"/>
        </w:rPr>
        <w:tab/>
        <w:t xml:space="preserve">Se podrá cancelar una </w:t>
      </w:r>
      <w:r w:rsidR="00F070E2" w:rsidRPr="009E3192">
        <w:rPr>
          <w:rFonts w:ascii="Century Gothic" w:hAnsi="Century Gothic"/>
          <w:sz w:val="18"/>
          <w:szCs w:val="18"/>
        </w:rPr>
        <w:t>licitación</w:t>
      </w:r>
      <w:r w:rsidRPr="009E3192">
        <w:rPr>
          <w:rFonts w:ascii="Century Gothic" w:hAnsi="Century Gothic"/>
          <w:sz w:val="18"/>
          <w:szCs w:val="18"/>
        </w:rPr>
        <w:t>, partidas o conceptos incluidos en éstas, en los siguientes casos:</w:t>
      </w:r>
    </w:p>
    <w:p w14:paraId="72BD06A8" w14:textId="77777777" w:rsidR="004D2B4C" w:rsidRPr="009E3192" w:rsidRDefault="004D2B4C" w:rsidP="00836477">
      <w:pPr>
        <w:spacing w:after="120"/>
        <w:ind w:left="703" w:hanging="142"/>
        <w:jc w:val="both"/>
        <w:rPr>
          <w:rFonts w:ascii="Century Gothic" w:hAnsi="Century Gothic"/>
          <w:sz w:val="18"/>
          <w:szCs w:val="18"/>
        </w:rPr>
      </w:pPr>
      <w:r w:rsidRPr="009E3192">
        <w:rPr>
          <w:rFonts w:ascii="Century Gothic" w:hAnsi="Century Gothic"/>
          <w:sz w:val="18"/>
          <w:szCs w:val="18"/>
        </w:rPr>
        <w:t>-</w:t>
      </w:r>
      <w:r w:rsidRPr="009E3192">
        <w:rPr>
          <w:rFonts w:ascii="Century Gothic" w:hAnsi="Century Gothic"/>
          <w:sz w:val="18"/>
          <w:szCs w:val="18"/>
        </w:rPr>
        <w:tab/>
        <w:t>En caso fortuito</w:t>
      </w:r>
    </w:p>
    <w:p w14:paraId="58B55BD5" w14:textId="77777777" w:rsidR="004D2B4C" w:rsidRPr="009E3192" w:rsidRDefault="004D2B4C" w:rsidP="00836477">
      <w:pPr>
        <w:spacing w:after="120"/>
        <w:ind w:left="703" w:hanging="142"/>
        <w:jc w:val="both"/>
        <w:rPr>
          <w:rFonts w:ascii="Century Gothic" w:hAnsi="Century Gothic"/>
          <w:sz w:val="18"/>
          <w:szCs w:val="18"/>
        </w:rPr>
      </w:pPr>
      <w:r w:rsidRPr="009E3192">
        <w:rPr>
          <w:rFonts w:ascii="Century Gothic" w:hAnsi="Century Gothic"/>
          <w:sz w:val="18"/>
          <w:szCs w:val="18"/>
        </w:rPr>
        <w:t>-  Fuerza mayor</w:t>
      </w:r>
    </w:p>
    <w:p w14:paraId="4090DD82" w14:textId="77777777" w:rsidR="004D2B4C" w:rsidRPr="009E3192" w:rsidRDefault="004D2B4C" w:rsidP="00836477">
      <w:pPr>
        <w:spacing w:after="120"/>
        <w:ind w:left="703" w:hanging="142"/>
        <w:jc w:val="both"/>
        <w:rPr>
          <w:rFonts w:ascii="Century Gothic" w:hAnsi="Century Gothic"/>
          <w:sz w:val="18"/>
          <w:szCs w:val="18"/>
        </w:rPr>
      </w:pPr>
      <w:r w:rsidRPr="009E3192">
        <w:rPr>
          <w:rFonts w:ascii="Century Gothic" w:hAnsi="Century Gothic"/>
          <w:sz w:val="18"/>
          <w:szCs w:val="18"/>
        </w:rPr>
        <w:t>-</w:t>
      </w:r>
      <w:r w:rsidRPr="009E3192">
        <w:rPr>
          <w:rFonts w:ascii="Century Gothic" w:hAnsi="Century Gothic"/>
          <w:sz w:val="18"/>
          <w:szCs w:val="18"/>
        </w:rPr>
        <w:tab/>
        <w:t xml:space="preserve">Si existen circunstancias justificadas que extingan la necesidad para adquirir los bienes, arrendamientos o servicios, o, que de continuarse con el procedimiento de contratación se pudiera causar un daño o perjuicio a </w:t>
      </w:r>
      <w:r w:rsidR="0050361C" w:rsidRPr="009E3192">
        <w:rPr>
          <w:rFonts w:ascii="Century Gothic" w:hAnsi="Century Gothic"/>
          <w:b/>
          <w:sz w:val="18"/>
          <w:szCs w:val="18"/>
        </w:rPr>
        <w:t>Canal 22</w:t>
      </w:r>
      <w:r w:rsidRPr="009E3192">
        <w:rPr>
          <w:rFonts w:ascii="Century Gothic" w:hAnsi="Century Gothic"/>
          <w:sz w:val="18"/>
          <w:szCs w:val="18"/>
        </w:rPr>
        <w:t>.</w:t>
      </w:r>
    </w:p>
    <w:p w14:paraId="108EA9FB" w14:textId="77777777" w:rsidR="004D2B4C" w:rsidRPr="009E3192" w:rsidRDefault="004D2B4C" w:rsidP="00836477">
      <w:pPr>
        <w:spacing w:after="120"/>
        <w:ind w:left="567"/>
        <w:jc w:val="both"/>
        <w:rPr>
          <w:rFonts w:ascii="Century Gothic" w:hAnsi="Century Gothic"/>
          <w:sz w:val="18"/>
          <w:szCs w:val="18"/>
        </w:rPr>
      </w:pPr>
      <w:r w:rsidRPr="009E3192">
        <w:rPr>
          <w:rFonts w:ascii="Century Gothic" w:hAnsi="Century Gothic"/>
          <w:sz w:val="18"/>
          <w:szCs w:val="18"/>
        </w:rPr>
        <w:t>Las demás establecidas por el Artículo 38 de la LAASSP.</w:t>
      </w:r>
    </w:p>
    <w:p w14:paraId="4C1BCF49" w14:textId="77777777" w:rsidR="007D216E" w:rsidRPr="009E3192" w:rsidRDefault="007D216E" w:rsidP="00836477">
      <w:pPr>
        <w:spacing w:after="120"/>
        <w:ind w:left="567"/>
        <w:jc w:val="both"/>
        <w:rPr>
          <w:rFonts w:ascii="Century Gothic" w:hAnsi="Century Gothic"/>
          <w:sz w:val="18"/>
          <w:szCs w:val="18"/>
        </w:rPr>
      </w:pPr>
    </w:p>
    <w:p w14:paraId="61EBF9D6" w14:textId="77777777" w:rsidR="004D2B4C" w:rsidRPr="009E3192" w:rsidRDefault="004D2B4C" w:rsidP="00836477">
      <w:pPr>
        <w:spacing w:after="120"/>
        <w:ind w:left="567" w:hanging="567"/>
        <w:jc w:val="both"/>
        <w:rPr>
          <w:rFonts w:ascii="Century Gothic" w:hAnsi="Century Gothic"/>
          <w:b/>
          <w:snapToGrid/>
          <w:sz w:val="18"/>
          <w:szCs w:val="18"/>
        </w:rPr>
      </w:pPr>
      <w:r w:rsidRPr="009E3192">
        <w:rPr>
          <w:rFonts w:ascii="Century Gothic" w:hAnsi="Century Gothic"/>
          <w:b/>
          <w:snapToGrid/>
          <w:sz w:val="18"/>
          <w:szCs w:val="18"/>
        </w:rPr>
        <w:t>5.3</w:t>
      </w:r>
      <w:r w:rsidRPr="009E3192">
        <w:rPr>
          <w:rFonts w:ascii="Century Gothic" w:hAnsi="Century Gothic"/>
          <w:b/>
          <w:snapToGrid/>
          <w:sz w:val="18"/>
          <w:szCs w:val="18"/>
        </w:rPr>
        <w:tab/>
        <w:t>DE LA</w:t>
      </w:r>
      <w:r w:rsidR="007D216E" w:rsidRPr="009E3192">
        <w:rPr>
          <w:rFonts w:ascii="Century Gothic" w:hAnsi="Century Gothic"/>
          <w:b/>
          <w:snapToGrid/>
          <w:sz w:val="18"/>
          <w:szCs w:val="18"/>
        </w:rPr>
        <w:t xml:space="preserve"> DECLARACIÓN DESIERTA</w:t>
      </w:r>
    </w:p>
    <w:p w14:paraId="5288DCA0" w14:textId="77777777" w:rsidR="00FF473A" w:rsidRPr="009E3192" w:rsidRDefault="004D2B4C" w:rsidP="00FF473A">
      <w:pPr>
        <w:spacing w:after="120"/>
        <w:ind w:left="567" w:hanging="567"/>
        <w:jc w:val="both"/>
        <w:rPr>
          <w:rFonts w:ascii="Century Gothic" w:hAnsi="Century Gothic"/>
          <w:sz w:val="18"/>
          <w:szCs w:val="18"/>
        </w:rPr>
      </w:pPr>
      <w:r w:rsidRPr="009E3192">
        <w:rPr>
          <w:rFonts w:ascii="Century Gothic" w:hAnsi="Century Gothic"/>
          <w:sz w:val="18"/>
          <w:szCs w:val="18"/>
        </w:rPr>
        <w:tab/>
      </w:r>
      <w:r w:rsidR="00FF473A" w:rsidRPr="009E3192">
        <w:rPr>
          <w:rFonts w:ascii="Century Gothic" w:hAnsi="Century Gothic"/>
          <w:sz w:val="18"/>
          <w:szCs w:val="18"/>
        </w:rPr>
        <w:t>Con apego a lo dispuesto en el artículo 38 de la LAASSP y 58 de su Reglamento, se podrá declarar la licitación desierta o alguna de las partidas, en los siguientes casos:</w:t>
      </w:r>
    </w:p>
    <w:p w14:paraId="6784BFE3" w14:textId="77777777" w:rsidR="00FF473A" w:rsidRPr="009E3192" w:rsidRDefault="00FF473A" w:rsidP="00FF473A">
      <w:pPr>
        <w:spacing w:after="120"/>
        <w:ind w:left="1134" w:hanging="567"/>
        <w:jc w:val="both"/>
        <w:rPr>
          <w:rFonts w:ascii="Century Gothic" w:hAnsi="Century Gothic"/>
          <w:sz w:val="18"/>
          <w:szCs w:val="18"/>
        </w:rPr>
      </w:pPr>
      <w:r w:rsidRPr="009E3192">
        <w:rPr>
          <w:rFonts w:ascii="Century Gothic" w:hAnsi="Century Gothic"/>
          <w:sz w:val="18"/>
          <w:szCs w:val="18"/>
        </w:rPr>
        <w:t>a)</w:t>
      </w:r>
      <w:r w:rsidRPr="009E3192">
        <w:rPr>
          <w:rFonts w:ascii="Century Gothic" w:hAnsi="Century Gothic"/>
          <w:sz w:val="18"/>
          <w:szCs w:val="18"/>
        </w:rPr>
        <w:tab/>
        <w:t>Si no se presenta o recibe ninguna propuesta en el acto de presentación y apertura de proposiciones;</w:t>
      </w:r>
    </w:p>
    <w:p w14:paraId="6AC25888" w14:textId="77777777" w:rsidR="00FF473A" w:rsidRPr="009E3192" w:rsidRDefault="00FF473A" w:rsidP="00FF473A">
      <w:pPr>
        <w:spacing w:after="120"/>
        <w:ind w:left="1134" w:hanging="567"/>
        <w:jc w:val="both"/>
        <w:rPr>
          <w:rFonts w:ascii="Century Gothic" w:hAnsi="Century Gothic"/>
          <w:sz w:val="18"/>
          <w:szCs w:val="18"/>
        </w:rPr>
      </w:pPr>
      <w:r w:rsidRPr="009E3192">
        <w:rPr>
          <w:rFonts w:ascii="Century Gothic" w:hAnsi="Century Gothic"/>
          <w:sz w:val="18"/>
          <w:szCs w:val="18"/>
        </w:rPr>
        <w:t>b)</w:t>
      </w:r>
      <w:r w:rsidRPr="009E3192">
        <w:rPr>
          <w:rFonts w:ascii="Century Gothic" w:hAnsi="Century Gothic"/>
          <w:sz w:val="18"/>
          <w:szCs w:val="18"/>
        </w:rPr>
        <w:tab/>
        <w:t>Cuando ninguna de las proposiciones presentadas reúna los requisitos de esta Convocatoria;</w:t>
      </w:r>
    </w:p>
    <w:p w14:paraId="3CCB36EB" w14:textId="77777777" w:rsidR="00FF473A" w:rsidRPr="009E3192" w:rsidRDefault="00FF473A" w:rsidP="00FF473A">
      <w:pPr>
        <w:spacing w:after="120"/>
        <w:ind w:left="1134" w:hanging="567"/>
        <w:jc w:val="both"/>
        <w:rPr>
          <w:rFonts w:ascii="Century Gothic" w:hAnsi="Century Gothic"/>
          <w:sz w:val="18"/>
          <w:szCs w:val="18"/>
        </w:rPr>
      </w:pPr>
      <w:r w:rsidRPr="009E3192">
        <w:rPr>
          <w:rFonts w:ascii="Century Gothic" w:hAnsi="Century Gothic"/>
          <w:sz w:val="18"/>
          <w:szCs w:val="18"/>
        </w:rPr>
        <w:t>c)</w:t>
      </w:r>
      <w:r w:rsidRPr="009E3192">
        <w:rPr>
          <w:rFonts w:ascii="Century Gothic" w:hAnsi="Century Gothic"/>
          <w:sz w:val="18"/>
          <w:szCs w:val="18"/>
        </w:rPr>
        <w:tab/>
        <w:t xml:space="preserve">Cuando derivado de la investigación de mercado realizada, resulte que los precios de las propuestas económicas presentadas son superiores en un diez por ciento al precio de mercado establecido como mediana en dicha investigación, o en su defecto, el promedio de las ofertas presentadas en la misma licitación que contengan las mismas características técnicas. </w:t>
      </w:r>
    </w:p>
    <w:p w14:paraId="5B06A338" w14:textId="77777777" w:rsidR="00FF473A" w:rsidRPr="009E3192" w:rsidRDefault="00FF473A" w:rsidP="00FF473A">
      <w:pPr>
        <w:spacing w:after="120"/>
        <w:ind w:left="1134" w:hanging="567"/>
        <w:jc w:val="both"/>
        <w:rPr>
          <w:rFonts w:ascii="Century Gothic" w:hAnsi="Century Gothic"/>
          <w:sz w:val="18"/>
          <w:szCs w:val="18"/>
        </w:rPr>
      </w:pPr>
      <w:r w:rsidRPr="009E3192">
        <w:rPr>
          <w:rFonts w:ascii="Century Gothic" w:hAnsi="Century Gothic"/>
          <w:sz w:val="18"/>
          <w:szCs w:val="18"/>
        </w:rPr>
        <w:t>d)</w:t>
      </w:r>
      <w:r w:rsidRPr="009E3192">
        <w:rPr>
          <w:rFonts w:ascii="Century Gothic" w:hAnsi="Century Gothic"/>
          <w:sz w:val="18"/>
          <w:szCs w:val="18"/>
        </w:rPr>
        <w:tab/>
        <w:t xml:space="preserve">Cuando los precios ofertados no resulten aceptables para </w:t>
      </w:r>
      <w:r w:rsidRPr="009E3192">
        <w:rPr>
          <w:rFonts w:ascii="Century Gothic" w:hAnsi="Century Gothic"/>
          <w:b/>
          <w:sz w:val="18"/>
          <w:szCs w:val="18"/>
        </w:rPr>
        <w:t>Canal 22</w:t>
      </w:r>
      <w:r w:rsidRPr="009E3192">
        <w:rPr>
          <w:rFonts w:ascii="Century Gothic" w:hAnsi="Century Gothic"/>
          <w:sz w:val="18"/>
          <w:szCs w:val="18"/>
        </w:rPr>
        <w:t>, conforme al presupuesto autorizado para su adquisición;</w:t>
      </w:r>
    </w:p>
    <w:p w14:paraId="28B090FC" w14:textId="77777777" w:rsidR="00FF473A" w:rsidRPr="009E3192" w:rsidRDefault="00FF473A" w:rsidP="00FF473A">
      <w:pPr>
        <w:spacing w:after="120"/>
        <w:ind w:left="1134" w:hanging="567"/>
        <w:jc w:val="both"/>
        <w:rPr>
          <w:rFonts w:ascii="Century Gothic" w:hAnsi="Century Gothic"/>
          <w:sz w:val="18"/>
          <w:szCs w:val="18"/>
        </w:rPr>
      </w:pPr>
      <w:r w:rsidRPr="009E3192">
        <w:rPr>
          <w:rFonts w:ascii="Century Gothic" w:hAnsi="Century Gothic"/>
          <w:sz w:val="18"/>
          <w:szCs w:val="18"/>
        </w:rPr>
        <w:t>e)</w:t>
      </w:r>
      <w:r w:rsidRPr="009E3192">
        <w:rPr>
          <w:rFonts w:ascii="Century Gothic" w:hAnsi="Century Gothic"/>
          <w:sz w:val="18"/>
          <w:szCs w:val="18"/>
        </w:rPr>
        <w:tab/>
        <w:t>Si se comprueba la existencia de casos de arreglos entre los licitantes para elevar los precios de los bienes o servicios, o si se comprueba la existencia de otras irregularidades graves, siempre y cuando no quede por lo menos un licitante que no se hubiese descalificado o cuando la Secretaría de la Función Pública así lo dictamine;</w:t>
      </w:r>
    </w:p>
    <w:p w14:paraId="18B6CDC5" w14:textId="7061A62B"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 xml:space="preserve">Cuando la licitación o una de las partidas fuera declarada desierta debido a una de las situaciones indicadas en los puntos arriba descritos, </w:t>
      </w:r>
      <w:r w:rsidRPr="009E3192">
        <w:rPr>
          <w:rFonts w:ascii="Century Gothic" w:hAnsi="Century Gothic"/>
          <w:b/>
          <w:sz w:val="18"/>
          <w:szCs w:val="18"/>
        </w:rPr>
        <w:t>Canal 22</w:t>
      </w:r>
      <w:r w:rsidRPr="009E3192">
        <w:rPr>
          <w:rFonts w:ascii="Century Gothic" w:hAnsi="Century Gothic"/>
          <w:sz w:val="18"/>
          <w:szCs w:val="18"/>
        </w:rPr>
        <w:t xml:space="preserve"> podrá optar por alguno de los supuestos establecidos en el Artículo 38 de la LAASSP.</w:t>
      </w:r>
    </w:p>
    <w:p w14:paraId="6D30A226" w14:textId="77777777" w:rsidR="001617A9" w:rsidRPr="009E3192" w:rsidRDefault="001617A9" w:rsidP="00FF473A">
      <w:pPr>
        <w:spacing w:after="120"/>
        <w:ind w:left="567"/>
        <w:jc w:val="both"/>
        <w:rPr>
          <w:rFonts w:ascii="Century Gothic" w:hAnsi="Century Gothic"/>
          <w:sz w:val="18"/>
          <w:szCs w:val="18"/>
        </w:rPr>
      </w:pPr>
    </w:p>
    <w:p w14:paraId="6B612040" w14:textId="77777777" w:rsidR="004D2B4C" w:rsidRPr="009E3192" w:rsidRDefault="004D2B4C" w:rsidP="00836477">
      <w:pPr>
        <w:tabs>
          <w:tab w:val="left" w:pos="284"/>
          <w:tab w:val="left" w:pos="567"/>
        </w:tabs>
        <w:spacing w:after="120"/>
        <w:ind w:firstLine="142"/>
        <w:jc w:val="both"/>
        <w:rPr>
          <w:rFonts w:ascii="Century Gothic" w:hAnsi="Century Gothic"/>
          <w:b/>
          <w:sz w:val="18"/>
          <w:szCs w:val="18"/>
        </w:rPr>
      </w:pPr>
      <w:r w:rsidRPr="009E3192">
        <w:rPr>
          <w:rFonts w:ascii="Century Gothic" w:hAnsi="Century Gothic"/>
          <w:b/>
          <w:sz w:val="18"/>
          <w:szCs w:val="18"/>
        </w:rPr>
        <w:t xml:space="preserve">5.4 </w:t>
      </w:r>
      <w:r w:rsidRPr="009E3192">
        <w:rPr>
          <w:rFonts w:ascii="Century Gothic" w:hAnsi="Century Gothic"/>
          <w:b/>
          <w:sz w:val="18"/>
          <w:szCs w:val="18"/>
        </w:rPr>
        <w:tab/>
        <w:t>DE LAS PRÓRROGAS</w:t>
      </w:r>
    </w:p>
    <w:p w14:paraId="0ACAE5BC" w14:textId="77777777" w:rsidR="00FF473A" w:rsidRPr="009E3192" w:rsidRDefault="00FF473A" w:rsidP="00FF473A">
      <w:pPr>
        <w:pStyle w:val="Textoindependiente"/>
        <w:spacing w:after="120"/>
        <w:ind w:firstLine="567"/>
        <w:jc w:val="left"/>
        <w:rPr>
          <w:rFonts w:ascii="Century Gothic" w:hAnsi="Century Gothic"/>
          <w:sz w:val="18"/>
          <w:szCs w:val="18"/>
        </w:rPr>
      </w:pPr>
      <w:r w:rsidRPr="009E3192">
        <w:rPr>
          <w:rFonts w:ascii="Century Gothic" w:hAnsi="Century Gothic"/>
          <w:sz w:val="18"/>
          <w:szCs w:val="18"/>
        </w:rPr>
        <w:t xml:space="preserve">Se autorizarán prórrogas a los proveedores, en los siguientes casos: </w:t>
      </w:r>
    </w:p>
    <w:p w14:paraId="24DC25FB" w14:textId="77777777" w:rsidR="00FF473A" w:rsidRPr="009E3192" w:rsidRDefault="00FF473A" w:rsidP="006A0741">
      <w:pPr>
        <w:pStyle w:val="Textoindependiente"/>
        <w:widowControl/>
        <w:numPr>
          <w:ilvl w:val="0"/>
          <w:numId w:val="17"/>
        </w:numPr>
        <w:tabs>
          <w:tab w:val="clear" w:pos="1461"/>
          <w:tab w:val="num" w:pos="1134"/>
          <w:tab w:val="num" w:pos="1254"/>
        </w:tabs>
        <w:spacing w:after="120"/>
        <w:ind w:left="1134" w:hanging="567"/>
        <w:jc w:val="left"/>
        <w:rPr>
          <w:rFonts w:ascii="Century Gothic" w:hAnsi="Century Gothic"/>
          <w:sz w:val="18"/>
          <w:szCs w:val="18"/>
        </w:rPr>
      </w:pPr>
      <w:r w:rsidRPr="009E3192">
        <w:rPr>
          <w:rFonts w:ascii="Century Gothic" w:hAnsi="Century Gothic"/>
          <w:sz w:val="18"/>
          <w:szCs w:val="18"/>
        </w:rPr>
        <w:t xml:space="preserve">Cuando los atrasos en la entrega de los bienes sean atribuibles a </w:t>
      </w:r>
      <w:r w:rsidRPr="009E3192">
        <w:rPr>
          <w:rFonts w:ascii="Century Gothic" w:hAnsi="Century Gothic"/>
          <w:b/>
          <w:sz w:val="18"/>
          <w:szCs w:val="18"/>
        </w:rPr>
        <w:t>Canal 22</w:t>
      </w:r>
      <w:r w:rsidRPr="009E3192">
        <w:rPr>
          <w:rFonts w:ascii="Century Gothic" w:hAnsi="Century Gothic"/>
          <w:sz w:val="18"/>
          <w:szCs w:val="18"/>
        </w:rPr>
        <w:t xml:space="preserve">. </w:t>
      </w:r>
    </w:p>
    <w:p w14:paraId="2CA9C901" w14:textId="24462693" w:rsidR="00FF473A" w:rsidRPr="009E3192" w:rsidRDefault="00FF473A" w:rsidP="006A0741">
      <w:pPr>
        <w:pStyle w:val="Textoindependiente"/>
        <w:widowControl/>
        <w:numPr>
          <w:ilvl w:val="0"/>
          <w:numId w:val="17"/>
        </w:numPr>
        <w:tabs>
          <w:tab w:val="clear" w:pos="1461"/>
          <w:tab w:val="num" w:pos="1134"/>
          <w:tab w:val="num" w:pos="1254"/>
        </w:tabs>
        <w:spacing w:after="120"/>
        <w:ind w:left="1134" w:hanging="567"/>
        <w:rPr>
          <w:rFonts w:ascii="Century Gothic" w:hAnsi="Century Gothic"/>
          <w:sz w:val="18"/>
          <w:szCs w:val="18"/>
        </w:rPr>
      </w:pPr>
      <w:r w:rsidRPr="009E3192">
        <w:rPr>
          <w:rFonts w:ascii="Century Gothic" w:hAnsi="Century Gothic"/>
          <w:sz w:val="18"/>
          <w:szCs w:val="18"/>
        </w:rPr>
        <w:t xml:space="preserve">Cuando </w:t>
      </w:r>
      <w:r w:rsidRPr="009E3192">
        <w:rPr>
          <w:rFonts w:ascii="Century Gothic" w:hAnsi="Century Gothic"/>
          <w:b/>
          <w:sz w:val="18"/>
          <w:szCs w:val="18"/>
        </w:rPr>
        <w:t>Canal 22</w:t>
      </w:r>
      <w:r w:rsidRPr="009E3192">
        <w:rPr>
          <w:rFonts w:ascii="Century Gothic" w:hAnsi="Century Gothic"/>
          <w:sz w:val="18"/>
          <w:szCs w:val="18"/>
        </w:rPr>
        <w:t xml:space="preserve"> retrase la formalización de los contratos o contratos, se otorgará prórroga en un plazo equivalente al rezago en la formalización de </w:t>
      </w:r>
      <w:r w:rsidR="006F5D84" w:rsidRPr="009E3192">
        <w:rPr>
          <w:rFonts w:ascii="Century Gothic" w:hAnsi="Century Gothic"/>
          <w:sz w:val="18"/>
          <w:szCs w:val="18"/>
        </w:rPr>
        <w:t>estos</w:t>
      </w:r>
      <w:r w:rsidRPr="009E3192">
        <w:rPr>
          <w:rFonts w:ascii="Century Gothic" w:hAnsi="Century Gothic"/>
          <w:sz w:val="18"/>
          <w:szCs w:val="18"/>
        </w:rPr>
        <w:t xml:space="preserve">. </w:t>
      </w:r>
    </w:p>
    <w:p w14:paraId="0890F565" w14:textId="77777777" w:rsidR="00FF473A" w:rsidRPr="009E3192" w:rsidRDefault="00FF473A" w:rsidP="006A0741">
      <w:pPr>
        <w:pStyle w:val="Textoindependiente"/>
        <w:widowControl/>
        <w:numPr>
          <w:ilvl w:val="0"/>
          <w:numId w:val="17"/>
        </w:numPr>
        <w:tabs>
          <w:tab w:val="clear" w:pos="1461"/>
          <w:tab w:val="num" w:pos="1134"/>
        </w:tabs>
        <w:spacing w:after="120"/>
        <w:ind w:left="1134" w:hanging="567"/>
        <w:rPr>
          <w:rFonts w:ascii="Century Gothic" w:hAnsi="Century Gothic"/>
          <w:sz w:val="18"/>
          <w:szCs w:val="18"/>
        </w:rPr>
      </w:pPr>
      <w:r w:rsidRPr="009E3192">
        <w:rPr>
          <w:rFonts w:ascii="Century Gothic" w:hAnsi="Century Gothic"/>
          <w:sz w:val="18"/>
          <w:szCs w:val="18"/>
        </w:rPr>
        <w:t xml:space="preserve">Cuando los proveedores notifiquen por escrito y antes de que concluya el plazo establecido, que la entrega se demorará debido a causas de fuerza mayor, fundamentalmente derivadas de acciones de terceros, o por causas fortuitas, debidamente justificadas y por escrito ante la entidad. </w:t>
      </w:r>
    </w:p>
    <w:p w14:paraId="3C22E8DA"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 xml:space="preserve">Cuando los proveedores soliciten prórroga en fecha posterior a la comprometida para la entrega, invariablemente se le aplicará la pena convencional establecida en el contrato o contrato, hasta el momento de su solicitud. </w:t>
      </w:r>
    </w:p>
    <w:p w14:paraId="77666DBA" w14:textId="77777777" w:rsidR="004D2B4C" w:rsidRPr="009E3192" w:rsidRDefault="004D2B4C" w:rsidP="00836477">
      <w:pPr>
        <w:tabs>
          <w:tab w:val="left" w:pos="570"/>
        </w:tabs>
        <w:spacing w:after="120"/>
        <w:ind w:left="573" w:hanging="573"/>
        <w:jc w:val="both"/>
        <w:rPr>
          <w:rFonts w:ascii="Century Gothic" w:hAnsi="Century Gothic"/>
          <w:b/>
          <w:snapToGrid/>
          <w:sz w:val="18"/>
          <w:szCs w:val="18"/>
        </w:rPr>
      </w:pPr>
      <w:r w:rsidRPr="009E3192">
        <w:rPr>
          <w:rFonts w:ascii="Century Gothic" w:hAnsi="Century Gothic"/>
          <w:b/>
          <w:snapToGrid/>
          <w:sz w:val="18"/>
          <w:szCs w:val="18"/>
        </w:rPr>
        <w:t xml:space="preserve">5.5 </w:t>
      </w:r>
      <w:r w:rsidRPr="009E3192">
        <w:rPr>
          <w:rFonts w:ascii="Century Gothic" w:hAnsi="Century Gothic"/>
          <w:b/>
          <w:snapToGrid/>
          <w:sz w:val="18"/>
          <w:szCs w:val="18"/>
        </w:rPr>
        <w:tab/>
        <w:t>DE LA CONCILIACIÓN</w:t>
      </w:r>
    </w:p>
    <w:p w14:paraId="082069BD" w14:textId="77777777" w:rsidR="00FF473A" w:rsidRPr="009E3192" w:rsidRDefault="004D2B4C" w:rsidP="00FF473A">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9E3192">
        <w:rPr>
          <w:rFonts w:ascii="Century Gothic" w:hAnsi="Century Gothic"/>
          <w:snapToGrid/>
          <w:szCs w:val="18"/>
        </w:rPr>
        <w:tab/>
      </w:r>
      <w:r w:rsidR="00FF473A" w:rsidRPr="009E3192">
        <w:rPr>
          <w:rFonts w:ascii="Century Gothic" w:hAnsi="Century Gothic"/>
          <w:snapToGrid/>
          <w:szCs w:val="18"/>
        </w:rPr>
        <w:t xml:space="preserve">En cualquier momento </w:t>
      </w:r>
      <w:r w:rsidR="00FF473A" w:rsidRPr="009E3192">
        <w:rPr>
          <w:rFonts w:ascii="Century Gothic" w:hAnsi="Century Gothic"/>
          <w:b/>
          <w:snapToGrid/>
          <w:szCs w:val="18"/>
        </w:rPr>
        <w:t>Canal 22</w:t>
      </w:r>
      <w:r w:rsidR="00FF473A" w:rsidRPr="009E3192">
        <w:rPr>
          <w:rFonts w:ascii="Century Gothic" w:hAnsi="Century Gothic"/>
          <w:snapToGrid/>
          <w:szCs w:val="18"/>
        </w:rPr>
        <w:t xml:space="preserve"> o el (los) licitante(s) ganador(es) podrán presentar ante la Secretaría de la Función Pública solicitud de conciliación, por desavenencias derivadas del cumplimiento de los contratos o contratos.</w:t>
      </w:r>
    </w:p>
    <w:p w14:paraId="5E851FE5" w14:textId="77777777" w:rsidR="00FF473A" w:rsidRPr="009E3192" w:rsidRDefault="00FF473A" w:rsidP="00FF473A">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9E3192">
        <w:rPr>
          <w:rFonts w:ascii="Century Gothic" w:hAnsi="Century Gothic"/>
          <w:snapToGrid/>
          <w:szCs w:val="18"/>
        </w:rPr>
        <w:tab/>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w:t>
      </w:r>
    </w:p>
    <w:p w14:paraId="342582C9" w14:textId="009F1939" w:rsidR="00FF473A" w:rsidRPr="009E3192" w:rsidRDefault="00FF473A" w:rsidP="00FF473A">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9E3192">
        <w:rPr>
          <w:rFonts w:ascii="Century Gothic" w:hAnsi="Century Gothic"/>
          <w:snapToGrid/>
          <w:szCs w:val="18"/>
        </w:rPr>
        <w:tab/>
        <w:t>La asistencia a la audiencia de conciliación será obligatoria para ambas partes, por lo que la inasistencia por parte de los proveedores traerá como consecuencia tener por no presentada su solicitud.</w:t>
      </w:r>
    </w:p>
    <w:p w14:paraId="729755F4" w14:textId="77777777" w:rsidR="00396643" w:rsidRPr="009E3192" w:rsidRDefault="00396643" w:rsidP="00FF473A">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p>
    <w:p w14:paraId="2788B92E" w14:textId="5D9F244E" w:rsidR="004D2B4C" w:rsidRPr="009E3192" w:rsidRDefault="004D2B4C" w:rsidP="00836477">
      <w:pPr>
        <w:spacing w:after="120"/>
        <w:ind w:firstLine="142"/>
        <w:jc w:val="both"/>
        <w:rPr>
          <w:rFonts w:ascii="Century Gothic" w:hAnsi="Century Gothic"/>
          <w:b/>
          <w:sz w:val="18"/>
          <w:szCs w:val="18"/>
        </w:rPr>
      </w:pPr>
      <w:r w:rsidRPr="009E3192">
        <w:rPr>
          <w:rFonts w:ascii="Century Gothic" w:hAnsi="Century Gothic"/>
          <w:b/>
          <w:sz w:val="18"/>
          <w:szCs w:val="18"/>
        </w:rPr>
        <w:t>5.6</w:t>
      </w:r>
      <w:r w:rsidRPr="009E3192">
        <w:rPr>
          <w:rFonts w:ascii="Century Gothic" w:hAnsi="Century Gothic"/>
          <w:b/>
          <w:sz w:val="18"/>
          <w:szCs w:val="18"/>
        </w:rPr>
        <w:tab/>
        <w:t>RESCISIÓN Y TERMINACIÓN A</w:t>
      </w:r>
      <w:r w:rsidR="007D216E" w:rsidRPr="009E3192">
        <w:rPr>
          <w:rFonts w:ascii="Century Gothic" w:hAnsi="Century Gothic"/>
          <w:b/>
          <w:sz w:val="18"/>
          <w:szCs w:val="18"/>
        </w:rPr>
        <w:t xml:space="preserve">NTICIPADA DEL </w:t>
      </w:r>
      <w:r w:rsidR="00741D67" w:rsidRPr="009E3192">
        <w:rPr>
          <w:rFonts w:ascii="Century Gothic" w:hAnsi="Century Gothic"/>
          <w:b/>
          <w:sz w:val="18"/>
          <w:szCs w:val="18"/>
        </w:rPr>
        <w:t>CONTRATO</w:t>
      </w:r>
    </w:p>
    <w:p w14:paraId="48E9F75E" w14:textId="7470E5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b/>
          <w:sz w:val="18"/>
          <w:szCs w:val="18"/>
        </w:rPr>
        <w:t>Canal 22</w:t>
      </w:r>
      <w:r w:rsidRPr="009E3192">
        <w:rPr>
          <w:rFonts w:ascii="Century Gothic" w:hAnsi="Century Gothic"/>
          <w:sz w:val="18"/>
          <w:szCs w:val="18"/>
        </w:rPr>
        <w:t xml:space="preserve"> podrá en cualquier momento iniciar el procedimiento de rescisión del </w:t>
      </w:r>
      <w:r w:rsidR="00741D67" w:rsidRPr="009E3192">
        <w:rPr>
          <w:rFonts w:ascii="Century Gothic" w:hAnsi="Century Gothic"/>
          <w:sz w:val="18"/>
          <w:szCs w:val="18"/>
        </w:rPr>
        <w:t>contrato</w:t>
      </w:r>
      <w:r w:rsidRPr="009E3192">
        <w:rPr>
          <w:rFonts w:ascii="Century Gothic" w:hAnsi="Century Gothic"/>
          <w:sz w:val="18"/>
          <w:szCs w:val="18"/>
        </w:rPr>
        <w:t xml:space="preserve"> derivado de esta licitación cuando los proveedores incurran en incumplimiento de sus obligaciones contractuales, de conformidad al procedimiento establecido en el Artículo 54 de la LAASSP.</w:t>
      </w:r>
    </w:p>
    <w:p w14:paraId="52C39BB4"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Asimismo se podrá dar por terminado anticipadamente el contrato o contrato cuando concurran razones de interés general, o bien cuando por causas justificadas se extinga la necesidad de requerir los bienes contratados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de conformidad con lo establecido en el Artículo 54 Bis de la citada LAASSP.</w:t>
      </w:r>
    </w:p>
    <w:p w14:paraId="353917F7"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 xml:space="preserve">También será factor de rescisión del contrato o contrato si el licitante ganador hubiere proporcionado información falsa, o que hayan actuado con dolo o con mala fe, en algún proceso para la adjudicación del contrato o contrato, en su celebración, durante su vigencia o bien en la presentación o desahogo de una inconformidad. </w:t>
      </w:r>
    </w:p>
    <w:p w14:paraId="6A5934D2"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Para los casos de rescisión se hará efectiva la garantía de cumplimiento del contrato o contrato referida en esta Convocatoria.</w:t>
      </w:r>
    </w:p>
    <w:p w14:paraId="42DDB536" w14:textId="39D312F9" w:rsidR="004D2B4C" w:rsidRPr="009E3192" w:rsidRDefault="00FF473A"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 xml:space="preserve"> </w:t>
      </w:r>
      <w:r w:rsidR="004D2B4C" w:rsidRPr="009E3192">
        <w:rPr>
          <w:rFonts w:ascii="Century Gothic" w:hAnsi="Century Gothic"/>
          <w:b/>
          <w:sz w:val="18"/>
          <w:szCs w:val="18"/>
        </w:rPr>
        <w:t>6.</w:t>
      </w:r>
      <w:r w:rsidR="004D2B4C" w:rsidRPr="009E3192">
        <w:rPr>
          <w:rFonts w:ascii="Century Gothic" w:hAnsi="Century Gothic"/>
          <w:b/>
          <w:sz w:val="18"/>
          <w:szCs w:val="18"/>
        </w:rPr>
        <w:tab/>
        <w:t xml:space="preserve">DE </w:t>
      </w:r>
      <w:r w:rsidR="007E6AE5" w:rsidRPr="009E3192">
        <w:rPr>
          <w:rFonts w:ascii="Century Gothic" w:hAnsi="Century Gothic"/>
          <w:b/>
          <w:sz w:val="18"/>
          <w:szCs w:val="18"/>
        </w:rPr>
        <w:t>LAS INCONFORMIDADES O DENUNCIAS</w:t>
      </w:r>
    </w:p>
    <w:p w14:paraId="4E7DB4EE" w14:textId="77777777" w:rsidR="004D2B4C" w:rsidRPr="009E3192" w:rsidRDefault="004D2B4C" w:rsidP="00836477">
      <w:pPr>
        <w:widowControl/>
        <w:spacing w:after="120"/>
        <w:ind w:left="567"/>
        <w:jc w:val="both"/>
        <w:rPr>
          <w:rFonts w:ascii="Century Gothic" w:hAnsi="Century Gothic"/>
          <w:sz w:val="18"/>
          <w:szCs w:val="18"/>
        </w:rPr>
      </w:pPr>
      <w:r w:rsidRPr="009E3192">
        <w:rPr>
          <w:rFonts w:ascii="Century Gothic" w:hAnsi="Century Gothic"/>
          <w:sz w:val="18"/>
          <w:szCs w:val="18"/>
        </w:rPr>
        <w:t>Se atenderán y tramitarán ante la Secretaría de la Función Pública o el Órgano Interno de Control en Televisión Metropolitana, S.A. de C.V., ubicado en el primer piso del Edificio Pedro Infante, de Atletas No. 2, Col. Country Club, Delegación Coyoacán, C.P. 04220, en días hábiles de 09:00 a 15:00 horas.</w:t>
      </w:r>
    </w:p>
    <w:p w14:paraId="68A4B220" w14:textId="79F781B3" w:rsidR="004D2B4C" w:rsidRPr="009E3192" w:rsidRDefault="004D2B4C" w:rsidP="00836477">
      <w:pPr>
        <w:pStyle w:val="Textoindependiente2"/>
        <w:tabs>
          <w:tab w:val="clear" w:pos="720"/>
          <w:tab w:val="left" w:pos="567"/>
        </w:tabs>
        <w:spacing w:after="120"/>
        <w:rPr>
          <w:rFonts w:ascii="Century Gothic" w:hAnsi="Century Gothic"/>
          <w:b/>
          <w:sz w:val="18"/>
          <w:lang w:val="es-ES_tradnl"/>
        </w:rPr>
      </w:pPr>
      <w:r w:rsidRPr="009E3192">
        <w:rPr>
          <w:rFonts w:ascii="Century Gothic" w:hAnsi="Century Gothic"/>
          <w:b/>
          <w:sz w:val="18"/>
          <w:lang w:val="es-ES_tradnl"/>
        </w:rPr>
        <w:t>7.</w:t>
      </w:r>
      <w:r w:rsidRPr="009E3192">
        <w:rPr>
          <w:rFonts w:ascii="Century Gothic" w:hAnsi="Century Gothic"/>
          <w:b/>
          <w:sz w:val="18"/>
          <w:lang w:val="es-ES_tradnl"/>
        </w:rPr>
        <w:tab/>
        <w:t>REQUISITOS DE LA DENUNCIA</w:t>
      </w:r>
    </w:p>
    <w:p w14:paraId="611FB794" w14:textId="2D72D09A" w:rsidR="003F708D" w:rsidRPr="009E3192" w:rsidRDefault="004D2B4C" w:rsidP="003F708D">
      <w:pPr>
        <w:pStyle w:val="Textoindependiente2"/>
        <w:tabs>
          <w:tab w:val="clear" w:pos="720"/>
          <w:tab w:val="left" w:pos="567"/>
        </w:tabs>
        <w:spacing w:after="120"/>
        <w:ind w:left="567"/>
        <w:rPr>
          <w:rFonts w:ascii="Century Gothic" w:hAnsi="Century Gothic"/>
          <w:sz w:val="18"/>
          <w:lang w:val="es-ES_tradnl"/>
        </w:rPr>
      </w:pPr>
      <w:r w:rsidRPr="009E3192">
        <w:rPr>
          <w:rFonts w:ascii="Century Gothic" w:hAnsi="Century Gothic"/>
          <w:sz w:val="18"/>
          <w:lang w:val="es-ES_tradnl"/>
        </w:rPr>
        <w:t xml:space="preserve">De conformidad con lo establecido en </w:t>
      </w:r>
      <w:r w:rsidR="003F708D" w:rsidRPr="009E3192">
        <w:rPr>
          <w:rFonts w:ascii="Century Gothic" w:hAnsi="Century Gothic"/>
          <w:sz w:val="18"/>
          <w:lang w:val="es-ES_tradnl"/>
        </w:rPr>
        <w:t>el</w:t>
      </w:r>
      <w:r w:rsidRPr="009E3192">
        <w:rPr>
          <w:rFonts w:ascii="Century Gothic" w:hAnsi="Century Gothic"/>
          <w:sz w:val="18"/>
          <w:lang w:val="es-ES_tradnl"/>
        </w:rPr>
        <w:t xml:space="preserve"> artículo </w:t>
      </w:r>
      <w:r w:rsidR="00CD5058" w:rsidRPr="009E3192">
        <w:rPr>
          <w:rFonts w:ascii="Century Gothic" w:hAnsi="Century Gothic"/>
          <w:sz w:val="18"/>
          <w:lang w:val="es-ES_tradnl"/>
        </w:rPr>
        <w:t>93</w:t>
      </w:r>
      <w:r w:rsidRPr="009E3192">
        <w:rPr>
          <w:rFonts w:ascii="Century Gothic" w:hAnsi="Century Gothic"/>
          <w:sz w:val="18"/>
          <w:lang w:val="es-ES_tradnl"/>
        </w:rPr>
        <w:t xml:space="preserve"> de la Ley </w:t>
      </w:r>
      <w:r w:rsidR="00BA476A" w:rsidRPr="009E3192">
        <w:rPr>
          <w:rFonts w:ascii="Century Gothic" w:hAnsi="Century Gothic"/>
          <w:sz w:val="18"/>
          <w:lang w:val="es-ES_tradnl"/>
        </w:rPr>
        <w:t xml:space="preserve">General </w:t>
      </w:r>
      <w:r w:rsidRPr="009E3192">
        <w:rPr>
          <w:rFonts w:ascii="Century Gothic" w:hAnsi="Century Gothic"/>
          <w:sz w:val="18"/>
          <w:lang w:val="es-ES_tradnl"/>
        </w:rPr>
        <w:t xml:space="preserve">de Responsabilidades Administrativas, </w:t>
      </w:r>
      <w:r w:rsidR="003F708D" w:rsidRPr="009E3192">
        <w:rPr>
          <w:rFonts w:ascii="Century Gothic" w:hAnsi="Century Gothic"/>
          <w:sz w:val="18"/>
          <w:lang w:val="es-ES_tradnl"/>
        </w:rPr>
        <w:t>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33515756" w14:textId="77777777" w:rsidR="004D2B4C" w:rsidRPr="009E3192" w:rsidRDefault="007E6AE5" w:rsidP="00836477">
      <w:pPr>
        <w:spacing w:after="120"/>
        <w:ind w:left="567" w:hanging="567"/>
        <w:jc w:val="both"/>
        <w:rPr>
          <w:rFonts w:ascii="Century Gothic" w:hAnsi="Century Gothic"/>
          <w:b/>
          <w:snapToGrid/>
          <w:sz w:val="18"/>
          <w:szCs w:val="18"/>
        </w:rPr>
      </w:pPr>
      <w:r w:rsidRPr="009E3192">
        <w:rPr>
          <w:rFonts w:ascii="Century Gothic" w:hAnsi="Century Gothic"/>
          <w:b/>
          <w:snapToGrid/>
          <w:sz w:val="18"/>
          <w:szCs w:val="18"/>
        </w:rPr>
        <w:t>8.</w:t>
      </w:r>
      <w:r w:rsidRPr="009E3192">
        <w:rPr>
          <w:rFonts w:ascii="Century Gothic" w:hAnsi="Century Gothic"/>
          <w:b/>
          <w:snapToGrid/>
          <w:sz w:val="18"/>
          <w:szCs w:val="18"/>
        </w:rPr>
        <w:tab/>
        <w:t>SANCIONES</w:t>
      </w:r>
    </w:p>
    <w:p w14:paraId="3A775EC2" w14:textId="77777777" w:rsidR="00FF473A" w:rsidRPr="009E3192" w:rsidRDefault="00FF473A" w:rsidP="00FF473A">
      <w:pPr>
        <w:spacing w:after="120"/>
        <w:ind w:left="567"/>
        <w:jc w:val="both"/>
        <w:rPr>
          <w:rFonts w:ascii="Century Gothic" w:hAnsi="Century Gothic"/>
          <w:sz w:val="18"/>
          <w:szCs w:val="18"/>
        </w:rPr>
      </w:pPr>
      <w:r w:rsidRPr="009E3192">
        <w:rPr>
          <w:rFonts w:ascii="Century Gothic" w:hAnsi="Century Gothic"/>
          <w:sz w:val="18"/>
          <w:szCs w:val="18"/>
        </w:rPr>
        <w:t>Se podrán aplicar las sanciones a que se refiere el Título Quinto de la LAASSP, de conformidad a lo siguiente:</w:t>
      </w:r>
    </w:p>
    <w:p w14:paraId="107B0189" w14:textId="77777777" w:rsidR="00FF473A" w:rsidRPr="009E3192" w:rsidRDefault="00FF473A" w:rsidP="00FF473A">
      <w:pPr>
        <w:spacing w:after="120"/>
        <w:ind w:left="993" w:hanging="426"/>
        <w:jc w:val="both"/>
        <w:rPr>
          <w:rFonts w:ascii="Century Gothic" w:hAnsi="Century Gothic"/>
          <w:sz w:val="18"/>
          <w:szCs w:val="18"/>
        </w:rPr>
      </w:pPr>
      <w:r w:rsidRPr="009E3192">
        <w:rPr>
          <w:rFonts w:ascii="Century Gothic" w:hAnsi="Century Gothic"/>
          <w:sz w:val="18"/>
          <w:szCs w:val="18"/>
        </w:rPr>
        <w:t>a)</w:t>
      </w:r>
      <w:r w:rsidRPr="009E3192">
        <w:rPr>
          <w:rFonts w:ascii="Century Gothic" w:hAnsi="Century Gothic"/>
          <w:sz w:val="18"/>
          <w:szCs w:val="18"/>
        </w:rPr>
        <w:tab/>
        <w:t xml:space="preserve">Los licitantes y proveedores que infrinjan las disposiciones de la Ley, previa comunicación que por escrito formule </w:t>
      </w:r>
      <w:r w:rsidRPr="009E3192">
        <w:rPr>
          <w:rFonts w:ascii="Century Gothic" w:hAnsi="Century Gothic"/>
          <w:b/>
          <w:sz w:val="18"/>
          <w:szCs w:val="18"/>
        </w:rPr>
        <w:t>Canal 22</w:t>
      </w:r>
      <w:r w:rsidRPr="009E3192">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Unidades de Medida y Actualización (UMA), elevado al mes, en la fecha de la infracción.</w:t>
      </w:r>
    </w:p>
    <w:p w14:paraId="59F69C11" w14:textId="77777777" w:rsidR="00FF473A" w:rsidRPr="009E3192" w:rsidRDefault="00FF473A" w:rsidP="00FF473A">
      <w:pPr>
        <w:spacing w:after="120"/>
        <w:ind w:left="993"/>
        <w:jc w:val="both"/>
        <w:rPr>
          <w:rFonts w:ascii="Century Gothic" w:hAnsi="Century Gothic"/>
          <w:noProof/>
          <w:sz w:val="18"/>
          <w:szCs w:val="18"/>
        </w:rPr>
      </w:pPr>
      <w:r w:rsidRPr="009E3192">
        <w:rPr>
          <w:rFonts w:ascii="Century Gothic" w:hAnsi="Century Gothic"/>
          <w:noProof/>
          <w:sz w:val="18"/>
          <w:szCs w:val="18"/>
        </w:rPr>
        <w:t xml:space="preserve">Cuando los licitantes, injustificadamente y por causas imputables a los mismos, no formalicen los contratos o contratos, cuyo monto no exceda de cincuenta </w:t>
      </w:r>
      <w:r w:rsidRPr="009E3192">
        <w:rPr>
          <w:rFonts w:ascii="Century Gothic" w:hAnsi="Century Gothic"/>
          <w:sz w:val="18"/>
          <w:szCs w:val="18"/>
        </w:rPr>
        <w:t>Unidades de Medida y Actualización (UMA)</w:t>
      </w:r>
      <w:r w:rsidRPr="009E3192">
        <w:rPr>
          <w:rFonts w:ascii="Century Gothic" w:hAnsi="Century Gothic"/>
          <w:noProof/>
          <w:sz w:val="18"/>
          <w:szCs w:val="18"/>
        </w:rPr>
        <w:t xml:space="preserve">, serán sancionados con multa equivalente a la cantidad de diez hasta cuarenta y cinco </w:t>
      </w:r>
      <w:r w:rsidRPr="009E3192">
        <w:rPr>
          <w:rFonts w:ascii="Century Gothic" w:hAnsi="Century Gothic"/>
          <w:sz w:val="18"/>
          <w:szCs w:val="18"/>
        </w:rPr>
        <w:t>Unidades de Medida y Actualización (UMA),</w:t>
      </w:r>
      <w:r w:rsidRPr="009E3192">
        <w:rPr>
          <w:rFonts w:ascii="Century Gothic" w:hAnsi="Century Gothic"/>
          <w:noProof/>
          <w:sz w:val="18"/>
          <w:szCs w:val="18"/>
        </w:rPr>
        <w:t xml:space="preserve"> elevado al mes, en la fecha de la infracción.</w:t>
      </w:r>
    </w:p>
    <w:p w14:paraId="64CE13F6" w14:textId="77777777" w:rsidR="00FF473A" w:rsidRPr="009E3192" w:rsidRDefault="00FF473A" w:rsidP="00FF473A">
      <w:pPr>
        <w:spacing w:after="120"/>
        <w:ind w:left="993" w:hanging="426"/>
        <w:jc w:val="both"/>
        <w:rPr>
          <w:rFonts w:ascii="Century Gothic" w:hAnsi="Century Gothic"/>
          <w:sz w:val="18"/>
          <w:szCs w:val="18"/>
        </w:rPr>
      </w:pPr>
      <w:r w:rsidRPr="009E3192">
        <w:rPr>
          <w:rFonts w:ascii="Century Gothic" w:hAnsi="Century Gothic"/>
          <w:sz w:val="18"/>
          <w:szCs w:val="18"/>
        </w:rPr>
        <w:t>b)</w:t>
      </w:r>
      <w:r w:rsidRPr="009E3192">
        <w:rPr>
          <w:rFonts w:ascii="Century Gothic" w:hAnsi="Century Gothic"/>
          <w:sz w:val="18"/>
          <w:szCs w:val="18"/>
        </w:rPr>
        <w:tab/>
        <w:t>La Secretaría de la Función Pública además de la sanción anterior, inhabilitará temporalmente para participar de manera directa o por interpósita persona en procedimientos de contratación o celebrar contratos o contratos regulados por la Ley, al licitante o proveedor que se ubique en alguno de los siguientes supuestos, cuando:</w:t>
      </w:r>
    </w:p>
    <w:p w14:paraId="50E0B1C3" w14:textId="77777777" w:rsidR="00FF473A" w:rsidRPr="009E3192" w:rsidRDefault="00FF473A" w:rsidP="006A0741">
      <w:pPr>
        <w:numPr>
          <w:ilvl w:val="0"/>
          <w:numId w:val="14"/>
        </w:numPr>
        <w:tabs>
          <w:tab w:val="clear" w:pos="360"/>
        </w:tabs>
        <w:spacing w:after="120"/>
        <w:ind w:left="1134" w:hanging="142"/>
        <w:jc w:val="both"/>
        <w:rPr>
          <w:rFonts w:ascii="Century Gothic" w:hAnsi="Century Gothic"/>
          <w:sz w:val="18"/>
          <w:szCs w:val="18"/>
        </w:rPr>
      </w:pPr>
      <w:r w:rsidRPr="009E3192">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9E3192">
        <w:rPr>
          <w:rFonts w:ascii="Century Gothic" w:hAnsi="Century Gothic"/>
          <w:sz w:val="18"/>
          <w:szCs w:val="18"/>
        </w:rPr>
        <w:t>;</w:t>
      </w:r>
    </w:p>
    <w:p w14:paraId="5710672C" w14:textId="77777777" w:rsidR="00FF473A" w:rsidRPr="009E3192" w:rsidRDefault="00FF473A" w:rsidP="006A0741">
      <w:pPr>
        <w:numPr>
          <w:ilvl w:val="0"/>
          <w:numId w:val="14"/>
        </w:numPr>
        <w:tabs>
          <w:tab w:val="clear" w:pos="360"/>
        </w:tabs>
        <w:spacing w:after="120"/>
        <w:ind w:left="1134" w:hanging="142"/>
        <w:jc w:val="both"/>
        <w:rPr>
          <w:rFonts w:ascii="Century Gothic" w:hAnsi="Century Gothic"/>
          <w:sz w:val="18"/>
          <w:szCs w:val="18"/>
        </w:rPr>
      </w:pPr>
      <w:r w:rsidRPr="009E3192">
        <w:rPr>
          <w:rFonts w:ascii="Century Gothic" w:hAnsi="Century Gothic" w:cs="Arial"/>
          <w:sz w:val="18"/>
          <w:szCs w:val="18"/>
        </w:rPr>
        <w:t>Los proveedores a los que se les haya rescindido administrativamente un contrato en dos o más dependencias o entidades en un plazo de tres años</w:t>
      </w:r>
      <w:r w:rsidRPr="009E3192">
        <w:rPr>
          <w:rFonts w:ascii="Century Gothic" w:hAnsi="Century Gothic"/>
          <w:sz w:val="18"/>
          <w:szCs w:val="18"/>
        </w:rPr>
        <w:t>;</w:t>
      </w:r>
    </w:p>
    <w:p w14:paraId="2B52DAF4" w14:textId="77777777" w:rsidR="00FF473A" w:rsidRPr="009E3192" w:rsidRDefault="00FF473A" w:rsidP="006A0741">
      <w:pPr>
        <w:numPr>
          <w:ilvl w:val="0"/>
          <w:numId w:val="14"/>
        </w:numPr>
        <w:tabs>
          <w:tab w:val="clear" w:pos="360"/>
        </w:tabs>
        <w:spacing w:after="120"/>
        <w:ind w:left="1134" w:hanging="142"/>
        <w:jc w:val="both"/>
        <w:rPr>
          <w:rFonts w:ascii="Century Gothic" w:hAnsi="Century Gothic"/>
          <w:sz w:val="18"/>
          <w:szCs w:val="18"/>
        </w:rPr>
      </w:pPr>
      <w:r w:rsidRPr="009E3192">
        <w:rPr>
          <w:rFonts w:ascii="Century Gothic" w:hAnsi="Century Gothic"/>
          <w:noProof/>
          <w:sz w:val="18"/>
          <w:szCs w:val="18"/>
        </w:rPr>
        <w:t xml:space="preserve">Los poroveedores que no cumplan con sus obligaciones contractuales por causas imputables a ellos y que, como consecuencia, causen daños o perjuicios graves a </w:t>
      </w:r>
      <w:r w:rsidRPr="009E3192">
        <w:rPr>
          <w:rFonts w:ascii="Century Gothic" w:hAnsi="Century Gothic"/>
          <w:b/>
          <w:noProof/>
          <w:sz w:val="18"/>
          <w:szCs w:val="18"/>
        </w:rPr>
        <w:t>Canal 22</w:t>
      </w:r>
      <w:r w:rsidRPr="009E3192">
        <w:rPr>
          <w:rFonts w:ascii="Century Gothic" w:hAnsi="Century Gothic"/>
          <w:noProof/>
          <w:sz w:val="18"/>
          <w:szCs w:val="18"/>
        </w:rPr>
        <w:t>; así como, aquellos que entreguen bienes con especificaciones distintas de las convenidas</w:t>
      </w:r>
      <w:r w:rsidRPr="009E3192">
        <w:rPr>
          <w:rFonts w:ascii="Century Gothic" w:hAnsi="Century Gothic"/>
          <w:sz w:val="18"/>
          <w:szCs w:val="18"/>
        </w:rPr>
        <w:t>;</w:t>
      </w:r>
    </w:p>
    <w:p w14:paraId="24A67F8F" w14:textId="77777777" w:rsidR="00FF473A" w:rsidRPr="009E3192" w:rsidRDefault="00FF473A" w:rsidP="006A0741">
      <w:pPr>
        <w:numPr>
          <w:ilvl w:val="0"/>
          <w:numId w:val="14"/>
        </w:numPr>
        <w:tabs>
          <w:tab w:val="clear" w:pos="360"/>
        </w:tabs>
        <w:spacing w:after="120"/>
        <w:ind w:left="1134" w:hanging="142"/>
        <w:jc w:val="both"/>
        <w:rPr>
          <w:rFonts w:ascii="Century Gothic" w:hAnsi="Century Gothic"/>
          <w:sz w:val="18"/>
          <w:szCs w:val="18"/>
        </w:rPr>
      </w:pPr>
      <w:r w:rsidRPr="009E3192">
        <w:rPr>
          <w:rFonts w:ascii="Century Gothic" w:hAnsi="Century Gothic"/>
          <w:sz w:val="18"/>
          <w:szCs w:val="18"/>
        </w:rPr>
        <w:t xml:space="preserve">Las que proporcionen información falsa o que actúen con dolo o mala fe en algún procedimiento de contratación, en la celebración del contrato o contrato o durante su vigencia, o bien, en la presentación o desahogo de una solicitud de conciliación o de una inconformidad, </w:t>
      </w:r>
    </w:p>
    <w:p w14:paraId="22785E47" w14:textId="77777777" w:rsidR="00FF473A" w:rsidRPr="009E3192" w:rsidRDefault="00FF473A" w:rsidP="006A0741">
      <w:pPr>
        <w:numPr>
          <w:ilvl w:val="0"/>
          <w:numId w:val="14"/>
        </w:numPr>
        <w:tabs>
          <w:tab w:val="clear" w:pos="360"/>
        </w:tabs>
        <w:spacing w:after="120"/>
        <w:ind w:left="1134" w:hanging="142"/>
        <w:jc w:val="both"/>
        <w:rPr>
          <w:rFonts w:ascii="Century Gothic" w:hAnsi="Century Gothic"/>
          <w:sz w:val="18"/>
          <w:szCs w:val="18"/>
        </w:rPr>
      </w:pPr>
      <w:r w:rsidRPr="009E3192">
        <w:rPr>
          <w:rFonts w:ascii="Century Gothic" w:hAnsi="Century Gothic"/>
          <w:noProof/>
          <w:sz w:val="18"/>
          <w:szCs w:val="18"/>
        </w:rPr>
        <w:t>Las que se encuentren en el supuesto de la fracción XII del artículo 50 de este ordenamiento</w:t>
      </w:r>
      <w:r w:rsidRPr="009E3192">
        <w:rPr>
          <w:rFonts w:ascii="Century Gothic" w:hAnsi="Century Gothic"/>
          <w:sz w:val="18"/>
          <w:szCs w:val="18"/>
        </w:rPr>
        <w:t>, y</w:t>
      </w:r>
    </w:p>
    <w:p w14:paraId="7EC58EA6" w14:textId="77777777" w:rsidR="00FF473A" w:rsidRPr="009E3192" w:rsidRDefault="00FF473A" w:rsidP="006A0741">
      <w:pPr>
        <w:numPr>
          <w:ilvl w:val="0"/>
          <w:numId w:val="14"/>
        </w:numPr>
        <w:tabs>
          <w:tab w:val="clear" w:pos="360"/>
        </w:tabs>
        <w:spacing w:after="120"/>
        <w:ind w:left="1134" w:hanging="142"/>
        <w:jc w:val="both"/>
        <w:rPr>
          <w:rFonts w:ascii="Century Gothic" w:hAnsi="Century Gothic"/>
          <w:sz w:val="18"/>
          <w:szCs w:val="18"/>
        </w:rPr>
      </w:pPr>
      <w:r w:rsidRPr="009E3192">
        <w:rPr>
          <w:rFonts w:ascii="Century Gothic" w:hAnsi="Century Gothic"/>
          <w:sz w:val="18"/>
          <w:szCs w:val="18"/>
        </w:rPr>
        <w:t>Aquéllas que se encuentren en el supuesto del segundo párrafo del artículo 74 de la LAASSP.</w:t>
      </w:r>
    </w:p>
    <w:p w14:paraId="7BFE73BB" w14:textId="77777777"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Asimismo, se podrán aplicar las sanciones a que se refiere el Capítulo III de la Ley General de Responsabilidades Administrativas (LGRA) de conformidad a lo siguiente:</w:t>
      </w:r>
    </w:p>
    <w:p w14:paraId="6BAACFD5" w14:textId="77777777" w:rsidR="00FF473A" w:rsidRPr="009E3192" w:rsidRDefault="00FF473A" w:rsidP="00FF473A">
      <w:pPr>
        <w:ind w:left="567"/>
        <w:jc w:val="both"/>
        <w:rPr>
          <w:rFonts w:ascii="Century Gothic" w:hAnsi="Century Gothic"/>
          <w:sz w:val="18"/>
          <w:szCs w:val="18"/>
        </w:rPr>
      </w:pPr>
    </w:p>
    <w:p w14:paraId="12F404CF" w14:textId="77777777"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Las sanciones administrativas que deban imponerse por Faltas de particulares por comisión de alguna de las conductas previstas en los Capítulos III y IV del Título Tercero de la LGRA, consistirán en:</w:t>
      </w:r>
    </w:p>
    <w:p w14:paraId="3669385D" w14:textId="77777777" w:rsidR="00FF473A" w:rsidRPr="009E3192" w:rsidRDefault="00FF473A" w:rsidP="00FF473A">
      <w:pPr>
        <w:ind w:left="567"/>
        <w:jc w:val="both"/>
        <w:rPr>
          <w:rFonts w:ascii="Century Gothic" w:hAnsi="Century Gothic"/>
          <w:sz w:val="18"/>
          <w:szCs w:val="18"/>
        </w:rPr>
      </w:pPr>
    </w:p>
    <w:p w14:paraId="7DA42657"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I.</w:t>
      </w:r>
      <w:r w:rsidRPr="009E3192">
        <w:rPr>
          <w:rFonts w:ascii="Century Gothic" w:hAnsi="Century Gothic"/>
          <w:sz w:val="18"/>
          <w:szCs w:val="18"/>
        </w:rPr>
        <w:tab/>
        <w:t>Tratándose de personas físicas:</w:t>
      </w:r>
    </w:p>
    <w:p w14:paraId="1D5FE0A7" w14:textId="77777777" w:rsidR="00FF473A" w:rsidRPr="009E3192" w:rsidRDefault="00FF473A" w:rsidP="00FF473A">
      <w:pPr>
        <w:ind w:left="851" w:hanging="284"/>
        <w:jc w:val="both"/>
        <w:rPr>
          <w:rFonts w:ascii="Century Gothic" w:hAnsi="Century Gothic"/>
          <w:sz w:val="18"/>
          <w:szCs w:val="18"/>
        </w:rPr>
      </w:pPr>
    </w:p>
    <w:p w14:paraId="023A22B1"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a)</w:t>
      </w:r>
      <w:r w:rsidRPr="009E3192">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0B518060" w14:textId="77777777" w:rsidR="00FF473A" w:rsidRPr="009E3192" w:rsidRDefault="00FF473A" w:rsidP="00FF473A">
      <w:pPr>
        <w:ind w:left="851" w:hanging="284"/>
        <w:jc w:val="both"/>
        <w:rPr>
          <w:rFonts w:ascii="Century Gothic" w:hAnsi="Century Gothic"/>
          <w:sz w:val="18"/>
          <w:szCs w:val="18"/>
        </w:rPr>
      </w:pPr>
    </w:p>
    <w:p w14:paraId="50B68C76"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b)</w:t>
      </w:r>
      <w:r w:rsidRPr="009E3192">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14:paraId="06377470" w14:textId="77777777" w:rsidR="00FF473A" w:rsidRPr="009E3192" w:rsidRDefault="00FF473A" w:rsidP="00FF473A">
      <w:pPr>
        <w:ind w:left="851" w:hanging="284"/>
        <w:jc w:val="both"/>
        <w:rPr>
          <w:rFonts w:ascii="Century Gothic" w:hAnsi="Century Gothic"/>
          <w:sz w:val="18"/>
          <w:szCs w:val="18"/>
        </w:rPr>
      </w:pPr>
    </w:p>
    <w:p w14:paraId="187A8E42"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c)</w:t>
      </w:r>
      <w:r w:rsidRPr="009E3192">
        <w:rPr>
          <w:rFonts w:ascii="Century Gothic" w:hAnsi="Century Gothic"/>
          <w:sz w:val="18"/>
          <w:szCs w:val="18"/>
        </w:rPr>
        <w:tab/>
        <w:t>Indemnización por los daños y perjuicios ocasionados a la Hacienda Pública Federal, local o municipal, o al patrimonio de los entes públicos.</w:t>
      </w:r>
    </w:p>
    <w:p w14:paraId="30B03BD7" w14:textId="77777777" w:rsidR="00FF473A" w:rsidRPr="009E3192" w:rsidRDefault="00FF473A" w:rsidP="00FF473A">
      <w:pPr>
        <w:ind w:left="851" w:hanging="284"/>
        <w:jc w:val="both"/>
        <w:rPr>
          <w:rFonts w:ascii="Century Gothic" w:hAnsi="Century Gothic"/>
          <w:sz w:val="18"/>
          <w:szCs w:val="18"/>
        </w:rPr>
      </w:pPr>
    </w:p>
    <w:p w14:paraId="73F473FB"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II.</w:t>
      </w:r>
      <w:r w:rsidRPr="009E3192">
        <w:rPr>
          <w:rFonts w:ascii="Century Gothic" w:hAnsi="Century Gothic"/>
          <w:sz w:val="18"/>
          <w:szCs w:val="18"/>
        </w:rPr>
        <w:tab/>
        <w:t>Tratándose de personas morales:</w:t>
      </w:r>
    </w:p>
    <w:p w14:paraId="04124BF7" w14:textId="77777777" w:rsidR="00FF473A" w:rsidRPr="009E3192" w:rsidRDefault="00FF473A" w:rsidP="00FF473A">
      <w:pPr>
        <w:ind w:left="851" w:hanging="284"/>
        <w:jc w:val="both"/>
        <w:rPr>
          <w:rFonts w:ascii="Century Gothic" w:hAnsi="Century Gothic"/>
          <w:sz w:val="18"/>
          <w:szCs w:val="18"/>
        </w:rPr>
      </w:pPr>
    </w:p>
    <w:p w14:paraId="4CF8E5DF"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a)</w:t>
      </w:r>
      <w:r w:rsidRPr="009E3192">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14:paraId="03977D1F" w14:textId="77777777" w:rsidR="00FF473A" w:rsidRPr="009E3192" w:rsidRDefault="00FF473A" w:rsidP="00FF473A">
      <w:pPr>
        <w:ind w:left="851" w:hanging="284"/>
        <w:jc w:val="both"/>
        <w:rPr>
          <w:rFonts w:ascii="Century Gothic" w:hAnsi="Century Gothic"/>
          <w:sz w:val="18"/>
          <w:szCs w:val="18"/>
        </w:rPr>
      </w:pPr>
    </w:p>
    <w:p w14:paraId="65A7D152"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b)</w:t>
      </w:r>
      <w:r w:rsidRPr="009E3192">
        <w:rPr>
          <w:rFonts w:ascii="Century Gothic" w:hAnsi="Century Gothic"/>
          <w:sz w:val="18"/>
          <w:szCs w:val="18"/>
        </w:rPr>
        <w:tab/>
        <w:t>Inhabilitación temporal para participar en adquisiciones, arrendamientos, servicios u obras públicas, por un periodo que no será menor de tres meses ni mayor de diez años;</w:t>
      </w:r>
    </w:p>
    <w:p w14:paraId="7216266E" w14:textId="77777777" w:rsidR="00FF473A" w:rsidRPr="009E3192" w:rsidRDefault="00FF473A" w:rsidP="00FF473A">
      <w:pPr>
        <w:ind w:left="851" w:hanging="284"/>
        <w:jc w:val="both"/>
        <w:rPr>
          <w:rFonts w:ascii="Century Gothic" w:hAnsi="Century Gothic"/>
          <w:sz w:val="18"/>
          <w:szCs w:val="18"/>
        </w:rPr>
      </w:pPr>
    </w:p>
    <w:p w14:paraId="56CD3C86"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c)</w:t>
      </w:r>
      <w:r w:rsidRPr="009E3192">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14:paraId="1A97D68B" w14:textId="77777777" w:rsidR="00FF473A" w:rsidRPr="009E3192" w:rsidRDefault="00FF473A" w:rsidP="00FF473A">
      <w:pPr>
        <w:ind w:left="851" w:hanging="284"/>
        <w:jc w:val="both"/>
        <w:rPr>
          <w:rFonts w:ascii="Century Gothic" w:hAnsi="Century Gothic"/>
          <w:sz w:val="18"/>
          <w:szCs w:val="18"/>
        </w:rPr>
      </w:pPr>
    </w:p>
    <w:p w14:paraId="4E0E619F"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d)</w:t>
      </w:r>
      <w:r w:rsidRPr="009E3192">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14:paraId="18C3E369" w14:textId="77777777" w:rsidR="00FF473A" w:rsidRPr="009E3192" w:rsidRDefault="00FF473A" w:rsidP="00FF473A">
      <w:pPr>
        <w:ind w:left="851" w:hanging="284"/>
        <w:jc w:val="both"/>
        <w:rPr>
          <w:rFonts w:ascii="Century Gothic" w:hAnsi="Century Gothic"/>
          <w:sz w:val="18"/>
          <w:szCs w:val="18"/>
        </w:rPr>
      </w:pPr>
    </w:p>
    <w:p w14:paraId="2DF7F409" w14:textId="77777777" w:rsidR="00FF473A" w:rsidRPr="009E3192" w:rsidRDefault="00FF473A" w:rsidP="00FF473A">
      <w:pPr>
        <w:ind w:left="851" w:hanging="284"/>
        <w:jc w:val="both"/>
        <w:rPr>
          <w:rFonts w:ascii="Century Gothic" w:hAnsi="Century Gothic"/>
          <w:sz w:val="18"/>
          <w:szCs w:val="18"/>
        </w:rPr>
      </w:pPr>
      <w:r w:rsidRPr="009E3192">
        <w:rPr>
          <w:rFonts w:ascii="Century Gothic" w:hAnsi="Century Gothic"/>
          <w:sz w:val="18"/>
          <w:szCs w:val="18"/>
        </w:rPr>
        <w:t>e)</w:t>
      </w:r>
      <w:r w:rsidRPr="009E3192">
        <w:rPr>
          <w:rFonts w:ascii="Century Gothic" w:hAnsi="Century Gothic"/>
          <w:sz w:val="18"/>
          <w:szCs w:val="18"/>
        </w:rPr>
        <w:tab/>
        <w:t>Indemnización por los daños y perjuicios ocasionados a la Hacienda Pública Federal, local o municipal, o al patrimonio de los entes públicos.</w:t>
      </w:r>
    </w:p>
    <w:p w14:paraId="1C59BC49" w14:textId="77777777" w:rsidR="00FF473A" w:rsidRPr="009E3192" w:rsidRDefault="00FF473A" w:rsidP="00FF473A">
      <w:pPr>
        <w:ind w:left="567"/>
        <w:jc w:val="both"/>
        <w:rPr>
          <w:rFonts w:ascii="Century Gothic" w:hAnsi="Century Gothic"/>
          <w:sz w:val="18"/>
          <w:szCs w:val="18"/>
        </w:rPr>
      </w:pPr>
    </w:p>
    <w:p w14:paraId="39990D25" w14:textId="522FC7B9"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 xml:space="preserve">Para la imposición de sanciones a las personas morales deberá </w:t>
      </w:r>
      <w:r w:rsidR="00FE54BD" w:rsidRPr="009E3192">
        <w:rPr>
          <w:rFonts w:ascii="Century Gothic" w:hAnsi="Century Gothic"/>
          <w:sz w:val="18"/>
          <w:szCs w:val="18"/>
        </w:rPr>
        <w:t>observarse,</w:t>
      </w:r>
      <w:r w:rsidRPr="009E3192">
        <w:rPr>
          <w:rFonts w:ascii="Century Gothic" w:hAnsi="Century Gothic"/>
          <w:sz w:val="18"/>
          <w:szCs w:val="18"/>
        </w:rPr>
        <w:t xml:space="preserve"> además, lo previsto en los artículos 24 y 25 de la LGRA.</w:t>
      </w:r>
    </w:p>
    <w:p w14:paraId="3F9A0900" w14:textId="77777777" w:rsidR="00FF473A" w:rsidRPr="009E3192" w:rsidRDefault="00FF473A" w:rsidP="00FF473A">
      <w:pPr>
        <w:ind w:left="567"/>
        <w:jc w:val="both"/>
        <w:rPr>
          <w:rFonts w:ascii="Century Gothic" w:hAnsi="Century Gothic"/>
          <w:sz w:val="10"/>
          <w:szCs w:val="18"/>
        </w:rPr>
      </w:pPr>
    </w:p>
    <w:p w14:paraId="1358268F" w14:textId="77777777"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37CC0275" w14:textId="77777777" w:rsidR="00FF473A" w:rsidRPr="009E3192" w:rsidRDefault="00FF473A" w:rsidP="00FF473A">
      <w:pPr>
        <w:ind w:left="567"/>
        <w:jc w:val="both"/>
        <w:rPr>
          <w:rFonts w:ascii="Century Gothic" w:hAnsi="Century Gothic"/>
          <w:sz w:val="18"/>
          <w:szCs w:val="18"/>
        </w:rPr>
      </w:pPr>
    </w:p>
    <w:p w14:paraId="2887196C" w14:textId="77777777"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14:paraId="61E712AF" w14:textId="77777777" w:rsidR="00FF473A" w:rsidRPr="009E3192" w:rsidRDefault="00FF473A" w:rsidP="00FF473A">
      <w:pPr>
        <w:ind w:left="567"/>
        <w:jc w:val="both"/>
        <w:rPr>
          <w:rFonts w:ascii="Century Gothic" w:hAnsi="Century Gothic"/>
          <w:sz w:val="14"/>
          <w:szCs w:val="18"/>
        </w:rPr>
      </w:pPr>
    </w:p>
    <w:p w14:paraId="78C4A43B" w14:textId="77777777"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2ADD516A" w14:textId="77777777" w:rsidR="00FF473A" w:rsidRPr="009E3192" w:rsidRDefault="00FF473A" w:rsidP="00FF473A">
      <w:pPr>
        <w:ind w:left="567"/>
        <w:jc w:val="both"/>
        <w:rPr>
          <w:rFonts w:ascii="Century Gothic" w:hAnsi="Century Gothic"/>
          <w:sz w:val="18"/>
          <w:szCs w:val="18"/>
        </w:rPr>
      </w:pPr>
    </w:p>
    <w:p w14:paraId="07890B3B" w14:textId="77777777" w:rsidR="00FF473A" w:rsidRPr="009E3192" w:rsidRDefault="00FF473A" w:rsidP="00FF473A">
      <w:pPr>
        <w:ind w:left="567"/>
        <w:jc w:val="both"/>
        <w:rPr>
          <w:rFonts w:ascii="Century Gothic" w:hAnsi="Century Gothic"/>
          <w:sz w:val="18"/>
          <w:szCs w:val="18"/>
        </w:rPr>
      </w:pPr>
      <w:r w:rsidRPr="009E3192">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3DB21D84" w14:textId="77777777" w:rsidR="004D2B4C" w:rsidRPr="009E3192" w:rsidRDefault="004D2B4C" w:rsidP="00730800">
      <w:pPr>
        <w:widowControl/>
        <w:ind w:left="567" w:hanging="567"/>
        <w:jc w:val="both"/>
        <w:rPr>
          <w:rFonts w:ascii="Century Gothic" w:hAnsi="Century Gothic"/>
          <w:b/>
          <w:sz w:val="18"/>
          <w:szCs w:val="18"/>
        </w:rPr>
      </w:pPr>
    </w:p>
    <w:p w14:paraId="0568A1E4" w14:textId="77777777" w:rsidR="00511A2C" w:rsidRPr="009E3192" w:rsidRDefault="007D216E" w:rsidP="00836477">
      <w:pPr>
        <w:widowControl/>
        <w:spacing w:after="120"/>
        <w:ind w:left="567" w:hanging="567"/>
        <w:jc w:val="both"/>
        <w:rPr>
          <w:rFonts w:ascii="Century Gothic" w:hAnsi="Century Gothic"/>
          <w:b/>
          <w:sz w:val="18"/>
          <w:szCs w:val="18"/>
        </w:rPr>
      </w:pPr>
      <w:r w:rsidRPr="009E3192">
        <w:rPr>
          <w:rFonts w:ascii="Century Gothic" w:hAnsi="Century Gothic"/>
          <w:b/>
          <w:sz w:val="18"/>
          <w:szCs w:val="18"/>
        </w:rPr>
        <w:t>9.</w:t>
      </w:r>
      <w:r w:rsidRPr="009E3192">
        <w:rPr>
          <w:rFonts w:ascii="Century Gothic" w:hAnsi="Century Gothic"/>
          <w:b/>
          <w:sz w:val="18"/>
          <w:szCs w:val="18"/>
        </w:rPr>
        <w:tab/>
        <w:t>PENAS CONVENCIONALES</w:t>
      </w:r>
    </w:p>
    <w:p w14:paraId="14A347C1" w14:textId="3E50487D" w:rsidR="00FF473A" w:rsidRPr="009E3192" w:rsidRDefault="00FF473A" w:rsidP="00FF473A">
      <w:pPr>
        <w:widowControl/>
        <w:spacing w:after="120"/>
        <w:ind w:left="567"/>
        <w:jc w:val="both"/>
        <w:rPr>
          <w:rFonts w:ascii="Century Gothic" w:hAnsi="Century Gothic"/>
          <w:sz w:val="18"/>
          <w:szCs w:val="18"/>
        </w:rPr>
      </w:pPr>
      <w:r w:rsidRPr="009E3192">
        <w:rPr>
          <w:rFonts w:ascii="Century Gothic" w:hAnsi="Century Gothic"/>
          <w:sz w:val="18"/>
          <w:szCs w:val="18"/>
        </w:rPr>
        <w:t xml:space="preserve">En estricto apego a lo estipulado en el artículo 53 de la LAASSP, </w:t>
      </w:r>
      <w:r w:rsidRPr="009E3192">
        <w:rPr>
          <w:rFonts w:ascii="Century Gothic" w:hAnsi="Century Gothic"/>
          <w:b/>
          <w:sz w:val="18"/>
          <w:szCs w:val="18"/>
        </w:rPr>
        <w:t>Canal 22</w:t>
      </w:r>
      <w:r w:rsidRPr="009E3192">
        <w:rPr>
          <w:rFonts w:ascii="Century Gothic" w:hAnsi="Century Gothic"/>
          <w:sz w:val="18"/>
          <w:szCs w:val="18"/>
        </w:rPr>
        <w:t xml:space="preserve"> aplicará al (los) proveedor(es) penas convencionales del </w:t>
      </w:r>
      <w:r w:rsidRPr="009E3192">
        <w:rPr>
          <w:rFonts w:ascii="Century Gothic" w:eastAsia="MS Mincho" w:hAnsi="Century Gothic"/>
          <w:sz w:val="18"/>
          <w:szCs w:val="18"/>
          <w:lang w:val="es-ES"/>
        </w:rPr>
        <w:t xml:space="preserve">1% del valor </w:t>
      </w:r>
      <w:r w:rsidR="005E36FE" w:rsidRPr="009E3192">
        <w:rPr>
          <w:rFonts w:ascii="Century Gothic" w:eastAsia="MS Mincho" w:hAnsi="Century Gothic"/>
          <w:sz w:val="18"/>
          <w:szCs w:val="18"/>
          <w:lang w:val="es-ES"/>
        </w:rPr>
        <w:t xml:space="preserve">total de la partida correspondiente a </w:t>
      </w:r>
      <w:r w:rsidRPr="009E3192">
        <w:rPr>
          <w:rFonts w:ascii="Century Gothic" w:eastAsia="MS Mincho" w:hAnsi="Century Gothic"/>
          <w:sz w:val="18"/>
          <w:szCs w:val="18"/>
          <w:lang w:val="es-ES"/>
        </w:rPr>
        <w:t xml:space="preserve">los bienes no entregados dentro del plazo estipulado, por cada día de atraso, </w:t>
      </w:r>
      <w:r w:rsidRPr="009E3192">
        <w:rPr>
          <w:rFonts w:ascii="Century Gothic" w:hAnsi="Century Gothic"/>
          <w:sz w:val="18"/>
          <w:szCs w:val="18"/>
        </w:rPr>
        <w:t xml:space="preserve">por causas imputables al proveedor, </w:t>
      </w:r>
      <w:r w:rsidRPr="009E3192">
        <w:rPr>
          <w:rFonts w:ascii="Century Gothic" w:eastAsia="MS Mincho" w:hAnsi="Century Gothic"/>
          <w:sz w:val="18"/>
          <w:szCs w:val="18"/>
          <w:lang w:val="es-ES"/>
        </w:rPr>
        <w:t xml:space="preserve">hasta el día en que se realice la debida entrega de </w:t>
      </w:r>
      <w:r w:rsidR="006F5D84" w:rsidRPr="009E3192">
        <w:rPr>
          <w:rFonts w:ascii="Century Gothic" w:eastAsia="MS Mincho" w:hAnsi="Century Gothic"/>
          <w:sz w:val="18"/>
          <w:szCs w:val="18"/>
          <w:lang w:val="es-ES"/>
        </w:rPr>
        <w:t>estos</w:t>
      </w:r>
      <w:r w:rsidR="0054318E" w:rsidRPr="009E3192">
        <w:rPr>
          <w:rFonts w:ascii="Century Gothic" w:eastAsia="MS Mincho" w:hAnsi="Century Gothic"/>
          <w:sz w:val="18"/>
          <w:szCs w:val="18"/>
          <w:lang w:val="es-ES"/>
        </w:rPr>
        <w:t>, los cuales no deberán exceder de los 10 días naturales posteriores a la fecha establecida inicialmente</w:t>
      </w:r>
      <w:r w:rsidR="0054318E" w:rsidRPr="009E3192">
        <w:rPr>
          <w:rStyle w:val="Refdecomentario"/>
        </w:rPr>
        <w:commentReference w:id="8"/>
      </w:r>
      <w:r w:rsidR="005E36FE" w:rsidRPr="009E3192">
        <w:rPr>
          <w:rFonts w:ascii="Century Gothic" w:eastAsia="MS Mincho" w:hAnsi="Century Gothic"/>
          <w:sz w:val="18"/>
          <w:szCs w:val="18"/>
          <w:lang w:val="es-ES"/>
        </w:rPr>
        <w:t>.</w:t>
      </w:r>
    </w:p>
    <w:p w14:paraId="22ACAA12" w14:textId="77777777" w:rsidR="005E36FE" w:rsidRPr="009E3192" w:rsidRDefault="005E36FE" w:rsidP="0049063D">
      <w:pPr>
        <w:spacing w:after="120"/>
        <w:ind w:left="567"/>
        <w:jc w:val="both"/>
        <w:rPr>
          <w:rFonts w:ascii="Century Gothic" w:hAnsi="Century Gothic"/>
          <w:sz w:val="18"/>
          <w:szCs w:val="18"/>
          <w:lang w:val="es-ES"/>
        </w:rPr>
      </w:pPr>
      <w:r w:rsidRPr="009E3192">
        <w:rPr>
          <w:rFonts w:ascii="Century Gothic" w:hAnsi="Century Gothic"/>
          <w:sz w:val="18"/>
          <w:szCs w:val="18"/>
          <w:lang w:val="es-ES"/>
        </w:rPr>
        <w:t>Las penas convencionales deberán ser cubiertas por el proveedor mediante cheque de caja o cheque certificado expedido a nombre de Televisión Metropolitana S.A. de C.V., mismo que deberá acreditar ante la Dirección de Transmisiones, con la entrega del recibo emitido por la Dirección de Finanzas de Canal 22.</w:t>
      </w:r>
    </w:p>
    <w:p w14:paraId="447AB4FE" w14:textId="0CE9144D" w:rsidR="005E36FE" w:rsidRPr="009E3192" w:rsidRDefault="005E36FE" w:rsidP="005E36FE">
      <w:pPr>
        <w:spacing w:after="120"/>
        <w:ind w:left="567"/>
        <w:jc w:val="both"/>
        <w:rPr>
          <w:rFonts w:ascii="Century Gothic" w:hAnsi="Century Gothic"/>
          <w:sz w:val="18"/>
          <w:szCs w:val="18"/>
          <w:lang w:val="es-MX"/>
        </w:rPr>
      </w:pPr>
      <w:r w:rsidRPr="009E3192">
        <w:rPr>
          <w:rFonts w:ascii="Century Gothic" w:hAnsi="Century Gothic"/>
          <w:sz w:val="18"/>
          <w:szCs w:val="18"/>
          <w:lang w:val="es-ES"/>
        </w:rPr>
        <w:t>Una vez determinado el monto de las penas convencionales, a este se le aplicará el Impuesto al Valor Agregado</w:t>
      </w:r>
      <w:r w:rsidRPr="009E3192">
        <w:rPr>
          <w:rFonts w:ascii="Century Gothic" w:hAnsi="Century Gothic"/>
          <w:sz w:val="18"/>
          <w:szCs w:val="18"/>
        </w:rPr>
        <w:t xml:space="preserve">, </w:t>
      </w:r>
      <w:r w:rsidRPr="009E3192">
        <w:rPr>
          <w:rFonts w:ascii="Century Gothic" w:hAnsi="Century Gothic"/>
          <w:sz w:val="18"/>
          <w:szCs w:val="18"/>
          <w:lang w:val="es-MX"/>
        </w:rPr>
        <w:t xml:space="preserve">con sustento en lo establecido en el artículo 15 de la Ley del Impuesto al Valor Agregado. </w:t>
      </w:r>
      <w:r w:rsidRPr="009E3192">
        <w:rPr>
          <w:rFonts w:ascii="Century Gothic" w:hAnsi="Century Gothic"/>
          <w:sz w:val="18"/>
          <w:szCs w:val="18"/>
        </w:rPr>
        <w:t>El importe de las penas convencionales en ningún momento podrá exceder del monto de la garantía de cumplimiento del contrato.</w:t>
      </w:r>
      <w:r w:rsidRPr="009E3192">
        <w:rPr>
          <w:rFonts w:ascii="Century Gothic" w:hAnsi="Century Gothic"/>
          <w:sz w:val="18"/>
          <w:szCs w:val="18"/>
          <w:lang w:val="es-MX"/>
        </w:rPr>
        <w:t xml:space="preserve"> Agotado el plazo anterior </w:t>
      </w:r>
      <w:r w:rsidRPr="009E3192">
        <w:rPr>
          <w:rFonts w:ascii="Century Gothic" w:hAnsi="Century Gothic"/>
          <w:b/>
          <w:sz w:val="18"/>
          <w:szCs w:val="18"/>
          <w:lang w:val="es-MX"/>
        </w:rPr>
        <w:t>Canal 22</w:t>
      </w:r>
      <w:r w:rsidRPr="009E3192">
        <w:rPr>
          <w:rFonts w:ascii="Century Gothic" w:hAnsi="Century Gothic"/>
          <w:sz w:val="18"/>
          <w:szCs w:val="18"/>
          <w:lang w:val="es-MX"/>
        </w:rPr>
        <w:t xml:space="preserve"> podrá iniciar lo conducente para rescindir el contrato.</w:t>
      </w:r>
    </w:p>
    <w:p w14:paraId="327E4C8A" w14:textId="0D6E4DFD" w:rsidR="005E36FE" w:rsidRPr="009E3192" w:rsidRDefault="005E36FE" w:rsidP="005E36FE">
      <w:pPr>
        <w:spacing w:after="120"/>
        <w:ind w:left="567"/>
        <w:jc w:val="both"/>
        <w:rPr>
          <w:rFonts w:ascii="Century Gothic" w:hAnsi="Century Gothic"/>
          <w:sz w:val="18"/>
          <w:szCs w:val="18"/>
        </w:rPr>
      </w:pPr>
      <w:r w:rsidRPr="009E3192">
        <w:rPr>
          <w:rFonts w:ascii="Century Gothic" w:hAnsi="Century Gothic"/>
          <w:sz w:val="18"/>
          <w:szCs w:val="18"/>
        </w:rPr>
        <w:t xml:space="preserve">El pago de los bienes quedará condicionado, proporcionalmente, al pago que los proveedores deban efectuar por concepto de penas convencionales, por atraso, en el entendido de que en el supuesto de que sea rescindido el contrato, no procederá el cobro de dichas penas ni la contabilización de </w:t>
      </w:r>
      <w:r w:rsidR="006F5D84" w:rsidRPr="009E3192">
        <w:rPr>
          <w:rFonts w:ascii="Century Gothic" w:hAnsi="Century Gothic"/>
          <w:sz w:val="18"/>
          <w:szCs w:val="18"/>
        </w:rPr>
        <w:t>estas</w:t>
      </w:r>
      <w:r w:rsidRPr="009E3192">
        <w:rPr>
          <w:rFonts w:ascii="Century Gothic" w:hAnsi="Century Gothic"/>
          <w:sz w:val="18"/>
          <w:szCs w:val="18"/>
        </w:rPr>
        <w:t xml:space="preserve"> al hacer efectiva la garantía de cumplimiento, de acuerdo a lo establecido en el artículo 95 del Reglamento de la LASSSP.</w:t>
      </w:r>
    </w:p>
    <w:p w14:paraId="324B22ED" w14:textId="77777777" w:rsidR="005E36FE" w:rsidRPr="009E3192" w:rsidRDefault="005E36FE" w:rsidP="005E36FE">
      <w:pPr>
        <w:spacing w:after="120"/>
        <w:ind w:left="567" w:right="120"/>
        <w:jc w:val="both"/>
        <w:rPr>
          <w:rFonts w:ascii="Century Gothic" w:hAnsi="Century Gothic"/>
          <w:sz w:val="18"/>
          <w:szCs w:val="18"/>
        </w:rPr>
      </w:pPr>
      <w:r w:rsidRPr="009E3192">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51D2FF0A" w14:textId="77777777" w:rsidR="005E36FE" w:rsidRPr="009E3192" w:rsidRDefault="005E36FE" w:rsidP="00FF473A">
      <w:pPr>
        <w:widowControl/>
        <w:spacing w:after="120"/>
        <w:ind w:left="567"/>
        <w:jc w:val="both"/>
        <w:rPr>
          <w:rFonts w:ascii="Century Gothic" w:hAnsi="Century Gothic"/>
          <w:sz w:val="18"/>
          <w:szCs w:val="18"/>
        </w:rPr>
      </w:pPr>
    </w:p>
    <w:p w14:paraId="3AE100CB" w14:textId="77777777" w:rsidR="00511A2C" w:rsidRPr="009E3192" w:rsidRDefault="00063B40" w:rsidP="00836477">
      <w:pPr>
        <w:spacing w:after="120"/>
        <w:ind w:left="567" w:right="115" w:hanging="394"/>
        <w:jc w:val="both"/>
        <w:rPr>
          <w:rFonts w:ascii="Century Gothic" w:hAnsi="Century Gothic"/>
          <w:b/>
          <w:sz w:val="18"/>
          <w:szCs w:val="18"/>
        </w:rPr>
      </w:pPr>
      <w:r w:rsidRPr="009E3192">
        <w:rPr>
          <w:rFonts w:ascii="Century Gothic" w:hAnsi="Century Gothic"/>
          <w:b/>
          <w:sz w:val="18"/>
          <w:szCs w:val="18"/>
        </w:rPr>
        <w:t>10</w:t>
      </w:r>
      <w:r w:rsidR="00511A2C" w:rsidRPr="009E3192">
        <w:rPr>
          <w:rFonts w:ascii="Century Gothic" w:hAnsi="Century Gothic"/>
          <w:b/>
          <w:sz w:val="18"/>
          <w:szCs w:val="18"/>
        </w:rPr>
        <w:t>.</w:t>
      </w:r>
      <w:r w:rsidR="00511A2C" w:rsidRPr="009E3192">
        <w:rPr>
          <w:rFonts w:ascii="Century Gothic" w:hAnsi="Century Gothic"/>
          <w:b/>
          <w:sz w:val="18"/>
          <w:szCs w:val="18"/>
        </w:rPr>
        <w:tab/>
        <w:t>CONTROVERSIAS</w:t>
      </w:r>
    </w:p>
    <w:p w14:paraId="29DD0085" w14:textId="77777777" w:rsidR="00FF473A" w:rsidRPr="009E3192" w:rsidRDefault="00FF473A" w:rsidP="00FF473A">
      <w:pPr>
        <w:spacing w:after="120"/>
        <w:ind w:left="567" w:right="115"/>
        <w:jc w:val="both"/>
        <w:rPr>
          <w:rFonts w:ascii="Century Gothic" w:hAnsi="Century Gothic"/>
          <w:sz w:val="18"/>
          <w:szCs w:val="18"/>
        </w:rPr>
      </w:pPr>
      <w:r w:rsidRPr="009E3192">
        <w:rPr>
          <w:rFonts w:ascii="Century Gothic" w:hAnsi="Century Gothic"/>
          <w:sz w:val="18"/>
          <w:szCs w:val="18"/>
        </w:rPr>
        <w:t>Las controversias que se susciten con motivo de la interpretación o aplicación de la LAASSP, de su Reglamento o de los Contratos o Convenios que se deriven de los procedimientos de asignación, serán resueltas por los Tribunales Federales competentes, conforme al artículo 85 de la propia Ley.</w:t>
      </w:r>
    </w:p>
    <w:p w14:paraId="1E69BBDF" w14:textId="7DC9869C" w:rsidR="00FF473A" w:rsidRPr="009E3192" w:rsidRDefault="00FF473A" w:rsidP="00FF473A">
      <w:pPr>
        <w:spacing w:after="120"/>
        <w:ind w:left="567" w:right="114"/>
        <w:jc w:val="both"/>
        <w:rPr>
          <w:rFonts w:ascii="Century Gothic" w:hAnsi="Century Gothic"/>
          <w:sz w:val="18"/>
          <w:szCs w:val="18"/>
        </w:rPr>
      </w:pPr>
      <w:r w:rsidRPr="009E3192">
        <w:rPr>
          <w:rFonts w:ascii="Century Gothic" w:hAnsi="Century Gothic"/>
          <w:sz w:val="18"/>
          <w:szCs w:val="18"/>
        </w:rPr>
        <w:t>Asimismo, ninguna de las condiciones contenidas en la presente Convocatoria, así como en las proposiciones presentadas por los licitantes podrán ser negociadas, conforme al artículo 26, séptimo párrafo, de la LAASSP.</w:t>
      </w:r>
    </w:p>
    <w:p w14:paraId="373E03C9" w14:textId="77777777" w:rsidR="001617A9" w:rsidRPr="009E3192" w:rsidRDefault="001617A9" w:rsidP="00FF473A">
      <w:pPr>
        <w:spacing w:after="120"/>
        <w:ind w:left="567" w:right="114"/>
        <w:jc w:val="both"/>
        <w:rPr>
          <w:rFonts w:ascii="Century Gothic" w:hAnsi="Century Gothic"/>
          <w:sz w:val="18"/>
          <w:szCs w:val="18"/>
        </w:rPr>
      </w:pPr>
    </w:p>
    <w:p w14:paraId="225D96F1" w14:textId="2D702004" w:rsidR="00EB2929" w:rsidRPr="009E3192" w:rsidRDefault="00EB2929" w:rsidP="00EB2929">
      <w:pPr>
        <w:spacing w:after="120"/>
        <w:ind w:left="567" w:right="115" w:hanging="394"/>
        <w:jc w:val="both"/>
        <w:rPr>
          <w:rFonts w:ascii="Century Gothic" w:hAnsi="Century Gothic"/>
          <w:b/>
          <w:sz w:val="18"/>
          <w:szCs w:val="18"/>
        </w:rPr>
      </w:pPr>
      <w:r w:rsidRPr="009E3192">
        <w:rPr>
          <w:rFonts w:ascii="Century Gothic" w:hAnsi="Century Gothic"/>
          <w:b/>
          <w:sz w:val="18"/>
          <w:szCs w:val="18"/>
        </w:rPr>
        <w:t>11.</w:t>
      </w:r>
      <w:r w:rsidRPr="009E3192">
        <w:rPr>
          <w:rFonts w:ascii="Century Gothic" w:hAnsi="Century Gothic"/>
          <w:b/>
          <w:sz w:val="18"/>
          <w:szCs w:val="18"/>
        </w:rPr>
        <w:tab/>
        <w:t>INFORME A PARTICULARES</w:t>
      </w:r>
    </w:p>
    <w:p w14:paraId="2100F831" w14:textId="77777777" w:rsidR="00CF7036" w:rsidRPr="009E3192" w:rsidRDefault="00CF7036" w:rsidP="00CF7036">
      <w:pPr>
        <w:spacing w:after="120"/>
        <w:ind w:left="567" w:right="114"/>
        <w:jc w:val="both"/>
        <w:rPr>
          <w:rFonts w:ascii="Century Gothic" w:hAnsi="Century Gothic"/>
          <w:sz w:val="18"/>
          <w:szCs w:val="18"/>
        </w:rPr>
      </w:pPr>
      <w:r w:rsidRPr="009E3192">
        <w:rPr>
          <w:rFonts w:ascii="Century Gothic" w:hAnsi="Century Gothic"/>
          <w:sz w:val="18"/>
          <w:szCs w:val="18"/>
        </w:rPr>
        <w:t>De conformidad con lo establecido en la Sección II, Reglas Generales para el contacto con particulares, numeral 6 del “</w:t>
      </w:r>
      <w:r w:rsidRPr="009E3192">
        <w:rPr>
          <w:rFonts w:ascii="Century Gothic" w:hAnsi="Century Gothic"/>
          <w:b/>
          <w:sz w:val="18"/>
          <w:szCs w:val="18"/>
        </w:rPr>
        <w:t>ACUERDO por el que se expide el protocolo de actuación en materia de contrataciones públicas, otorgamiento y prórroga de licencias, permisos, autorizaciones y concesiones</w:t>
      </w:r>
      <w:r w:rsidRPr="009E3192">
        <w:rPr>
          <w:rFonts w:ascii="Century Gothic" w:hAnsi="Century Gothic"/>
          <w:sz w:val="18"/>
          <w:szCs w:val="18"/>
        </w:rPr>
        <w:t>”, publicado en el Diario Oficial de la Federación de fecha 20 de agosto de 2015 y sus modificaciones de fecha 19 de febrero de 2016 y 28 de febrero de 2017, se hace de su conocimiento lo siguiente:</w:t>
      </w:r>
    </w:p>
    <w:p w14:paraId="3D3E2DB1" w14:textId="77777777" w:rsidR="00CF7036" w:rsidRPr="009E3192" w:rsidRDefault="00CF7036" w:rsidP="00CF7036">
      <w:pPr>
        <w:spacing w:after="120"/>
        <w:ind w:left="1134" w:right="114" w:hanging="425"/>
        <w:jc w:val="both"/>
        <w:rPr>
          <w:rFonts w:ascii="Century Gothic" w:hAnsi="Century Gothic"/>
          <w:sz w:val="18"/>
          <w:szCs w:val="18"/>
        </w:rPr>
      </w:pPr>
      <w:r w:rsidRPr="009E3192">
        <w:rPr>
          <w:rFonts w:ascii="Century Gothic" w:hAnsi="Century Gothic"/>
          <w:sz w:val="18"/>
          <w:szCs w:val="18"/>
        </w:rPr>
        <w:t>a)</w:t>
      </w:r>
      <w:r w:rsidRPr="009E3192">
        <w:rPr>
          <w:rFonts w:ascii="Century Gothic" w:hAnsi="Century Gothic"/>
          <w:sz w:val="18"/>
          <w:szCs w:val="18"/>
        </w:rPr>
        <w:tab/>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www.gob.mx/sfp;</w:t>
      </w:r>
    </w:p>
    <w:p w14:paraId="156BBA7E" w14:textId="3F6312E1" w:rsidR="00CF7036" w:rsidRPr="009E3192" w:rsidRDefault="00CF7036" w:rsidP="00CF7036">
      <w:pPr>
        <w:spacing w:after="120"/>
        <w:ind w:left="1134" w:right="114" w:hanging="425"/>
        <w:jc w:val="both"/>
        <w:rPr>
          <w:rFonts w:ascii="Century Gothic" w:hAnsi="Century Gothic"/>
          <w:sz w:val="18"/>
          <w:szCs w:val="18"/>
        </w:rPr>
      </w:pPr>
      <w:r w:rsidRPr="009E3192">
        <w:rPr>
          <w:rFonts w:ascii="Century Gothic" w:hAnsi="Century Gothic"/>
          <w:sz w:val="18"/>
          <w:szCs w:val="18"/>
        </w:rPr>
        <w:t>b)</w:t>
      </w:r>
      <w:r w:rsidRPr="009E3192">
        <w:rPr>
          <w:rFonts w:ascii="Century Gothic" w:hAnsi="Century Gothic"/>
          <w:sz w:val="18"/>
          <w:szCs w:val="18"/>
        </w:rPr>
        <w:tab/>
      </w:r>
      <w:r w:rsidR="00FE54BD" w:rsidRPr="009E3192">
        <w:rPr>
          <w:rFonts w:ascii="Century Gothic" w:hAnsi="Century Gothic"/>
          <w:sz w:val="18"/>
          <w:szCs w:val="18"/>
        </w:rPr>
        <w:t>Que,</w:t>
      </w:r>
      <w:r w:rsidRPr="009E3192">
        <w:rPr>
          <w:rFonts w:ascii="Century Gothic" w:hAnsi="Century Gothic"/>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0DE296C" w14:textId="77777777" w:rsidR="00CF7036" w:rsidRPr="009E3192" w:rsidRDefault="00CF7036" w:rsidP="00CF7036">
      <w:pPr>
        <w:spacing w:after="120"/>
        <w:ind w:left="1134" w:right="114" w:hanging="141"/>
        <w:jc w:val="both"/>
        <w:rPr>
          <w:rFonts w:ascii="Century Gothic" w:hAnsi="Century Gothic"/>
          <w:sz w:val="18"/>
          <w:szCs w:val="18"/>
        </w:rPr>
      </w:pPr>
      <w:r w:rsidRPr="009E3192">
        <w:rPr>
          <w:rFonts w:ascii="Century Gothic" w:hAnsi="Century Gothic"/>
          <w:sz w:val="18"/>
          <w:szCs w:val="18"/>
        </w:rPr>
        <w:t>i. Contrataciones públicas sujetas a la Ley de Adquisiciones, Arrendamientos y Servicios del Sector Público, cuyo monto rebase el equivalente a cinco millones de Unidades de Medida y Actualización;</w:t>
      </w:r>
    </w:p>
    <w:p w14:paraId="45E7F02C" w14:textId="77777777" w:rsidR="00CF7036" w:rsidRPr="009E3192" w:rsidRDefault="00CF7036" w:rsidP="00CF7036">
      <w:pPr>
        <w:spacing w:after="120"/>
        <w:ind w:left="1134" w:right="114" w:hanging="141"/>
        <w:jc w:val="both"/>
        <w:rPr>
          <w:rFonts w:ascii="Century Gothic" w:hAnsi="Century Gothic"/>
          <w:sz w:val="18"/>
          <w:szCs w:val="18"/>
        </w:rPr>
      </w:pPr>
      <w:r w:rsidRPr="009E3192">
        <w:rPr>
          <w:rFonts w:ascii="Century Gothic" w:hAnsi="Century Gothic"/>
          <w:sz w:val="18"/>
          <w:szCs w:val="18"/>
        </w:rPr>
        <w:t>ii. Contrataciones públicas sujetas a la Ley de Obras Públicas y Servicios Relacionados con las Mismas, cuyo monto rebase el equivalente a diez millones de Unidades de Medida y Actualización;</w:t>
      </w:r>
    </w:p>
    <w:p w14:paraId="6DF59CF3" w14:textId="3C140986" w:rsidR="00CF7036" w:rsidRPr="009E3192" w:rsidRDefault="00CF7036" w:rsidP="00CF7036">
      <w:pPr>
        <w:spacing w:after="120"/>
        <w:ind w:left="1134" w:right="114" w:hanging="141"/>
        <w:jc w:val="both"/>
        <w:rPr>
          <w:rFonts w:ascii="Century Gothic" w:hAnsi="Century Gothic"/>
          <w:sz w:val="18"/>
          <w:szCs w:val="18"/>
        </w:rPr>
      </w:pPr>
      <w:r w:rsidRPr="009E3192">
        <w:rPr>
          <w:rFonts w:ascii="Century Gothic" w:hAnsi="Century Gothic"/>
          <w:sz w:val="18"/>
          <w:szCs w:val="18"/>
        </w:rPr>
        <w:t xml:space="preserve">iii. Contrataciones públicas sujetas a la Ley de Asociaciones </w:t>
      </w:r>
      <w:r w:rsidR="00FE54BD" w:rsidRPr="009E3192">
        <w:rPr>
          <w:rFonts w:ascii="Century Gothic" w:hAnsi="Century Gothic"/>
          <w:sz w:val="18"/>
          <w:szCs w:val="18"/>
        </w:rPr>
        <w:t>Público-Privadas</w:t>
      </w:r>
      <w:r w:rsidRPr="009E3192">
        <w:rPr>
          <w:rFonts w:ascii="Century Gothic" w:hAnsi="Century Gothic"/>
          <w:sz w:val="18"/>
          <w:szCs w:val="18"/>
        </w:rPr>
        <w:t>, cuyo monto rebase el equivalente a cuatrocientos millones de Unidades de Inversión, y</w:t>
      </w:r>
    </w:p>
    <w:p w14:paraId="029315BC" w14:textId="77777777" w:rsidR="00CF7036" w:rsidRPr="009E3192" w:rsidRDefault="00CF7036" w:rsidP="00CF7036">
      <w:pPr>
        <w:spacing w:after="120"/>
        <w:ind w:left="1134" w:right="114" w:hanging="141"/>
        <w:jc w:val="both"/>
        <w:rPr>
          <w:rFonts w:ascii="Century Gothic" w:hAnsi="Century Gothic"/>
          <w:sz w:val="18"/>
          <w:szCs w:val="18"/>
        </w:rPr>
      </w:pPr>
      <w:r w:rsidRPr="009E3192">
        <w:rPr>
          <w:rFonts w:ascii="Century Gothic" w:hAnsi="Century Gothic"/>
          <w:sz w:val="18"/>
          <w:szCs w:val="18"/>
        </w:rPr>
        <w:t>iv. Otorgamiento y prórroga de concesiones.</w:t>
      </w:r>
    </w:p>
    <w:p w14:paraId="5FB57FB9" w14:textId="77777777" w:rsidR="00CF7036" w:rsidRPr="009E3192" w:rsidRDefault="00CF7036" w:rsidP="00CF7036">
      <w:pPr>
        <w:spacing w:after="120"/>
        <w:ind w:left="1134" w:right="114" w:hanging="425"/>
        <w:jc w:val="both"/>
        <w:rPr>
          <w:rFonts w:ascii="Century Gothic" w:hAnsi="Century Gothic"/>
          <w:sz w:val="18"/>
          <w:szCs w:val="18"/>
        </w:rPr>
      </w:pPr>
      <w:r w:rsidRPr="009E3192">
        <w:rPr>
          <w:rFonts w:ascii="Century Gothic" w:hAnsi="Century Gothic"/>
          <w:sz w:val="18"/>
          <w:szCs w:val="18"/>
        </w:rPr>
        <w:t>c)</w:t>
      </w:r>
      <w:r w:rsidRPr="009E3192">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50F1BF6A" w14:textId="77777777" w:rsidR="00CF7036" w:rsidRPr="009E3192" w:rsidRDefault="00CF7036" w:rsidP="00CF7036">
      <w:pPr>
        <w:spacing w:after="120"/>
        <w:ind w:left="1134" w:right="114" w:hanging="425"/>
        <w:jc w:val="both"/>
        <w:rPr>
          <w:rFonts w:ascii="Century Gothic" w:hAnsi="Century Gothic"/>
          <w:sz w:val="18"/>
          <w:szCs w:val="18"/>
        </w:rPr>
      </w:pPr>
      <w:r w:rsidRPr="009E3192">
        <w:rPr>
          <w:rFonts w:ascii="Century Gothic" w:hAnsi="Century Gothic"/>
          <w:sz w:val="18"/>
          <w:szCs w:val="18"/>
        </w:rPr>
        <w:t>d)</w:t>
      </w:r>
      <w:r w:rsidRPr="009E3192">
        <w:rPr>
          <w:rFonts w:ascii="Century Gothic" w:hAnsi="Century Gothic"/>
          <w:sz w:val="18"/>
          <w:szCs w:val="18"/>
        </w:rPr>
        <w:tab/>
        <w:t>Que los datos personales que se recaben con motivo del contacto con particulares serán protegidos y tratados conforme a las disposiciones jurídicas aplicables, y</w:t>
      </w:r>
    </w:p>
    <w:p w14:paraId="654922DE" w14:textId="77777777" w:rsidR="00CF7036" w:rsidRPr="009E3192" w:rsidRDefault="00CF7036" w:rsidP="00CF7036">
      <w:pPr>
        <w:spacing w:after="120"/>
        <w:ind w:left="1134" w:right="114" w:hanging="425"/>
        <w:jc w:val="both"/>
        <w:rPr>
          <w:rFonts w:ascii="Century Gothic" w:hAnsi="Century Gothic"/>
          <w:sz w:val="18"/>
          <w:szCs w:val="18"/>
        </w:rPr>
      </w:pPr>
      <w:r w:rsidRPr="009E3192">
        <w:rPr>
          <w:rFonts w:ascii="Century Gothic" w:hAnsi="Century Gothic"/>
          <w:sz w:val="18"/>
          <w:szCs w:val="18"/>
        </w:rPr>
        <w:t>e)</w:t>
      </w:r>
      <w:r w:rsidRPr="009E3192">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41CB84ED" w14:textId="37B74F9D" w:rsidR="00CF7036" w:rsidRPr="009E3192" w:rsidRDefault="00CF7036" w:rsidP="00CF7036">
      <w:pPr>
        <w:spacing w:after="120"/>
        <w:ind w:left="567" w:right="114"/>
        <w:jc w:val="both"/>
        <w:rPr>
          <w:rFonts w:ascii="Century Gothic" w:hAnsi="Century Gothic"/>
          <w:sz w:val="18"/>
          <w:szCs w:val="18"/>
        </w:rPr>
      </w:pPr>
      <w:r w:rsidRPr="009E3192">
        <w:rPr>
          <w:rFonts w:ascii="Century Gothic" w:hAnsi="Century Gothic"/>
          <w:sz w:val="18"/>
          <w:szCs w:val="18"/>
        </w:rPr>
        <w:t xml:space="preserve">Asimismo, los particulares deberán presentar un manifiesto de vínculos o relaciones de negocios, laborales, profesionales, personales o de parentesco en los procedimientos de contrataciones públicas, de otorgamiento y prórroga de licencias, permisos, autorizaciones y concesiones de conformidad a lo señalado en el </w:t>
      </w:r>
      <w:r w:rsidRPr="009E3192">
        <w:rPr>
          <w:rFonts w:ascii="Century Gothic" w:hAnsi="Century Gothic"/>
          <w:b/>
          <w:sz w:val="18"/>
          <w:szCs w:val="18"/>
        </w:rPr>
        <w:t>Anexo Segundo</w:t>
      </w:r>
      <w:r w:rsidRPr="009E3192">
        <w:rPr>
          <w:rFonts w:ascii="Century Gothic" w:hAnsi="Century Gothic"/>
          <w:sz w:val="18"/>
          <w:szCs w:val="18"/>
        </w:rPr>
        <w:t xml:space="preserve"> del </w:t>
      </w:r>
      <w:r w:rsidRPr="009E3192">
        <w:rPr>
          <w:rFonts w:ascii="Century Gothic" w:hAnsi="Century Gothic"/>
          <w:b/>
          <w:sz w:val="18"/>
          <w:szCs w:val="18"/>
        </w:rPr>
        <w:t>Protocolo de actuación en materia de contrataciones públicas, otorgamiento y prórroga de licencias, permisos, autorizaciones y concesiones</w:t>
      </w:r>
      <w:r w:rsidRPr="009E3192">
        <w:rPr>
          <w:rFonts w:ascii="Century Gothic" w:hAnsi="Century Gothic"/>
          <w:sz w:val="18"/>
          <w:szCs w:val="18"/>
        </w:rPr>
        <w:t>.</w:t>
      </w:r>
    </w:p>
    <w:p w14:paraId="0E7619DF" w14:textId="63CB3FB3" w:rsidR="00CF7036" w:rsidRPr="009E3192" w:rsidRDefault="00CF7036" w:rsidP="00CF7036">
      <w:pPr>
        <w:spacing w:after="120"/>
        <w:ind w:left="567" w:right="114"/>
        <w:jc w:val="both"/>
        <w:rPr>
          <w:rFonts w:ascii="Century Gothic" w:hAnsi="Century Gothic"/>
          <w:sz w:val="18"/>
          <w:szCs w:val="18"/>
        </w:rPr>
      </w:pPr>
    </w:p>
    <w:p w14:paraId="5D8A5CA9" w14:textId="77777777" w:rsidR="00CF7036" w:rsidRPr="009E3192" w:rsidRDefault="00CF7036" w:rsidP="00396643">
      <w:pPr>
        <w:pStyle w:val="Sangra2detindependiente"/>
        <w:widowControl/>
        <w:tabs>
          <w:tab w:val="left" w:pos="1069"/>
        </w:tabs>
        <w:spacing w:after="120"/>
        <w:ind w:left="567" w:right="283"/>
        <w:rPr>
          <w:rFonts w:ascii="Century Gothic" w:hAnsi="Century Gothic"/>
          <w:b/>
          <w:sz w:val="18"/>
        </w:rPr>
      </w:pPr>
      <w:r w:rsidRPr="009E3192">
        <w:rPr>
          <w:rFonts w:ascii="Century Gothic" w:hAnsi="Century Gothic"/>
          <w:b/>
          <w:sz w:val="18"/>
        </w:rPr>
        <w:t>PARA LA INTERPRETACIÓN Y EFECTOS DE LA PRESENTE CONVOCATORIA, SE SUJETARÁ A LO DISPUESTO POR LA LAASSP Y SU REGLAMENTO.</w:t>
      </w:r>
    </w:p>
    <w:p w14:paraId="5EFF5B28" w14:textId="1BC26A1E" w:rsidR="00CF7036" w:rsidRPr="009E3192" w:rsidRDefault="00CF7036" w:rsidP="00CF703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Century Gothic" w:hAnsi="Century Gothic"/>
          <w:b/>
          <w:sz w:val="18"/>
        </w:rPr>
      </w:pPr>
      <w:r w:rsidRPr="009E3192">
        <w:rPr>
          <w:rFonts w:ascii="Century Gothic" w:hAnsi="Century Gothic"/>
          <w:b/>
          <w:sz w:val="18"/>
        </w:rPr>
        <w:t xml:space="preserve">Ciudad de México, a </w:t>
      </w:r>
      <w:r w:rsidR="0049063D" w:rsidRPr="00412E41">
        <w:rPr>
          <w:rFonts w:ascii="Century Gothic" w:hAnsi="Century Gothic"/>
          <w:b/>
          <w:sz w:val="18"/>
          <w:szCs w:val="18"/>
          <w:highlight w:val="yellow"/>
        </w:rPr>
        <w:t>1</w:t>
      </w:r>
      <w:r w:rsidR="00412E41" w:rsidRPr="00412E41">
        <w:rPr>
          <w:rFonts w:ascii="Century Gothic" w:hAnsi="Century Gothic"/>
          <w:b/>
          <w:sz w:val="18"/>
          <w:szCs w:val="18"/>
          <w:highlight w:val="yellow"/>
        </w:rPr>
        <w:t>3</w:t>
      </w:r>
      <w:r w:rsidRPr="00412E41">
        <w:rPr>
          <w:rFonts w:ascii="Century Gothic" w:hAnsi="Century Gothic"/>
          <w:b/>
          <w:sz w:val="18"/>
          <w:szCs w:val="18"/>
          <w:highlight w:val="yellow"/>
        </w:rPr>
        <w:t xml:space="preserve"> julio</w:t>
      </w:r>
      <w:r w:rsidRPr="009E3192">
        <w:rPr>
          <w:rFonts w:ascii="Century Gothic" w:hAnsi="Century Gothic"/>
          <w:b/>
          <w:sz w:val="18"/>
          <w:szCs w:val="18"/>
        </w:rPr>
        <w:t xml:space="preserve"> de 2018</w:t>
      </w:r>
    </w:p>
    <w:p w14:paraId="1B57AF9A" w14:textId="0DF8673D" w:rsidR="00396643" w:rsidRPr="009E3192" w:rsidRDefault="00396643" w:rsidP="00CF7036">
      <w:pPr>
        <w:widowControl/>
        <w:ind w:left="567" w:hanging="567"/>
        <w:jc w:val="center"/>
        <w:rPr>
          <w:rFonts w:ascii="Century Gothic" w:hAnsi="Century Gothic"/>
          <w:b/>
          <w:sz w:val="18"/>
        </w:rPr>
      </w:pPr>
    </w:p>
    <w:p w14:paraId="6DA8F261" w14:textId="77777777" w:rsidR="00396643" w:rsidRPr="009E3192" w:rsidRDefault="00396643" w:rsidP="00CF7036">
      <w:pPr>
        <w:widowControl/>
        <w:ind w:left="567" w:hanging="567"/>
        <w:jc w:val="center"/>
        <w:rPr>
          <w:rFonts w:ascii="Century Gothic" w:hAnsi="Century Gothic"/>
          <w:b/>
          <w:sz w:val="18"/>
        </w:rPr>
      </w:pPr>
    </w:p>
    <w:p w14:paraId="26161F40" w14:textId="77777777" w:rsidR="00CF7036" w:rsidRPr="009E3192" w:rsidRDefault="00CF7036" w:rsidP="00CF7036">
      <w:pPr>
        <w:widowControl/>
        <w:ind w:left="567" w:hanging="567"/>
        <w:jc w:val="center"/>
        <w:rPr>
          <w:rFonts w:ascii="Century Gothic" w:hAnsi="Century Gothic"/>
          <w:b/>
          <w:sz w:val="18"/>
        </w:rPr>
      </w:pPr>
      <w:r w:rsidRPr="009E3192">
        <w:rPr>
          <w:rFonts w:ascii="Century Gothic" w:hAnsi="Century Gothic"/>
          <w:b/>
          <w:sz w:val="18"/>
        </w:rPr>
        <w:t>LIC. MARÍA ALEJANDRA AYALA ARROYO</w:t>
      </w:r>
    </w:p>
    <w:p w14:paraId="39B9B2D1" w14:textId="77777777" w:rsidR="00CF7036" w:rsidRPr="009E3192" w:rsidRDefault="00CF7036" w:rsidP="00CF7036">
      <w:pPr>
        <w:widowControl/>
        <w:ind w:left="567" w:hanging="567"/>
        <w:jc w:val="center"/>
        <w:rPr>
          <w:rFonts w:ascii="Century Gothic" w:hAnsi="Century Gothic"/>
          <w:b/>
        </w:rPr>
      </w:pPr>
      <w:r w:rsidRPr="009E3192">
        <w:rPr>
          <w:rFonts w:ascii="Century Gothic" w:hAnsi="Century Gothic"/>
          <w:b/>
          <w:sz w:val="18"/>
        </w:rPr>
        <w:t>DIRECTORA DE ADMINISTRACIÓN</w:t>
      </w:r>
    </w:p>
    <w:p w14:paraId="5E8402F2" w14:textId="77777777" w:rsidR="00102810" w:rsidRPr="009E3192" w:rsidRDefault="00102810">
      <w:pPr>
        <w:widowControl/>
        <w:rPr>
          <w:rFonts w:ascii="Century Gothic" w:hAnsi="Century Gothic"/>
          <w:b/>
          <w:sz w:val="22"/>
          <w:szCs w:val="22"/>
        </w:rPr>
      </w:pPr>
      <w:r w:rsidRPr="009E3192">
        <w:rPr>
          <w:rFonts w:ascii="Century Gothic" w:hAnsi="Century Gothic"/>
          <w:b/>
          <w:sz w:val="22"/>
          <w:szCs w:val="22"/>
        </w:rPr>
        <w:br w:type="page"/>
      </w:r>
    </w:p>
    <w:p w14:paraId="448E3437" w14:textId="133E77BB" w:rsidR="00CF7036" w:rsidRPr="009E3192" w:rsidRDefault="00CF7036" w:rsidP="00CF7036">
      <w:pPr>
        <w:jc w:val="center"/>
        <w:rPr>
          <w:rFonts w:ascii="Century Gothic" w:hAnsi="Century Gothic"/>
          <w:b/>
          <w:sz w:val="22"/>
          <w:szCs w:val="22"/>
        </w:rPr>
      </w:pPr>
      <w:r w:rsidRPr="009E3192">
        <w:rPr>
          <w:rFonts w:ascii="Century Gothic" w:hAnsi="Century Gothic"/>
          <w:b/>
          <w:sz w:val="22"/>
          <w:szCs w:val="22"/>
        </w:rPr>
        <w:t>ANEXO No. 1</w:t>
      </w:r>
    </w:p>
    <w:p w14:paraId="1E75EA5D" w14:textId="77777777" w:rsidR="00CF7036" w:rsidRPr="009E3192" w:rsidRDefault="00CF7036" w:rsidP="00CF7036">
      <w:pPr>
        <w:jc w:val="center"/>
        <w:rPr>
          <w:rFonts w:ascii="Century Gothic" w:hAnsi="Century Gothic"/>
        </w:rPr>
      </w:pPr>
    </w:p>
    <w:p w14:paraId="2CACB718" w14:textId="77777777" w:rsidR="00CF7036" w:rsidRPr="009E3192" w:rsidRDefault="00CF7036" w:rsidP="00CF7036">
      <w:pPr>
        <w:jc w:val="center"/>
        <w:rPr>
          <w:rFonts w:ascii="Century Gothic" w:hAnsi="Century Gothic"/>
          <w:b/>
        </w:rPr>
      </w:pPr>
      <w:r w:rsidRPr="009E3192">
        <w:rPr>
          <w:rFonts w:ascii="Century Gothic" w:hAnsi="Century Gothic"/>
          <w:b/>
        </w:rPr>
        <w:t xml:space="preserve">ANEXO TÉCNICO </w:t>
      </w:r>
    </w:p>
    <w:p w14:paraId="6E26CF9D" w14:textId="77777777" w:rsidR="002D3141" w:rsidRPr="009E3192" w:rsidRDefault="002D3141" w:rsidP="002D3141">
      <w:pPr>
        <w:ind w:left="851" w:hanging="851"/>
        <w:jc w:val="center"/>
        <w:rPr>
          <w:rFonts w:ascii="Century Gothic" w:hAnsi="Century Gothic" w:cs="Arial"/>
          <w:b/>
          <w:bCs/>
          <w:iCs/>
          <w:sz w:val="18"/>
          <w:szCs w:val="18"/>
          <w:lang w:val="es-ES"/>
        </w:rPr>
      </w:pPr>
    </w:p>
    <w:p w14:paraId="3CDED353" w14:textId="4B5DF257" w:rsidR="002D3141" w:rsidRPr="009E3192" w:rsidRDefault="002D3141" w:rsidP="002D3141">
      <w:pPr>
        <w:ind w:left="851" w:hanging="851"/>
        <w:jc w:val="center"/>
        <w:rPr>
          <w:rFonts w:ascii="Century Gothic" w:hAnsi="Century Gothic" w:cs="Arial"/>
          <w:b/>
          <w:bCs/>
          <w:iCs/>
          <w:sz w:val="18"/>
          <w:szCs w:val="18"/>
          <w:lang w:val="es-ES"/>
        </w:rPr>
      </w:pPr>
      <w:r w:rsidRPr="009E3192">
        <w:rPr>
          <w:rFonts w:ascii="Century Gothic" w:hAnsi="Century Gothic" w:cs="Arial"/>
          <w:b/>
          <w:bCs/>
          <w:iCs/>
          <w:sz w:val="18"/>
          <w:szCs w:val="18"/>
          <w:lang w:val="es-ES"/>
        </w:rPr>
        <w:t xml:space="preserve">ADQUISICIÓN DE MATERIAL ELÉCTRICO, MATERIAL DE FERRETERÍA Y ARTÍCULOS DE SEGURIDAD </w:t>
      </w:r>
    </w:p>
    <w:p w14:paraId="00D83776" w14:textId="6AF4654B" w:rsidR="00CF7036" w:rsidRPr="009E3192" w:rsidRDefault="002D3141" w:rsidP="002D3141">
      <w:pPr>
        <w:ind w:left="851" w:hanging="851"/>
        <w:jc w:val="center"/>
        <w:rPr>
          <w:rFonts w:ascii="Century Gothic" w:hAnsi="Century Gothic" w:cs="Arial"/>
          <w:b/>
          <w:bCs/>
          <w:iCs/>
          <w:sz w:val="18"/>
          <w:szCs w:val="18"/>
          <w:lang w:val="es-ES"/>
        </w:rPr>
      </w:pPr>
      <w:r w:rsidRPr="009E3192">
        <w:rPr>
          <w:rFonts w:ascii="Century Gothic" w:hAnsi="Century Gothic" w:cs="Arial"/>
          <w:b/>
          <w:bCs/>
          <w:iCs/>
          <w:sz w:val="18"/>
          <w:szCs w:val="18"/>
          <w:lang w:val="es-ES"/>
        </w:rPr>
        <w:t>PARA PERSONAL DE CANAL 22</w:t>
      </w:r>
    </w:p>
    <w:p w14:paraId="01D45E3F" w14:textId="61F7BC55" w:rsidR="00CF7036" w:rsidRPr="009E3192" w:rsidRDefault="00CF7036" w:rsidP="00CF7036">
      <w:pPr>
        <w:ind w:left="851" w:hanging="851"/>
        <w:jc w:val="both"/>
        <w:rPr>
          <w:rFonts w:ascii="Century Gothic" w:hAnsi="Century Gothic"/>
          <w:sz w:val="18"/>
          <w:szCs w:val="18"/>
        </w:rPr>
      </w:pPr>
    </w:p>
    <w:p w14:paraId="4B304917" w14:textId="77777777" w:rsidR="00CF7036" w:rsidRPr="009E3192" w:rsidRDefault="00CF7036" w:rsidP="000D49B6">
      <w:pPr>
        <w:pStyle w:val="Prrafodelista"/>
        <w:numPr>
          <w:ilvl w:val="0"/>
          <w:numId w:val="27"/>
        </w:numPr>
        <w:jc w:val="both"/>
        <w:rPr>
          <w:rFonts w:ascii="Century Gothic" w:eastAsia="Times New Roman" w:hAnsi="Century Gothic"/>
          <w:b/>
          <w:snapToGrid w:val="0"/>
          <w:color w:val="auto"/>
          <w:sz w:val="18"/>
          <w:szCs w:val="18"/>
          <w:lang w:val="es-ES_tradnl" w:eastAsia="es-ES"/>
        </w:rPr>
      </w:pPr>
      <w:r w:rsidRPr="009E3192">
        <w:rPr>
          <w:rFonts w:ascii="Century Gothic" w:eastAsia="Times New Roman" w:hAnsi="Century Gothic"/>
          <w:b/>
          <w:snapToGrid w:val="0"/>
          <w:color w:val="auto"/>
          <w:sz w:val="18"/>
          <w:szCs w:val="18"/>
          <w:lang w:val="es-ES_tradnl" w:eastAsia="es-ES"/>
        </w:rPr>
        <w:t>ANTECEDENTE</w:t>
      </w:r>
    </w:p>
    <w:p w14:paraId="1670D128" w14:textId="77777777" w:rsidR="00CF7036" w:rsidRPr="009E3192" w:rsidRDefault="00CF7036" w:rsidP="00CF7036">
      <w:pPr>
        <w:jc w:val="both"/>
        <w:rPr>
          <w:rFonts w:ascii="Century Gothic" w:eastAsia="Cambria" w:hAnsi="Century Gothic"/>
          <w:b/>
          <w:sz w:val="18"/>
          <w:szCs w:val="18"/>
          <w:lang w:val="es-ES"/>
        </w:rPr>
      </w:pPr>
    </w:p>
    <w:p w14:paraId="129479D4" w14:textId="4C6F61B5" w:rsidR="00CF7036" w:rsidRPr="009E3192" w:rsidRDefault="00CF7036" w:rsidP="00CF7036">
      <w:pPr>
        <w:jc w:val="both"/>
        <w:rPr>
          <w:rFonts w:ascii="Century Gothic" w:hAnsi="Century Gothic"/>
          <w:sz w:val="18"/>
          <w:szCs w:val="18"/>
        </w:rPr>
      </w:pPr>
      <w:r w:rsidRPr="009E3192">
        <w:rPr>
          <w:rFonts w:ascii="Century Gothic" w:hAnsi="Century Gothic"/>
          <w:sz w:val="18"/>
          <w:szCs w:val="18"/>
        </w:rPr>
        <w:t xml:space="preserve">Televisión Metropolitana S.A. de C.V., (Canal 22) tiene la necesidad de realizar la Adquisición de Material Eléctrico, </w:t>
      </w:r>
      <w:r w:rsidR="002D3141" w:rsidRPr="009E3192">
        <w:rPr>
          <w:rFonts w:ascii="Century Gothic" w:hAnsi="Century Gothic"/>
          <w:sz w:val="18"/>
          <w:szCs w:val="18"/>
        </w:rPr>
        <w:t xml:space="preserve">Material de </w:t>
      </w:r>
      <w:r w:rsidRPr="009E3192">
        <w:rPr>
          <w:rFonts w:ascii="Century Gothic" w:hAnsi="Century Gothic"/>
          <w:sz w:val="18"/>
          <w:szCs w:val="18"/>
        </w:rPr>
        <w:t xml:space="preserve">Ferretería y </w:t>
      </w:r>
      <w:r w:rsidR="002D3141" w:rsidRPr="009E3192">
        <w:rPr>
          <w:rFonts w:ascii="Century Gothic" w:hAnsi="Century Gothic"/>
          <w:sz w:val="18"/>
          <w:szCs w:val="18"/>
        </w:rPr>
        <w:t xml:space="preserve">Artículos de </w:t>
      </w:r>
      <w:r w:rsidRPr="009E3192">
        <w:rPr>
          <w:rFonts w:ascii="Century Gothic" w:hAnsi="Century Gothic"/>
          <w:sz w:val="18"/>
          <w:szCs w:val="18"/>
        </w:rPr>
        <w:t>Seguridad necesario para mantenimientos de Estudios, Estación Transmisora, Central de Aparatos, Oficinas y mantenimiento en el “Edificio Pedro Infante”</w:t>
      </w:r>
      <w:r w:rsidR="002D3141" w:rsidRPr="009E3192">
        <w:rPr>
          <w:rFonts w:ascii="Century Gothic" w:hAnsi="Century Gothic"/>
          <w:sz w:val="18"/>
          <w:szCs w:val="18"/>
        </w:rPr>
        <w:t>.</w:t>
      </w:r>
    </w:p>
    <w:p w14:paraId="0FABD031" w14:textId="77777777" w:rsidR="00CF7036" w:rsidRPr="009E3192" w:rsidRDefault="00CF7036" w:rsidP="00CF7036">
      <w:pPr>
        <w:jc w:val="both"/>
        <w:rPr>
          <w:rFonts w:ascii="Century Gothic" w:hAnsi="Century Gothic"/>
          <w:sz w:val="18"/>
          <w:szCs w:val="18"/>
        </w:rPr>
      </w:pPr>
    </w:p>
    <w:p w14:paraId="4D5E985B" w14:textId="77777777" w:rsidR="00CF7036" w:rsidRPr="009E3192" w:rsidRDefault="00CF7036" w:rsidP="000D49B6">
      <w:pPr>
        <w:pStyle w:val="Prrafodelista"/>
        <w:numPr>
          <w:ilvl w:val="0"/>
          <w:numId w:val="27"/>
        </w:numPr>
        <w:jc w:val="both"/>
        <w:rPr>
          <w:rFonts w:ascii="Century Gothic" w:eastAsia="Cambria" w:hAnsi="Century Gothic"/>
          <w:b/>
          <w:color w:val="auto"/>
          <w:sz w:val="18"/>
          <w:szCs w:val="18"/>
          <w:lang w:val="es-ES"/>
        </w:rPr>
      </w:pPr>
      <w:r w:rsidRPr="009E3192">
        <w:rPr>
          <w:rFonts w:ascii="Century Gothic" w:eastAsia="Times New Roman" w:hAnsi="Century Gothic"/>
          <w:b/>
          <w:snapToGrid w:val="0"/>
          <w:color w:val="auto"/>
          <w:sz w:val="18"/>
          <w:szCs w:val="18"/>
          <w:lang w:val="es-ES_tradnl" w:eastAsia="es-ES"/>
        </w:rPr>
        <w:t>OBJETO Y DESCRIPCIÓN DEL SERVICIO</w:t>
      </w:r>
    </w:p>
    <w:p w14:paraId="4107A982" w14:textId="77777777" w:rsidR="00CF7036" w:rsidRPr="009E3192" w:rsidRDefault="00CF7036" w:rsidP="00CF7036">
      <w:pPr>
        <w:jc w:val="both"/>
        <w:rPr>
          <w:rFonts w:ascii="Century Gothic" w:hAnsi="Century Gothic"/>
          <w:sz w:val="18"/>
          <w:szCs w:val="18"/>
        </w:rPr>
      </w:pPr>
    </w:p>
    <w:p w14:paraId="5DFEC0E2" w14:textId="77777777" w:rsidR="00CF7036" w:rsidRPr="009E3192" w:rsidRDefault="00CF7036" w:rsidP="00CF7036">
      <w:pPr>
        <w:jc w:val="both"/>
        <w:rPr>
          <w:rFonts w:ascii="Century Gothic" w:hAnsi="Century Gothic"/>
          <w:b/>
          <w:sz w:val="18"/>
          <w:szCs w:val="18"/>
        </w:rPr>
      </w:pPr>
      <w:r w:rsidRPr="009E3192">
        <w:rPr>
          <w:rFonts w:ascii="Century Gothic" w:hAnsi="Century Gothic"/>
          <w:b/>
          <w:sz w:val="18"/>
          <w:szCs w:val="18"/>
        </w:rPr>
        <w:t>OBJETO</w:t>
      </w:r>
    </w:p>
    <w:p w14:paraId="113A8415" w14:textId="77777777" w:rsidR="00CF7036" w:rsidRPr="009E3192" w:rsidRDefault="00CF7036" w:rsidP="00CF7036">
      <w:pPr>
        <w:jc w:val="both"/>
        <w:rPr>
          <w:rFonts w:ascii="Century Gothic" w:hAnsi="Century Gothic"/>
          <w:sz w:val="18"/>
          <w:szCs w:val="18"/>
        </w:rPr>
      </w:pPr>
    </w:p>
    <w:p w14:paraId="01A7A863" w14:textId="247C586A" w:rsidR="00CF7036" w:rsidRPr="009E3192" w:rsidRDefault="00CF7036" w:rsidP="00CF7036">
      <w:pPr>
        <w:jc w:val="both"/>
        <w:rPr>
          <w:rFonts w:ascii="Century Gothic" w:hAnsi="Century Gothic"/>
          <w:sz w:val="18"/>
          <w:szCs w:val="18"/>
        </w:rPr>
      </w:pPr>
      <w:r w:rsidRPr="009E3192">
        <w:rPr>
          <w:rFonts w:ascii="Century Gothic" w:hAnsi="Century Gothic"/>
          <w:sz w:val="18"/>
          <w:szCs w:val="18"/>
        </w:rPr>
        <w:t>La</w:t>
      </w:r>
      <w:r w:rsidRPr="009E3192">
        <w:rPr>
          <w:rFonts w:ascii="Century Gothic" w:hAnsi="Century Gothic"/>
          <w:b/>
          <w:sz w:val="18"/>
          <w:szCs w:val="18"/>
        </w:rPr>
        <w:t xml:space="preserve"> </w:t>
      </w:r>
      <w:r w:rsidR="002D3141" w:rsidRPr="009E3192">
        <w:rPr>
          <w:rFonts w:ascii="Century Gothic" w:hAnsi="Century Gothic"/>
          <w:sz w:val="18"/>
          <w:szCs w:val="18"/>
        </w:rPr>
        <w:t xml:space="preserve">Adquisición de Material Eléctrico, Material de Ferretería y Artículos de Seguridad </w:t>
      </w:r>
      <w:r w:rsidRPr="009E3192">
        <w:rPr>
          <w:rFonts w:ascii="Century Gothic" w:hAnsi="Century Gothic"/>
          <w:sz w:val="18"/>
          <w:szCs w:val="18"/>
        </w:rPr>
        <w:t>tiene por objeto realizar los mantenimientos preventivos a los equipos de Estudios, Estación Transmisora, Central de Aparatos y Oficinas del Edificio Pedro Infante</w:t>
      </w:r>
      <w:r w:rsidR="002D3141" w:rsidRPr="009E3192">
        <w:rPr>
          <w:rFonts w:ascii="Century Gothic" w:hAnsi="Century Gothic"/>
          <w:sz w:val="18"/>
          <w:szCs w:val="18"/>
        </w:rPr>
        <w:t>, d</w:t>
      </w:r>
      <w:r w:rsidRPr="009E3192">
        <w:rPr>
          <w:rFonts w:ascii="Century Gothic" w:hAnsi="Century Gothic"/>
          <w:sz w:val="18"/>
          <w:szCs w:val="18"/>
        </w:rPr>
        <w:t>e acuerdo con el plan de mantenimiento anual 201</w:t>
      </w:r>
      <w:r w:rsidR="00396643" w:rsidRPr="009E3192">
        <w:rPr>
          <w:rFonts w:ascii="Century Gothic" w:hAnsi="Century Gothic"/>
          <w:sz w:val="18"/>
          <w:szCs w:val="18"/>
        </w:rPr>
        <w:t>8</w:t>
      </w:r>
      <w:r w:rsidRPr="009E3192">
        <w:rPr>
          <w:rFonts w:ascii="Century Gothic" w:hAnsi="Century Gothic"/>
          <w:sz w:val="18"/>
          <w:szCs w:val="18"/>
        </w:rPr>
        <w:t xml:space="preserve">. </w:t>
      </w:r>
    </w:p>
    <w:p w14:paraId="17F39C28" w14:textId="77777777" w:rsidR="00CF7036" w:rsidRPr="009E3192" w:rsidRDefault="00CF7036" w:rsidP="00CF7036">
      <w:pPr>
        <w:jc w:val="both"/>
        <w:rPr>
          <w:rFonts w:ascii="Century Gothic" w:hAnsi="Century Gothic"/>
          <w:sz w:val="18"/>
          <w:szCs w:val="18"/>
        </w:rPr>
      </w:pPr>
    </w:p>
    <w:p w14:paraId="77BA7B3A" w14:textId="3C42F92F" w:rsidR="00CF7036" w:rsidRPr="009E3192" w:rsidRDefault="00CF7036" w:rsidP="00CF7036">
      <w:pPr>
        <w:jc w:val="both"/>
        <w:rPr>
          <w:rFonts w:ascii="Century Gothic" w:hAnsi="Century Gothic"/>
          <w:sz w:val="18"/>
          <w:szCs w:val="18"/>
        </w:rPr>
      </w:pPr>
      <w:r w:rsidRPr="009E3192">
        <w:rPr>
          <w:rFonts w:ascii="Century Gothic" w:hAnsi="Century Gothic"/>
          <w:sz w:val="18"/>
          <w:szCs w:val="18"/>
        </w:rPr>
        <w:t>Así como los mantenimientos correctivos que se vayan presentando durante el periodo 201</w:t>
      </w:r>
      <w:r w:rsidR="00396643" w:rsidRPr="009E3192">
        <w:rPr>
          <w:rFonts w:ascii="Century Gothic" w:hAnsi="Century Gothic"/>
          <w:sz w:val="18"/>
          <w:szCs w:val="18"/>
        </w:rPr>
        <w:t>8</w:t>
      </w:r>
    </w:p>
    <w:p w14:paraId="48165D76" w14:textId="77777777" w:rsidR="00CF7036" w:rsidRPr="009E3192" w:rsidRDefault="00CF7036" w:rsidP="00CF7036">
      <w:pPr>
        <w:jc w:val="both"/>
        <w:rPr>
          <w:rFonts w:ascii="Century Gothic" w:hAnsi="Century Gothic"/>
          <w:sz w:val="18"/>
          <w:szCs w:val="18"/>
        </w:rPr>
      </w:pPr>
    </w:p>
    <w:p w14:paraId="1D0C63FE" w14:textId="77777777" w:rsidR="00CF7036" w:rsidRPr="009E3192" w:rsidRDefault="00CF7036" w:rsidP="00CF7036">
      <w:pPr>
        <w:jc w:val="both"/>
        <w:rPr>
          <w:rFonts w:ascii="Century Gothic" w:hAnsi="Century Gothic"/>
          <w:b/>
          <w:sz w:val="18"/>
          <w:szCs w:val="18"/>
        </w:rPr>
      </w:pPr>
      <w:r w:rsidRPr="009E3192">
        <w:rPr>
          <w:rFonts w:ascii="Century Gothic" w:hAnsi="Century Gothic"/>
          <w:b/>
          <w:sz w:val="18"/>
          <w:szCs w:val="18"/>
        </w:rPr>
        <w:t>DESCRIPCIÓN</w:t>
      </w:r>
    </w:p>
    <w:p w14:paraId="7F64BEDE" w14:textId="77777777" w:rsidR="00CF7036" w:rsidRPr="009E3192" w:rsidRDefault="00CF7036" w:rsidP="00CF7036">
      <w:pPr>
        <w:jc w:val="both"/>
        <w:rPr>
          <w:rFonts w:ascii="Century Gothic" w:hAnsi="Century Gothic"/>
          <w:sz w:val="18"/>
          <w:szCs w:val="18"/>
        </w:rPr>
      </w:pPr>
    </w:p>
    <w:p w14:paraId="002BADB0" w14:textId="6ADC13D2" w:rsidR="00CF7036" w:rsidRPr="009E3192" w:rsidRDefault="00CF7036" w:rsidP="00CF7036">
      <w:pPr>
        <w:jc w:val="both"/>
        <w:rPr>
          <w:rFonts w:ascii="Century Gothic" w:hAnsi="Century Gothic"/>
          <w:sz w:val="18"/>
          <w:szCs w:val="18"/>
        </w:rPr>
      </w:pPr>
      <w:r w:rsidRPr="009E3192">
        <w:rPr>
          <w:rFonts w:ascii="Century Gothic" w:hAnsi="Century Gothic"/>
          <w:sz w:val="18"/>
          <w:szCs w:val="18"/>
        </w:rPr>
        <w:t>Adquisición de</w:t>
      </w:r>
      <w:r w:rsidR="00396643" w:rsidRPr="009E3192">
        <w:rPr>
          <w:rFonts w:ascii="Century Gothic" w:hAnsi="Century Gothic"/>
          <w:sz w:val="18"/>
          <w:szCs w:val="18"/>
        </w:rPr>
        <w:t xml:space="preserve"> </w:t>
      </w:r>
      <w:r w:rsidRPr="009E3192">
        <w:rPr>
          <w:rFonts w:ascii="Century Gothic" w:hAnsi="Century Gothic"/>
          <w:sz w:val="18"/>
          <w:szCs w:val="18"/>
        </w:rPr>
        <w:t>Material Eléctrico</w:t>
      </w:r>
      <w:r w:rsidR="00396643" w:rsidRPr="009E3192">
        <w:rPr>
          <w:rFonts w:ascii="Century Gothic" w:hAnsi="Century Gothic"/>
          <w:sz w:val="18"/>
          <w:szCs w:val="18"/>
        </w:rPr>
        <w:t xml:space="preserve">, Electromecánico, </w:t>
      </w:r>
      <w:r w:rsidRPr="009E3192">
        <w:rPr>
          <w:rFonts w:ascii="Century Gothic" w:hAnsi="Century Gothic"/>
          <w:sz w:val="18"/>
          <w:szCs w:val="18"/>
        </w:rPr>
        <w:t xml:space="preserve">Ferretería </w:t>
      </w:r>
      <w:r w:rsidR="00396643" w:rsidRPr="009E3192">
        <w:rPr>
          <w:rFonts w:ascii="Century Gothic" w:hAnsi="Century Gothic"/>
          <w:sz w:val="18"/>
          <w:szCs w:val="18"/>
        </w:rPr>
        <w:t>y Equipo de Seguridad</w:t>
      </w:r>
      <w:r w:rsidR="002D3141" w:rsidRPr="009E3192">
        <w:rPr>
          <w:rFonts w:ascii="Century Gothic" w:hAnsi="Century Gothic"/>
          <w:sz w:val="18"/>
          <w:szCs w:val="18"/>
        </w:rPr>
        <w:t>, cuyos</w:t>
      </w:r>
      <w:r w:rsidRPr="009E3192">
        <w:rPr>
          <w:rFonts w:ascii="Century Gothic" w:hAnsi="Century Gothic"/>
          <w:sz w:val="18"/>
          <w:szCs w:val="18"/>
        </w:rPr>
        <w:t xml:space="preserve"> conceptos específicos, así como las características y especificaciones completas de los </w:t>
      </w:r>
      <w:r w:rsidR="002D3141" w:rsidRPr="009E3192">
        <w:rPr>
          <w:rFonts w:ascii="Century Gothic" w:hAnsi="Century Gothic"/>
          <w:sz w:val="18"/>
          <w:szCs w:val="18"/>
        </w:rPr>
        <w:t>bienes</w:t>
      </w:r>
      <w:r w:rsidRPr="009E3192">
        <w:rPr>
          <w:rFonts w:ascii="Century Gothic" w:hAnsi="Century Gothic"/>
          <w:sz w:val="18"/>
          <w:szCs w:val="18"/>
        </w:rPr>
        <w:t xml:space="preserve"> objeto de </w:t>
      </w:r>
      <w:r w:rsidR="002D3141" w:rsidRPr="009E3192">
        <w:rPr>
          <w:rFonts w:ascii="Century Gothic" w:hAnsi="Century Gothic"/>
          <w:sz w:val="18"/>
          <w:szCs w:val="18"/>
        </w:rPr>
        <w:t>licitación</w:t>
      </w:r>
      <w:r w:rsidRPr="009E3192">
        <w:rPr>
          <w:rFonts w:ascii="Century Gothic" w:hAnsi="Century Gothic"/>
          <w:sz w:val="18"/>
          <w:szCs w:val="18"/>
        </w:rPr>
        <w:t xml:space="preserve"> se detallan en el </w:t>
      </w:r>
      <w:r w:rsidR="00653B20" w:rsidRPr="009E3192">
        <w:rPr>
          <w:rFonts w:ascii="Century Gothic" w:hAnsi="Century Gothic"/>
          <w:sz w:val="18"/>
          <w:szCs w:val="18"/>
        </w:rPr>
        <w:t>Anexo</w:t>
      </w:r>
      <w:r w:rsidR="002D3141" w:rsidRPr="009E3192">
        <w:rPr>
          <w:rFonts w:ascii="Century Gothic" w:hAnsi="Century Gothic"/>
          <w:sz w:val="18"/>
          <w:szCs w:val="18"/>
        </w:rPr>
        <w:t> </w:t>
      </w:r>
      <w:r w:rsidR="00653B20" w:rsidRPr="009E3192">
        <w:rPr>
          <w:rFonts w:ascii="Century Gothic" w:hAnsi="Century Gothic"/>
          <w:sz w:val="18"/>
          <w:szCs w:val="18"/>
        </w:rPr>
        <w:t>Técnico.</w:t>
      </w:r>
    </w:p>
    <w:p w14:paraId="26B2FC60" w14:textId="77777777" w:rsidR="00CF7036" w:rsidRPr="009E3192" w:rsidRDefault="00CF7036" w:rsidP="00CF7036">
      <w:pPr>
        <w:jc w:val="both"/>
        <w:rPr>
          <w:rFonts w:ascii="Century Gothic" w:hAnsi="Century Gothic"/>
          <w:sz w:val="18"/>
          <w:szCs w:val="18"/>
        </w:rPr>
      </w:pPr>
    </w:p>
    <w:p w14:paraId="3B88B4A3" w14:textId="77777777" w:rsidR="00CF7036" w:rsidRPr="009E3192" w:rsidRDefault="00CF7036" w:rsidP="00CF7036">
      <w:pPr>
        <w:jc w:val="both"/>
        <w:rPr>
          <w:rFonts w:ascii="Century Gothic" w:hAnsi="Century Gothic"/>
          <w:b/>
          <w:sz w:val="18"/>
          <w:szCs w:val="18"/>
        </w:rPr>
      </w:pPr>
      <w:r w:rsidRPr="009E3192">
        <w:rPr>
          <w:rFonts w:ascii="Century Gothic" w:hAnsi="Century Gothic"/>
          <w:b/>
          <w:sz w:val="18"/>
          <w:szCs w:val="18"/>
        </w:rPr>
        <w:t>ADJUDICACIÓN</w:t>
      </w:r>
    </w:p>
    <w:p w14:paraId="06869734" w14:textId="77777777" w:rsidR="00CF7036" w:rsidRPr="009E3192" w:rsidRDefault="00CF7036" w:rsidP="00CF7036">
      <w:pPr>
        <w:jc w:val="both"/>
        <w:rPr>
          <w:rFonts w:ascii="Century Gothic" w:hAnsi="Century Gothic"/>
          <w:sz w:val="18"/>
          <w:szCs w:val="18"/>
        </w:rPr>
      </w:pPr>
    </w:p>
    <w:p w14:paraId="74634C07" w14:textId="4D25C52D" w:rsidR="00CF7036" w:rsidRPr="009E3192" w:rsidRDefault="00CF7036" w:rsidP="00CF7036">
      <w:pPr>
        <w:jc w:val="both"/>
        <w:rPr>
          <w:rFonts w:ascii="Century Gothic" w:hAnsi="Century Gothic"/>
          <w:sz w:val="18"/>
          <w:szCs w:val="18"/>
        </w:rPr>
      </w:pPr>
      <w:r w:rsidRPr="009E3192">
        <w:rPr>
          <w:rFonts w:ascii="Century Gothic" w:hAnsi="Century Gothic"/>
          <w:sz w:val="18"/>
          <w:szCs w:val="18"/>
        </w:rPr>
        <w:t xml:space="preserve">La adjudicación de la adquisición de los </w:t>
      </w:r>
      <w:r w:rsidR="002D3141" w:rsidRPr="009E3192">
        <w:rPr>
          <w:rFonts w:ascii="Century Gothic" w:hAnsi="Century Gothic"/>
          <w:sz w:val="18"/>
          <w:szCs w:val="18"/>
        </w:rPr>
        <w:t>bienes</w:t>
      </w:r>
      <w:r w:rsidRPr="009E3192">
        <w:rPr>
          <w:rFonts w:ascii="Century Gothic" w:hAnsi="Century Gothic"/>
          <w:sz w:val="18"/>
          <w:szCs w:val="18"/>
        </w:rPr>
        <w:t xml:space="preserve"> se efectuará por partida, de conformidad a lo establecido en el presente A</w:t>
      </w:r>
      <w:r w:rsidR="00653B20" w:rsidRPr="009E3192">
        <w:rPr>
          <w:rFonts w:ascii="Century Gothic" w:hAnsi="Century Gothic"/>
          <w:sz w:val="18"/>
          <w:szCs w:val="18"/>
        </w:rPr>
        <w:t>nexo</w:t>
      </w:r>
      <w:r w:rsidRPr="009E3192">
        <w:rPr>
          <w:rFonts w:ascii="Century Gothic" w:hAnsi="Century Gothic"/>
          <w:sz w:val="18"/>
          <w:szCs w:val="18"/>
        </w:rPr>
        <w:t xml:space="preserve"> de esta convocatoria, al licitante, cuya oferta resulte solvente, porque cumple con los requisitos legales, técnicos y económicos establecidos en la convocatoria y por tanto garantiza el cumplimiento de las obligaciones respectivas y que oferte el precio más bajo, siempre y cuando éste resulte aceptable para el presupuesto de Canal 22.</w:t>
      </w:r>
    </w:p>
    <w:p w14:paraId="206893D8" w14:textId="77777777" w:rsidR="00CF7036" w:rsidRPr="009E3192" w:rsidRDefault="00CF7036" w:rsidP="00CF7036">
      <w:pPr>
        <w:jc w:val="both"/>
        <w:rPr>
          <w:rFonts w:ascii="Century Gothic" w:hAnsi="Century Gothic"/>
          <w:sz w:val="18"/>
          <w:szCs w:val="18"/>
        </w:rPr>
      </w:pPr>
    </w:p>
    <w:p w14:paraId="66FC7D23" w14:textId="3CF022DF" w:rsidR="00CF7036" w:rsidRPr="009E3192" w:rsidRDefault="00CF7036" w:rsidP="00CF7036">
      <w:pPr>
        <w:jc w:val="both"/>
        <w:rPr>
          <w:rFonts w:ascii="Century Gothic" w:hAnsi="Century Gothic"/>
          <w:sz w:val="18"/>
          <w:szCs w:val="18"/>
        </w:rPr>
      </w:pPr>
      <w:r w:rsidRPr="009E3192">
        <w:rPr>
          <w:rFonts w:ascii="Century Gothic" w:hAnsi="Century Gothic"/>
          <w:sz w:val="18"/>
          <w:szCs w:val="18"/>
        </w:rPr>
        <w:t xml:space="preserve">La adjudicación de la adquisición de los </w:t>
      </w:r>
      <w:r w:rsidR="002D3141" w:rsidRPr="009E3192">
        <w:rPr>
          <w:rFonts w:ascii="Century Gothic" w:hAnsi="Century Gothic"/>
          <w:sz w:val="18"/>
          <w:szCs w:val="18"/>
        </w:rPr>
        <w:t>bienes</w:t>
      </w:r>
      <w:r w:rsidRPr="009E3192">
        <w:rPr>
          <w:rFonts w:ascii="Century Gothic" w:hAnsi="Century Gothic"/>
          <w:sz w:val="18"/>
          <w:szCs w:val="18"/>
        </w:rPr>
        <w:t xml:space="preserve"> se llevará a cabo en el presente ejercicio fiscal, con recursos del presente año, ya que se cuenta con la disponibilidad presupuestal en las partidas de gasto 24601 “Material Eléctrico y Electrónico”, 24801 “Materiales Complementarios”, 24901 “Materiales y artículos de construcción y reparación”, 29101 “Herramientas Menores”</w:t>
      </w:r>
      <w:r w:rsidR="002D3141" w:rsidRPr="009E3192">
        <w:rPr>
          <w:rFonts w:ascii="Century Gothic" w:hAnsi="Century Gothic"/>
          <w:sz w:val="18"/>
          <w:szCs w:val="18"/>
        </w:rPr>
        <w:t xml:space="preserve"> y 27201, “Prendas de protección personal”</w:t>
      </w:r>
      <w:r w:rsidRPr="009E3192">
        <w:rPr>
          <w:rFonts w:ascii="Century Gothic" w:hAnsi="Century Gothic"/>
          <w:sz w:val="18"/>
          <w:szCs w:val="18"/>
        </w:rPr>
        <w:t>.</w:t>
      </w:r>
    </w:p>
    <w:p w14:paraId="7F59A657" w14:textId="77777777" w:rsidR="00CF7036" w:rsidRPr="009E3192" w:rsidRDefault="00CF7036" w:rsidP="00CF7036">
      <w:pPr>
        <w:jc w:val="both"/>
        <w:rPr>
          <w:rFonts w:ascii="Century Gothic" w:hAnsi="Century Gothic"/>
          <w:sz w:val="18"/>
          <w:szCs w:val="18"/>
        </w:rPr>
      </w:pPr>
    </w:p>
    <w:p w14:paraId="2F3F0430" w14:textId="77777777" w:rsidR="006751D8" w:rsidRPr="009E3192" w:rsidRDefault="006751D8" w:rsidP="006751D8">
      <w:pPr>
        <w:pStyle w:val="Textoindependiente2"/>
        <w:widowControl w:val="0"/>
        <w:rPr>
          <w:rFonts w:ascii="Century Gothic" w:hAnsi="Century Gothic"/>
          <w:b/>
          <w:color w:val="000000" w:themeColor="text1"/>
          <w:sz w:val="18"/>
          <w:szCs w:val="18"/>
        </w:rPr>
      </w:pPr>
      <w:r w:rsidRPr="009E3192">
        <w:rPr>
          <w:rFonts w:ascii="Century Gothic" w:hAnsi="Century Gothic"/>
          <w:b/>
          <w:color w:val="000000" w:themeColor="text1"/>
          <w:sz w:val="18"/>
          <w:szCs w:val="18"/>
        </w:rPr>
        <w:t>ENTREGA DE LOS BIENES</w:t>
      </w:r>
    </w:p>
    <w:p w14:paraId="1F906EF2" w14:textId="77777777" w:rsidR="006751D8" w:rsidRPr="009E3192" w:rsidRDefault="006751D8" w:rsidP="006751D8">
      <w:pPr>
        <w:pStyle w:val="Textoindependiente2"/>
        <w:widowControl w:val="0"/>
        <w:rPr>
          <w:rFonts w:ascii="Century Gothic" w:hAnsi="Century Gothic"/>
          <w:b/>
          <w:color w:val="000000" w:themeColor="text1"/>
          <w:sz w:val="18"/>
          <w:szCs w:val="18"/>
        </w:rPr>
      </w:pPr>
    </w:p>
    <w:p w14:paraId="1156DD07" w14:textId="0E54F9F7" w:rsidR="009E3192" w:rsidRPr="009E3192" w:rsidRDefault="006751D8" w:rsidP="009E3192">
      <w:pPr>
        <w:spacing w:after="120"/>
        <w:jc w:val="both"/>
        <w:rPr>
          <w:rFonts w:ascii="Century Gothic" w:hAnsi="Century Gothic"/>
          <w:sz w:val="18"/>
          <w:szCs w:val="18"/>
        </w:rPr>
      </w:pPr>
      <w:r w:rsidRPr="009E3192">
        <w:rPr>
          <w:rFonts w:ascii="Century Gothic" w:hAnsi="Century Gothic"/>
          <w:sz w:val="18"/>
          <w:szCs w:val="18"/>
        </w:rPr>
        <w:t xml:space="preserve">La entrega de los bienes será dentro de los 15 días hábiles siguientes contados a partir de la formalización del </w:t>
      </w:r>
      <w:r w:rsidR="00741D67" w:rsidRPr="009E3192">
        <w:rPr>
          <w:rFonts w:ascii="Century Gothic" w:hAnsi="Century Gothic"/>
          <w:sz w:val="18"/>
          <w:szCs w:val="18"/>
        </w:rPr>
        <w:t>contrato</w:t>
      </w:r>
      <w:r w:rsidRPr="009E3192">
        <w:rPr>
          <w:rFonts w:ascii="Century Gothic" w:hAnsi="Century Gothic"/>
          <w:color w:val="000000" w:themeColor="text1"/>
          <w:sz w:val="18"/>
          <w:szCs w:val="18"/>
        </w:rPr>
        <w:t>, de conformidad con las especificaciones en cuanto a forma de empaque</w:t>
      </w:r>
      <w:r w:rsidR="009E3192" w:rsidRPr="009E3192">
        <w:rPr>
          <w:rFonts w:ascii="Century Gothic" w:hAnsi="Century Gothic"/>
          <w:color w:val="000000" w:themeColor="text1"/>
          <w:sz w:val="18"/>
          <w:szCs w:val="18"/>
        </w:rPr>
        <w:t xml:space="preserve"> y </w:t>
      </w:r>
      <w:r w:rsidRPr="009E3192">
        <w:rPr>
          <w:rFonts w:ascii="Century Gothic" w:hAnsi="Century Gothic"/>
          <w:color w:val="000000" w:themeColor="text1"/>
          <w:sz w:val="18"/>
          <w:szCs w:val="18"/>
        </w:rPr>
        <w:t>piezas indicadas en el presente Anexo Técnico</w:t>
      </w:r>
      <w:r w:rsidR="009E3192" w:rsidRPr="009E3192">
        <w:rPr>
          <w:rFonts w:ascii="Century Gothic" w:hAnsi="Century Gothic"/>
          <w:color w:val="000000" w:themeColor="text1"/>
          <w:sz w:val="18"/>
          <w:szCs w:val="18"/>
        </w:rPr>
        <w:t xml:space="preserve">, </w:t>
      </w:r>
      <w:r w:rsidR="009E3192" w:rsidRPr="009E3192">
        <w:rPr>
          <w:rFonts w:ascii="Century Gothic" w:hAnsi="Century Gothic"/>
          <w:sz w:val="18"/>
          <w:szCs w:val="18"/>
          <w:lang w:val="es-MX"/>
        </w:rPr>
        <w:t xml:space="preserve">con excepción de las subpartidas 74, 75 y 77, correspondientes a la Partida No. 1, </w:t>
      </w:r>
      <w:r w:rsidR="009E3192" w:rsidRPr="009E3192">
        <w:rPr>
          <w:rFonts w:ascii="Century Gothic" w:hAnsi="Century Gothic"/>
          <w:sz w:val="18"/>
          <w:szCs w:val="18"/>
        </w:rPr>
        <w:t>la entrega de estos bienes deberá realizarse dentro de los 60 días naturales siguientes a la firma del contrato.</w:t>
      </w:r>
    </w:p>
    <w:p w14:paraId="3D42BA75" w14:textId="77777777" w:rsidR="006751D8" w:rsidRPr="009E3192" w:rsidRDefault="006751D8" w:rsidP="006751D8">
      <w:pPr>
        <w:jc w:val="both"/>
        <w:rPr>
          <w:rFonts w:ascii="Century Gothic" w:eastAsia="Cambria" w:hAnsi="Century Gothic"/>
          <w:sz w:val="18"/>
          <w:szCs w:val="18"/>
        </w:rPr>
      </w:pPr>
    </w:p>
    <w:p w14:paraId="19396C6E" w14:textId="5336C5DA" w:rsidR="006751D8" w:rsidRPr="009E3192" w:rsidRDefault="006751D8" w:rsidP="006751D8">
      <w:pPr>
        <w:jc w:val="both"/>
        <w:rPr>
          <w:rFonts w:ascii="Century Gothic" w:eastAsia="Cambria" w:hAnsi="Century Gothic"/>
          <w:sz w:val="18"/>
          <w:szCs w:val="18"/>
        </w:rPr>
      </w:pPr>
      <w:r w:rsidRPr="009E3192">
        <w:rPr>
          <w:rFonts w:ascii="Century Gothic" w:eastAsia="Cambria" w:hAnsi="Century Gothic"/>
          <w:sz w:val="18"/>
          <w:szCs w:val="18"/>
        </w:rPr>
        <w:t xml:space="preserve">El licitante ganador realizará el traslado de los bienes garantizando totalmente su integridad hasta </w:t>
      </w:r>
      <w:r w:rsidR="008820FD" w:rsidRPr="009E3192">
        <w:rPr>
          <w:rFonts w:ascii="Century Gothic" w:eastAsia="Cambria" w:hAnsi="Century Gothic"/>
          <w:sz w:val="18"/>
          <w:szCs w:val="18"/>
        </w:rPr>
        <w:t xml:space="preserve">que realice </w:t>
      </w:r>
      <w:r w:rsidRPr="009E3192">
        <w:rPr>
          <w:rFonts w:ascii="Century Gothic" w:eastAsia="Cambria" w:hAnsi="Century Gothic"/>
          <w:sz w:val="18"/>
          <w:szCs w:val="18"/>
        </w:rPr>
        <w:t xml:space="preserve">la entrega de los </w:t>
      </w:r>
      <w:r w:rsidR="008820FD" w:rsidRPr="009E3192">
        <w:rPr>
          <w:rFonts w:ascii="Century Gothic" w:eastAsia="Cambria" w:hAnsi="Century Gothic"/>
          <w:sz w:val="18"/>
          <w:szCs w:val="18"/>
        </w:rPr>
        <w:t>bienes</w:t>
      </w:r>
      <w:r w:rsidRPr="009E3192">
        <w:rPr>
          <w:rFonts w:ascii="Century Gothic" w:eastAsia="Cambria" w:hAnsi="Century Gothic"/>
          <w:sz w:val="18"/>
          <w:szCs w:val="18"/>
        </w:rPr>
        <w:t xml:space="preserve"> en el domicilio de Canal 22.</w:t>
      </w:r>
      <w:r w:rsidR="008820FD" w:rsidRPr="009E3192">
        <w:rPr>
          <w:rFonts w:ascii="Century Gothic" w:eastAsia="Cambria" w:hAnsi="Century Gothic"/>
          <w:sz w:val="18"/>
          <w:szCs w:val="18"/>
        </w:rPr>
        <w:t xml:space="preserve"> </w:t>
      </w:r>
      <w:r w:rsidRPr="009E3192">
        <w:rPr>
          <w:rFonts w:ascii="Century Gothic" w:eastAsia="Cambria" w:hAnsi="Century Gothic"/>
          <w:sz w:val="18"/>
          <w:szCs w:val="18"/>
        </w:rPr>
        <w:t>Los costos de transporte, seguros y maniobras serán por cuenta de</w:t>
      </w:r>
      <w:r w:rsidR="008820FD" w:rsidRPr="009E3192">
        <w:rPr>
          <w:rFonts w:ascii="Century Gothic" w:eastAsia="Cambria" w:hAnsi="Century Gothic"/>
          <w:sz w:val="18"/>
          <w:szCs w:val="18"/>
        </w:rPr>
        <w:t xml:space="preserve">l </w:t>
      </w:r>
      <w:r w:rsidRPr="009E3192">
        <w:rPr>
          <w:rFonts w:ascii="Century Gothic" w:eastAsia="Cambria" w:hAnsi="Century Gothic"/>
          <w:sz w:val="18"/>
          <w:szCs w:val="18"/>
        </w:rPr>
        <w:t>licitante ganador.</w:t>
      </w:r>
    </w:p>
    <w:p w14:paraId="096DEF13" w14:textId="77777777" w:rsidR="006751D8" w:rsidRPr="009E3192" w:rsidRDefault="006751D8" w:rsidP="006751D8">
      <w:pPr>
        <w:jc w:val="both"/>
        <w:rPr>
          <w:rFonts w:ascii="Century Gothic" w:eastAsia="Cambria" w:hAnsi="Century Gothic"/>
          <w:snapToGrid/>
          <w:sz w:val="18"/>
          <w:szCs w:val="18"/>
        </w:rPr>
      </w:pPr>
    </w:p>
    <w:p w14:paraId="4954E8A9" w14:textId="041A87A8" w:rsidR="006751D8" w:rsidRPr="009E3192" w:rsidRDefault="006751D8" w:rsidP="006751D8">
      <w:pPr>
        <w:jc w:val="both"/>
        <w:rPr>
          <w:rFonts w:ascii="Century Gothic" w:eastAsia="Cambria" w:hAnsi="Century Gothic"/>
          <w:b/>
          <w:sz w:val="18"/>
          <w:szCs w:val="18"/>
          <w:lang w:val="es-ES"/>
        </w:rPr>
      </w:pPr>
      <w:r w:rsidRPr="009E3192">
        <w:rPr>
          <w:rFonts w:ascii="Century Gothic" w:eastAsia="Cambria" w:hAnsi="Century Gothic"/>
          <w:b/>
          <w:sz w:val="18"/>
          <w:szCs w:val="18"/>
          <w:lang w:val="es-ES"/>
        </w:rPr>
        <w:t>LUGAR Y FORMA DE ENTREGA</w:t>
      </w:r>
    </w:p>
    <w:p w14:paraId="596E8A10" w14:textId="77777777" w:rsidR="006751D8" w:rsidRPr="009E3192" w:rsidRDefault="006751D8" w:rsidP="006751D8">
      <w:pPr>
        <w:jc w:val="both"/>
        <w:rPr>
          <w:rFonts w:ascii="Century Gothic" w:hAnsi="Century Gothic"/>
          <w:sz w:val="18"/>
          <w:szCs w:val="18"/>
        </w:rPr>
      </w:pPr>
    </w:p>
    <w:p w14:paraId="00B36C85" w14:textId="1502F849" w:rsidR="006751D8" w:rsidRPr="009E3192" w:rsidRDefault="006751D8" w:rsidP="006751D8">
      <w:pPr>
        <w:jc w:val="both"/>
        <w:rPr>
          <w:rFonts w:ascii="Century Gothic" w:hAnsi="Century Gothic"/>
          <w:sz w:val="18"/>
          <w:szCs w:val="18"/>
        </w:rPr>
      </w:pPr>
      <w:r w:rsidRPr="009E3192">
        <w:rPr>
          <w:rFonts w:ascii="Century Gothic" w:hAnsi="Century Gothic"/>
          <w:color w:val="000000" w:themeColor="text1"/>
          <w:sz w:val="18"/>
          <w:szCs w:val="18"/>
        </w:rPr>
        <w:t>Los bienes serán entregados</w:t>
      </w:r>
      <w:r w:rsidRPr="009E3192">
        <w:rPr>
          <w:rFonts w:ascii="Century Gothic" w:hAnsi="Century Gothic"/>
          <w:sz w:val="18"/>
          <w:szCs w:val="18"/>
        </w:rPr>
        <w:t xml:space="preserve"> en el Almacén General ubicado Atletas No. 2, Edificio Luis Buñuel, Colonia Country Club, Delegación Coyoacán, Ciudad de México, de lunes a viernes, en días hábiles, en un horario de 9:00 a las 15:00 horas y de 16:00 a 18:00 horas.</w:t>
      </w:r>
    </w:p>
    <w:p w14:paraId="7E56E296" w14:textId="465E11B1" w:rsidR="006751D8" w:rsidRPr="009E3192" w:rsidRDefault="006751D8" w:rsidP="006751D8">
      <w:pPr>
        <w:jc w:val="both"/>
        <w:rPr>
          <w:rFonts w:ascii="Century Gothic" w:hAnsi="Century Gothic"/>
          <w:sz w:val="18"/>
          <w:szCs w:val="18"/>
        </w:rPr>
      </w:pPr>
    </w:p>
    <w:p w14:paraId="663F7E24" w14:textId="6C5394BB" w:rsidR="006751D8" w:rsidRPr="009E3192" w:rsidRDefault="006751D8" w:rsidP="006751D8">
      <w:pPr>
        <w:jc w:val="both"/>
        <w:rPr>
          <w:rFonts w:ascii="Century Gothic" w:hAnsi="Century Gothic"/>
          <w:sz w:val="18"/>
          <w:szCs w:val="18"/>
        </w:rPr>
      </w:pPr>
      <w:r w:rsidRPr="009E3192">
        <w:rPr>
          <w:rFonts w:ascii="Century Gothic" w:hAnsi="Century Gothic"/>
          <w:sz w:val="18"/>
          <w:szCs w:val="18"/>
        </w:rPr>
        <w:t>El licitante ganador deberá entregar los bienes en el Almacén General de Canal 22, con el visto bueno del titular de la Dirección de Transmisiones y/o de la de Gerencia de Recursos Materiales y Servicios Generales.</w:t>
      </w:r>
    </w:p>
    <w:p w14:paraId="3CEEC66C" w14:textId="77777777" w:rsidR="006751D8" w:rsidRPr="009E3192" w:rsidRDefault="006751D8" w:rsidP="00CF7036">
      <w:pPr>
        <w:jc w:val="both"/>
        <w:rPr>
          <w:rFonts w:ascii="Century Gothic" w:hAnsi="Century Gothic"/>
          <w:sz w:val="18"/>
          <w:szCs w:val="18"/>
        </w:rPr>
      </w:pPr>
    </w:p>
    <w:p w14:paraId="7A4FD0BA" w14:textId="1D8A6DBE" w:rsidR="00CF7036" w:rsidRPr="009E3192" w:rsidRDefault="006751D8" w:rsidP="00CF7036">
      <w:pPr>
        <w:jc w:val="both"/>
        <w:rPr>
          <w:rFonts w:ascii="Century Gothic" w:eastAsia="Cambria" w:hAnsi="Century Gothic"/>
          <w:b/>
          <w:sz w:val="18"/>
          <w:szCs w:val="18"/>
          <w:lang w:val="es-ES"/>
        </w:rPr>
      </w:pPr>
      <w:r w:rsidRPr="009E3192">
        <w:rPr>
          <w:rFonts w:ascii="Century Gothic" w:eastAsia="Cambria" w:hAnsi="Century Gothic"/>
          <w:b/>
          <w:sz w:val="18"/>
          <w:szCs w:val="18"/>
          <w:lang w:val="es-ES"/>
        </w:rPr>
        <w:t>ESPECIFICACIONES TÉCNICAS</w:t>
      </w:r>
    </w:p>
    <w:p w14:paraId="63077252" w14:textId="77777777" w:rsidR="00CF7036" w:rsidRPr="009E3192" w:rsidRDefault="00CF7036" w:rsidP="00CF7036">
      <w:pPr>
        <w:jc w:val="both"/>
        <w:rPr>
          <w:rFonts w:ascii="Century Gothic" w:hAnsi="Century Gothic"/>
          <w:sz w:val="18"/>
          <w:szCs w:val="18"/>
        </w:rPr>
      </w:pPr>
    </w:p>
    <w:tbl>
      <w:tblPr>
        <w:tblW w:w="9947" w:type="dxa"/>
        <w:jc w:val="center"/>
        <w:tblCellMar>
          <w:left w:w="70" w:type="dxa"/>
          <w:right w:w="70" w:type="dxa"/>
        </w:tblCellMar>
        <w:tblLook w:val="04A0" w:firstRow="1" w:lastRow="0" w:firstColumn="1" w:lastColumn="0" w:noHBand="0" w:noVBand="1"/>
      </w:tblPr>
      <w:tblGrid>
        <w:gridCol w:w="474"/>
        <w:gridCol w:w="5475"/>
        <w:gridCol w:w="1133"/>
        <w:gridCol w:w="994"/>
        <w:gridCol w:w="1871"/>
      </w:tblGrid>
      <w:tr w:rsidR="0046734D" w:rsidRPr="009E3192" w14:paraId="0FB13D73" w14:textId="77777777" w:rsidTr="006F5D84">
        <w:trPr>
          <w:tblHeader/>
          <w:jc w:val="center"/>
        </w:trPr>
        <w:tc>
          <w:tcPr>
            <w:tcW w:w="994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C7A01" w14:textId="77777777" w:rsidR="0046734D" w:rsidRPr="009E3192" w:rsidRDefault="0046734D" w:rsidP="006F5D84">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PARTIDA No. 1. MATERIAL ELÉCTRICO</w:t>
            </w:r>
          </w:p>
        </w:tc>
      </w:tr>
      <w:tr w:rsidR="0046734D" w:rsidRPr="009E3192" w14:paraId="5994DA0F" w14:textId="77777777" w:rsidTr="006F5D84">
        <w:trPr>
          <w:tblHeader/>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8F2A63" w14:textId="77777777" w:rsidR="0046734D" w:rsidRPr="009E3192" w:rsidRDefault="0046734D" w:rsidP="006F5D84">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Descripción del bien</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859E7FE" w14:textId="77777777" w:rsidR="0046734D" w:rsidRPr="009E3192" w:rsidRDefault="0046734D" w:rsidP="006F5D84">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Unidad de medida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4C25AE73" w14:textId="77777777" w:rsidR="0046734D" w:rsidRPr="009E3192" w:rsidRDefault="0046734D" w:rsidP="006F5D84">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Cantidad requerida</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5CA24DF0" w14:textId="77777777" w:rsidR="0046734D" w:rsidRPr="009E3192" w:rsidRDefault="0046734D" w:rsidP="006F5D84">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Referencia de calidad igual o superior</w:t>
            </w:r>
          </w:p>
        </w:tc>
      </w:tr>
      <w:tr w:rsidR="00452ADB" w:rsidRPr="009E3192" w14:paraId="3C7EF3D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3E7E648A" w14:textId="181DB37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w:t>
            </w:r>
          </w:p>
        </w:tc>
        <w:tc>
          <w:tcPr>
            <w:tcW w:w="5506" w:type="dxa"/>
            <w:tcBorders>
              <w:top w:val="nil"/>
              <w:left w:val="nil"/>
              <w:bottom w:val="single" w:sz="4" w:space="0" w:color="auto"/>
              <w:right w:val="single" w:sz="4" w:space="0" w:color="auto"/>
            </w:tcBorders>
            <w:shd w:val="clear" w:color="auto" w:fill="auto"/>
            <w:hideMark/>
          </w:tcPr>
          <w:p w14:paraId="11E3DBF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 de cable Coaxial 1694A, Cal. 18 AWG, aislante de polietileno de gran densidad y espuma de gas inyectado. Forro de PVC negro, temp. de operación hasta 60°, rollo con 305 mts.</w:t>
            </w:r>
          </w:p>
        </w:tc>
        <w:tc>
          <w:tcPr>
            <w:tcW w:w="1133" w:type="dxa"/>
            <w:tcBorders>
              <w:top w:val="nil"/>
              <w:left w:val="nil"/>
              <w:bottom w:val="single" w:sz="4" w:space="0" w:color="auto"/>
              <w:right w:val="single" w:sz="4" w:space="0" w:color="auto"/>
            </w:tcBorders>
            <w:shd w:val="clear" w:color="auto" w:fill="auto"/>
            <w:hideMark/>
          </w:tcPr>
          <w:p w14:paraId="6D7AB12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hideMark/>
          </w:tcPr>
          <w:p w14:paraId="16EA186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2DB60F8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69662C4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6D5DE06A" w14:textId="6EFD874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w:t>
            </w:r>
          </w:p>
        </w:tc>
        <w:tc>
          <w:tcPr>
            <w:tcW w:w="5506" w:type="dxa"/>
            <w:tcBorders>
              <w:top w:val="nil"/>
              <w:left w:val="nil"/>
              <w:bottom w:val="single" w:sz="4" w:space="0" w:color="auto"/>
              <w:right w:val="single" w:sz="4" w:space="0" w:color="auto"/>
            </w:tcBorders>
            <w:shd w:val="clear" w:color="auto" w:fill="auto"/>
            <w:hideMark/>
          </w:tcPr>
          <w:p w14:paraId="457723C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 de cable Coaxial 1855A, mini RG59 Cal 23 AWG, negro malla, aislante de polietileno de gran densidad, conductor de cobre estañado.</w:t>
            </w:r>
          </w:p>
        </w:tc>
        <w:tc>
          <w:tcPr>
            <w:tcW w:w="1133" w:type="dxa"/>
            <w:tcBorders>
              <w:top w:val="nil"/>
              <w:left w:val="nil"/>
              <w:bottom w:val="single" w:sz="4" w:space="0" w:color="auto"/>
              <w:right w:val="single" w:sz="4" w:space="0" w:color="auto"/>
            </w:tcBorders>
            <w:shd w:val="clear" w:color="auto" w:fill="auto"/>
            <w:hideMark/>
          </w:tcPr>
          <w:p w14:paraId="06A3E75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hideMark/>
          </w:tcPr>
          <w:p w14:paraId="58EF36A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871" w:type="dxa"/>
            <w:tcBorders>
              <w:top w:val="nil"/>
              <w:left w:val="nil"/>
              <w:bottom w:val="single" w:sz="4" w:space="0" w:color="auto"/>
              <w:right w:val="single" w:sz="4" w:space="0" w:color="auto"/>
            </w:tcBorders>
            <w:shd w:val="clear" w:color="auto" w:fill="auto"/>
            <w:hideMark/>
          </w:tcPr>
          <w:p w14:paraId="6C11293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4ED16AE6"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0FBE1DE1" w14:textId="2BA8043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w:t>
            </w:r>
          </w:p>
        </w:tc>
        <w:tc>
          <w:tcPr>
            <w:tcW w:w="5506" w:type="dxa"/>
            <w:tcBorders>
              <w:top w:val="nil"/>
              <w:left w:val="nil"/>
              <w:bottom w:val="single" w:sz="4" w:space="0" w:color="auto"/>
              <w:right w:val="single" w:sz="4" w:space="0" w:color="auto"/>
            </w:tcBorders>
            <w:shd w:val="clear" w:color="auto" w:fill="auto"/>
            <w:hideMark/>
          </w:tcPr>
          <w:p w14:paraId="0B8CF20B" w14:textId="6EF7F1D9"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 de cable Coaxial Y61505, 1829A Cat V6 Cal. 18, aislante de polietileno de gran densidad y espuma de gas inyectado, blindado de alum 100% malla alum 60, rollo con 305 mts</w:t>
            </w:r>
          </w:p>
        </w:tc>
        <w:tc>
          <w:tcPr>
            <w:tcW w:w="1133" w:type="dxa"/>
            <w:tcBorders>
              <w:top w:val="nil"/>
              <w:left w:val="nil"/>
              <w:bottom w:val="single" w:sz="4" w:space="0" w:color="auto"/>
              <w:right w:val="single" w:sz="4" w:space="0" w:color="auto"/>
            </w:tcBorders>
            <w:shd w:val="clear" w:color="auto" w:fill="auto"/>
            <w:hideMark/>
          </w:tcPr>
          <w:p w14:paraId="392E576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hideMark/>
          </w:tcPr>
          <w:p w14:paraId="41DBE83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871" w:type="dxa"/>
            <w:tcBorders>
              <w:top w:val="nil"/>
              <w:left w:val="nil"/>
              <w:bottom w:val="single" w:sz="4" w:space="0" w:color="auto"/>
              <w:right w:val="single" w:sz="4" w:space="0" w:color="auto"/>
            </w:tcBorders>
            <w:shd w:val="clear" w:color="auto" w:fill="auto"/>
            <w:hideMark/>
          </w:tcPr>
          <w:p w14:paraId="2C68E2C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461A954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52FEDBA3" w14:textId="4E44821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w:t>
            </w:r>
          </w:p>
        </w:tc>
        <w:tc>
          <w:tcPr>
            <w:tcW w:w="5506" w:type="dxa"/>
            <w:tcBorders>
              <w:top w:val="nil"/>
              <w:left w:val="nil"/>
              <w:bottom w:val="single" w:sz="4" w:space="0" w:color="auto"/>
              <w:right w:val="single" w:sz="4" w:space="0" w:color="auto"/>
            </w:tcBorders>
            <w:shd w:val="clear" w:color="auto" w:fill="auto"/>
            <w:hideMark/>
          </w:tcPr>
          <w:p w14:paraId="163CCD24" w14:textId="233F0362"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 de cable UTP Cat 6, Cal. 23 AWG, Mediatwist, Mod. 1872A, 4 pares enlazados, color gris, conductor sólido, rollo con 305 mts</w:t>
            </w:r>
          </w:p>
        </w:tc>
        <w:tc>
          <w:tcPr>
            <w:tcW w:w="1133" w:type="dxa"/>
            <w:tcBorders>
              <w:top w:val="nil"/>
              <w:left w:val="nil"/>
              <w:bottom w:val="single" w:sz="4" w:space="0" w:color="auto"/>
              <w:right w:val="single" w:sz="4" w:space="0" w:color="auto"/>
            </w:tcBorders>
            <w:shd w:val="clear" w:color="auto" w:fill="auto"/>
            <w:hideMark/>
          </w:tcPr>
          <w:p w14:paraId="3596982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hideMark/>
          </w:tcPr>
          <w:p w14:paraId="6D57BAE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59A911B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174CC10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04DE2DF9" w14:textId="6E8E024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w:t>
            </w:r>
          </w:p>
        </w:tc>
        <w:tc>
          <w:tcPr>
            <w:tcW w:w="5506" w:type="dxa"/>
            <w:tcBorders>
              <w:top w:val="nil"/>
              <w:left w:val="nil"/>
              <w:bottom w:val="single" w:sz="4" w:space="0" w:color="auto"/>
              <w:right w:val="single" w:sz="4" w:space="0" w:color="auto"/>
            </w:tcBorders>
            <w:shd w:val="clear" w:color="auto" w:fill="auto"/>
            <w:hideMark/>
          </w:tcPr>
          <w:p w14:paraId="5A96671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HD BNC para cable coaxial 1694A, comprimido con acabado niquelado pulido, mod. 1694ABHD1</w:t>
            </w:r>
          </w:p>
        </w:tc>
        <w:tc>
          <w:tcPr>
            <w:tcW w:w="1133" w:type="dxa"/>
            <w:tcBorders>
              <w:top w:val="nil"/>
              <w:left w:val="nil"/>
              <w:bottom w:val="single" w:sz="4" w:space="0" w:color="auto"/>
              <w:right w:val="single" w:sz="4" w:space="0" w:color="auto"/>
            </w:tcBorders>
            <w:shd w:val="clear" w:color="auto" w:fill="auto"/>
            <w:hideMark/>
          </w:tcPr>
          <w:p w14:paraId="56FEFCE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F3938A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150</w:t>
            </w:r>
          </w:p>
        </w:tc>
        <w:tc>
          <w:tcPr>
            <w:tcW w:w="1871" w:type="dxa"/>
            <w:tcBorders>
              <w:top w:val="nil"/>
              <w:left w:val="nil"/>
              <w:bottom w:val="single" w:sz="4" w:space="0" w:color="auto"/>
              <w:right w:val="single" w:sz="4" w:space="0" w:color="auto"/>
            </w:tcBorders>
            <w:shd w:val="clear" w:color="auto" w:fill="auto"/>
            <w:hideMark/>
          </w:tcPr>
          <w:p w14:paraId="213F5FD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1C01DEF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76950D8A" w14:textId="7414CE8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w:t>
            </w:r>
          </w:p>
        </w:tc>
        <w:tc>
          <w:tcPr>
            <w:tcW w:w="5506" w:type="dxa"/>
            <w:tcBorders>
              <w:top w:val="nil"/>
              <w:left w:val="nil"/>
              <w:bottom w:val="single" w:sz="4" w:space="0" w:color="auto"/>
              <w:right w:val="single" w:sz="4" w:space="0" w:color="auto"/>
            </w:tcBorders>
            <w:shd w:val="clear" w:color="auto" w:fill="auto"/>
            <w:hideMark/>
          </w:tcPr>
          <w:p w14:paraId="4F35609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Conector HD BNC para cable coaxial 1855A de 24 a 22 AWG comprimido con acabado niquelado pulido, mod. 1855ABHD1, </w:t>
            </w:r>
          </w:p>
        </w:tc>
        <w:tc>
          <w:tcPr>
            <w:tcW w:w="1133" w:type="dxa"/>
            <w:tcBorders>
              <w:top w:val="nil"/>
              <w:left w:val="nil"/>
              <w:bottom w:val="single" w:sz="4" w:space="0" w:color="auto"/>
              <w:right w:val="single" w:sz="4" w:space="0" w:color="auto"/>
            </w:tcBorders>
            <w:shd w:val="clear" w:color="auto" w:fill="auto"/>
            <w:hideMark/>
          </w:tcPr>
          <w:p w14:paraId="4DC76BA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678D31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250</w:t>
            </w:r>
          </w:p>
        </w:tc>
        <w:tc>
          <w:tcPr>
            <w:tcW w:w="1871" w:type="dxa"/>
            <w:tcBorders>
              <w:top w:val="nil"/>
              <w:left w:val="nil"/>
              <w:bottom w:val="single" w:sz="4" w:space="0" w:color="auto"/>
              <w:right w:val="single" w:sz="4" w:space="0" w:color="auto"/>
            </w:tcBorders>
            <w:shd w:val="clear" w:color="auto" w:fill="auto"/>
            <w:hideMark/>
          </w:tcPr>
          <w:p w14:paraId="1447A7E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3694913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0ED3F949" w14:textId="704051E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w:t>
            </w:r>
          </w:p>
        </w:tc>
        <w:tc>
          <w:tcPr>
            <w:tcW w:w="5506" w:type="dxa"/>
            <w:tcBorders>
              <w:top w:val="nil"/>
              <w:left w:val="nil"/>
              <w:bottom w:val="single" w:sz="4" w:space="0" w:color="auto"/>
              <w:right w:val="single" w:sz="4" w:space="0" w:color="auto"/>
            </w:tcBorders>
            <w:shd w:val="clear" w:color="auto" w:fill="auto"/>
            <w:hideMark/>
          </w:tcPr>
          <w:p w14:paraId="750F1E8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macho tipo F Snap-N-Seal con contacto de berilio estañado, para cable Coaxial RG-6, mod. SNS1P6U</w:t>
            </w:r>
          </w:p>
        </w:tc>
        <w:tc>
          <w:tcPr>
            <w:tcW w:w="1133" w:type="dxa"/>
            <w:tcBorders>
              <w:top w:val="nil"/>
              <w:left w:val="nil"/>
              <w:bottom w:val="single" w:sz="4" w:space="0" w:color="auto"/>
              <w:right w:val="single" w:sz="4" w:space="0" w:color="auto"/>
            </w:tcBorders>
            <w:shd w:val="clear" w:color="auto" w:fill="auto"/>
            <w:hideMark/>
          </w:tcPr>
          <w:p w14:paraId="601376B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5BF0BF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150</w:t>
            </w:r>
          </w:p>
        </w:tc>
        <w:tc>
          <w:tcPr>
            <w:tcW w:w="1871" w:type="dxa"/>
            <w:tcBorders>
              <w:top w:val="nil"/>
              <w:left w:val="nil"/>
              <w:bottom w:val="single" w:sz="4" w:space="0" w:color="auto"/>
              <w:right w:val="single" w:sz="4" w:space="0" w:color="auto"/>
            </w:tcBorders>
            <w:shd w:val="clear" w:color="auto" w:fill="auto"/>
            <w:hideMark/>
          </w:tcPr>
          <w:p w14:paraId="6D3C1F9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723495C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7C92B43A" w14:textId="04C60BF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w:t>
            </w:r>
          </w:p>
        </w:tc>
        <w:tc>
          <w:tcPr>
            <w:tcW w:w="5506" w:type="dxa"/>
            <w:tcBorders>
              <w:top w:val="nil"/>
              <w:left w:val="nil"/>
              <w:bottom w:val="single" w:sz="4" w:space="0" w:color="auto"/>
              <w:right w:val="single" w:sz="4" w:space="0" w:color="auto"/>
            </w:tcBorders>
            <w:shd w:val="clear" w:color="auto" w:fill="auto"/>
            <w:hideMark/>
          </w:tcPr>
          <w:p w14:paraId="2319147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HD BCN para cable Coaxial 179DT comprimido con acabado niquelado pulido, mod. 179DTBHD1</w:t>
            </w:r>
          </w:p>
        </w:tc>
        <w:tc>
          <w:tcPr>
            <w:tcW w:w="1133" w:type="dxa"/>
            <w:tcBorders>
              <w:top w:val="nil"/>
              <w:left w:val="nil"/>
              <w:bottom w:val="single" w:sz="4" w:space="0" w:color="auto"/>
              <w:right w:val="single" w:sz="4" w:space="0" w:color="auto"/>
            </w:tcBorders>
            <w:shd w:val="clear" w:color="auto" w:fill="auto"/>
            <w:hideMark/>
          </w:tcPr>
          <w:p w14:paraId="1432518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96E620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nil"/>
              <w:left w:val="nil"/>
              <w:bottom w:val="nil"/>
              <w:right w:val="single" w:sz="4" w:space="0" w:color="auto"/>
            </w:tcBorders>
            <w:shd w:val="clear" w:color="auto" w:fill="auto"/>
            <w:hideMark/>
          </w:tcPr>
          <w:p w14:paraId="4AB3E3B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 </w:t>
            </w:r>
          </w:p>
        </w:tc>
      </w:tr>
      <w:tr w:rsidR="00452ADB" w:rsidRPr="009E3192" w14:paraId="141A7AD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66632ED6" w14:textId="5D29CD6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w:t>
            </w:r>
          </w:p>
        </w:tc>
        <w:tc>
          <w:tcPr>
            <w:tcW w:w="5506" w:type="dxa"/>
            <w:tcBorders>
              <w:top w:val="nil"/>
              <w:left w:val="nil"/>
              <w:bottom w:val="single" w:sz="4" w:space="0" w:color="auto"/>
              <w:right w:val="single" w:sz="4" w:space="0" w:color="auto"/>
            </w:tcBorders>
            <w:shd w:val="clear" w:color="auto" w:fill="auto"/>
            <w:hideMark/>
          </w:tcPr>
          <w:p w14:paraId="0608BA7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tipo RCA (phono) de Audio/Video, 2 contactos, macho, mod. NF2C-B/2</w:t>
            </w:r>
          </w:p>
        </w:tc>
        <w:tc>
          <w:tcPr>
            <w:tcW w:w="1133" w:type="dxa"/>
            <w:tcBorders>
              <w:top w:val="nil"/>
              <w:left w:val="nil"/>
              <w:bottom w:val="single" w:sz="4" w:space="0" w:color="auto"/>
              <w:right w:val="single" w:sz="4" w:space="0" w:color="auto"/>
            </w:tcBorders>
            <w:shd w:val="clear" w:color="auto" w:fill="auto"/>
            <w:hideMark/>
          </w:tcPr>
          <w:p w14:paraId="17E5F7D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C62BF8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single" w:sz="4" w:space="0" w:color="auto"/>
              <w:left w:val="nil"/>
              <w:bottom w:val="nil"/>
              <w:right w:val="single" w:sz="4" w:space="0" w:color="auto"/>
            </w:tcBorders>
            <w:shd w:val="clear" w:color="auto" w:fill="auto"/>
            <w:hideMark/>
          </w:tcPr>
          <w:p w14:paraId="235BCED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 </w:t>
            </w:r>
          </w:p>
        </w:tc>
      </w:tr>
      <w:tr w:rsidR="00452ADB" w:rsidRPr="009E3192" w14:paraId="519D84F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56E7BCE2" w14:textId="16E92E8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w:t>
            </w:r>
          </w:p>
        </w:tc>
        <w:tc>
          <w:tcPr>
            <w:tcW w:w="5506" w:type="dxa"/>
            <w:tcBorders>
              <w:top w:val="nil"/>
              <w:left w:val="nil"/>
              <w:bottom w:val="single" w:sz="4" w:space="0" w:color="auto"/>
              <w:right w:val="single" w:sz="4" w:space="0" w:color="auto"/>
            </w:tcBorders>
            <w:shd w:val="clear" w:color="auto" w:fill="auto"/>
            <w:hideMark/>
          </w:tcPr>
          <w:p w14:paraId="1346131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(plug) 85-366, RJ-45 Cat 6, macho modular.</w:t>
            </w:r>
          </w:p>
        </w:tc>
        <w:tc>
          <w:tcPr>
            <w:tcW w:w="1133" w:type="dxa"/>
            <w:tcBorders>
              <w:top w:val="nil"/>
              <w:left w:val="nil"/>
              <w:bottom w:val="single" w:sz="4" w:space="0" w:color="auto"/>
              <w:right w:val="single" w:sz="4" w:space="0" w:color="auto"/>
            </w:tcBorders>
            <w:shd w:val="clear" w:color="auto" w:fill="auto"/>
            <w:hideMark/>
          </w:tcPr>
          <w:p w14:paraId="0256AC1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215200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200</w:t>
            </w:r>
          </w:p>
        </w:tc>
        <w:tc>
          <w:tcPr>
            <w:tcW w:w="1871" w:type="dxa"/>
            <w:tcBorders>
              <w:top w:val="single" w:sz="4" w:space="0" w:color="auto"/>
              <w:left w:val="nil"/>
              <w:bottom w:val="single" w:sz="4" w:space="0" w:color="auto"/>
              <w:right w:val="single" w:sz="4" w:space="0" w:color="auto"/>
            </w:tcBorders>
            <w:shd w:val="clear" w:color="auto" w:fill="auto"/>
            <w:hideMark/>
          </w:tcPr>
          <w:p w14:paraId="0F79E04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Ideal*</w:t>
            </w:r>
          </w:p>
        </w:tc>
      </w:tr>
      <w:tr w:rsidR="00452ADB" w:rsidRPr="009E3192" w14:paraId="6097565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2303DA85" w14:textId="2E17545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w:t>
            </w:r>
          </w:p>
        </w:tc>
        <w:tc>
          <w:tcPr>
            <w:tcW w:w="5506" w:type="dxa"/>
            <w:tcBorders>
              <w:top w:val="nil"/>
              <w:left w:val="nil"/>
              <w:bottom w:val="single" w:sz="4" w:space="0" w:color="auto"/>
              <w:right w:val="single" w:sz="4" w:space="0" w:color="auto"/>
            </w:tcBorders>
            <w:shd w:val="clear" w:color="auto" w:fill="auto"/>
            <w:hideMark/>
          </w:tcPr>
          <w:p w14:paraId="65E2D66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HDMI, alta velocidad sin canal Ethernet, resolución 4k-2k, 700 series, 15m de largo.</w:t>
            </w:r>
          </w:p>
        </w:tc>
        <w:tc>
          <w:tcPr>
            <w:tcW w:w="1133" w:type="dxa"/>
            <w:tcBorders>
              <w:top w:val="nil"/>
              <w:left w:val="nil"/>
              <w:bottom w:val="single" w:sz="4" w:space="0" w:color="auto"/>
              <w:right w:val="single" w:sz="4" w:space="0" w:color="auto"/>
            </w:tcBorders>
            <w:shd w:val="clear" w:color="auto" w:fill="auto"/>
            <w:hideMark/>
          </w:tcPr>
          <w:p w14:paraId="4A487FE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A5F306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10D1EDA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Perfect Path</w:t>
            </w:r>
          </w:p>
        </w:tc>
      </w:tr>
      <w:tr w:rsidR="00452ADB" w:rsidRPr="009E3192" w14:paraId="2F430564"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28D841AA" w14:textId="67B63F9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w:t>
            </w:r>
          </w:p>
        </w:tc>
        <w:tc>
          <w:tcPr>
            <w:tcW w:w="5506" w:type="dxa"/>
            <w:tcBorders>
              <w:top w:val="nil"/>
              <w:left w:val="nil"/>
              <w:bottom w:val="single" w:sz="4" w:space="0" w:color="auto"/>
              <w:right w:val="single" w:sz="4" w:space="0" w:color="auto"/>
            </w:tcBorders>
            <w:shd w:val="clear" w:color="auto" w:fill="auto"/>
            <w:hideMark/>
          </w:tcPr>
          <w:p w14:paraId="0B5BEC7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Kit de pinzas para ponchado de cable coaxial, mod. Slmpsakit Tech Express Tool Kit</w:t>
            </w:r>
          </w:p>
        </w:tc>
        <w:tc>
          <w:tcPr>
            <w:tcW w:w="1133" w:type="dxa"/>
            <w:tcBorders>
              <w:top w:val="nil"/>
              <w:left w:val="nil"/>
              <w:bottom w:val="single" w:sz="4" w:space="0" w:color="auto"/>
              <w:right w:val="single" w:sz="4" w:space="0" w:color="auto"/>
            </w:tcBorders>
            <w:shd w:val="clear" w:color="auto" w:fill="auto"/>
            <w:hideMark/>
          </w:tcPr>
          <w:p w14:paraId="608BD65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Kit</w:t>
            </w:r>
          </w:p>
        </w:tc>
        <w:tc>
          <w:tcPr>
            <w:tcW w:w="994" w:type="dxa"/>
            <w:tcBorders>
              <w:top w:val="nil"/>
              <w:left w:val="nil"/>
              <w:bottom w:val="single" w:sz="4" w:space="0" w:color="auto"/>
              <w:right w:val="single" w:sz="4" w:space="0" w:color="auto"/>
            </w:tcBorders>
            <w:shd w:val="clear" w:color="auto" w:fill="auto"/>
            <w:hideMark/>
          </w:tcPr>
          <w:p w14:paraId="6FABAA0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871" w:type="dxa"/>
            <w:tcBorders>
              <w:top w:val="nil"/>
              <w:left w:val="nil"/>
              <w:bottom w:val="single" w:sz="4" w:space="0" w:color="auto"/>
              <w:right w:val="single" w:sz="4" w:space="0" w:color="auto"/>
            </w:tcBorders>
            <w:shd w:val="clear" w:color="auto" w:fill="auto"/>
            <w:hideMark/>
          </w:tcPr>
          <w:p w14:paraId="27A63B7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 </w:t>
            </w:r>
          </w:p>
        </w:tc>
      </w:tr>
      <w:tr w:rsidR="00452ADB" w:rsidRPr="009E3192" w14:paraId="139ED56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39328EAB" w14:textId="225D323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w:t>
            </w:r>
          </w:p>
        </w:tc>
        <w:tc>
          <w:tcPr>
            <w:tcW w:w="5506" w:type="dxa"/>
            <w:tcBorders>
              <w:top w:val="nil"/>
              <w:left w:val="nil"/>
              <w:bottom w:val="single" w:sz="4" w:space="0" w:color="auto"/>
              <w:right w:val="single" w:sz="4" w:space="0" w:color="auto"/>
            </w:tcBorders>
            <w:shd w:val="clear" w:color="auto" w:fill="auto"/>
            <w:hideMark/>
          </w:tcPr>
          <w:p w14:paraId="6397F895" w14:textId="6416B31F"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Pinzas para Ponchadora/Peladora-Modular de red, mod. VDV226-011-SEN</w:t>
            </w:r>
          </w:p>
        </w:tc>
        <w:tc>
          <w:tcPr>
            <w:tcW w:w="1133" w:type="dxa"/>
            <w:tcBorders>
              <w:top w:val="nil"/>
              <w:left w:val="nil"/>
              <w:bottom w:val="single" w:sz="4" w:space="0" w:color="auto"/>
              <w:right w:val="single" w:sz="4" w:space="0" w:color="auto"/>
            </w:tcBorders>
            <w:shd w:val="clear" w:color="auto" w:fill="auto"/>
            <w:hideMark/>
          </w:tcPr>
          <w:p w14:paraId="58284A6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CBAA52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3F5DFC2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Klein Tools*</w:t>
            </w:r>
          </w:p>
        </w:tc>
      </w:tr>
      <w:tr w:rsidR="00452ADB" w:rsidRPr="009E3192" w14:paraId="1AA3DED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hideMark/>
          </w:tcPr>
          <w:p w14:paraId="4F6DD8F0" w14:textId="08392FD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w:t>
            </w:r>
          </w:p>
        </w:tc>
        <w:tc>
          <w:tcPr>
            <w:tcW w:w="5506" w:type="dxa"/>
            <w:tcBorders>
              <w:top w:val="single" w:sz="4" w:space="0" w:color="auto"/>
              <w:left w:val="nil"/>
              <w:bottom w:val="single" w:sz="4" w:space="0" w:color="auto"/>
              <w:right w:val="single" w:sz="4" w:space="0" w:color="auto"/>
            </w:tcBorders>
            <w:shd w:val="clear" w:color="auto" w:fill="auto"/>
            <w:hideMark/>
          </w:tcPr>
          <w:p w14:paraId="4428471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 AWG 3 x 12 de uso rudo Tipo SJT 60°C 300 Volts Rosh, rollo de 100 mts, mod. 0HC312B107 </w:t>
            </w:r>
          </w:p>
        </w:tc>
        <w:tc>
          <w:tcPr>
            <w:tcW w:w="1133" w:type="dxa"/>
            <w:tcBorders>
              <w:top w:val="nil"/>
              <w:left w:val="nil"/>
              <w:bottom w:val="single" w:sz="4" w:space="0" w:color="auto"/>
              <w:right w:val="single" w:sz="4" w:space="0" w:color="auto"/>
            </w:tcBorders>
            <w:shd w:val="clear" w:color="auto" w:fill="auto"/>
            <w:hideMark/>
          </w:tcPr>
          <w:p w14:paraId="583BA69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03724D3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5308FB7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Condumex</w:t>
            </w:r>
          </w:p>
        </w:tc>
      </w:tr>
      <w:tr w:rsidR="00452ADB" w:rsidRPr="009E3192" w14:paraId="706BD98C"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hideMark/>
          </w:tcPr>
          <w:p w14:paraId="1BA7E8EC" w14:textId="7BDCCCB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139F55EB" w14:textId="77777777" w:rsidR="00452ADB" w:rsidRPr="009E3192" w:rsidRDefault="00452ADB" w:rsidP="00452ADB">
            <w:pPr>
              <w:widowControl/>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Balastro electrónico encendido rápido 1 x 54 watts, LFL T5, para lámpara fluorescentes.</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62AFC3FA" w14:textId="77777777" w:rsidR="00452ADB" w:rsidRPr="009E3192" w:rsidRDefault="00452ADB" w:rsidP="00452ADB">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Pieza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0BFE4316" w14:textId="77777777" w:rsidR="00452ADB" w:rsidRPr="009E3192" w:rsidRDefault="00452ADB" w:rsidP="00452ADB">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50</w:t>
            </w:r>
          </w:p>
        </w:tc>
        <w:tc>
          <w:tcPr>
            <w:tcW w:w="1871" w:type="dxa"/>
            <w:tcBorders>
              <w:top w:val="single" w:sz="4" w:space="0" w:color="auto"/>
              <w:left w:val="single" w:sz="4" w:space="0" w:color="auto"/>
              <w:bottom w:val="single" w:sz="4" w:space="0" w:color="auto"/>
              <w:right w:val="single" w:sz="4" w:space="0" w:color="auto"/>
            </w:tcBorders>
            <w:shd w:val="clear" w:color="auto" w:fill="auto"/>
            <w:noWrap/>
            <w:hideMark/>
          </w:tcPr>
          <w:p w14:paraId="346060BC" w14:textId="77777777" w:rsidR="00452ADB" w:rsidRPr="009E3192" w:rsidRDefault="00452ADB" w:rsidP="00452ADB">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Magg</w:t>
            </w:r>
          </w:p>
        </w:tc>
      </w:tr>
      <w:tr w:rsidR="00452ADB" w:rsidRPr="009E3192" w14:paraId="107D967A"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485B41C" w14:textId="50491EB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16</w:t>
            </w:r>
          </w:p>
        </w:tc>
        <w:tc>
          <w:tcPr>
            <w:tcW w:w="5506" w:type="dxa"/>
            <w:tcBorders>
              <w:top w:val="single" w:sz="4" w:space="0" w:color="auto"/>
              <w:left w:val="nil"/>
              <w:bottom w:val="single" w:sz="4" w:space="0" w:color="auto"/>
              <w:right w:val="single" w:sz="4" w:space="0" w:color="auto"/>
            </w:tcBorders>
            <w:shd w:val="clear" w:color="auto" w:fill="auto"/>
            <w:hideMark/>
          </w:tcPr>
          <w:p w14:paraId="485B97D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Contacto dúplex polarizado blanco, mod. LV 5320-WCP, 15 amperes, NEMA 5-15R. 125/250 volts </w:t>
            </w:r>
          </w:p>
        </w:tc>
        <w:tc>
          <w:tcPr>
            <w:tcW w:w="1133" w:type="dxa"/>
            <w:tcBorders>
              <w:top w:val="single" w:sz="4" w:space="0" w:color="auto"/>
              <w:left w:val="nil"/>
              <w:bottom w:val="single" w:sz="4" w:space="0" w:color="auto"/>
              <w:right w:val="single" w:sz="4" w:space="0" w:color="auto"/>
            </w:tcBorders>
            <w:shd w:val="clear" w:color="auto" w:fill="auto"/>
            <w:hideMark/>
          </w:tcPr>
          <w:p w14:paraId="7CDE300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72E5A3E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871" w:type="dxa"/>
            <w:tcBorders>
              <w:top w:val="single" w:sz="4" w:space="0" w:color="auto"/>
              <w:left w:val="nil"/>
              <w:bottom w:val="single" w:sz="4" w:space="0" w:color="auto"/>
              <w:right w:val="single" w:sz="4" w:space="0" w:color="auto"/>
            </w:tcBorders>
            <w:shd w:val="clear" w:color="auto" w:fill="auto"/>
            <w:hideMark/>
          </w:tcPr>
          <w:p w14:paraId="6ECED99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706A35C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D02711B" w14:textId="6B11AF2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17</w:t>
            </w:r>
          </w:p>
        </w:tc>
        <w:tc>
          <w:tcPr>
            <w:tcW w:w="5506" w:type="dxa"/>
            <w:tcBorders>
              <w:top w:val="nil"/>
              <w:left w:val="nil"/>
              <w:bottom w:val="single" w:sz="4" w:space="0" w:color="auto"/>
              <w:right w:val="single" w:sz="4" w:space="0" w:color="auto"/>
            </w:tcBorders>
            <w:shd w:val="clear" w:color="auto" w:fill="auto"/>
            <w:hideMark/>
          </w:tcPr>
          <w:p w14:paraId="21B9E7C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Contacto dúplex polarizado blanco, mod. LV 80703-WCP, 15 amperes, NEMA 5-15R, 125/250 volts</w:t>
            </w:r>
          </w:p>
        </w:tc>
        <w:tc>
          <w:tcPr>
            <w:tcW w:w="1133" w:type="dxa"/>
            <w:tcBorders>
              <w:top w:val="nil"/>
              <w:left w:val="nil"/>
              <w:bottom w:val="single" w:sz="4" w:space="0" w:color="auto"/>
              <w:right w:val="single" w:sz="4" w:space="0" w:color="auto"/>
            </w:tcBorders>
            <w:shd w:val="clear" w:color="auto" w:fill="auto"/>
            <w:hideMark/>
          </w:tcPr>
          <w:p w14:paraId="73FDCEB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AF0A51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30</w:t>
            </w:r>
          </w:p>
        </w:tc>
        <w:tc>
          <w:tcPr>
            <w:tcW w:w="1871" w:type="dxa"/>
            <w:tcBorders>
              <w:top w:val="nil"/>
              <w:left w:val="nil"/>
              <w:bottom w:val="single" w:sz="4" w:space="0" w:color="auto"/>
              <w:right w:val="single" w:sz="4" w:space="0" w:color="auto"/>
            </w:tcBorders>
            <w:shd w:val="clear" w:color="auto" w:fill="auto"/>
            <w:hideMark/>
          </w:tcPr>
          <w:p w14:paraId="2CF93B7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440C67E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59E7B1F" w14:textId="4E01737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18</w:t>
            </w:r>
          </w:p>
        </w:tc>
        <w:tc>
          <w:tcPr>
            <w:tcW w:w="5506" w:type="dxa"/>
            <w:tcBorders>
              <w:top w:val="nil"/>
              <w:left w:val="nil"/>
              <w:bottom w:val="single" w:sz="4" w:space="0" w:color="auto"/>
              <w:right w:val="single" w:sz="4" w:space="0" w:color="auto"/>
            </w:tcBorders>
            <w:shd w:val="clear" w:color="auto" w:fill="auto"/>
            <w:hideMark/>
          </w:tcPr>
          <w:p w14:paraId="1BE62E1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Cople para tubo Conduit pared gruesa de 1/2" de espesor, 20.50 diámetro exterior, cople 13 </w:t>
            </w:r>
          </w:p>
        </w:tc>
        <w:tc>
          <w:tcPr>
            <w:tcW w:w="1133" w:type="dxa"/>
            <w:tcBorders>
              <w:top w:val="nil"/>
              <w:left w:val="nil"/>
              <w:bottom w:val="single" w:sz="4" w:space="0" w:color="auto"/>
              <w:right w:val="single" w:sz="4" w:space="0" w:color="auto"/>
            </w:tcBorders>
            <w:shd w:val="clear" w:color="auto" w:fill="auto"/>
            <w:hideMark/>
          </w:tcPr>
          <w:p w14:paraId="68836D1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4FDF14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6D1E721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Júpiter</w:t>
            </w:r>
          </w:p>
        </w:tc>
      </w:tr>
      <w:tr w:rsidR="00452ADB" w:rsidRPr="009E3192" w14:paraId="09A5246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AFBBB27" w14:textId="77D8DEC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19</w:t>
            </w:r>
          </w:p>
        </w:tc>
        <w:tc>
          <w:tcPr>
            <w:tcW w:w="5506" w:type="dxa"/>
            <w:tcBorders>
              <w:top w:val="nil"/>
              <w:left w:val="nil"/>
              <w:bottom w:val="single" w:sz="4" w:space="0" w:color="auto"/>
              <w:right w:val="single" w:sz="4" w:space="0" w:color="auto"/>
            </w:tcBorders>
            <w:shd w:val="clear" w:color="auto" w:fill="auto"/>
            <w:hideMark/>
          </w:tcPr>
          <w:p w14:paraId="164788A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Interruptor automático de protección, Compact NSX, 3 Polos, 35 kA Icu 440 V AC, 40 a., numero de parte LV429634. Nsx100f-tm40d, 50/60 Hz, </w:t>
            </w:r>
          </w:p>
        </w:tc>
        <w:tc>
          <w:tcPr>
            <w:tcW w:w="1133" w:type="dxa"/>
            <w:tcBorders>
              <w:top w:val="nil"/>
              <w:left w:val="nil"/>
              <w:bottom w:val="single" w:sz="4" w:space="0" w:color="auto"/>
              <w:right w:val="single" w:sz="4" w:space="0" w:color="auto"/>
            </w:tcBorders>
            <w:shd w:val="clear" w:color="auto" w:fill="auto"/>
            <w:hideMark/>
          </w:tcPr>
          <w:p w14:paraId="5152656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10A02F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58211EB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Schneider Electric</w:t>
            </w:r>
          </w:p>
        </w:tc>
      </w:tr>
      <w:tr w:rsidR="00452ADB" w:rsidRPr="009E3192" w14:paraId="40D93BA9"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F728B44" w14:textId="25581EC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20</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08556F3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Multicontacto tripp lite TLP604, con supresor de picos 790 Joules, con cable de calibre 14 SJT, corriente máxima de sobrecarga 36000, tensión de alimentación 120v/60 Hz/15amp/1800 w, con 6 contactos nema 5-15R, botón de encendido y apagado con protección térmica a prueba de fallas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099789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AB2FA6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2F3C8C2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Tripp Lite</w:t>
            </w:r>
          </w:p>
        </w:tc>
      </w:tr>
      <w:tr w:rsidR="00452ADB" w:rsidRPr="009E3192" w14:paraId="3888B07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89C6748" w14:textId="7424656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21</w:t>
            </w:r>
          </w:p>
        </w:tc>
        <w:tc>
          <w:tcPr>
            <w:tcW w:w="5506" w:type="dxa"/>
            <w:tcBorders>
              <w:top w:val="nil"/>
              <w:left w:val="nil"/>
              <w:bottom w:val="single" w:sz="4" w:space="0" w:color="auto"/>
              <w:right w:val="single" w:sz="4" w:space="0" w:color="auto"/>
            </w:tcBorders>
            <w:shd w:val="clear" w:color="auto" w:fill="auto"/>
            <w:hideMark/>
          </w:tcPr>
          <w:p w14:paraId="5333173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Placa de Nylon para contacto dúplex blanco, Mod.  LV80703-W</w:t>
            </w:r>
          </w:p>
        </w:tc>
        <w:tc>
          <w:tcPr>
            <w:tcW w:w="1133" w:type="dxa"/>
            <w:tcBorders>
              <w:top w:val="nil"/>
              <w:left w:val="nil"/>
              <w:bottom w:val="single" w:sz="4" w:space="0" w:color="auto"/>
              <w:right w:val="single" w:sz="4" w:space="0" w:color="auto"/>
            </w:tcBorders>
            <w:shd w:val="clear" w:color="auto" w:fill="auto"/>
            <w:hideMark/>
          </w:tcPr>
          <w:p w14:paraId="6A0F501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880160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30</w:t>
            </w:r>
          </w:p>
        </w:tc>
        <w:tc>
          <w:tcPr>
            <w:tcW w:w="1871" w:type="dxa"/>
            <w:tcBorders>
              <w:top w:val="nil"/>
              <w:left w:val="nil"/>
              <w:bottom w:val="single" w:sz="4" w:space="0" w:color="auto"/>
              <w:right w:val="single" w:sz="4" w:space="0" w:color="auto"/>
            </w:tcBorders>
            <w:shd w:val="clear" w:color="auto" w:fill="auto"/>
            <w:hideMark/>
          </w:tcPr>
          <w:p w14:paraId="14DB34E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7F950D4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EE6DAC9" w14:textId="40C8453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22</w:t>
            </w:r>
          </w:p>
        </w:tc>
        <w:tc>
          <w:tcPr>
            <w:tcW w:w="5506" w:type="dxa"/>
            <w:tcBorders>
              <w:top w:val="nil"/>
              <w:left w:val="nil"/>
              <w:bottom w:val="single" w:sz="4" w:space="0" w:color="auto"/>
              <w:right w:val="single" w:sz="4" w:space="0" w:color="auto"/>
            </w:tcBorders>
            <w:shd w:val="clear" w:color="auto" w:fill="auto"/>
            <w:hideMark/>
          </w:tcPr>
          <w:p w14:paraId="2964402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14 AWG; color negro; THW-LS/THHW-LS 90 °C; 600 V, temperatura de sobrecarga 105 °c, temperatura de corto circuito 150 °c, baja emisión de humos, rollo de 100 metros. (sin compuesto de aluminio)</w:t>
            </w:r>
          </w:p>
        </w:tc>
        <w:tc>
          <w:tcPr>
            <w:tcW w:w="1133" w:type="dxa"/>
            <w:tcBorders>
              <w:top w:val="nil"/>
              <w:left w:val="nil"/>
              <w:bottom w:val="single" w:sz="4" w:space="0" w:color="auto"/>
              <w:right w:val="single" w:sz="4" w:space="0" w:color="auto"/>
            </w:tcBorders>
            <w:shd w:val="clear" w:color="auto" w:fill="auto"/>
            <w:hideMark/>
          </w:tcPr>
          <w:p w14:paraId="05FD66F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6562F86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20E1556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4B3450C5"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42C437A" w14:textId="752D579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23</w:t>
            </w:r>
          </w:p>
        </w:tc>
        <w:tc>
          <w:tcPr>
            <w:tcW w:w="5506" w:type="dxa"/>
            <w:tcBorders>
              <w:top w:val="nil"/>
              <w:left w:val="nil"/>
              <w:bottom w:val="single" w:sz="4" w:space="0" w:color="auto"/>
              <w:right w:val="single" w:sz="4" w:space="0" w:color="auto"/>
            </w:tcBorders>
            <w:shd w:val="clear" w:color="auto" w:fill="auto"/>
            <w:hideMark/>
          </w:tcPr>
          <w:p w14:paraId="0125669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14 AWG; color blanco; THW-LS/THHW-LS 90 °C; 600 V, temperatura de sobrecarga 105 °c, temperatura de corto circuito 150 °c, baja emisión de humos, rollo de 100 metros. (sin compuesto de aluminio)</w:t>
            </w:r>
          </w:p>
        </w:tc>
        <w:tc>
          <w:tcPr>
            <w:tcW w:w="1133" w:type="dxa"/>
            <w:tcBorders>
              <w:top w:val="nil"/>
              <w:left w:val="nil"/>
              <w:bottom w:val="single" w:sz="4" w:space="0" w:color="auto"/>
              <w:right w:val="single" w:sz="4" w:space="0" w:color="auto"/>
            </w:tcBorders>
            <w:shd w:val="clear" w:color="auto" w:fill="auto"/>
            <w:hideMark/>
          </w:tcPr>
          <w:p w14:paraId="12DD0BA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45145E2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396DFA9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30F97DC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10B7972" w14:textId="0B8853D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24</w:t>
            </w:r>
          </w:p>
        </w:tc>
        <w:tc>
          <w:tcPr>
            <w:tcW w:w="5506" w:type="dxa"/>
            <w:tcBorders>
              <w:top w:val="nil"/>
              <w:left w:val="nil"/>
              <w:bottom w:val="single" w:sz="4" w:space="0" w:color="auto"/>
              <w:right w:val="single" w:sz="4" w:space="0" w:color="auto"/>
            </w:tcBorders>
            <w:shd w:val="clear" w:color="auto" w:fill="auto"/>
            <w:hideMark/>
          </w:tcPr>
          <w:p w14:paraId="203EE92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14 AWG; color verde; THW-LS/THHW-LS 90 °C; 600 V, temperatura de sobrecarga 105 °c, temperatura de corto circuito 150 °c, baja emisión de humos, rollo de 100 metros. (sin compuesto de aluminio)</w:t>
            </w:r>
          </w:p>
        </w:tc>
        <w:tc>
          <w:tcPr>
            <w:tcW w:w="1133" w:type="dxa"/>
            <w:tcBorders>
              <w:top w:val="nil"/>
              <w:left w:val="nil"/>
              <w:bottom w:val="single" w:sz="4" w:space="0" w:color="auto"/>
              <w:right w:val="single" w:sz="4" w:space="0" w:color="auto"/>
            </w:tcBorders>
            <w:shd w:val="clear" w:color="auto" w:fill="auto"/>
            <w:hideMark/>
          </w:tcPr>
          <w:p w14:paraId="28823AE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2719A3C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1DADD60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4152E420"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E59FE19" w14:textId="2BADFAE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25</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0D75ECA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12 AWG; color negro; THW-LS/THHW-LS 90 °C; 600 V, temperatura de sobrecarga 105 °c, temperatura de corto circuito 150 °c, baja emisión de humos, rollo de 100 metros. (sin compuesto de aluminio)</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0003DDE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F6441E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4411F1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53460798"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406803F" w14:textId="75195B8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26</w:t>
            </w:r>
          </w:p>
        </w:tc>
        <w:tc>
          <w:tcPr>
            <w:tcW w:w="5506" w:type="dxa"/>
            <w:tcBorders>
              <w:top w:val="single" w:sz="4" w:space="0" w:color="auto"/>
              <w:left w:val="nil"/>
              <w:bottom w:val="single" w:sz="4" w:space="0" w:color="auto"/>
              <w:right w:val="single" w:sz="4" w:space="0" w:color="auto"/>
            </w:tcBorders>
            <w:shd w:val="clear" w:color="auto" w:fill="auto"/>
            <w:hideMark/>
          </w:tcPr>
          <w:p w14:paraId="2872C02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12 AWG; color blanco; THW-LS/THHW-LS 90 °C; 600 V, temperatura de sobrecarga 105 °c, temperatura de corto circuito 150 °c, baja emisión de humos, rollo de 100 metros. (sin compuesto de aluminio)</w:t>
            </w:r>
          </w:p>
        </w:tc>
        <w:tc>
          <w:tcPr>
            <w:tcW w:w="1133" w:type="dxa"/>
            <w:tcBorders>
              <w:top w:val="single" w:sz="4" w:space="0" w:color="auto"/>
              <w:left w:val="nil"/>
              <w:bottom w:val="single" w:sz="4" w:space="0" w:color="auto"/>
              <w:right w:val="single" w:sz="4" w:space="0" w:color="auto"/>
            </w:tcBorders>
            <w:shd w:val="clear" w:color="auto" w:fill="auto"/>
            <w:hideMark/>
          </w:tcPr>
          <w:p w14:paraId="5542C57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nil"/>
              <w:bottom w:val="single" w:sz="4" w:space="0" w:color="auto"/>
              <w:right w:val="single" w:sz="4" w:space="0" w:color="auto"/>
            </w:tcBorders>
            <w:shd w:val="clear" w:color="auto" w:fill="auto"/>
            <w:hideMark/>
          </w:tcPr>
          <w:p w14:paraId="7D9EB853" w14:textId="64F8D67A"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single" w:sz="4" w:space="0" w:color="auto"/>
              <w:left w:val="nil"/>
              <w:bottom w:val="single" w:sz="4" w:space="0" w:color="auto"/>
              <w:right w:val="single" w:sz="4" w:space="0" w:color="auto"/>
            </w:tcBorders>
            <w:shd w:val="clear" w:color="auto" w:fill="auto"/>
            <w:hideMark/>
          </w:tcPr>
          <w:p w14:paraId="4D1254A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2263B96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09E4143" w14:textId="5607127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27</w:t>
            </w:r>
          </w:p>
        </w:tc>
        <w:tc>
          <w:tcPr>
            <w:tcW w:w="5506" w:type="dxa"/>
            <w:tcBorders>
              <w:top w:val="nil"/>
              <w:left w:val="nil"/>
              <w:bottom w:val="single" w:sz="4" w:space="0" w:color="auto"/>
              <w:right w:val="single" w:sz="4" w:space="0" w:color="auto"/>
            </w:tcBorders>
            <w:shd w:val="clear" w:color="auto" w:fill="auto"/>
            <w:hideMark/>
          </w:tcPr>
          <w:p w14:paraId="123A888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12 AWG; color blanco; THW-LS/ THHW-LS 90 °C; 300 V, temperatura de sobrecarga 105 °c, temperatura de corto circuito 150 °c, baja emisión de humos, rollo de 100 metros. (sin compuesto de aluminio)</w:t>
            </w:r>
          </w:p>
        </w:tc>
        <w:tc>
          <w:tcPr>
            <w:tcW w:w="1133" w:type="dxa"/>
            <w:tcBorders>
              <w:top w:val="nil"/>
              <w:left w:val="nil"/>
              <w:bottom w:val="single" w:sz="4" w:space="0" w:color="auto"/>
              <w:right w:val="single" w:sz="4" w:space="0" w:color="auto"/>
            </w:tcBorders>
            <w:shd w:val="clear" w:color="auto" w:fill="auto"/>
            <w:hideMark/>
          </w:tcPr>
          <w:p w14:paraId="6A9446B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55697946" w14:textId="3DAF40D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4A5E655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7639034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6CCF16B" w14:textId="66821F45"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28</w:t>
            </w:r>
          </w:p>
        </w:tc>
        <w:tc>
          <w:tcPr>
            <w:tcW w:w="5506" w:type="dxa"/>
            <w:tcBorders>
              <w:top w:val="nil"/>
              <w:left w:val="nil"/>
              <w:bottom w:val="single" w:sz="4" w:space="0" w:color="auto"/>
              <w:right w:val="single" w:sz="4" w:space="0" w:color="auto"/>
            </w:tcBorders>
            <w:shd w:val="clear" w:color="auto" w:fill="auto"/>
            <w:hideMark/>
          </w:tcPr>
          <w:p w14:paraId="5F5694D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12 AWG; color verde; THW-LS/THHW-LS 90 °C; 600 V, temperatura de sobrecarga 105 °c, temperatura de corto circuito 150 °c, baja emisión de humos, rollo de 100 metros. (sin compuesto de aluminio)</w:t>
            </w:r>
          </w:p>
        </w:tc>
        <w:tc>
          <w:tcPr>
            <w:tcW w:w="1133" w:type="dxa"/>
            <w:tcBorders>
              <w:top w:val="nil"/>
              <w:left w:val="nil"/>
              <w:bottom w:val="single" w:sz="4" w:space="0" w:color="auto"/>
              <w:right w:val="single" w:sz="4" w:space="0" w:color="auto"/>
            </w:tcBorders>
            <w:shd w:val="clear" w:color="auto" w:fill="auto"/>
            <w:hideMark/>
          </w:tcPr>
          <w:p w14:paraId="179A2AA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1062CA8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871" w:type="dxa"/>
            <w:tcBorders>
              <w:top w:val="nil"/>
              <w:left w:val="nil"/>
              <w:bottom w:val="single" w:sz="4" w:space="0" w:color="auto"/>
              <w:right w:val="single" w:sz="4" w:space="0" w:color="auto"/>
            </w:tcBorders>
            <w:shd w:val="clear" w:color="auto" w:fill="auto"/>
            <w:hideMark/>
          </w:tcPr>
          <w:p w14:paraId="3900FEB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71EF0044"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440AA18" w14:textId="151F168C"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29</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3FCA1DC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10 AWG; color negro; THW-LS/THHW-LS 90 °C; 600 V, temperatura de sobrecarga 105 °c, temperatura de corto circuito 150 °c, baja emisión de humos, rollo de 100 metros. (sin compuesto de aluminio)</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7E54AF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4278A56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296DBCC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67F2E38F"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8EA2DD5" w14:textId="694BCB5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30</w:t>
            </w:r>
          </w:p>
        </w:tc>
        <w:tc>
          <w:tcPr>
            <w:tcW w:w="5506" w:type="dxa"/>
            <w:tcBorders>
              <w:top w:val="single" w:sz="4" w:space="0" w:color="auto"/>
              <w:left w:val="nil"/>
              <w:bottom w:val="single" w:sz="4" w:space="0" w:color="auto"/>
              <w:right w:val="single" w:sz="4" w:space="0" w:color="auto"/>
            </w:tcBorders>
            <w:shd w:val="clear" w:color="auto" w:fill="auto"/>
            <w:hideMark/>
          </w:tcPr>
          <w:p w14:paraId="4AED2B6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10 AWG; color blanco; THW-LS/THHW-LS 90 °C; 600 V, temperatura de sobrecarga 105 °c, temperatura de corto circuito 150 °c, baja emisión de humos, rollo de 100 metros.</w:t>
            </w:r>
          </w:p>
        </w:tc>
        <w:tc>
          <w:tcPr>
            <w:tcW w:w="1133" w:type="dxa"/>
            <w:tcBorders>
              <w:top w:val="single" w:sz="4" w:space="0" w:color="auto"/>
              <w:left w:val="nil"/>
              <w:bottom w:val="single" w:sz="4" w:space="0" w:color="auto"/>
              <w:right w:val="single" w:sz="4" w:space="0" w:color="auto"/>
            </w:tcBorders>
            <w:shd w:val="clear" w:color="auto" w:fill="auto"/>
            <w:hideMark/>
          </w:tcPr>
          <w:p w14:paraId="07A7055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nil"/>
              <w:bottom w:val="single" w:sz="4" w:space="0" w:color="auto"/>
              <w:right w:val="single" w:sz="4" w:space="0" w:color="auto"/>
            </w:tcBorders>
            <w:shd w:val="clear" w:color="auto" w:fill="auto"/>
            <w:hideMark/>
          </w:tcPr>
          <w:p w14:paraId="2D844B7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single" w:sz="4" w:space="0" w:color="auto"/>
              <w:left w:val="nil"/>
              <w:bottom w:val="single" w:sz="4" w:space="0" w:color="auto"/>
              <w:right w:val="single" w:sz="4" w:space="0" w:color="auto"/>
            </w:tcBorders>
            <w:shd w:val="clear" w:color="auto" w:fill="auto"/>
            <w:hideMark/>
          </w:tcPr>
          <w:p w14:paraId="4750204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429575D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C10E5C0" w14:textId="74F741F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31</w:t>
            </w:r>
          </w:p>
        </w:tc>
        <w:tc>
          <w:tcPr>
            <w:tcW w:w="5506" w:type="dxa"/>
            <w:tcBorders>
              <w:top w:val="nil"/>
              <w:left w:val="nil"/>
              <w:bottom w:val="single" w:sz="4" w:space="0" w:color="auto"/>
              <w:right w:val="single" w:sz="4" w:space="0" w:color="auto"/>
            </w:tcBorders>
            <w:shd w:val="clear" w:color="auto" w:fill="auto"/>
            <w:hideMark/>
          </w:tcPr>
          <w:p w14:paraId="5F4AD9C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cobre Vinanel XXI RoHSM.R Cal. 10 AWG; color verde; THW-LS/THHW-LS 90 °C; 600 V, temperatura de sobrecarga 105 °c, temperatura de corto circuito 150 °c, baja emisión de humos, rollo de 100 metros. (sin compuesto de aluminio)</w:t>
            </w:r>
          </w:p>
        </w:tc>
        <w:tc>
          <w:tcPr>
            <w:tcW w:w="1133" w:type="dxa"/>
            <w:tcBorders>
              <w:top w:val="nil"/>
              <w:left w:val="nil"/>
              <w:bottom w:val="single" w:sz="4" w:space="0" w:color="auto"/>
              <w:right w:val="single" w:sz="4" w:space="0" w:color="auto"/>
            </w:tcBorders>
            <w:shd w:val="clear" w:color="auto" w:fill="auto"/>
            <w:hideMark/>
          </w:tcPr>
          <w:p w14:paraId="559292C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73156EB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1845A34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Condumex </w:t>
            </w:r>
          </w:p>
        </w:tc>
      </w:tr>
      <w:tr w:rsidR="00452ADB" w:rsidRPr="009E3192" w14:paraId="5CBE9AD5"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AD6A8E5" w14:textId="751BE5B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32</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181A59B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Fusible renovable clase H; 30a; 250 VAC, tubo de fibra vulcanizada, tapas y casquillos de latón, puente aislante de termoplástico, Tipo CA, Mod. CF210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5EFC8E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1AFBD59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4A3E8D4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Mercury</w:t>
            </w:r>
          </w:p>
        </w:tc>
      </w:tr>
      <w:tr w:rsidR="00452ADB" w:rsidRPr="009E3192" w14:paraId="49EE04C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746C682" w14:textId="0ACBBA1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33</w:t>
            </w:r>
          </w:p>
        </w:tc>
        <w:tc>
          <w:tcPr>
            <w:tcW w:w="5506" w:type="dxa"/>
            <w:tcBorders>
              <w:top w:val="single" w:sz="4" w:space="0" w:color="auto"/>
              <w:left w:val="nil"/>
              <w:bottom w:val="single" w:sz="4" w:space="0" w:color="auto"/>
              <w:right w:val="single" w:sz="4" w:space="0" w:color="auto"/>
            </w:tcBorders>
            <w:shd w:val="clear" w:color="auto" w:fill="auto"/>
            <w:hideMark/>
          </w:tcPr>
          <w:p w14:paraId="113A16A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Tubo Conduit galvanizado, rosca a los 2 extremos con cople en uno de ellos, cedula 40, etiqueta naranja de ½” de diámetro, 40 tub13</w:t>
            </w:r>
          </w:p>
        </w:tc>
        <w:tc>
          <w:tcPr>
            <w:tcW w:w="1133" w:type="dxa"/>
            <w:tcBorders>
              <w:top w:val="single" w:sz="4" w:space="0" w:color="auto"/>
              <w:left w:val="nil"/>
              <w:bottom w:val="single" w:sz="4" w:space="0" w:color="auto"/>
              <w:right w:val="single" w:sz="4" w:space="0" w:color="auto"/>
            </w:tcBorders>
            <w:shd w:val="clear" w:color="auto" w:fill="auto"/>
            <w:hideMark/>
          </w:tcPr>
          <w:p w14:paraId="7C83218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4DAA790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w:t>
            </w:r>
          </w:p>
        </w:tc>
        <w:tc>
          <w:tcPr>
            <w:tcW w:w="1871" w:type="dxa"/>
            <w:tcBorders>
              <w:top w:val="single" w:sz="4" w:space="0" w:color="auto"/>
              <w:left w:val="nil"/>
              <w:bottom w:val="single" w:sz="4" w:space="0" w:color="auto"/>
              <w:right w:val="single" w:sz="4" w:space="0" w:color="auto"/>
            </w:tcBorders>
            <w:shd w:val="clear" w:color="auto" w:fill="auto"/>
            <w:hideMark/>
          </w:tcPr>
          <w:p w14:paraId="1FF30AB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Júpiter</w:t>
            </w:r>
          </w:p>
        </w:tc>
      </w:tr>
      <w:tr w:rsidR="00452ADB" w:rsidRPr="009E3192" w14:paraId="549F2D0F"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B398C39" w14:textId="7CA165A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34</w:t>
            </w:r>
          </w:p>
        </w:tc>
        <w:tc>
          <w:tcPr>
            <w:tcW w:w="5506" w:type="dxa"/>
            <w:tcBorders>
              <w:top w:val="nil"/>
              <w:left w:val="nil"/>
              <w:bottom w:val="single" w:sz="4" w:space="0" w:color="auto"/>
              <w:right w:val="single" w:sz="4" w:space="0" w:color="auto"/>
            </w:tcBorders>
            <w:shd w:val="clear" w:color="auto" w:fill="auto"/>
            <w:hideMark/>
          </w:tcPr>
          <w:p w14:paraId="79C5494F" w14:textId="74061BB1"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Tubo Conduit galvanizado, rosca a los 2 extremos con cople en uno de ellos, cedula 40 etiqueta naranja de 3/4” de diámetro, 40 tub19</w:t>
            </w:r>
          </w:p>
        </w:tc>
        <w:tc>
          <w:tcPr>
            <w:tcW w:w="1133" w:type="dxa"/>
            <w:tcBorders>
              <w:top w:val="nil"/>
              <w:left w:val="nil"/>
              <w:bottom w:val="single" w:sz="4" w:space="0" w:color="auto"/>
              <w:right w:val="single" w:sz="4" w:space="0" w:color="auto"/>
            </w:tcBorders>
            <w:shd w:val="clear" w:color="auto" w:fill="auto"/>
            <w:hideMark/>
          </w:tcPr>
          <w:p w14:paraId="209A5D6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CFDFC1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16BC65E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Júpiter</w:t>
            </w:r>
          </w:p>
        </w:tc>
      </w:tr>
      <w:tr w:rsidR="00452ADB" w:rsidRPr="009E3192" w14:paraId="78164BC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9906ADE" w14:textId="5377557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35</w:t>
            </w:r>
          </w:p>
        </w:tc>
        <w:tc>
          <w:tcPr>
            <w:tcW w:w="5506" w:type="dxa"/>
            <w:tcBorders>
              <w:top w:val="nil"/>
              <w:left w:val="nil"/>
              <w:bottom w:val="single" w:sz="4" w:space="0" w:color="auto"/>
              <w:right w:val="single" w:sz="4" w:space="0" w:color="auto"/>
            </w:tcBorders>
            <w:shd w:val="clear" w:color="auto" w:fill="auto"/>
            <w:hideMark/>
          </w:tcPr>
          <w:p w14:paraId="3460BF5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Clavija con carcasa de nylon resistente al impacto y químicos, acabado en color negro mate, diámetro del conductor de 0.3 a 0.65 pulgadas; configuración NEMA 5-15P, 2 polos; 3 hilos, grado industrial, BRY5266NP</w:t>
            </w:r>
          </w:p>
        </w:tc>
        <w:tc>
          <w:tcPr>
            <w:tcW w:w="1133" w:type="dxa"/>
            <w:tcBorders>
              <w:top w:val="nil"/>
              <w:left w:val="nil"/>
              <w:bottom w:val="single" w:sz="4" w:space="0" w:color="auto"/>
              <w:right w:val="single" w:sz="4" w:space="0" w:color="auto"/>
            </w:tcBorders>
            <w:shd w:val="clear" w:color="auto" w:fill="auto"/>
            <w:hideMark/>
          </w:tcPr>
          <w:p w14:paraId="7E99F7D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3C722D7" w14:textId="77777777" w:rsidR="00452ADB" w:rsidRPr="009E3192" w:rsidRDefault="00452ADB" w:rsidP="00452ADB">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16</w:t>
            </w:r>
          </w:p>
        </w:tc>
        <w:tc>
          <w:tcPr>
            <w:tcW w:w="1871" w:type="dxa"/>
            <w:tcBorders>
              <w:top w:val="nil"/>
              <w:left w:val="nil"/>
              <w:bottom w:val="single" w:sz="4" w:space="0" w:color="auto"/>
              <w:right w:val="single" w:sz="4" w:space="0" w:color="auto"/>
            </w:tcBorders>
            <w:shd w:val="clear" w:color="auto" w:fill="auto"/>
            <w:hideMark/>
          </w:tcPr>
          <w:p w14:paraId="3990839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Bryant</w:t>
            </w:r>
          </w:p>
        </w:tc>
      </w:tr>
      <w:tr w:rsidR="00452ADB" w:rsidRPr="009E3192" w14:paraId="0EC898D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A668D35" w14:textId="17F1200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36</w:t>
            </w:r>
          </w:p>
        </w:tc>
        <w:tc>
          <w:tcPr>
            <w:tcW w:w="5506" w:type="dxa"/>
            <w:tcBorders>
              <w:top w:val="nil"/>
              <w:left w:val="nil"/>
              <w:bottom w:val="single" w:sz="4" w:space="0" w:color="auto"/>
              <w:right w:val="single" w:sz="4" w:space="0" w:color="auto"/>
            </w:tcBorders>
            <w:shd w:val="clear" w:color="auto" w:fill="auto"/>
            <w:hideMark/>
          </w:tcPr>
          <w:p w14:paraId="1B43D17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Contacto dúplex grado industrial con tierra aislada; configuración NEMA 5-15R; 15a; 125v; 2 polos; 3hilos, 5262-IG</w:t>
            </w:r>
          </w:p>
        </w:tc>
        <w:tc>
          <w:tcPr>
            <w:tcW w:w="1133" w:type="dxa"/>
            <w:tcBorders>
              <w:top w:val="nil"/>
              <w:left w:val="nil"/>
              <w:bottom w:val="single" w:sz="4" w:space="0" w:color="auto"/>
              <w:right w:val="single" w:sz="4" w:space="0" w:color="auto"/>
            </w:tcBorders>
            <w:shd w:val="clear" w:color="auto" w:fill="auto"/>
            <w:hideMark/>
          </w:tcPr>
          <w:p w14:paraId="13C6B5D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939DDA1" w14:textId="77777777" w:rsidR="00452ADB" w:rsidRPr="009E3192" w:rsidRDefault="00452ADB" w:rsidP="00452ADB">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17</w:t>
            </w:r>
          </w:p>
        </w:tc>
        <w:tc>
          <w:tcPr>
            <w:tcW w:w="1871" w:type="dxa"/>
            <w:tcBorders>
              <w:top w:val="nil"/>
              <w:left w:val="nil"/>
              <w:bottom w:val="single" w:sz="4" w:space="0" w:color="auto"/>
              <w:right w:val="single" w:sz="4" w:space="0" w:color="auto"/>
            </w:tcBorders>
            <w:shd w:val="clear" w:color="auto" w:fill="auto"/>
            <w:hideMark/>
          </w:tcPr>
          <w:p w14:paraId="4BF8470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2E14B8A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09CB278" w14:textId="25120FF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37</w:t>
            </w:r>
          </w:p>
        </w:tc>
        <w:tc>
          <w:tcPr>
            <w:tcW w:w="5506" w:type="dxa"/>
            <w:tcBorders>
              <w:top w:val="nil"/>
              <w:left w:val="nil"/>
              <w:bottom w:val="single" w:sz="4" w:space="0" w:color="auto"/>
              <w:right w:val="single" w:sz="4" w:space="0" w:color="auto"/>
            </w:tcBorders>
            <w:shd w:val="clear" w:color="auto" w:fill="auto"/>
            <w:hideMark/>
          </w:tcPr>
          <w:p w14:paraId="5677862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Placa de pared para intemperie de Nylon termoplástico, tapa vertical de cierre automático en color blanco, para receptáculo dúplex, mod. 4978-W</w:t>
            </w:r>
          </w:p>
        </w:tc>
        <w:tc>
          <w:tcPr>
            <w:tcW w:w="1133" w:type="dxa"/>
            <w:tcBorders>
              <w:top w:val="nil"/>
              <w:left w:val="nil"/>
              <w:bottom w:val="single" w:sz="4" w:space="0" w:color="auto"/>
              <w:right w:val="single" w:sz="4" w:space="0" w:color="auto"/>
            </w:tcBorders>
            <w:shd w:val="clear" w:color="auto" w:fill="auto"/>
            <w:hideMark/>
          </w:tcPr>
          <w:p w14:paraId="42634B5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64EC82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4762A30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744E715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BFDB816" w14:textId="7254B1C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38</w:t>
            </w:r>
          </w:p>
        </w:tc>
        <w:tc>
          <w:tcPr>
            <w:tcW w:w="5506" w:type="dxa"/>
            <w:tcBorders>
              <w:top w:val="nil"/>
              <w:left w:val="nil"/>
              <w:bottom w:val="single" w:sz="4" w:space="0" w:color="auto"/>
              <w:right w:val="single" w:sz="4" w:space="0" w:color="auto"/>
            </w:tcBorders>
            <w:shd w:val="clear" w:color="auto" w:fill="auto"/>
            <w:hideMark/>
          </w:tcPr>
          <w:p w14:paraId="7F8C0BC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Detector de ocupación movimiento IPV02-1LW, sensor infrarrojo pasivo, para montaje en caja estándar de pared, IRP de 180°, unipolar, carga de 300w incandescente, led y cfl de 150 w, 2.5 a., elv de 200 w, mlv y fluorescente, cobertura 83.6 m², ajuste de tiempo de 30 seg. /5 min. /15 min. /30 min., incluye placa en color blanco</w:t>
            </w:r>
          </w:p>
        </w:tc>
        <w:tc>
          <w:tcPr>
            <w:tcW w:w="1133" w:type="dxa"/>
            <w:tcBorders>
              <w:top w:val="nil"/>
              <w:left w:val="nil"/>
              <w:bottom w:val="single" w:sz="4" w:space="0" w:color="auto"/>
              <w:right w:val="single" w:sz="4" w:space="0" w:color="auto"/>
            </w:tcBorders>
            <w:shd w:val="clear" w:color="auto" w:fill="auto"/>
            <w:hideMark/>
          </w:tcPr>
          <w:p w14:paraId="3AAC4E1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F3BE9B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3882283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02100D5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05E235F" w14:textId="121C49D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39</w:t>
            </w:r>
          </w:p>
        </w:tc>
        <w:tc>
          <w:tcPr>
            <w:tcW w:w="5506" w:type="dxa"/>
            <w:tcBorders>
              <w:top w:val="nil"/>
              <w:left w:val="nil"/>
              <w:bottom w:val="single" w:sz="4" w:space="0" w:color="auto"/>
              <w:right w:val="single" w:sz="4" w:space="0" w:color="auto"/>
            </w:tcBorders>
            <w:shd w:val="clear" w:color="auto" w:fill="auto"/>
            <w:hideMark/>
          </w:tcPr>
          <w:p w14:paraId="367F993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Cinta aislante vinilo retardante a la flama, de uso semi-industrial, tensión de aislamiento 600v, temperatura de operación de 0 a 80°c, 19mm.x 18.3m, grosor de o.17mm.  Color negra, TEMFLEX 1700 </w:t>
            </w:r>
          </w:p>
        </w:tc>
        <w:tc>
          <w:tcPr>
            <w:tcW w:w="1133" w:type="dxa"/>
            <w:tcBorders>
              <w:top w:val="nil"/>
              <w:left w:val="nil"/>
              <w:bottom w:val="single" w:sz="4" w:space="0" w:color="auto"/>
              <w:right w:val="single" w:sz="4" w:space="0" w:color="auto"/>
            </w:tcBorders>
            <w:shd w:val="clear" w:color="auto" w:fill="auto"/>
            <w:hideMark/>
          </w:tcPr>
          <w:p w14:paraId="5825216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37E650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35</w:t>
            </w:r>
          </w:p>
        </w:tc>
        <w:tc>
          <w:tcPr>
            <w:tcW w:w="1871" w:type="dxa"/>
            <w:tcBorders>
              <w:top w:val="nil"/>
              <w:left w:val="nil"/>
              <w:bottom w:val="single" w:sz="4" w:space="0" w:color="auto"/>
              <w:right w:val="single" w:sz="4" w:space="0" w:color="auto"/>
            </w:tcBorders>
            <w:shd w:val="clear" w:color="auto" w:fill="auto"/>
            <w:hideMark/>
          </w:tcPr>
          <w:p w14:paraId="42F6686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3m</w:t>
            </w:r>
          </w:p>
        </w:tc>
      </w:tr>
      <w:tr w:rsidR="00452ADB" w:rsidRPr="009E3192" w14:paraId="71017DE8"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CDD6960" w14:textId="22E456F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40</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1520516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rojo, TEMFLEX 1700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3DEEE5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6A6AACB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196FCC68" w14:textId="77777777" w:rsidR="00452ADB" w:rsidRPr="009E3192" w:rsidRDefault="00452ADB" w:rsidP="00452ADB">
            <w:pPr>
              <w:widowControl/>
              <w:jc w:val="center"/>
              <w:rPr>
                <w:rFonts w:ascii="Century Gothic" w:hAnsi="Century Gothic" w:cs="Calibri"/>
                <w:iCs/>
                <w:snapToGrid/>
                <w:color w:val="000000"/>
                <w:sz w:val="18"/>
                <w:szCs w:val="18"/>
                <w:lang w:val="es-MX" w:eastAsia="es-MX"/>
              </w:rPr>
            </w:pPr>
            <w:r w:rsidRPr="009E3192">
              <w:rPr>
                <w:rFonts w:ascii="Century Gothic" w:hAnsi="Century Gothic" w:cs="Calibri"/>
                <w:iCs/>
                <w:snapToGrid/>
                <w:color w:val="000000"/>
                <w:sz w:val="18"/>
                <w:szCs w:val="18"/>
                <w:lang w:val="es-MX" w:eastAsia="es-MX"/>
              </w:rPr>
              <w:t>3m</w:t>
            </w:r>
          </w:p>
        </w:tc>
      </w:tr>
      <w:tr w:rsidR="00452ADB" w:rsidRPr="009E3192" w14:paraId="3ED435BF"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1481C19" w14:textId="7A62657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41</w:t>
            </w:r>
          </w:p>
        </w:tc>
        <w:tc>
          <w:tcPr>
            <w:tcW w:w="5506" w:type="dxa"/>
            <w:tcBorders>
              <w:top w:val="single" w:sz="4" w:space="0" w:color="auto"/>
              <w:left w:val="nil"/>
              <w:bottom w:val="single" w:sz="4" w:space="0" w:color="auto"/>
              <w:right w:val="single" w:sz="4" w:space="0" w:color="auto"/>
            </w:tcBorders>
            <w:shd w:val="clear" w:color="auto" w:fill="auto"/>
            <w:hideMark/>
          </w:tcPr>
          <w:p w14:paraId="266ADDC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azul, TEMFLEX 1700</w:t>
            </w:r>
          </w:p>
        </w:tc>
        <w:tc>
          <w:tcPr>
            <w:tcW w:w="1133" w:type="dxa"/>
            <w:tcBorders>
              <w:top w:val="single" w:sz="4" w:space="0" w:color="auto"/>
              <w:left w:val="nil"/>
              <w:bottom w:val="single" w:sz="4" w:space="0" w:color="auto"/>
              <w:right w:val="single" w:sz="4" w:space="0" w:color="auto"/>
            </w:tcBorders>
            <w:shd w:val="clear" w:color="auto" w:fill="auto"/>
            <w:hideMark/>
          </w:tcPr>
          <w:p w14:paraId="6CCBB87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5E70B9D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35</w:t>
            </w:r>
          </w:p>
        </w:tc>
        <w:tc>
          <w:tcPr>
            <w:tcW w:w="1871" w:type="dxa"/>
            <w:tcBorders>
              <w:top w:val="single" w:sz="4" w:space="0" w:color="auto"/>
              <w:left w:val="nil"/>
              <w:bottom w:val="single" w:sz="4" w:space="0" w:color="auto"/>
              <w:right w:val="single" w:sz="4" w:space="0" w:color="auto"/>
            </w:tcBorders>
            <w:shd w:val="clear" w:color="auto" w:fill="auto"/>
            <w:hideMark/>
          </w:tcPr>
          <w:p w14:paraId="2597779B" w14:textId="77777777" w:rsidR="00452ADB" w:rsidRPr="009E3192" w:rsidRDefault="00452ADB" w:rsidP="00452ADB">
            <w:pPr>
              <w:widowControl/>
              <w:jc w:val="center"/>
              <w:rPr>
                <w:rFonts w:ascii="Century Gothic" w:hAnsi="Century Gothic" w:cs="Calibri"/>
                <w:iCs/>
                <w:snapToGrid/>
                <w:color w:val="000000"/>
                <w:sz w:val="18"/>
                <w:szCs w:val="18"/>
                <w:lang w:val="es-MX" w:eastAsia="es-MX"/>
              </w:rPr>
            </w:pPr>
            <w:r w:rsidRPr="009E3192">
              <w:rPr>
                <w:rFonts w:ascii="Century Gothic" w:hAnsi="Century Gothic" w:cs="Calibri"/>
                <w:iCs/>
                <w:snapToGrid/>
                <w:color w:val="000000"/>
                <w:sz w:val="18"/>
                <w:szCs w:val="18"/>
                <w:lang w:val="es-MX" w:eastAsia="es-MX"/>
              </w:rPr>
              <w:t>3m</w:t>
            </w:r>
          </w:p>
        </w:tc>
      </w:tr>
      <w:tr w:rsidR="00452ADB" w:rsidRPr="009E3192" w14:paraId="3FB9CF00"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E1EC251" w14:textId="44D796FC"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42</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2D1186C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blanco, TEMFLEX 1700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46C42C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1849C46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0FF5DAE" w14:textId="77777777" w:rsidR="00452ADB" w:rsidRPr="009E3192" w:rsidRDefault="00452ADB" w:rsidP="00452ADB">
            <w:pPr>
              <w:widowControl/>
              <w:jc w:val="center"/>
              <w:rPr>
                <w:rFonts w:ascii="Century Gothic" w:hAnsi="Century Gothic" w:cs="Calibri"/>
                <w:iCs/>
                <w:snapToGrid/>
                <w:color w:val="000000"/>
                <w:sz w:val="18"/>
                <w:szCs w:val="18"/>
                <w:lang w:val="es-MX" w:eastAsia="es-MX"/>
              </w:rPr>
            </w:pPr>
            <w:r w:rsidRPr="009E3192">
              <w:rPr>
                <w:rFonts w:ascii="Century Gothic" w:hAnsi="Century Gothic" w:cs="Calibri"/>
                <w:iCs/>
                <w:snapToGrid/>
                <w:color w:val="000000"/>
                <w:sz w:val="18"/>
                <w:szCs w:val="18"/>
                <w:lang w:val="es-MX" w:eastAsia="es-MX"/>
              </w:rPr>
              <w:t>3m</w:t>
            </w:r>
          </w:p>
        </w:tc>
      </w:tr>
      <w:tr w:rsidR="00452ADB" w:rsidRPr="009E3192" w14:paraId="55C73A3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6471754" w14:textId="1E26354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43</w:t>
            </w:r>
          </w:p>
        </w:tc>
        <w:tc>
          <w:tcPr>
            <w:tcW w:w="5506" w:type="dxa"/>
            <w:tcBorders>
              <w:top w:val="single" w:sz="4" w:space="0" w:color="auto"/>
              <w:left w:val="nil"/>
              <w:bottom w:val="single" w:sz="4" w:space="0" w:color="auto"/>
              <w:right w:val="single" w:sz="4" w:space="0" w:color="auto"/>
            </w:tcBorders>
            <w:shd w:val="clear" w:color="auto" w:fill="auto"/>
            <w:hideMark/>
          </w:tcPr>
          <w:p w14:paraId="0056D3A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verde, TEMFLEX 1700</w:t>
            </w:r>
          </w:p>
        </w:tc>
        <w:tc>
          <w:tcPr>
            <w:tcW w:w="1133" w:type="dxa"/>
            <w:tcBorders>
              <w:top w:val="single" w:sz="4" w:space="0" w:color="auto"/>
              <w:left w:val="nil"/>
              <w:bottom w:val="single" w:sz="4" w:space="0" w:color="auto"/>
              <w:right w:val="single" w:sz="4" w:space="0" w:color="auto"/>
            </w:tcBorders>
            <w:shd w:val="clear" w:color="auto" w:fill="auto"/>
            <w:hideMark/>
          </w:tcPr>
          <w:p w14:paraId="1E03456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7E89502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35</w:t>
            </w:r>
          </w:p>
        </w:tc>
        <w:tc>
          <w:tcPr>
            <w:tcW w:w="1871" w:type="dxa"/>
            <w:tcBorders>
              <w:top w:val="single" w:sz="4" w:space="0" w:color="auto"/>
              <w:left w:val="nil"/>
              <w:bottom w:val="single" w:sz="4" w:space="0" w:color="auto"/>
              <w:right w:val="single" w:sz="4" w:space="0" w:color="auto"/>
            </w:tcBorders>
            <w:shd w:val="clear" w:color="auto" w:fill="auto"/>
            <w:hideMark/>
          </w:tcPr>
          <w:p w14:paraId="74D62145" w14:textId="77777777" w:rsidR="00452ADB" w:rsidRPr="009E3192" w:rsidRDefault="00452ADB" w:rsidP="00452ADB">
            <w:pPr>
              <w:widowControl/>
              <w:jc w:val="center"/>
              <w:rPr>
                <w:rFonts w:ascii="Century Gothic" w:hAnsi="Century Gothic" w:cs="Calibri"/>
                <w:iCs/>
                <w:snapToGrid/>
                <w:color w:val="000000"/>
                <w:sz w:val="18"/>
                <w:szCs w:val="18"/>
                <w:lang w:val="es-MX" w:eastAsia="es-MX"/>
              </w:rPr>
            </w:pPr>
            <w:r w:rsidRPr="009E3192">
              <w:rPr>
                <w:rFonts w:ascii="Century Gothic" w:hAnsi="Century Gothic" w:cs="Calibri"/>
                <w:iCs/>
                <w:snapToGrid/>
                <w:color w:val="000000"/>
                <w:sz w:val="18"/>
                <w:szCs w:val="18"/>
                <w:lang w:val="es-MX" w:eastAsia="es-MX"/>
              </w:rPr>
              <w:t>3m</w:t>
            </w:r>
          </w:p>
        </w:tc>
      </w:tr>
      <w:tr w:rsidR="00452ADB" w:rsidRPr="009E3192" w14:paraId="3CCC603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71059D1" w14:textId="696DDC7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44</w:t>
            </w:r>
          </w:p>
        </w:tc>
        <w:tc>
          <w:tcPr>
            <w:tcW w:w="5506" w:type="dxa"/>
            <w:tcBorders>
              <w:top w:val="nil"/>
              <w:left w:val="nil"/>
              <w:bottom w:val="single" w:sz="4" w:space="0" w:color="auto"/>
              <w:right w:val="single" w:sz="4" w:space="0" w:color="auto"/>
            </w:tcBorders>
            <w:shd w:val="clear" w:color="auto" w:fill="auto"/>
            <w:hideMark/>
          </w:tcPr>
          <w:p w14:paraId="295295F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Cuadralet comercial FORMAI anclo de ½” terminal FI 12</w:t>
            </w:r>
          </w:p>
        </w:tc>
        <w:tc>
          <w:tcPr>
            <w:tcW w:w="1133" w:type="dxa"/>
            <w:tcBorders>
              <w:top w:val="nil"/>
              <w:left w:val="nil"/>
              <w:bottom w:val="single" w:sz="4" w:space="0" w:color="auto"/>
              <w:right w:val="single" w:sz="4" w:space="0" w:color="auto"/>
            </w:tcBorders>
            <w:shd w:val="clear" w:color="auto" w:fill="auto"/>
            <w:hideMark/>
          </w:tcPr>
          <w:p w14:paraId="60502C4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EBF69D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104B88D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Anclo</w:t>
            </w:r>
          </w:p>
        </w:tc>
      </w:tr>
      <w:tr w:rsidR="00452ADB" w:rsidRPr="009E3192" w14:paraId="00EF2C1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793F0DB" w14:textId="1D5812D5"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45</w:t>
            </w:r>
          </w:p>
        </w:tc>
        <w:tc>
          <w:tcPr>
            <w:tcW w:w="5506" w:type="dxa"/>
            <w:tcBorders>
              <w:top w:val="nil"/>
              <w:left w:val="nil"/>
              <w:bottom w:val="single" w:sz="4" w:space="0" w:color="auto"/>
              <w:right w:val="single" w:sz="4" w:space="0" w:color="auto"/>
            </w:tcBorders>
            <w:shd w:val="clear" w:color="auto" w:fill="auto"/>
            <w:hideMark/>
          </w:tcPr>
          <w:p w14:paraId="518BB0F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Cuadralet comercial FORMAI anclo de ¾” terminal FI 34</w:t>
            </w:r>
          </w:p>
        </w:tc>
        <w:tc>
          <w:tcPr>
            <w:tcW w:w="1133" w:type="dxa"/>
            <w:tcBorders>
              <w:top w:val="nil"/>
              <w:left w:val="nil"/>
              <w:bottom w:val="single" w:sz="4" w:space="0" w:color="auto"/>
              <w:right w:val="single" w:sz="4" w:space="0" w:color="auto"/>
            </w:tcBorders>
            <w:shd w:val="clear" w:color="auto" w:fill="auto"/>
            <w:hideMark/>
          </w:tcPr>
          <w:p w14:paraId="7711B2E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D09FFD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03A8E1E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Anclo</w:t>
            </w:r>
          </w:p>
        </w:tc>
      </w:tr>
      <w:tr w:rsidR="00452ADB" w:rsidRPr="009E3192" w14:paraId="58A44CB4"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27A5726" w14:textId="1ACAE2C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46</w:t>
            </w:r>
          </w:p>
        </w:tc>
        <w:tc>
          <w:tcPr>
            <w:tcW w:w="5506" w:type="dxa"/>
            <w:tcBorders>
              <w:top w:val="nil"/>
              <w:left w:val="nil"/>
              <w:bottom w:val="single" w:sz="4" w:space="0" w:color="auto"/>
              <w:right w:val="single" w:sz="4" w:space="0" w:color="auto"/>
            </w:tcBorders>
            <w:shd w:val="clear" w:color="auto" w:fill="auto"/>
            <w:hideMark/>
          </w:tcPr>
          <w:p w14:paraId="5A6E37E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Interruptor termomagnético QO, enchufable ,3polos, 10k, 240v, 20ª, Mod. QO320</w:t>
            </w:r>
          </w:p>
        </w:tc>
        <w:tc>
          <w:tcPr>
            <w:tcW w:w="1133" w:type="dxa"/>
            <w:tcBorders>
              <w:top w:val="nil"/>
              <w:left w:val="nil"/>
              <w:bottom w:val="single" w:sz="4" w:space="0" w:color="auto"/>
              <w:right w:val="single" w:sz="4" w:space="0" w:color="auto"/>
            </w:tcBorders>
            <w:shd w:val="clear" w:color="auto" w:fill="auto"/>
            <w:hideMark/>
          </w:tcPr>
          <w:p w14:paraId="5162877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BF4643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79B6108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Square D</w:t>
            </w:r>
          </w:p>
        </w:tc>
      </w:tr>
      <w:tr w:rsidR="00452ADB" w:rsidRPr="009E3192" w14:paraId="278BE9F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314EA1A" w14:textId="191B2F5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47</w:t>
            </w:r>
          </w:p>
        </w:tc>
        <w:tc>
          <w:tcPr>
            <w:tcW w:w="5506" w:type="dxa"/>
            <w:tcBorders>
              <w:top w:val="nil"/>
              <w:left w:val="nil"/>
              <w:bottom w:val="single" w:sz="4" w:space="0" w:color="auto"/>
              <w:right w:val="single" w:sz="4" w:space="0" w:color="auto"/>
            </w:tcBorders>
            <w:shd w:val="clear" w:color="auto" w:fill="auto"/>
            <w:hideMark/>
          </w:tcPr>
          <w:p w14:paraId="2465996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Placa mx blanco Mérida de dos unidades para mecanismos blancos de tecla ancha, Mod. QZ4803M2BN </w:t>
            </w:r>
          </w:p>
        </w:tc>
        <w:tc>
          <w:tcPr>
            <w:tcW w:w="1133" w:type="dxa"/>
            <w:tcBorders>
              <w:top w:val="nil"/>
              <w:left w:val="nil"/>
              <w:bottom w:val="single" w:sz="4" w:space="0" w:color="auto"/>
              <w:right w:val="single" w:sz="4" w:space="0" w:color="auto"/>
            </w:tcBorders>
            <w:shd w:val="clear" w:color="auto" w:fill="auto"/>
            <w:hideMark/>
          </w:tcPr>
          <w:p w14:paraId="68BBA3F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18F265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6BBF5E2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Btcino</w:t>
            </w:r>
          </w:p>
        </w:tc>
      </w:tr>
      <w:tr w:rsidR="00452ADB" w:rsidRPr="009E3192" w14:paraId="3265680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D9C82F9" w14:textId="2972495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48</w:t>
            </w:r>
          </w:p>
        </w:tc>
        <w:tc>
          <w:tcPr>
            <w:tcW w:w="5506" w:type="dxa"/>
            <w:tcBorders>
              <w:top w:val="nil"/>
              <w:left w:val="nil"/>
              <w:bottom w:val="single" w:sz="4" w:space="0" w:color="auto"/>
              <w:right w:val="single" w:sz="4" w:space="0" w:color="auto"/>
            </w:tcBorders>
            <w:shd w:val="clear" w:color="auto" w:fill="auto"/>
            <w:hideMark/>
          </w:tcPr>
          <w:p w14:paraId="3859722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Toma de corriente blanco 2p+t,15a,127-250vac con sistema de protección infantil, Mod. QZ5028T</w:t>
            </w:r>
          </w:p>
        </w:tc>
        <w:tc>
          <w:tcPr>
            <w:tcW w:w="1133" w:type="dxa"/>
            <w:tcBorders>
              <w:top w:val="nil"/>
              <w:left w:val="nil"/>
              <w:bottom w:val="single" w:sz="4" w:space="0" w:color="auto"/>
              <w:right w:val="single" w:sz="4" w:space="0" w:color="auto"/>
            </w:tcBorders>
            <w:shd w:val="clear" w:color="auto" w:fill="auto"/>
            <w:hideMark/>
          </w:tcPr>
          <w:p w14:paraId="5A7D515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4A6EE5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6311869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Btcino</w:t>
            </w:r>
          </w:p>
        </w:tc>
      </w:tr>
      <w:tr w:rsidR="00452ADB" w:rsidRPr="009E3192" w14:paraId="7D9BEE96"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753F90D" w14:textId="2928D98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49</w:t>
            </w:r>
          </w:p>
        </w:tc>
        <w:tc>
          <w:tcPr>
            <w:tcW w:w="5506" w:type="dxa"/>
            <w:tcBorders>
              <w:top w:val="nil"/>
              <w:left w:val="nil"/>
              <w:bottom w:val="single" w:sz="4" w:space="0" w:color="auto"/>
              <w:right w:val="single" w:sz="4" w:space="0" w:color="auto"/>
            </w:tcBorders>
            <w:shd w:val="clear" w:color="auto" w:fill="auto"/>
            <w:hideMark/>
          </w:tcPr>
          <w:p w14:paraId="6B86703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Abrazadera reforzada pared gruesa de 1/2" (13mm) para tubo Conduit cedula 40, UT12</w:t>
            </w:r>
          </w:p>
        </w:tc>
        <w:tc>
          <w:tcPr>
            <w:tcW w:w="1133" w:type="dxa"/>
            <w:tcBorders>
              <w:top w:val="nil"/>
              <w:left w:val="nil"/>
              <w:bottom w:val="single" w:sz="4" w:space="0" w:color="auto"/>
              <w:right w:val="single" w:sz="4" w:space="0" w:color="auto"/>
            </w:tcBorders>
            <w:shd w:val="clear" w:color="auto" w:fill="auto"/>
            <w:hideMark/>
          </w:tcPr>
          <w:p w14:paraId="1F8CD29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876C8A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30</w:t>
            </w:r>
          </w:p>
        </w:tc>
        <w:tc>
          <w:tcPr>
            <w:tcW w:w="1871" w:type="dxa"/>
            <w:tcBorders>
              <w:top w:val="nil"/>
              <w:left w:val="nil"/>
              <w:bottom w:val="single" w:sz="4" w:space="0" w:color="auto"/>
              <w:right w:val="single" w:sz="4" w:space="0" w:color="auto"/>
            </w:tcBorders>
            <w:shd w:val="clear" w:color="auto" w:fill="auto"/>
            <w:hideMark/>
          </w:tcPr>
          <w:p w14:paraId="7FFBE56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Anclo</w:t>
            </w:r>
          </w:p>
        </w:tc>
      </w:tr>
      <w:tr w:rsidR="00452ADB" w:rsidRPr="009E3192" w14:paraId="4FAA930F"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21CF8C9" w14:textId="1E3B935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50</w:t>
            </w:r>
          </w:p>
        </w:tc>
        <w:tc>
          <w:tcPr>
            <w:tcW w:w="5506" w:type="dxa"/>
            <w:tcBorders>
              <w:top w:val="nil"/>
              <w:left w:val="nil"/>
              <w:bottom w:val="single" w:sz="4" w:space="0" w:color="auto"/>
              <w:right w:val="single" w:sz="4" w:space="0" w:color="auto"/>
            </w:tcBorders>
            <w:shd w:val="clear" w:color="auto" w:fill="auto"/>
            <w:hideMark/>
          </w:tcPr>
          <w:p w14:paraId="0C81207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Abrazadera reforzada pared gruesa de 3/4" (19mm) para tubo Conduit cedula 40, UT34</w:t>
            </w:r>
          </w:p>
        </w:tc>
        <w:tc>
          <w:tcPr>
            <w:tcW w:w="1133" w:type="dxa"/>
            <w:tcBorders>
              <w:top w:val="nil"/>
              <w:left w:val="nil"/>
              <w:bottom w:val="single" w:sz="4" w:space="0" w:color="auto"/>
              <w:right w:val="single" w:sz="4" w:space="0" w:color="auto"/>
            </w:tcBorders>
            <w:shd w:val="clear" w:color="auto" w:fill="auto"/>
            <w:hideMark/>
          </w:tcPr>
          <w:p w14:paraId="50C67EB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9F73ED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871" w:type="dxa"/>
            <w:tcBorders>
              <w:top w:val="nil"/>
              <w:left w:val="nil"/>
              <w:bottom w:val="single" w:sz="4" w:space="0" w:color="auto"/>
              <w:right w:val="single" w:sz="4" w:space="0" w:color="auto"/>
            </w:tcBorders>
            <w:shd w:val="clear" w:color="auto" w:fill="auto"/>
            <w:hideMark/>
          </w:tcPr>
          <w:p w14:paraId="4D339A1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Anclo</w:t>
            </w:r>
          </w:p>
        </w:tc>
      </w:tr>
      <w:tr w:rsidR="00452ADB" w:rsidRPr="009E3192" w14:paraId="20EC5A8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DD87D37" w14:textId="124AA53C"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51</w:t>
            </w:r>
          </w:p>
        </w:tc>
        <w:tc>
          <w:tcPr>
            <w:tcW w:w="5506" w:type="dxa"/>
            <w:tcBorders>
              <w:top w:val="nil"/>
              <w:left w:val="nil"/>
              <w:bottom w:val="single" w:sz="4" w:space="0" w:color="auto"/>
              <w:right w:val="single" w:sz="4" w:space="0" w:color="auto"/>
            </w:tcBorders>
            <w:shd w:val="clear" w:color="auto" w:fill="auto"/>
            <w:hideMark/>
          </w:tcPr>
          <w:p w14:paraId="55488DD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anclo para pared delgada de 3/4 (19mm), acero tubular electro galvanizado, hombro hexagonal que facilita la instalación, CCA34</w:t>
            </w:r>
          </w:p>
        </w:tc>
        <w:tc>
          <w:tcPr>
            <w:tcW w:w="1133" w:type="dxa"/>
            <w:tcBorders>
              <w:top w:val="nil"/>
              <w:left w:val="nil"/>
              <w:bottom w:val="single" w:sz="4" w:space="0" w:color="auto"/>
              <w:right w:val="single" w:sz="4" w:space="0" w:color="auto"/>
            </w:tcBorders>
            <w:shd w:val="clear" w:color="auto" w:fill="auto"/>
            <w:hideMark/>
          </w:tcPr>
          <w:p w14:paraId="5B76F37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D66B4B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683052F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Anclo</w:t>
            </w:r>
          </w:p>
        </w:tc>
      </w:tr>
      <w:tr w:rsidR="00452ADB" w:rsidRPr="009E3192" w14:paraId="5F677658"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658A8E2" w14:textId="3EA81DB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52</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3253AB6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fluorescente de 60watts, Mod.  T12 7TL865/EW, luz fría</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4EE3B5A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10BCD80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7B96BC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Philips </w:t>
            </w:r>
          </w:p>
        </w:tc>
      </w:tr>
      <w:tr w:rsidR="00452ADB" w:rsidRPr="009E3192" w14:paraId="49518400"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F3406C1" w14:textId="6E59A8C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53</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29F3EC7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Lampara fluorescente de 32Watts, Mod.  F32 T8/TL84, luz fría </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0DC3364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1504DE6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76D44B1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Philips </w:t>
            </w:r>
          </w:p>
        </w:tc>
      </w:tr>
      <w:tr w:rsidR="00452ADB" w:rsidRPr="009E3192" w14:paraId="5F7A7435"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5741DB53" w14:textId="2DB597A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54</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1487EB8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Lampara fluorescente de 54Watts /840, Mod.  TL5 HO, luz fría </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3D625A0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01239D4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nil"/>
              <w:left w:val="single" w:sz="4" w:space="0" w:color="auto"/>
              <w:bottom w:val="single" w:sz="4" w:space="0" w:color="auto"/>
              <w:right w:val="single" w:sz="4" w:space="0" w:color="auto"/>
            </w:tcBorders>
            <w:shd w:val="clear" w:color="auto" w:fill="auto"/>
            <w:hideMark/>
          </w:tcPr>
          <w:p w14:paraId="4E564AA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Philips </w:t>
            </w:r>
          </w:p>
        </w:tc>
      </w:tr>
      <w:tr w:rsidR="00452ADB" w:rsidRPr="009E3192" w14:paraId="2D62DC2F"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7C8F981" w14:textId="323FFDC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55</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7418CB6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fluorescente de 32Watts, Mod.  F48 T12/DX/965/SS/IRC90, luz fría</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76407D9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231F133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nil"/>
              <w:left w:val="single" w:sz="4" w:space="0" w:color="auto"/>
              <w:bottom w:val="single" w:sz="4" w:space="0" w:color="auto"/>
              <w:right w:val="single" w:sz="4" w:space="0" w:color="auto"/>
            </w:tcBorders>
            <w:shd w:val="clear" w:color="auto" w:fill="auto"/>
            <w:hideMark/>
          </w:tcPr>
          <w:p w14:paraId="7A30636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Philips </w:t>
            </w:r>
          </w:p>
        </w:tc>
      </w:tr>
      <w:tr w:rsidR="00452ADB" w:rsidRPr="009E3192" w14:paraId="6C98F030"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4A5C885" w14:textId="3E1DC04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56</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270A812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Lampara fluorescente de 17Watts, Mod.  T8/TL841, luz fría </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590A02D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701C097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7EA3CA6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Philips  </w:t>
            </w:r>
          </w:p>
        </w:tc>
      </w:tr>
      <w:tr w:rsidR="00452ADB" w:rsidRPr="009E3192" w14:paraId="04C50A12"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2435DBE" w14:textId="6B6B609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57</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2D70290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Lampara fluorescente F 14 Watts, Mod.  F14T5/841, Luz fría </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42E3A83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32B8632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6C0929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Philips </w:t>
            </w:r>
          </w:p>
        </w:tc>
      </w:tr>
      <w:tr w:rsidR="00452ADB" w:rsidRPr="009E3192" w14:paraId="6396B08F"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6200C24" w14:textId="21EF313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58</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667E6C0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fluorescente F28 Watts, Mod.  PRE-TU-FL-28 W-T5-4100K, luz fría</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1B028C0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4BC1BED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2C2BB4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Philips </w:t>
            </w:r>
          </w:p>
        </w:tc>
      </w:tr>
      <w:tr w:rsidR="00452ADB" w:rsidRPr="009E3192" w14:paraId="30964061"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7005922" w14:textId="302DD05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59</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5368388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Balastro electrónico encendido rápido,  1 x 54 watts,  LFL T5, 100-305V</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604C8DD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Pieza </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73E98CC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nil"/>
              <w:left w:val="single" w:sz="4" w:space="0" w:color="auto"/>
              <w:bottom w:val="single" w:sz="4" w:space="0" w:color="auto"/>
              <w:right w:val="single" w:sz="4" w:space="0" w:color="auto"/>
            </w:tcBorders>
            <w:shd w:val="clear" w:color="auto" w:fill="auto"/>
            <w:hideMark/>
          </w:tcPr>
          <w:p w14:paraId="61CA7FD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Magg </w:t>
            </w:r>
          </w:p>
        </w:tc>
      </w:tr>
      <w:tr w:rsidR="00452ADB" w:rsidRPr="009E3192" w14:paraId="56C3DBBB"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F309FB5" w14:textId="0DC8D40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60</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576BADC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fluorescente de 32watts, Mod. T-8/TL841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58F5BE7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6699F1D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nil"/>
              <w:left w:val="single" w:sz="4" w:space="0" w:color="auto"/>
              <w:bottom w:val="single" w:sz="4" w:space="0" w:color="auto"/>
              <w:right w:val="single" w:sz="4" w:space="0" w:color="auto"/>
            </w:tcBorders>
            <w:shd w:val="clear" w:color="auto" w:fill="auto"/>
            <w:hideMark/>
          </w:tcPr>
          <w:p w14:paraId="3AE0A26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General Electric</w:t>
            </w:r>
          </w:p>
        </w:tc>
      </w:tr>
      <w:tr w:rsidR="00452ADB" w:rsidRPr="009E3192" w14:paraId="4C6115F7"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2D16E40" w14:textId="4267844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61</w:t>
            </w:r>
          </w:p>
        </w:tc>
        <w:tc>
          <w:tcPr>
            <w:tcW w:w="5506" w:type="dxa"/>
            <w:tcBorders>
              <w:top w:val="single" w:sz="4" w:space="0" w:color="auto"/>
              <w:left w:val="dashed" w:sz="4" w:space="0" w:color="auto"/>
              <w:bottom w:val="single" w:sz="4" w:space="0" w:color="auto"/>
              <w:right w:val="single" w:sz="4" w:space="0" w:color="auto"/>
            </w:tcBorders>
            <w:shd w:val="clear" w:color="auto" w:fill="auto"/>
            <w:hideMark/>
          </w:tcPr>
          <w:p w14:paraId="277F548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Foco ahorrador espiral de 20 watts, equivalente a 75 watts, 10,000 horas de vida, luz blanca (73% de ahorro)</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14:paraId="5AD9CF1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hideMark/>
          </w:tcPr>
          <w:p w14:paraId="70EAE40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w:t>
            </w:r>
          </w:p>
        </w:tc>
        <w:tc>
          <w:tcPr>
            <w:tcW w:w="1871" w:type="dxa"/>
            <w:tcBorders>
              <w:top w:val="nil"/>
              <w:left w:val="single" w:sz="4" w:space="0" w:color="auto"/>
              <w:bottom w:val="single" w:sz="4" w:space="0" w:color="auto"/>
              <w:right w:val="single" w:sz="4" w:space="0" w:color="auto"/>
            </w:tcBorders>
            <w:shd w:val="clear" w:color="auto" w:fill="auto"/>
            <w:hideMark/>
          </w:tcPr>
          <w:p w14:paraId="7E3B84C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Voltech</w:t>
            </w:r>
          </w:p>
        </w:tc>
      </w:tr>
      <w:tr w:rsidR="00452ADB" w:rsidRPr="009E3192" w14:paraId="740F71A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3947893" w14:textId="28199DA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62</w:t>
            </w:r>
          </w:p>
        </w:tc>
        <w:tc>
          <w:tcPr>
            <w:tcW w:w="5506" w:type="dxa"/>
            <w:tcBorders>
              <w:top w:val="single" w:sz="4" w:space="0" w:color="auto"/>
              <w:left w:val="nil"/>
              <w:bottom w:val="single" w:sz="4" w:space="0" w:color="auto"/>
              <w:right w:val="single" w:sz="4" w:space="0" w:color="auto"/>
            </w:tcBorders>
            <w:shd w:val="clear" w:color="auto" w:fill="auto"/>
            <w:hideMark/>
          </w:tcPr>
          <w:p w14:paraId="31E2830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Lámpara streamlight argo, Mod. 61301, para cabeza, cuerpo termoplas abs, tamaño de batería AAA, tipo de LED C4, diámetro 2.4", interruptor de botón, intensidad luminosa 9.250 alto, 6.375 med, 2.750 bajo.</w:t>
            </w:r>
          </w:p>
        </w:tc>
        <w:tc>
          <w:tcPr>
            <w:tcW w:w="1133" w:type="dxa"/>
            <w:tcBorders>
              <w:top w:val="single" w:sz="4" w:space="0" w:color="auto"/>
              <w:left w:val="nil"/>
              <w:bottom w:val="single" w:sz="4" w:space="0" w:color="auto"/>
              <w:right w:val="single" w:sz="4" w:space="0" w:color="auto"/>
            </w:tcBorders>
            <w:shd w:val="clear" w:color="auto" w:fill="auto"/>
            <w:hideMark/>
          </w:tcPr>
          <w:p w14:paraId="59CAA04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4D72B43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4479146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Streamlight</w:t>
            </w:r>
          </w:p>
        </w:tc>
      </w:tr>
      <w:tr w:rsidR="00452ADB" w:rsidRPr="009E3192" w14:paraId="3054429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F87F826" w14:textId="034972E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63</w:t>
            </w:r>
          </w:p>
        </w:tc>
        <w:tc>
          <w:tcPr>
            <w:tcW w:w="5506" w:type="dxa"/>
            <w:tcBorders>
              <w:top w:val="nil"/>
              <w:left w:val="nil"/>
              <w:bottom w:val="single" w:sz="4" w:space="0" w:color="auto"/>
              <w:right w:val="single" w:sz="4" w:space="0" w:color="auto"/>
            </w:tcBorders>
            <w:shd w:val="clear" w:color="auto" w:fill="auto"/>
            <w:hideMark/>
          </w:tcPr>
          <w:p w14:paraId="6E47939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Tubo de led T5, 16 W, base G-5, 85-265 VAC, 1600-1800 Lm., ángulo de apertura 150°, blanco frío, IP 54, de 1200 mm. De longitud, Mod. LEDT5120 </w:t>
            </w:r>
          </w:p>
        </w:tc>
        <w:tc>
          <w:tcPr>
            <w:tcW w:w="1133" w:type="dxa"/>
            <w:tcBorders>
              <w:top w:val="nil"/>
              <w:left w:val="nil"/>
              <w:bottom w:val="single" w:sz="4" w:space="0" w:color="auto"/>
              <w:right w:val="single" w:sz="4" w:space="0" w:color="auto"/>
            </w:tcBorders>
            <w:shd w:val="clear" w:color="auto" w:fill="auto"/>
            <w:hideMark/>
          </w:tcPr>
          <w:p w14:paraId="4AF69E4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22355D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50A04A6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Ledco</w:t>
            </w:r>
          </w:p>
        </w:tc>
      </w:tr>
      <w:tr w:rsidR="00452ADB" w:rsidRPr="009E3192" w14:paraId="6690218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B8B7286" w14:textId="49A8C3E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64</w:t>
            </w:r>
          </w:p>
        </w:tc>
        <w:tc>
          <w:tcPr>
            <w:tcW w:w="5506" w:type="dxa"/>
            <w:tcBorders>
              <w:top w:val="nil"/>
              <w:left w:val="nil"/>
              <w:bottom w:val="single" w:sz="4" w:space="0" w:color="auto"/>
              <w:right w:val="single" w:sz="4" w:space="0" w:color="auto"/>
            </w:tcBorders>
            <w:shd w:val="clear" w:color="auto" w:fill="auto"/>
            <w:hideMark/>
          </w:tcPr>
          <w:p w14:paraId="1FB5461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Tubo de Led T5, 9 W, base G-5, 85-265 VAC, 800-900 Lm., ángulo de apertura 150°, blanco cálido, IP 54, de 600 mm. De longitud, Mod.  LEDT560</w:t>
            </w:r>
          </w:p>
        </w:tc>
        <w:tc>
          <w:tcPr>
            <w:tcW w:w="1133" w:type="dxa"/>
            <w:tcBorders>
              <w:top w:val="nil"/>
              <w:left w:val="nil"/>
              <w:bottom w:val="single" w:sz="4" w:space="0" w:color="auto"/>
              <w:right w:val="single" w:sz="4" w:space="0" w:color="auto"/>
            </w:tcBorders>
            <w:shd w:val="clear" w:color="auto" w:fill="auto"/>
            <w:hideMark/>
          </w:tcPr>
          <w:p w14:paraId="084E97C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A227D3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2829CC5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Ledco</w:t>
            </w:r>
          </w:p>
        </w:tc>
      </w:tr>
      <w:tr w:rsidR="00452ADB" w:rsidRPr="009E3192" w14:paraId="77AB50E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2624926" w14:textId="49B664D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65</w:t>
            </w:r>
          </w:p>
        </w:tc>
        <w:tc>
          <w:tcPr>
            <w:tcW w:w="5506" w:type="dxa"/>
            <w:tcBorders>
              <w:top w:val="nil"/>
              <w:left w:val="nil"/>
              <w:bottom w:val="single" w:sz="4" w:space="0" w:color="auto"/>
              <w:right w:val="single" w:sz="4" w:space="0" w:color="auto"/>
            </w:tcBorders>
            <w:shd w:val="clear" w:color="auto" w:fill="auto"/>
            <w:hideMark/>
          </w:tcPr>
          <w:p w14:paraId="4F9D173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Base para tubo de LED T5, LEDCO, mod. LD-CG5</w:t>
            </w:r>
          </w:p>
        </w:tc>
        <w:tc>
          <w:tcPr>
            <w:tcW w:w="1133" w:type="dxa"/>
            <w:tcBorders>
              <w:top w:val="nil"/>
              <w:left w:val="nil"/>
              <w:bottom w:val="single" w:sz="4" w:space="0" w:color="auto"/>
              <w:right w:val="single" w:sz="4" w:space="0" w:color="auto"/>
            </w:tcBorders>
            <w:shd w:val="clear" w:color="auto" w:fill="auto"/>
            <w:hideMark/>
          </w:tcPr>
          <w:p w14:paraId="5891503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9BFD5C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871" w:type="dxa"/>
            <w:tcBorders>
              <w:top w:val="nil"/>
              <w:left w:val="nil"/>
              <w:bottom w:val="single" w:sz="4" w:space="0" w:color="auto"/>
              <w:right w:val="single" w:sz="4" w:space="0" w:color="auto"/>
            </w:tcBorders>
            <w:shd w:val="clear" w:color="auto" w:fill="auto"/>
            <w:hideMark/>
          </w:tcPr>
          <w:p w14:paraId="2F7A08A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Ledco</w:t>
            </w:r>
          </w:p>
        </w:tc>
      </w:tr>
      <w:tr w:rsidR="00452ADB" w:rsidRPr="009E3192" w14:paraId="2C90446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24A8988" w14:textId="7771162C"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66</w:t>
            </w:r>
          </w:p>
        </w:tc>
        <w:tc>
          <w:tcPr>
            <w:tcW w:w="5506" w:type="dxa"/>
            <w:tcBorders>
              <w:top w:val="nil"/>
              <w:left w:val="nil"/>
              <w:bottom w:val="single" w:sz="4" w:space="0" w:color="auto"/>
              <w:right w:val="single" w:sz="4" w:space="0" w:color="auto"/>
            </w:tcBorders>
            <w:shd w:val="clear" w:color="auto" w:fill="auto"/>
            <w:hideMark/>
          </w:tcPr>
          <w:p w14:paraId="008AC61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Base para tubo de LED T8, LEDCO, Mod.  LD-CG13</w:t>
            </w:r>
          </w:p>
        </w:tc>
        <w:tc>
          <w:tcPr>
            <w:tcW w:w="1133" w:type="dxa"/>
            <w:tcBorders>
              <w:top w:val="nil"/>
              <w:left w:val="nil"/>
              <w:bottom w:val="single" w:sz="4" w:space="0" w:color="auto"/>
              <w:right w:val="single" w:sz="4" w:space="0" w:color="auto"/>
            </w:tcBorders>
            <w:shd w:val="clear" w:color="auto" w:fill="auto"/>
            <w:hideMark/>
          </w:tcPr>
          <w:p w14:paraId="66DEA6E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6B65D2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1D21965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Ledco</w:t>
            </w:r>
          </w:p>
        </w:tc>
      </w:tr>
      <w:tr w:rsidR="00452ADB" w:rsidRPr="009E3192" w14:paraId="3517C0B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59D900B" w14:textId="0A29316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67</w:t>
            </w:r>
          </w:p>
        </w:tc>
        <w:tc>
          <w:tcPr>
            <w:tcW w:w="5506" w:type="dxa"/>
            <w:tcBorders>
              <w:top w:val="nil"/>
              <w:left w:val="nil"/>
              <w:bottom w:val="single" w:sz="4" w:space="0" w:color="auto"/>
              <w:right w:val="single" w:sz="4" w:space="0" w:color="auto"/>
            </w:tcBorders>
            <w:shd w:val="clear" w:color="auto" w:fill="auto"/>
            <w:hideMark/>
          </w:tcPr>
          <w:p w14:paraId="78ABC14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Clip sujetador para tubo de led t8, ledco ld-cm</w:t>
            </w:r>
          </w:p>
        </w:tc>
        <w:tc>
          <w:tcPr>
            <w:tcW w:w="1133" w:type="dxa"/>
            <w:tcBorders>
              <w:top w:val="nil"/>
              <w:left w:val="nil"/>
              <w:bottom w:val="single" w:sz="4" w:space="0" w:color="auto"/>
              <w:right w:val="single" w:sz="4" w:space="0" w:color="auto"/>
            </w:tcBorders>
            <w:shd w:val="clear" w:color="auto" w:fill="auto"/>
            <w:hideMark/>
          </w:tcPr>
          <w:p w14:paraId="70236F8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A797B1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871" w:type="dxa"/>
            <w:tcBorders>
              <w:top w:val="nil"/>
              <w:left w:val="nil"/>
              <w:bottom w:val="single" w:sz="4" w:space="0" w:color="auto"/>
              <w:right w:val="single" w:sz="4" w:space="0" w:color="auto"/>
            </w:tcBorders>
            <w:shd w:val="clear" w:color="auto" w:fill="auto"/>
            <w:hideMark/>
          </w:tcPr>
          <w:p w14:paraId="4174B38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Ledco</w:t>
            </w:r>
          </w:p>
        </w:tc>
      </w:tr>
      <w:tr w:rsidR="00452ADB" w:rsidRPr="009E3192" w14:paraId="6899E55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B483C29" w14:textId="1FD64D2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68</w:t>
            </w:r>
          </w:p>
        </w:tc>
        <w:tc>
          <w:tcPr>
            <w:tcW w:w="5506" w:type="dxa"/>
            <w:tcBorders>
              <w:top w:val="nil"/>
              <w:left w:val="nil"/>
              <w:bottom w:val="single" w:sz="4" w:space="0" w:color="auto"/>
              <w:right w:val="single" w:sz="4" w:space="0" w:color="auto"/>
            </w:tcBorders>
            <w:shd w:val="clear" w:color="auto" w:fill="auto"/>
            <w:hideMark/>
          </w:tcPr>
          <w:p w14:paraId="4D38E66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Fusible limitador de corriente S&amp;C, SMU-20, 20k, voltaje nominal 25 kv, Mod.  703020</w:t>
            </w:r>
          </w:p>
        </w:tc>
        <w:tc>
          <w:tcPr>
            <w:tcW w:w="1133" w:type="dxa"/>
            <w:tcBorders>
              <w:top w:val="nil"/>
              <w:left w:val="nil"/>
              <w:bottom w:val="single" w:sz="4" w:space="0" w:color="auto"/>
              <w:right w:val="single" w:sz="4" w:space="0" w:color="auto"/>
            </w:tcBorders>
            <w:shd w:val="clear" w:color="auto" w:fill="auto"/>
            <w:hideMark/>
          </w:tcPr>
          <w:p w14:paraId="1AEB104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6DB282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871" w:type="dxa"/>
            <w:tcBorders>
              <w:top w:val="nil"/>
              <w:left w:val="nil"/>
              <w:bottom w:val="single" w:sz="4" w:space="0" w:color="auto"/>
              <w:right w:val="single" w:sz="4" w:space="0" w:color="auto"/>
            </w:tcBorders>
            <w:shd w:val="clear" w:color="auto" w:fill="auto"/>
            <w:hideMark/>
          </w:tcPr>
          <w:p w14:paraId="609FAC1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S&amp;C</w:t>
            </w:r>
          </w:p>
        </w:tc>
      </w:tr>
      <w:tr w:rsidR="00452ADB" w:rsidRPr="009E3192" w14:paraId="3C9AD19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3002586" w14:textId="742AF965"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69</w:t>
            </w:r>
          </w:p>
        </w:tc>
        <w:tc>
          <w:tcPr>
            <w:tcW w:w="5506" w:type="dxa"/>
            <w:tcBorders>
              <w:top w:val="nil"/>
              <w:left w:val="nil"/>
              <w:bottom w:val="single" w:sz="4" w:space="0" w:color="auto"/>
              <w:right w:val="single" w:sz="4" w:space="0" w:color="auto"/>
            </w:tcBorders>
            <w:shd w:val="clear" w:color="auto" w:fill="auto"/>
            <w:hideMark/>
          </w:tcPr>
          <w:p w14:paraId="67AC8D9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Pararrayos parres ep-d, dipolo corona con arillo equipotencial de 80mm., toroide excitador de 300mm., barra de descarga duraluminio de 16mm. X 1.8 m., angulo de protección 71° sustancial, iónico bipolarizante, mástil de duraluminio de 3.0 m. De longitud, con bushing para conexión de barra y conector para cable bajante (3g)</w:t>
            </w:r>
          </w:p>
        </w:tc>
        <w:tc>
          <w:tcPr>
            <w:tcW w:w="1133" w:type="dxa"/>
            <w:tcBorders>
              <w:top w:val="nil"/>
              <w:left w:val="nil"/>
              <w:bottom w:val="single" w:sz="4" w:space="0" w:color="auto"/>
              <w:right w:val="single" w:sz="4" w:space="0" w:color="auto"/>
            </w:tcBorders>
            <w:shd w:val="clear" w:color="auto" w:fill="auto"/>
            <w:hideMark/>
          </w:tcPr>
          <w:p w14:paraId="61C1139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719DFC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46AB81A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Parres</w:t>
            </w:r>
          </w:p>
        </w:tc>
      </w:tr>
      <w:tr w:rsidR="00452ADB" w:rsidRPr="009E3192" w14:paraId="3F0C233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A687956" w14:textId="55C1581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70</w:t>
            </w:r>
          </w:p>
        </w:tc>
        <w:tc>
          <w:tcPr>
            <w:tcW w:w="5506" w:type="dxa"/>
            <w:tcBorders>
              <w:top w:val="nil"/>
              <w:left w:val="nil"/>
              <w:bottom w:val="single" w:sz="4" w:space="0" w:color="auto"/>
              <w:right w:val="single" w:sz="4" w:space="0" w:color="auto"/>
            </w:tcBorders>
            <w:shd w:val="clear" w:color="auto" w:fill="auto"/>
            <w:hideMark/>
          </w:tcPr>
          <w:p w14:paraId="3503910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Interruptor termomagnético QO, enchufable ,2 polos, 10k, 240v, 20a, Mod. QO220</w:t>
            </w:r>
          </w:p>
        </w:tc>
        <w:tc>
          <w:tcPr>
            <w:tcW w:w="1133" w:type="dxa"/>
            <w:tcBorders>
              <w:top w:val="nil"/>
              <w:left w:val="nil"/>
              <w:bottom w:val="single" w:sz="4" w:space="0" w:color="auto"/>
              <w:right w:val="single" w:sz="4" w:space="0" w:color="auto"/>
            </w:tcBorders>
            <w:shd w:val="clear" w:color="auto" w:fill="auto"/>
            <w:hideMark/>
          </w:tcPr>
          <w:p w14:paraId="64DFFA5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F93769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5738F49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Square D</w:t>
            </w:r>
          </w:p>
        </w:tc>
      </w:tr>
      <w:tr w:rsidR="00452ADB" w:rsidRPr="009E3192" w14:paraId="53BC2931"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FAEDC93" w14:textId="6D0F3C0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71</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0250E21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Interruptor masterpact, 3 polos, 1600 a., 690 v., rango de interrupción 65 ka, iec60947-2 50/60 hz. Ute vde bbc ei une as nema, merlín gerin, tipo fijo, conexión posterior horizontal (superior e inferior),unidad de control micrologic 2.0 a (amperímetro), motoreductor mch 100/130vac, bobinas de disparo mx-xf  100-130 vac/vcd, 5 contactos pf estándar (47342), 3 contactos pf bajo nivel (47343), un juego de bloques de 4 of, contacto de indicación on/off 6a-240v ac, modelo nw 16 h1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73FDB13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6685762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2912DD2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Merlín Gerin</w:t>
            </w:r>
          </w:p>
        </w:tc>
      </w:tr>
      <w:tr w:rsidR="00452ADB" w:rsidRPr="009E3192" w14:paraId="4D96BA83"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48523D3" w14:textId="0223AC3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72</w:t>
            </w:r>
          </w:p>
        </w:tc>
        <w:tc>
          <w:tcPr>
            <w:tcW w:w="5506" w:type="dxa"/>
            <w:tcBorders>
              <w:top w:val="single" w:sz="4" w:space="0" w:color="auto"/>
              <w:left w:val="nil"/>
              <w:bottom w:val="single" w:sz="4" w:space="0" w:color="auto"/>
              <w:right w:val="single" w:sz="4" w:space="0" w:color="auto"/>
            </w:tcBorders>
            <w:shd w:val="clear" w:color="auto" w:fill="auto"/>
            <w:hideMark/>
          </w:tcPr>
          <w:p w14:paraId="32BC4C7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Interruptor masterpact, 3 polos, 1600 a., 690 v., rango de interrupción 65 ka, iec60947-2 50/60 hz. Ute vde bbc ei une as nema, merlín gerin, tipo fijo, conexión posterior horizontal (superior e inferior), motoreductor mch 100/130 vac, bobinas de disparo mx-xf 100-130 vac/vdc, 5 contactos pf estándar (47342), 3 contactos pf bajo nivel (47343), un juego de bloques de 4 of, contacto de indicación on/off 6a-240v ac. Modelo nw 16 ha</w:t>
            </w:r>
          </w:p>
        </w:tc>
        <w:tc>
          <w:tcPr>
            <w:tcW w:w="1133" w:type="dxa"/>
            <w:tcBorders>
              <w:top w:val="single" w:sz="4" w:space="0" w:color="auto"/>
              <w:left w:val="nil"/>
              <w:bottom w:val="single" w:sz="4" w:space="0" w:color="auto"/>
              <w:right w:val="single" w:sz="4" w:space="0" w:color="auto"/>
            </w:tcBorders>
            <w:shd w:val="clear" w:color="auto" w:fill="auto"/>
            <w:hideMark/>
          </w:tcPr>
          <w:p w14:paraId="7CCF348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341FB03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single" w:sz="4" w:space="0" w:color="auto"/>
              <w:left w:val="nil"/>
              <w:bottom w:val="single" w:sz="4" w:space="0" w:color="auto"/>
              <w:right w:val="single" w:sz="4" w:space="0" w:color="auto"/>
            </w:tcBorders>
            <w:shd w:val="clear" w:color="auto" w:fill="auto"/>
            <w:hideMark/>
          </w:tcPr>
          <w:p w14:paraId="3EB8AB7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Merlín Gerin</w:t>
            </w:r>
          </w:p>
        </w:tc>
      </w:tr>
      <w:tr w:rsidR="00452ADB" w:rsidRPr="009E3192" w14:paraId="32339F6F"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A7E1BF7" w14:textId="75EE35D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73</w:t>
            </w:r>
          </w:p>
        </w:tc>
        <w:tc>
          <w:tcPr>
            <w:tcW w:w="5506" w:type="dxa"/>
            <w:tcBorders>
              <w:top w:val="nil"/>
              <w:left w:val="nil"/>
              <w:bottom w:val="single" w:sz="4" w:space="0" w:color="auto"/>
              <w:right w:val="single" w:sz="4" w:space="0" w:color="auto"/>
            </w:tcBorders>
            <w:shd w:val="clear" w:color="auto" w:fill="auto"/>
            <w:hideMark/>
          </w:tcPr>
          <w:p w14:paraId="4303AD8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Baterías recargable dynasty ups12-400mr 12v / 102 ah @ 20 hr 400 watts/cell</w:t>
            </w:r>
          </w:p>
        </w:tc>
        <w:tc>
          <w:tcPr>
            <w:tcW w:w="1133" w:type="dxa"/>
            <w:tcBorders>
              <w:top w:val="nil"/>
              <w:left w:val="nil"/>
              <w:bottom w:val="single" w:sz="4" w:space="0" w:color="auto"/>
              <w:right w:val="single" w:sz="4" w:space="0" w:color="auto"/>
            </w:tcBorders>
            <w:shd w:val="clear" w:color="auto" w:fill="auto"/>
            <w:hideMark/>
          </w:tcPr>
          <w:p w14:paraId="7F258D0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EA0361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60</w:t>
            </w:r>
          </w:p>
        </w:tc>
        <w:tc>
          <w:tcPr>
            <w:tcW w:w="1871" w:type="dxa"/>
            <w:tcBorders>
              <w:top w:val="nil"/>
              <w:left w:val="nil"/>
              <w:bottom w:val="single" w:sz="4" w:space="0" w:color="auto"/>
              <w:right w:val="single" w:sz="4" w:space="0" w:color="auto"/>
            </w:tcBorders>
            <w:shd w:val="clear" w:color="auto" w:fill="auto"/>
            <w:hideMark/>
          </w:tcPr>
          <w:p w14:paraId="4347BD3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Dynasty</w:t>
            </w:r>
          </w:p>
        </w:tc>
      </w:tr>
      <w:tr w:rsidR="00452ADB" w:rsidRPr="009E3192" w14:paraId="0300A4B4"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17829BD" w14:textId="32D8E80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74</w:t>
            </w:r>
          </w:p>
        </w:tc>
        <w:tc>
          <w:tcPr>
            <w:tcW w:w="5506" w:type="dxa"/>
            <w:tcBorders>
              <w:top w:val="nil"/>
              <w:left w:val="nil"/>
              <w:bottom w:val="single" w:sz="4" w:space="0" w:color="auto"/>
              <w:right w:val="single" w:sz="4" w:space="0" w:color="auto"/>
            </w:tcBorders>
            <w:shd w:val="clear" w:color="auto" w:fill="auto"/>
            <w:hideMark/>
          </w:tcPr>
          <w:p w14:paraId="79E5E4E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Baterías recargable dynasty ups12-490mr 12v / 141 ah @20 hr 488 watts/cell</w:t>
            </w:r>
          </w:p>
        </w:tc>
        <w:tc>
          <w:tcPr>
            <w:tcW w:w="1133" w:type="dxa"/>
            <w:tcBorders>
              <w:top w:val="nil"/>
              <w:left w:val="nil"/>
              <w:bottom w:val="single" w:sz="4" w:space="0" w:color="auto"/>
              <w:right w:val="single" w:sz="4" w:space="0" w:color="auto"/>
            </w:tcBorders>
            <w:shd w:val="clear" w:color="auto" w:fill="auto"/>
            <w:hideMark/>
          </w:tcPr>
          <w:p w14:paraId="038BDA2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73BB90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80</w:t>
            </w:r>
          </w:p>
        </w:tc>
        <w:tc>
          <w:tcPr>
            <w:tcW w:w="1871" w:type="dxa"/>
            <w:tcBorders>
              <w:top w:val="nil"/>
              <w:left w:val="nil"/>
              <w:bottom w:val="single" w:sz="4" w:space="0" w:color="auto"/>
              <w:right w:val="single" w:sz="4" w:space="0" w:color="auto"/>
            </w:tcBorders>
            <w:shd w:val="clear" w:color="auto" w:fill="auto"/>
            <w:hideMark/>
          </w:tcPr>
          <w:p w14:paraId="3936B66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Dynasty</w:t>
            </w:r>
          </w:p>
        </w:tc>
      </w:tr>
      <w:tr w:rsidR="00452ADB" w:rsidRPr="009E3192" w14:paraId="3B0E2A56"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ABB369A" w14:textId="2E26039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75</w:t>
            </w:r>
          </w:p>
        </w:tc>
        <w:tc>
          <w:tcPr>
            <w:tcW w:w="5506" w:type="dxa"/>
            <w:tcBorders>
              <w:top w:val="nil"/>
              <w:left w:val="nil"/>
              <w:bottom w:val="single" w:sz="4" w:space="0" w:color="auto"/>
              <w:right w:val="single" w:sz="4" w:space="0" w:color="auto"/>
            </w:tcBorders>
            <w:shd w:val="clear" w:color="auto" w:fill="auto"/>
            <w:hideMark/>
          </w:tcPr>
          <w:p w14:paraId="0B2A880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Baterías recargable dynasty ups12-150mr 12v / 35 ah @20 hr 148 watts/cell</w:t>
            </w:r>
          </w:p>
        </w:tc>
        <w:tc>
          <w:tcPr>
            <w:tcW w:w="1133" w:type="dxa"/>
            <w:tcBorders>
              <w:top w:val="nil"/>
              <w:left w:val="nil"/>
              <w:bottom w:val="single" w:sz="4" w:space="0" w:color="auto"/>
              <w:right w:val="single" w:sz="4" w:space="0" w:color="auto"/>
            </w:tcBorders>
            <w:shd w:val="clear" w:color="auto" w:fill="auto"/>
            <w:hideMark/>
          </w:tcPr>
          <w:p w14:paraId="79B1CD2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5187C7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076B50F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Dynasty</w:t>
            </w:r>
          </w:p>
        </w:tc>
      </w:tr>
      <w:tr w:rsidR="00452ADB" w:rsidRPr="009E3192" w14:paraId="5F15E28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97B02D4" w14:textId="528166B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76</w:t>
            </w:r>
          </w:p>
        </w:tc>
        <w:tc>
          <w:tcPr>
            <w:tcW w:w="5506" w:type="dxa"/>
            <w:tcBorders>
              <w:top w:val="nil"/>
              <w:left w:val="nil"/>
              <w:bottom w:val="single" w:sz="4" w:space="0" w:color="auto"/>
              <w:right w:val="single" w:sz="4" w:space="0" w:color="auto"/>
            </w:tcBorders>
            <w:shd w:val="clear" w:color="auto" w:fill="auto"/>
            <w:hideMark/>
          </w:tcPr>
          <w:p w14:paraId="6F2853D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Baterías recargables ritar rt12180, 12v / 18ah@20hr-rate, 1.75v por celda@25°c</w:t>
            </w:r>
          </w:p>
        </w:tc>
        <w:tc>
          <w:tcPr>
            <w:tcW w:w="1133" w:type="dxa"/>
            <w:tcBorders>
              <w:top w:val="nil"/>
              <w:left w:val="nil"/>
              <w:bottom w:val="single" w:sz="4" w:space="0" w:color="auto"/>
              <w:right w:val="single" w:sz="4" w:space="0" w:color="auto"/>
            </w:tcBorders>
            <w:shd w:val="clear" w:color="auto" w:fill="auto"/>
            <w:hideMark/>
          </w:tcPr>
          <w:p w14:paraId="792503E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C13493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nil"/>
              <w:left w:val="nil"/>
              <w:bottom w:val="single" w:sz="4" w:space="0" w:color="auto"/>
              <w:right w:val="single" w:sz="4" w:space="0" w:color="auto"/>
            </w:tcBorders>
            <w:shd w:val="clear" w:color="auto" w:fill="auto"/>
            <w:hideMark/>
          </w:tcPr>
          <w:p w14:paraId="2AECF23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Ritar</w:t>
            </w:r>
          </w:p>
        </w:tc>
      </w:tr>
      <w:tr w:rsidR="00452ADB" w:rsidRPr="009E3192" w14:paraId="308BE4F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5A0431C" w14:textId="4D27F63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77</w:t>
            </w:r>
          </w:p>
        </w:tc>
        <w:tc>
          <w:tcPr>
            <w:tcW w:w="5506" w:type="dxa"/>
            <w:tcBorders>
              <w:top w:val="nil"/>
              <w:left w:val="nil"/>
              <w:bottom w:val="single" w:sz="4" w:space="0" w:color="auto"/>
              <w:right w:val="single" w:sz="4" w:space="0" w:color="auto"/>
            </w:tcBorders>
            <w:shd w:val="clear" w:color="auto" w:fill="auto"/>
            <w:hideMark/>
          </w:tcPr>
          <w:p w14:paraId="503B82D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Baterías recargables ritar rt1270, 12v / 7.0 ah@20hr-rate, 1.75v por celda@25°c</w:t>
            </w:r>
          </w:p>
        </w:tc>
        <w:tc>
          <w:tcPr>
            <w:tcW w:w="1133" w:type="dxa"/>
            <w:tcBorders>
              <w:top w:val="nil"/>
              <w:left w:val="nil"/>
              <w:bottom w:val="single" w:sz="4" w:space="0" w:color="auto"/>
              <w:right w:val="single" w:sz="4" w:space="0" w:color="auto"/>
            </w:tcBorders>
            <w:shd w:val="clear" w:color="auto" w:fill="auto"/>
            <w:hideMark/>
          </w:tcPr>
          <w:p w14:paraId="1617E4C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DB14CC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30</w:t>
            </w:r>
          </w:p>
        </w:tc>
        <w:tc>
          <w:tcPr>
            <w:tcW w:w="1871" w:type="dxa"/>
            <w:tcBorders>
              <w:top w:val="nil"/>
              <w:left w:val="nil"/>
              <w:bottom w:val="single" w:sz="4" w:space="0" w:color="auto"/>
              <w:right w:val="single" w:sz="4" w:space="0" w:color="auto"/>
            </w:tcBorders>
            <w:shd w:val="clear" w:color="auto" w:fill="auto"/>
            <w:hideMark/>
          </w:tcPr>
          <w:p w14:paraId="05DAA8D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Rita</w:t>
            </w:r>
          </w:p>
        </w:tc>
      </w:tr>
      <w:tr w:rsidR="00452ADB" w:rsidRPr="009E3192" w14:paraId="6572801C"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1DBE606" w14:textId="19F442B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78</w:t>
            </w:r>
          </w:p>
        </w:tc>
        <w:tc>
          <w:tcPr>
            <w:tcW w:w="5506" w:type="dxa"/>
            <w:tcBorders>
              <w:top w:val="nil"/>
              <w:left w:val="nil"/>
              <w:bottom w:val="single" w:sz="4" w:space="0" w:color="auto"/>
              <w:right w:val="single" w:sz="4" w:space="0" w:color="auto"/>
            </w:tcBorders>
            <w:shd w:val="clear" w:color="auto" w:fill="auto"/>
            <w:hideMark/>
          </w:tcPr>
          <w:p w14:paraId="6C14252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Transferencia automática ABB ATS022, código 1SDA065524R1</w:t>
            </w:r>
          </w:p>
        </w:tc>
        <w:tc>
          <w:tcPr>
            <w:tcW w:w="1133" w:type="dxa"/>
            <w:tcBorders>
              <w:top w:val="nil"/>
              <w:left w:val="nil"/>
              <w:bottom w:val="single" w:sz="4" w:space="0" w:color="auto"/>
              <w:right w:val="single" w:sz="4" w:space="0" w:color="auto"/>
            </w:tcBorders>
            <w:shd w:val="clear" w:color="auto" w:fill="auto"/>
            <w:hideMark/>
          </w:tcPr>
          <w:p w14:paraId="5BE34DF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A33286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57A1637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ABB</w:t>
            </w:r>
          </w:p>
        </w:tc>
      </w:tr>
      <w:tr w:rsidR="00452ADB" w:rsidRPr="009E3192" w14:paraId="236171C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4A999DF" w14:textId="4618F21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79</w:t>
            </w:r>
          </w:p>
        </w:tc>
        <w:tc>
          <w:tcPr>
            <w:tcW w:w="5506" w:type="dxa"/>
            <w:tcBorders>
              <w:top w:val="nil"/>
              <w:left w:val="nil"/>
              <w:bottom w:val="single" w:sz="4" w:space="0" w:color="auto"/>
              <w:right w:val="single" w:sz="4" w:space="0" w:color="auto"/>
            </w:tcBorders>
            <w:shd w:val="clear" w:color="auto" w:fill="auto"/>
            <w:hideMark/>
          </w:tcPr>
          <w:p w14:paraId="2980E8D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Transformador tipo dona ABB 100:5a Código TM100-5</w:t>
            </w:r>
          </w:p>
        </w:tc>
        <w:tc>
          <w:tcPr>
            <w:tcW w:w="1133" w:type="dxa"/>
            <w:tcBorders>
              <w:top w:val="nil"/>
              <w:left w:val="nil"/>
              <w:bottom w:val="single" w:sz="4" w:space="0" w:color="auto"/>
              <w:right w:val="single" w:sz="4" w:space="0" w:color="auto"/>
            </w:tcBorders>
            <w:shd w:val="clear" w:color="auto" w:fill="auto"/>
            <w:hideMark/>
          </w:tcPr>
          <w:p w14:paraId="5171381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F81250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1876DF4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ABB</w:t>
            </w:r>
          </w:p>
        </w:tc>
      </w:tr>
      <w:tr w:rsidR="00452ADB" w:rsidRPr="009E3192" w14:paraId="2316B90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C55B85A" w14:textId="06DCF1C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80</w:t>
            </w:r>
          </w:p>
        </w:tc>
        <w:tc>
          <w:tcPr>
            <w:tcW w:w="5506" w:type="dxa"/>
            <w:tcBorders>
              <w:top w:val="nil"/>
              <w:left w:val="nil"/>
              <w:bottom w:val="single" w:sz="4" w:space="0" w:color="auto"/>
              <w:right w:val="single" w:sz="4" w:space="0" w:color="auto"/>
            </w:tcBorders>
            <w:shd w:val="clear" w:color="auto" w:fill="auto"/>
            <w:hideMark/>
          </w:tcPr>
          <w:p w14:paraId="2F8E3A3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Unidad básica de transferencia ABB, Mod. T5N63FAA-1+0</w:t>
            </w:r>
          </w:p>
        </w:tc>
        <w:tc>
          <w:tcPr>
            <w:tcW w:w="1133" w:type="dxa"/>
            <w:tcBorders>
              <w:top w:val="nil"/>
              <w:left w:val="nil"/>
              <w:bottom w:val="single" w:sz="4" w:space="0" w:color="auto"/>
              <w:right w:val="single" w:sz="4" w:space="0" w:color="auto"/>
            </w:tcBorders>
            <w:shd w:val="clear" w:color="auto" w:fill="auto"/>
            <w:hideMark/>
          </w:tcPr>
          <w:p w14:paraId="7E5C7B5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CF4A24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100175F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ABB</w:t>
            </w:r>
          </w:p>
        </w:tc>
      </w:tr>
      <w:tr w:rsidR="00452ADB" w:rsidRPr="009E3192" w14:paraId="7004393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9C61664" w14:textId="2E4494F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81</w:t>
            </w:r>
          </w:p>
        </w:tc>
        <w:tc>
          <w:tcPr>
            <w:tcW w:w="5506" w:type="dxa"/>
            <w:tcBorders>
              <w:top w:val="nil"/>
              <w:left w:val="nil"/>
              <w:bottom w:val="single" w:sz="4" w:space="0" w:color="auto"/>
              <w:right w:val="single" w:sz="4" w:space="0" w:color="auto"/>
            </w:tcBorders>
            <w:shd w:val="clear" w:color="auto" w:fill="auto"/>
            <w:hideMark/>
          </w:tcPr>
          <w:p w14:paraId="7F55DF0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Gabinete metálico con platina ABB SRN12830K, IP 65, type 12</w:t>
            </w:r>
          </w:p>
        </w:tc>
        <w:tc>
          <w:tcPr>
            <w:tcW w:w="1133" w:type="dxa"/>
            <w:tcBorders>
              <w:top w:val="nil"/>
              <w:left w:val="nil"/>
              <w:bottom w:val="single" w:sz="4" w:space="0" w:color="auto"/>
              <w:right w:val="single" w:sz="4" w:space="0" w:color="auto"/>
            </w:tcBorders>
            <w:shd w:val="clear" w:color="auto" w:fill="auto"/>
            <w:hideMark/>
          </w:tcPr>
          <w:p w14:paraId="1C5A148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6D2DBD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224945B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ABB</w:t>
            </w:r>
          </w:p>
        </w:tc>
      </w:tr>
      <w:tr w:rsidR="00452ADB" w:rsidRPr="009E3192" w14:paraId="1582C15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D132A73" w14:textId="3CDAE3E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82</w:t>
            </w:r>
          </w:p>
        </w:tc>
        <w:tc>
          <w:tcPr>
            <w:tcW w:w="5506" w:type="dxa"/>
            <w:tcBorders>
              <w:top w:val="nil"/>
              <w:left w:val="nil"/>
              <w:bottom w:val="single" w:sz="4" w:space="0" w:color="auto"/>
              <w:right w:val="single" w:sz="4" w:space="0" w:color="auto"/>
            </w:tcBorders>
            <w:shd w:val="clear" w:color="auto" w:fill="auto"/>
            <w:hideMark/>
          </w:tcPr>
          <w:p w14:paraId="13505E3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Supresor ovr t2 3n 70-275s p, abb 2ctb803953r0700</w:t>
            </w:r>
          </w:p>
        </w:tc>
        <w:tc>
          <w:tcPr>
            <w:tcW w:w="1133" w:type="dxa"/>
            <w:tcBorders>
              <w:top w:val="nil"/>
              <w:left w:val="nil"/>
              <w:bottom w:val="single" w:sz="4" w:space="0" w:color="auto"/>
              <w:right w:val="single" w:sz="4" w:space="0" w:color="auto"/>
            </w:tcBorders>
            <w:shd w:val="clear" w:color="auto" w:fill="auto"/>
            <w:hideMark/>
          </w:tcPr>
          <w:p w14:paraId="0D3B0EC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DB2442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2AEE5D6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ABB</w:t>
            </w:r>
          </w:p>
        </w:tc>
      </w:tr>
      <w:tr w:rsidR="00452ADB" w:rsidRPr="009E3192" w14:paraId="211499A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440F16A" w14:textId="450F7F7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83</w:t>
            </w:r>
          </w:p>
        </w:tc>
        <w:tc>
          <w:tcPr>
            <w:tcW w:w="5506" w:type="dxa"/>
            <w:tcBorders>
              <w:top w:val="nil"/>
              <w:left w:val="nil"/>
              <w:bottom w:val="single" w:sz="4" w:space="0" w:color="auto"/>
              <w:right w:val="single" w:sz="4" w:space="0" w:color="auto"/>
            </w:tcBorders>
            <w:shd w:val="clear" w:color="auto" w:fill="auto"/>
            <w:hideMark/>
          </w:tcPr>
          <w:p w14:paraId="5A7A472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Cubic led 60x60 magg de 31 w, luminaria para empotrar en plafón</w:t>
            </w:r>
          </w:p>
        </w:tc>
        <w:tc>
          <w:tcPr>
            <w:tcW w:w="1133" w:type="dxa"/>
            <w:tcBorders>
              <w:top w:val="nil"/>
              <w:left w:val="nil"/>
              <w:bottom w:val="single" w:sz="4" w:space="0" w:color="auto"/>
              <w:right w:val="single" w:sz="4" w:space="0" w:color="auto"/>
            </w:tcBorders>
            <w:shd w:val="clear" w:color="auto" w:fill="auto"/>
            <w:hideMark/>
          </w:tcPr>
          <w:p w14:paraId="200950C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06BD9E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64941C7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Magg</w:t>
            </w:r>
          </w:p>
        </w:tc>
      </w:tr>
      <w:tr w:rsidR="00452ADB" w:rsidRPr="009E3192" w14:paraId="35BB0FE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E57A41D" w14:textId="595F9D1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84</w:t>
            </w:r>
          </w:p>
        </w:tc>
        <w:tc>
          <w:tcPr>
            <w:tcW w:w="5506" w:type="dxa"/>
            <w:tcBorders>
              <w:top w:val="nil"/>
              <w:left w:val="nil"/>
              <w:bottom w:val="single" w:sz="4" w:space="0" w:color="auto"/>
              <w:right w:val="single" w:sz="4" w:space="0" w:color="auto"/>
            </w:tcBorders>
            <w:shd w:val="clear" w:color="auto" w:fill="auto"/>
            <w:hideMark/>
          </w:tcPr>
          <w:p w14:paraId="733FBD7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Cortador para cable con trinquete de 750 kcmil, ideal, Mod. BIG FOOT 35-053</w:t>
            </w:r>
          </w:p>
        </w:tc>
        <w:tc>
          <w:tcPr>
            <w:tcW w:w="1133" w:type="dxa"/>
            <w:tcBorders>
              <w:top w:val="nil"/>
              <w:left w:val="nil"/>
              <w:bottom w:val="single" w:sz="4" w:space="0" w:color="auto"/>
              <w:right w:val="single" w:sz="4" w:space="0" w:color="auto"/>
            </w:tcBorders>
            <w:shd w:val="clear" w:color="auto" w:fill="auto"/>
            <w:hideMark/>
          </w:tcPr>
          <w:p w14:paraId="6F5411E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740F55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6210B34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Ideal</w:t>
            </w:r>
          </w:p>
        </w:tc>
      </w:tr>
      <w:tr w:rsidR="00452ADB" w:rsidRPr="009E3192" w14:paraId="3EACBAF2"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45EBC1B" w14:textId="2C8E9F5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85</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21633CD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 pelacables de precisión ideal stripmaster 45-090, para cables calibre 8 a 12 AWG</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7720CBB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4033B7E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1B23923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Ideal</w:t>
            </w:r>
          </w:p>
        </w:tc>
      </w:tr>
      <w:tr w:rsidR="00452ADB" w:rsidRPr="009E3192" w14:paraId="420561AF"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38C9888" w14:textId="0BC43FA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86</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43C438E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 pelacables de precisión ideal stripmaster 45-092, para cables calibre 10 a 22 AWG</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9C6CE4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3AE5538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AC1A5E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Ideal</w:t>
            </w:r>
          </w:p>
        </w:tc>
      </w:tr>
      <w:tr w:rsidR="00452ADB" w:rsidRPr="009E3192" w14:paraId="3D09EEC8"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3815236" w14:textId="59AF9CD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87</w:t>
            </w:r>
          </w:p>
        </w:tc>
        <w:tc>
          <w:tcPr>
            <w:tcW w:w="5506" w:type="dxa"/>
            <w:tcBorders>
              <w:top w:val="single" w:sz="4" w:space="0" w:color="auto"/>
              <w:left w:val="nil"/>
              <w:bottom w:val="single" w:sz="4" w:space="0" w:color="auto"/>
              <w:right w:val="single" w:sz="4" w:space="0" w:color="auto"/>
            </w:tcBorders>
            <w:shd w:val="clear" w:color="auto" w:fill="auto"/>
            <w:hideMark/>
          </w:tcPr>
          <w:p w14:paraId="733BC11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Tapa de intemperie de aluminio o galvanizada doble para caja tipo FS, modelo 003WM1DGY</w:t>
            </w:r>
          </w:p>
        </w:tc>
        <w:tc>
          <w:tcPr>
            <w:tcW w:w="1133" w:type="dxa"/>
            <w:tcBorders>
              <w:top w:val="single" w:sz="4" w:space="0" w:color="auto"/>
              <w:left w:val="nil"/>
              <w:bottom w:val="single" w:sz="4" w:space="0" w:color="auto"/>
              <w:right w:val="single" w:sz="4" w:space="0" w:color="auto"/>
            </w:tcBorders>
            <w:shd w:val="clear" w:color="auto" w:fill="auto"/>
            <w:hideMark/>
          </w:tcPr>
          <w:p w14:paraId="566ADF7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5D0C229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12</w:t>
            </w:r>
          </w:p>
        </w:tc>
        <w:tc>
          <w:tcPr>
            <w:tcW w:w="1871" w:type="dxa"/>
            <w:tcBorders>
              <w:top w:val="single" w:sz="4" w:space="0" w:color="auto"/>
              <w:left w:val="nil"/>
              <w:bottom w:val="single" w:sz="4" w:space="0" w:color="auto"/>
              <w:right w:val="single" w:sz="4" w:space="0" w:color="auto"/>
            </w:tcBorders>
            <w:shd w:val="clear" w:color="auto" w:fill="auto"/>
            <w:hideMark/>
          </w:tcPr>
          <w:p w14:paraId="3598ABF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57F615F4"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11A5682" w14:textId="7E7A194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88</w:t>
            </w:r>
          </w:p>
        </w:tc>
        <w:tc>
          <w:tcPr>
            <w:tcW w:w="5506" w:type="dxa"/>
            <w:tcBorders>
              <w:top w:val="nil"/>
              <w:left w:val="nil"/>
              <w:bottom w:val="single" w:sz="4" w:space="0" w:color="auto"/>
              <w:right w:val="single" w:sz="4" w:space="0" w:color="auto"/>
            </w:tcBorders>
            <w:shd w:val="clear" w:color="auto" w:fill="auto"/>
            <w:hideMark/>
          </w:tcPr>
          <w:p w14:paraId="2A7589A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Caja galvanizado FS de conexión para cable ½”  pulgada</w:t>
            </w:r>
            <w:r w:rsidRPr="009E3192">
              <w:rPr>
                <w:rFonts w:ascii="Century Gothic" w:hAnsi="Century Gothic" w:cs="Calibri"/>
                <w:i/>
                <w:iCs/>
                <w:snapToGrid/>
                <w:color w:val="000000"/>
                <w:sz w:val="18"/>
                <w:szCs w:val="18"/>
                <w:lang w:val="es-MX" w:eastAsia="es-MX"/>
              </w:rPr>
              <w:t xml:space="preserve"> </w:t>
            </w:r>
            <w:r w:rsidRPr="009E3192">
              <w:rPr>
                <w:rFonts w:ascii="Century Gothic" w:hAnsi="Century Gothic" w:cs="Calibri"/>
                <w:snapToGrid/>
                <w:color w:val="000000"/>
                <w:sz w:val="18"/>
                <w:szCs w:val="18"/>
                <w:lang w:val="es-MX" w:eastAsia="es-MX"/>
              </w:rPr>
              <w:t xml:space="preserve">condulet 1/2" conexión TIPO FS, </w:t>
            </w:r>
          </w:p>
        </w:tc>
        <w:tc>
          <w:tcPr>
            <w:tcW w:w="1133" w:type="dxa"/>
            <w:tcBorders>
              <w:top w:val="nil"/>
              <w:left w:val="nil"/>
              <w:bottom w:val="single" w:sz="4" w:space="0" w:color="auto"/>
              <w:right w:val="single" w:sz="4" w:space="0" w:color="auto"/>
            </w:tcBorders>
            <w:shd w:val="clear" w:color="auto" w:fill="auto"/>
            <w:hideMark/>
          </w:tcPr>
          <w:p w14:paraId="7A2D952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1BF740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68D1E97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Volteck </w:t>
            </w:r>
          </w:p>
        </w:tc>
      </w:tr>
      <w:tr w:rsidR="00452ADB" w:rsidRPr="009E3192" w14:paraId="5A5D5DB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6B5136D" w14:textId="3569BE0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89</w:t>
            </w:r>
          </w:p>
        </w:tc>
        <w:tc>
          <w:tcPr>
            <w:tcW w:w="5506" w:type="dxa"/>
            <w:tcBorders>
              <w:top w:val="nil"/>
              <w:left w:val="nil"/>
              <w:bottom w:val="single" w:sz="4" w:space="0" w:color="auto"/>
              <w:right w:val="single" w:sz="4" w:space="0" w:color="auto"/>
            </w:tcBorders>
            <w:shd w:val="clear" w:color="auto" w:fill="auto"/>
            <w:hideMark/>
          </w:tcPr>
          <w:p w14:paraId="3BB6F1A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Caja galvanizada FS de conexión para cable  ¾”pulgada</w:t>
            </w:r>
            <w:r w:rsidRPr="009E3192">
              <w:rPr>
                <w:rFonts w:ascii="Century Gothic" w:hAnsi="Century Gothic" w:cs="Calibri"/>
                <w:i/>
                <w:iCs/>
                <w:snapToGrid/>
                <w:color w:val="000000"/>
                <w:sz w:val="18"/>
                <w:szCs w:val="18"/>
                <w:lang w:val="es-MX" w:eastAsia="es-MX"/>
              </w:rPr>
              <w:t xml:space="preserve"> </w:t>
            </w:r>
            <w:r w:rsidRPr="009E3192">
              <w:rPr>
                <w:rFonts w:ascii="Century Gothic" w:hAnsi="Century Gothic" w:cs="Calibri"/>
                <w:snapToGrid/>
                <w:color w:val="000000"/>
                <w:sz w:val="18"/>
                <w:szCs w:val="18"/>
                <w:lang w:val="es-MX" w:eastAsia="es-MX"/>
              </w:rPr>
              <w:t xml:space="preserve">condulet 3/4" conexión tipo FS, </w:t>
            </w:r>
          </w:p>
        </w:tc>
        <w:tc>
          <w:tcPr>
            <w:tcW w:w="1133" w:type="dxa"/>
            <w:tcBorders>
              <w:top w:val="nil"/>
              <w:left w:val="nil"/>
              <w:bottom w:val="single" w:sz="4" w:space="0" w:color="auto"/>
              <w:right w:val="single" w:sz="4" w:space="0" w:color="auto"/>
            </w:tcBorders>
            <w:shd w:val="clear" w:color="auto" w:fill="auto"/>
            <w:hideMark/>
          </w:tcPr>
          <w:p w14:paraId="746137D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0A8C27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753A586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Volteck</w:t>
            </w:r>
          </w:p>
        </w:tc>
      </w:tr>
      <w:tr w:rsidR="00452ADB" w:rsidRPr="009E3192" w14:paraId="7EF7F86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AE07B90" w14:textId="32811699"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90</w:t>
            </w:r>
          </w:p>
        </w:tc>
        <w:tc>
          <w:tcPr>
            <w:tcW w:w="5506" w:type="dxa"/>
            <w:tcBorders>
              <w:top w:val="nil"/>
              <w:left w:val="nil"/>
              <w:bottom w:val="single" w:sz="4" w:space="0" w:color="auto"/>
              <w:right w:val="single" w:sz="4" w:space="0" w:color="auto"/>
            </w:tcBorders>
            <w:shd w:val="clear" w:color="auto" w:fill="auto"/>
            <w:hideMark/>
          </w:tcPr>
          <w:p w14:paraId="20F10D7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metálico de compresión de 1/2 pulgada modelo 2238 s cni 12 para cable</w:t>
            </w:r>
          </w:p>
        </w:tc>
        <w:tc>
          <w:tcPr>
            <w:tcW w:w="1133" w:type="dxa"/>
            <w:tcBorders>
              <w:top w:val="nil"/>
              <w:left w:val="nil"/>
              <w:bottom w:val="single" w:sz="4" w:space="0" w:color="auto"/>
              <w:right w:val="single" w:sz="4" w:space="0" w:color="auto"/>
            </w:tcBorders>
            <w:shd w:val="clear" w:color="auto" w:fill="auto"/>
            <w:hideMark/>
          </w:tcPr>
          <w:p w14:paraId="5A9F6DD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146C85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0380CAF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Anclo</w:t>
            </w:r>
          </w:p>
        </w:tc>
      </w:tr>
      <w:tr w:rsidR="00452ADB" w:rsidRPr="009E3192" w14:paraId="74117D74"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A01F6AB" w14:textId="24CE76F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91</w:t>
            </w:r>
          </w:p>
        </w:tc>
        <w:tc>
          <w:tcPr>
            <w:tcW w:w="5506" w:type="dxa"/>
            <w:tcBorders>
              <w:top w:val="nil"/>
              <w:left w:val="nil"/>
              <w:bottom w:val="single" w:sz="4" w:space="0" w:color="auto"/>
              <w:right w:val="single" w:sz="4" w:space="0" w:color="auto"/>
            </w:tcBorders>
            <w:shd w:val="clear" w:color="auto" w:fill="auto"/>
            <w:hideMark/>
          </w:tcPr>
          <w:p w14:paraId="0860B0D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metálico de uso rudo 3/4 pulgada para cable modelo 2093 s cur 34</w:t>
            </w:r>
          </w:p>
        </w:tc>
        <w:tc>
          <w:tcPr>
            <w:tcW w:w="1133" w:type="dxa"/>
            <w:tcBorders>
              <w:top w:val="nil"/>
              <w:left w:val="nil"/>
              <w:bottom w:val="single" w:sz="4" w:space="0" w:color="auto"/>
              <w:right w:val="single" w:sz="4" w:space="0" w:color="auto"/>
            </w:tcBorders>
            <w:shd w:val="clear" w:color="auto" w:fill="auto"/>
            <w:hideMark/>
          </w:tcPr>
          <w:p w14:paraId="006D4D8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C44D01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76F0198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Anclo </w:t>
            </w:r>
          </w:p>
        </w:tc>
      </w:tr>
      <w:tr w:rsidR="00452ADB" w:rsidRPr="009E3192" w14:paraId="3839959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E06CABE" w14:textId="2A4D3EC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92</w:t>
            </w:r>
          </w:p>
        </w:tc>
        <w:tc>
          <w:tcPr>
            <w:tcW w:w="5506" w:type="dxa"/>
            <w:tcBorders>
              <w:top w:val="nil"/>
              <w:left w:val="nil"/>
              <w:bottom w:val="single" w:sz="4" w:space="0" w:color="auto"/>
              <w:right w:val="single" w:sz="4" w:space="0" w:color="auto"/>
            </w:tcBorders>
            <w:shd w:val="clear" w:color="auto" w:fill="auto"/>
            <w:hideMark/>
          </w:tcPr>
          <w:p w14:paraId="459CC1C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portátil reforzada para taller con cable extensión 15 metros 2x18 AWG código 9720116</w:t>
            </w:r>
          </w:p>
        </w:tc>
        <w:tc>
          <w:tcPr>
            <w:tcW w:w="1133" w:type="dxa"/>
            <w:tcBorders>
              <w:top w:val="nil"/>
              <w:left w:val="nil"/>
              <w:bottom w:val="single" w:sz="4" w:space="0" w:color="auto"/>
              <w:right w:val="single" w:sz="4" w:space="0" w:color="auto"/>
            </w:tcBorders>
            <w:shd w:val="clear" w:color="auto" w:fill="auto"/>
            <w:hideMark/>
          </w:tcPr>
          <w:p w14:paraId="29C1BDB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897DC9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44F64EC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Voltech </w:t>
            </w:r>
          </w:p>
        </w:tc>
      </w:tr>
      <w:tr w:rsidR="00452ADB" w:rsidRPr="009E3192" w14:paraId="5E4F0DB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42CA583" w14:textId="723DD8A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93</w:t>
            </w:r>
          </w:p>
        </w:tc>
        <w:tc>
          <w:tcPr>
            <w:tcW w:w="5506" w:type="dxa"/>
            <w:tcBorders>
              <w:top w:val="nil"/>
              <w:left w:val="nil"/>
              <w:bottom w:val="single" w:sz="4" w:space="0" w:color="auto"/>
              <w:right w:val="single" w:sz="4" w:space="0" w:color="auto"/>
            </w:tcBorders>
            <w:shd w:val="clear" w:color="auto" w:fill="auto"/>
            <w:hideMark/>
          </w:tcPr>
          <w:p w14:paraId="0FD65C6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Foco led real bulb 9w (60w) luz blanca, 800 lumenes, 120 v, modelo A9290011970</w:t>
            </w:r>
          </w:p>
        </w:tc>
        <w:tc>
          <w:tcPr>
            <w:tcW w:w="1133" w:type="dxa"/>
            <w:tcBorders>
              <w:top w:val="nil"/>
              <w:left w:val="nil"/>
              <w:bottom w:val="single" w:sz="4" w:space="0" w:color="auto"/>
              <w:right w:val="single" w:sz="4" w:space="0" w:color="auto"/>
            </w:tcBorders>
            <w:shd w:val="clear" w:color="auto" w:fill="auto"/>
            <w:hideMark/>
          </w:tcPr>
          <w:p w14:paraId="2DA3654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07260A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6EF23E5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Philips </w:t>
            </w:r>
          </w:p>
        </w:tc>
      </w:tr>
      <w:tr w:rsidR="00452ADB" w:rsidRPr="009E3192" w14:paraId="617589D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9CCF0AE" w14:textId="04C83B3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94</w:t>
            </w:r>
          </w:p>
        </w:tc>
        <w:tc>
          <w:tcPr>
            <w:tcW w:w="5506" w:type="dxa"/>
            <w:tcBorders>
              <w:top w:val="nil"/>
              <w:left w:val="nil"/>
              <w:bottom w:val="single" w:sz="4" w:space="0" w:color="auto"/>
              <w:right w:val="single" w:sz="4" w:space="0" w:color="auto"/>
            </w:tcBorders>
            <w:shd w:val="clear" w:color="auto" w:fill="auto"/>
            <w:hideMark/>
          </w:tcPr>
          <w:p w14:paraId="663A119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Caja de 5 fusibles 20 amperes, 250 volts, tipo americano  </w:t>
            </w:r>
          </w:p>
        </w:tc>
        <w:tc>
          <w:tcPr>
            <w:tcW w:w="1133" w:type="dxa"/>
            <w:tcBorders>
              <w:top w:val="nil"/>
              <w:left w:val="nil"/>
              <w:bottom w:val="single" w:sz="4" w:space="0" w:color="auto"/>
              <w:right w:val="single" w:sz="4" w:space="0" w:color="auto"/>
            </w:tcBorders>
            <w:shd w:val="clear" w:color="auto" w:fill="auto"/>
            <w:hideMark/>
          </w:tcPr>
          <w:p w14:paraId="5CC1812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685ABD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511D05D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111A19F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536695A" w14:textId="258D6DF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95</w:t>
            </w:r>
          </w:p>
        </w:tc>
        <w:tc>
          <w:tcPr>
            <w:tcW w:w="5506" w:type="dxa"/>
            <w:tcBorders>
              <w:top w:val="nil"/>
              <w:left w:val="nil"/>
              <w:bottom w:val="single" w:sz="4" w:space="0" w:color="auto"/>
              <w:right w:val="single" w:sz="4" w:space="0" w:color="auto"/>
            </w:tcBorders>
            <w:shd w:val="clear" w:color="auto" w:fill="auto"/>
            <w:hideMark/>
          </w:tcPr>
          <w:p w14:paraId="437496E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Caja de 5 fusibles 2.5 amperes, 250 volts, tipo americano  </w:t>
            </w:r>
          </w:p>
        </w:tc>
        <w:tc>
          <w:tcPr>
            <w:tcW w:w="1133" w:type="dxa"/>
            <w:tcBorders>
              <w:top w:val="nil"/>
              <w:left w:val="nil"/>
              <w:bottom w:val="single" w:sz="4" w:space="0" w:color="auto"/>
              <w:right w:val="single" w:sz="4" w:space="0" w:color="auto"/>
            </w:tcBorders>
            <w:shd w:val="clear" w:color="auto" w:fill="auto"/>
            <w:hideMark/>
          </w:tcPr>
          <w:p w14:paraId="6ACD393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E19AA8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19B0077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5B5A423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1632778" w14:textId="184196DD"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96</w:t>
            </w:r>
          </w:p>
        </w:tc>
        <w:tc>
          <w:tcPr>
            <w:tcW w:w="5506" w:type="dxa"/>
            <w:tcBorders>
              <w:top w:val="nil"/>
              <w:left w:val="nil"/>
              <w:bottom w:val="single" w:sz="4" w:space="0" w:color="auto"/>
              <w:right w:val="single" w:sz="4" w:space="0" w:color="auto"/>
            </w:tcBorders>
            <w:shd w:val="clear" w:color="auto" w:fill="auto"/>
            <w:hideMark/>
          </w:tcPr>
          <w:p w14:paraId="43EE016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Caja de 5 fusibles 10 amperes, 250 volts, tipo americano  </w:t>
            </w:r>
          </w:p>
        </w:tc>
        <w:tc>
          <w:tcPr>
            <w:tcW w:w="1133" w:type="dxa"/>
            <w:tcBorders>
              <w:top w:val="nil"/>
              <w:left w:val="nil"/>
              <w:bottom w:val="single" w:sz="4" w:space="0" w:color="auto"/>
              <w:right w:val="single" w:sz="4" w:space="0" w:color="auto"/>
            </w:tcBorders>
            <w:shd w:val="clear" w:color="auto" w:fill="auto"/>
            <w:hideMark/>
          </w:tcPr>
          <w:p w14:paraId="1CB8D25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969379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5487086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37431A9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0AA256C" w14:textId="2CF730A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97</w:t>
            </w:r>
          </w:p>
        </w:tc>
        <w:tc>
          <w:tcPr>
            <w:tcW w:w="5506" w:type="dxa"/>
            <w:tcBorders>
              <w:top w:val="nil"/>
              <w:left w:val="nil"/>
              <w:bottom w:val="single" w:sz="4" w:space="0" w:color="auto"/>
              <w:right w:val="single" w:sz="4" w:space="0" w:color="auto"/>
            </w:tcBorders>
            <w:shd w:val="clear" w:color="auto" w:fill="auto"/>
            <w:hideMark/>
          </w:tcPr>
          <w:p w14:paraId="0A6A6EF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de aislante de PVC color negro, modelos LX-66BK, retardante a la flama</w:t>
            </w:r>
          </w:p>
        </w:tc>
        <w:tc>
          <w:tcPr>
            <w:tcW w:w="1133" w:type="dxa"/>
            <w:tcBorders>
              <w:top w:val="nil"/>
              <w:left w:val="nil"/>
              <w:bottom w:val="single" w:sz="4" w:space="0" w:color="auto"/>
              <w:right w:val="single" w:sz="4" w:space="0" w:color="auto"/>
            </w:tcBorders>
            <w:shd w:val="clear" w:color="auto" w:fill="auto"/>
            <w:hideMark/>
          </w:tcPr>
          <w:p w14:paraId="30308FB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20634F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532B17F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IGESA</w:t>
            </w:r>
          </w:p>
        </w:tc>
      </w:tr>
      <w:tr w:rsidR="00452ADB" w:rsidRPr="009E3192" w14:paraId="03706DE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4603E71" w14:textId="1B01D8C5"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98</w:t>
            </w:r>
          </w:p>
        </w:tc>
        <w:tc>
          <w:tcPr>
            <w:tcW w:w="5506" w:type="dxa"/>
            <w:tcBorders>
              <w:top w:val="nil"/>
              <w:left w:val="nil"/>
              <w:bottom w:val="single" w:sz="4" w:space="0" w:color="auto"/>
              <w:right w:val="single" w:sz="4" w:space="0" w:color="auto"/>
            </w:tcBorders>
            <w:shd w:val="clear" w:color="auto" w:fill="auto"/>
            <w:hideMark/>
          </w:tcPr>
          <w:p w14:paraId="1B484D3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vulcanizable 10kv negra de caucho, modelo mete -1540</w:t>
            </w:r>
          </w:p>
        </w:tc>
        <w:tc>
          <w:tcPr>
            <w:tcW w:w="1133" w:type="dxa"/>
            <w:tcBorders>
              <w:top w:val="nil"/>
              <w:left w:val="nil"/>
              <w:bottom w:val="single" w:sz="4" w:space="0" w:color="auto"/>
              <w:right w:val="single" w:sz="4" w:space="0" w:color="auto"/>
            </w:tcBorders>
            <w:shd w:val="clear" w:color="auto" w:fill="auto"/>
            <w:hideMark/>
          </w:tcPr>
          <w:p w14:paraId="3FC8155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9E7B84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4996019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Hellermann</w:t>
            </w:r>
          </w:p>
          <w:p w14:paraId="1AC7F0D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Tyton </w:t>
            </w:r>
          </w:p>
        </w:tc>
      </w:tr>
      <w:tr w:rsidR="00452ADB" w:rsidRPr="009E3192" w14:paraId="05BE2D1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B344CE6" w14:textId="7B40B11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99</w:t>
            </w:r>
          </w:p>
        </w:tc>
        <w:tc>
          <w:tcPr>
            <w:tcW w:w="5506" w:type="dxa"/>
            <w:tcBorders>
              <w:top w:val="nil"/>
              <w:left w:val="nil"/>
              <w:bottom w:val="single" w:sz="4" w:space="0" w:color="auto"/>
              <w:right w:val="single" w:sz="4" w:space="0" w:color="auto"/>
            </w:tcBorders>
            <w:shd w:val="clear" w:color="auto" w:fill="auto"/>
            <w:hideMark/>
          </w:tcPr>
          <w:p w14:paraId="7076C63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tipo minera de led recargable, 250 lumen, Mod. LI-CA-250R</w:t>
            </w:r>
          </w:p>
        </w:tc>
        <w:tc>
          <w:tcPr>
            <w:tcW w:w="1133" w:type="dxa"/>
            <w:tcBorders>
              <w:top w:val="nil"/>
              <w:left w:val="nil"/>
              <w:bottom w:val="single" w:sz="4" w:space="0" w:color="auto"/>
              <w:right w:val="single" w:sz="4" w:space="0" w:color="auto"/>
            </w:tcBorders>
            <w:shd w:val="clear" w:color="auto" w:fill="auto"/>
            <w:hideMark/>
          </w:tcPr>
          <w:p w14:paraId="179EB10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DF92D6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8</w:t>
            </w:r>
          </w:p>
        </w:tc>
        <w:tc>
          <w:tcPr>
            <w:tcW w:w="1871" w:type="dxa"/>
            <w:tcBorders>
              <w:top w:val="nil"/>
              <w:left w:val="nil"/>
              <w:bottom w:val="single" w:sz="4" w:space="0" w:color="auto"/>
              <w:right w:val="single" w:sz="4" w:space="0" w:color="auto"/>
            </w:tcBorders>
            <w:shd w:val="clear" w:color="auto" w:fill="auto"/>
            <w:hideMark/>
          </w:tcPr>
          <w:p w14:paraId="1B50CC6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Truper</w:t>
            </w:r>
          </w:p>
        </w:tc>
      </w:tr>
      <w:tr w:rsidR="00452ADB" w:rsidRPr="009E3192" w14:paraId="0D7BE82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BD387A4" w14:textId="50FC49B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100</w:t>
            </w:r>
          </w:p>
        </w:tc>
        <w:tc>
          <w:tcPr>
            <w:tcW w:w="5506" w:type="dxa"/>
            <w:tcBorders>
              <w:top w:val="nil"/>
              <w:left w:val="nil"/>
              <w:bottom w:val="single" w:sz="4" w:space="0" w:color="auto"/>
              <w:right w:val="single" w:sz="4" w:space="0" w:color="auto"/>
            </w:tcBorders>
            <w:shd w:val="clear" w:color="auto" w:fill="auto"/>
            <w:hideMark/>
          </w:tcPr>
          <w:p w14:paraId="2D078DB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 AWG 3 x 14 de uso rudo 300 v. Rollo de 100 mts. </w:t>
            </w:r>
          </w:p>
        </w:tc>
        <w:tc>
          <w:tcPr>
            <w:tcW w:w="1133" w:type="dxa"/>
            <w:tcBorders>
              <w:top w:val="nil"/>
              <w:left w:val="nil"/>
              <w:bottom w:val="single" w:sz="4" w:space="0" w:color="auto"/>
              <w:right w:val="single" w:sz="4" w:space="0" w:color="auto"/>
            </w:tcBorders>
            <w:shd w:val="clear" w:color="auto" w:fill="auto"/>
            <w:hideMark/>
          </w:tcPr>
          <w:p w14:paraId="15D3CDE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798E70B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6886912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Condumex</w:t>
            </w:r>
          </w:p>
        </w:tc>
      </w:tr>
      <w:tr w:rsidR="00452ADB" w:rsidRPr="009E3192" w14:paraId="047369F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584F4BB" w14:textId="47E417B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101</w:t>
            </w:r>
          </w:p>
        </w:tc>
        <w:tc>
          <w:tcPr>
            <w:tcW w:w="5506" w:type="dxa"/>
            <w:tcBorders>
              <w:top w:val="nil"/>
              <w:left w:val="nil"/>
              <w:bottom w:val="single" w:sz="4" w:space="0" w:color="auto"/>
              <w:right w:val="single" w:sz="4" w:space="0" w:color="auto"/>
            </w:tcBorders>
            <w:shd w:val="clear" w:color="auto" w:fill="auto"/>
            <w:hideMark/>
          </w:tcPr>
          <w:p w14:paraId="38AD935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Belden, Mod.  8412 color negro 305 m, 20 AWG, 600V, 2 hilos</w:t>
            </w:r>
          </w:p>
        </w:tc>
        <w:tc>
          <w:tcPr>
            <w:tcW w:w="1133" w:type="dxa"/>
            <w:tcBorders>
              <w:top w:val="nil"/>
              <w:left w:val="nil"/>
              <w:bottom w:val="single" w:sz="4" w:space="0" w:color="auto"/>
              <w:right w:val="single" w:sz="4" w:space="0" w:color="auto"/>
            </w:tcBorders>
            <w:shd w:val="clear" w:color="auto" w:fill="auto"/>
            <w:hideMark/>
          </w:tcPr>
          <w:p w14:paraId="75FAF9B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384A3A9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12B6A8B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Belden </w:t>
            </w:r>
          </w:p>
        </w:tc>
      </w:tr>
      <w:tr w:rsidR="00452ADB" w:rsidRPr="009E3192" w14:paraId="2A81B124"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AB521BD" w14:textId="07AAAC9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102</w:t>
            </w:r>
          </w:p>
        </w:tc>
        <w:tc>
          <w:tcPr>
            <w:tcW w:w="5506" w:type="dxa"/>
            <w:tcBorders>
              <w:top w:val="nil"/>
              <w:left w:val="nil"/>
              <w:bottom w:val="single" w:sz="4" w:space="0" w:color="auto"/>
              <w:right w:val="single" w:sz="4" w:space="0" w:color="auto"/>
            </w:tcBorders>
            <w:shd w:val="clear" w:color="auto" w:fill="auto"/>
            <w:hideMark/>
          </w:tcPr>
          <w:p w14:paraId="71DC36E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Condulets tipo FS fabricados en aluminio. Modelo RR-0505</w:t>
            </w:r>
          </w:p>
        </w:tc>
        <w:tc>
          <w:tcPr>
            <w:tcW w:w="1133" w:type="dxa"/>
            <w:tcBorders>
              <w:top w:val="nil"/>
              <w:left w:val="nil"/>
              <w:bottom w:val="single" w:sz="4" w:space="0" w:color="auto"/>
              <w:right w:val="single" w:sz="4" w:space="0" w:color="auto"/>
            </w:tcBorders>
            <w:shd w:val="clear" w:color="auto" w:fill="auto"/>
            <w:hideMark/>
          </w:tcPr>
          <w:p w14:paraId="28336E0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810ACE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871" w:type="dxa"/>
            <w:tcBorders>
              <w:top w:val="nil"/>
              <w:left w:val="nil"/>
              <w:bottom w:val="single" w:sz="4" w:space="0" w:color="auto"/>
              <w:right w:val="single" w:sz="4" w:space="0" w:color="auto"/>
            </w:tcBorders>
            <w:shd w:val="clear" w:color="auto" w:fill="auto"/>
            <w:hideMark/>
          </w:tcPr>
          <w:p w14:paraId="12C4FF4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Rawelt </w:t>
            </w:r>
          </w:p>
        </w:tc>
      </w:tr>
      <w:tr w:rsidR="00452ADB" w:rsidRPr="009E3192" w14:paraId="3098F23C"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C7578F6" w14:textId="78AFE40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103</w:t>
            </w:r>
          </w:p>
        </w:tc>
        <w:tc>
          <w:tcPr>
            <w:tcW w:w="5506" w:type="dxa"/>
            <w:tcBorders>
              <w:top w:val="nil"/>
              <w:left w:val="nil"/>
              <w:bottom w:val="single" w:sz="4" w:space="0" w:color="auto"/>
              <w:right w:val="single" w:sz="4" w:space="0" w:color="auto"/>
            </w:tcBorders>
            <w:shd w:val="clear" w:color="auto" w:fill="auto"/>
            <w:hideMark/>
          </w:tcPr>
          <w:p w14:paraId="51AE48C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Placa para condulet dúplex, gris modelo ds-23</w:t>
            </w:r>
          </w:p>
        </w:tc>
        <w:tc>
          <w:tcPr>
            <w:tcW w:w="1133" w:type="dxa"/>
            <w:tcBorders>
              <w:top w:val="nil"/>
              <w:left w:val="nil"/>
              <w:bottom w:val="single" w:sz="4" w:space="0" w:color="auto"/>
              <w:right w:val="single" w:sz="4" w:space="0" w:color="auto"/>
            </w:tcBorders>
            <w:shd w:val="clear" w:color="auto" w:fill="auto"/>
            <w:hideMark/>
          </w:tcPr>
          <w:p w14:paraId="262A410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E0E4BE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45</w:t>
            </w:r>
          </w:p>
        </w:tc>
        <w:tc>
          <w:tcPr>
            <w:tcW w:w="1871" w:type="dxa"/>
            <w:tcBorders>
              <w:top w:val="nil"/>
              <w:left w:val="nil"/>
              <w:bottom w:val="single" w:sz="4" w:space="0" w:color="auto"/>
              <w:right w:val="single" w:sz="4" w:space="0" w:color="auto"/>
            </w:tcBorders>
            <w:shd w:val="clear" w:color="auto" w:fill="auto"/>
            <w:hideMark/>
          </w:tcPr>
          <w:p w14:paraId="45823E3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Cooper</w:t>
            </w:r>
          </w:p>
        </w:tc>
      </w:tr>
      <w:tr w:rsidR="00452ADB" w:rsidRPr="009E3192" w14:paraId="14D5804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691BB1D" w14:textId="56983B5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104</w:t>
            </w:r>
          </w:p>
        </w:tc>
        <w:tc>
          <w:tcPr>
            <w:tcW w:w="5506" w:type="dxa"/>
            <w:tcBorders>
              <w:top w:val="nil"/>
              <w:left w:val="nil"/>
              <w:bottom w:val="single" w:sz="4" w:space="0" w:color="auto"/>
              <w:right w:val="single" w:sz="4" w:space="0" w:color="auto"/>
            </w:tcBorders>
            <w:shd w:val="clear" w:color="auto" w:fill="auto"/>
            <w:hideMark/>
          </w:tcPr>
          <w:p w14:paraId="4FC4472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Contacto dúplex polarizado blanco, modelo lv 5320-wcp 15a  </w:t>
            </w:r>
          </w:p>
        </w:tc>
        <w:tc>
          <w:tcPr>
            <w:tcW w:w="1133" w:type="dxa"/>
            <w:tcBorders>
              <w:top w:val="nil"/>
              <w:left w:val="nil"/>
              <w:bottom w:val="single" w:sz="4" w:space="0" w:color="auto"/>
              <w:right w:val="single" w:sz="4" w:space="0" w:color="auto"/>
            </w:tcBorders>
            <w:shd w:val="clear" w:color="auto" w:fill="auto"/>
            <w:hideMark/>
          </w:tcPr>
          <w:p w14:paraId="37E9F07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4B9FA0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871" w:type="dxa"/>
            <w:tcBorders>
              <w:top w:val="nil"/>
              <w:left w:val="nil"/>
              <w:bottom w:val="single" w:sz="4" w:space="0" w:color="auto"/>
              <w:right w:val="single" w:sz="4" w:space="0" w:color="auto"/>
            </w:tcBorders>
            <w:shd w:val="clear" w:color="auto" w:fill="auto"/>
            <w:hideMark/>
          </w:tcPr>
          <w:p w14:paraId="0DB9329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Leviton</w:t>
            </w:r>
          </w:p>
        </w:tc>
      </w:tr>
      <w:tr w:rsidR="00452ADB" w:rsidRPr="009E3192" w14:paraId="01B622C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DA5EB18" w14:textId="33C234C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105</w:t>
            </w:r>
          </w:p>
        </w:tc>
        <w:tc>
          <w:tcPr>
            <w:tcW w:w="5506" w:type="dxa"/>
            <w:tcBorders>
              <w:top w:val="nil"/>
              <w:left w:val="nil"/>
              <w:bottom w:val="single" w:sz="4" w:space="0" w:color="auto"/>
              <w:right w:val="single" w:sz="4" w:space="0" w:color="auto"/>
            </w:tcBorders>
            <w:shd w:val="clear" w:color="auto" w:fill="auto"/>
            <w:hideMark/>
          </w:tcPr>
          <w:p w14:paraId="4138DB6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Clavija con carcasa de nylon de impacto modificado, diámetro del conductor de 0.3 a 0.65 pulgadas; configuración nema 5-15p, 2 polos, 3 hilos, grado industrial, 15a, 125v, bryant, </w:t>
            </w:r>
          </w:p>
        </w:tc>
        <w:tc>
          <w:tcPr>
            <w:tcW w:w="1133" w:type="dxa"/>
            <w:tcBorders>
              <w:top w:val="nil"/>
              <w:left w:val="nil"/>
              <w:bottom w:val="single" w:sz="4" w:space="0" w:color="auto"/>
              <w:right w:val="single" w:sz="4" w:space="0" w:color="auto"/>
            </w:tcBorders>
            <w:shd w:val="clear" w:color="auto" w:fill="auto"/>
            <w:hideMark/>
          </w:tcPr>
          <w:p w14:paraId="3D44BBA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0E0D8D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871" w:type="dxa"/>
            <w:tcBorders>
              <w:top w:val="nil"/>
              <w:left w:val="nil"/>
              <w:bottom w:val="single" w:sz="4" w:space="0" w:color="auto"/>
              <w:right w:val="single" w:sz="4" w:space="0" w:color="auto"/>
            </w:tcBorders>
            <w:shd w:val="clear" w:color="auto" w:fill="auto"/>
            <w:hideMark/>
          </w:tcPr>
          <w:p w14:paraId="1CEB15F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Bryant </w:t>
            </w:r>
          </w:p>
        </w:tc>
      </w:tr>
      <w:tr w:rsidR="00452ADB" w:rsidRPr="009E3192" w14:paraId="358EB58B"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3613723" w14:textId="0AA3843C"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106</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038D037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tipo glándula 1/2" cuerda exterior cgb194 sa</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3CA131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0A4A472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5E992E3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Cooper </w:t>
            </w:r>
          </w:p>
        </w:tc>
      </w:tr>
      <w:tr w:rsidR="00452ADB" w:rsidRPr="009E3192" w14:paraId="6DD68FB5"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ED76CDD" w14:textId="3C203D0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107</w:t>
            </w:r>
          </w:p>
        </w:tc>
        <w:tc>
          <w:tcPr>
            <w:tcW w:w="5506" w:type="dxa"/>
            <w:tcBorders>
              <w:top w:val="single" w:sz="4" w:space="0" w:color="auto"/>
              <w:left w:val="nil"/>
              <w:bottom w:val="single" w:sz="4" w:space="0" w:color="auto"/>
              <w:right w:val="single" w:sz="4" w:space="0" w:color="auto"/>
            </w:tcBorders>
            <w:shd w:val="clear" w:color="auto" w:fill="auto"/>
            <w:hideMark/>
          </w:tcPr>
          <w:p w14:paraId="69782C2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Portalámpara de pared de porcelana e26, 4 ½” de diámetro 660w 250v, Mod. 9875</w:t>
            </w:r>
          </w:p>
        </w:tc>
        <w:tc>
          <w:tcPr>
            <w:tcW w:w="1133" w:type="dxa"/>
            <w:tcBorders>
              <w:top w:val="single" w:sz="4" w:space="0" w:color="auto"/>
              <w:left w:val="nil"/>
              <w:bottom w:val="single" w:sz="4" w:space="0" w:color="auto"/>
              <w:right w:val="single" w:sz="4" w:space="0" w:color="auto"/>
            </w:tcBorders>
            <w:shd w:val="clear" w:color="auto" w:fill="auto"/>
            <w:hideMark/>
          </w:tcPr>
          <w:p w14:paraId="4243CF0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3E69419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w:t>
            </w:r>
          </w:p>
        </w:tc>
        <w:tc>
          <w:tcPr>
            <w:tcW w:w="1871" w:type="dxa"/>
            <w:tcBorders>
              <w:top w:val="single" w:sz="4" w:space="0" w:color="auto"/>
              <w:left w:val="nil"/>
              <w:bottom w:val="single" w:sz="4" w:space="0" w:color="auto"/>
              <w:right w:val="single" w:sz="4" w:space="0" w:color="auto"/>
            </w:tcBorders>
            <w:shd w:val="clear" w:color="auto" w:fill="auto"/>
            <w:hideMark/>
          </w:tcPr>
          <w:p w14:paraId="67060AB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Leviton</w:t>
            </w:r>
          </w:p>
        </w:tc>
      </w:tr>
      <w:tr w:rsidR="00452ADB" w:rsidRPr="009E3192" w14:paraId="5028314F"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B54028C" w14:textId="2C2E0CE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108</w:t>
            </w:r>
          </w:p>
        </w:tc>
        <w:tc>
          <w:tcPr>
            <w:tcW w:w="5506" w:type="dxa"/>
            <w:tcBorders>
              <w:top w:val="nil"/>
              <w:left w:val="nil"/>
              <w:bottom w:val="single" w:sz="4" w:space="0" w:color="auto"/>
              <w:right w:val="single" w:sz="4" w:space="0" w:color="auto"/>
            </w:tcBorders>
            <w:shd w:val="clear" w:color="auto" w:fill="auto"/>
            <w:hideMark/>
          </w:tcPr>
          <w:p w14:paraId="40F28F0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Lampara led 15 w luz cálida con base roscada E27, Mod. A190-LED/003/30/120V</w:t>
            </w:r>
          </w:p>
        </w:tc>
        <w:tc>
          <w:tcPr>
            <w:tcW w:w="1133" w:type="dxa"/>
            <w:tcBorders>
              <w:top w:val="nil"/>
              <w:left w:val="nil"/>
              <w:bottom w:val="single" w:sz="4" w:space="0" w:color="auto"/>
              <w:right w:val="single" w:sz="4" w:space="0" w:color="auto"/>
            </w:tcBorders>
            <w:shd w:val="clear" w:color="auto" w:fill="auto"/>
            <w:hideMark/>
          </w:tcPr>
          <w:p w14:paraId="3464BA2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74765F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30</w:t>
            </w:r>
          </w:p>
        </w:tc>
        <w:tc>
          <w:tcPr>
            <w:tcW w:w="1871" w:type="dxa"/>
            <w:tcBorders>
              <w:top w:val="nil"/>
              <w:left w:val="nil"/>
              <w:bottom w:val="single" w:sz="4" w:space="0" w:color="auto"/>
              <w:right w:val="single" w:sz="4" w:space="0" w:color="auto"/>
            </w:tcBorders>
            <w:shd w:val="clear" w:color="auto" w:fill="auto"/>
            <w:hideMark/>
          </w:tcPr>
          <w:p w14:paraId="29201DE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r w:rsidRPr="009E3192">
              <w:rPr>
                <w:rFonts w:ascii="Century Gothic" w:hAnsi="Century Gothic" w:cs="Calibri"/>
                <w:i/>
                <w:iCs/>
                <w:snapToGrid/>
                <w:color w:val="000000"/>
                <w:sz w:val="18"/>
                <w:szCs w:val="18"/>
                <w:lang w:val="es-MX" w:eastAsia="es-MX"/>
              </w:rPr>
              <w:t xml:space="preserve"> Tecno Lite</w:t>
            </w:r>
          </w:p>
        </w:tc>
      </w:tr>
      <w:tr w:rsidR="00452ADB" w:rsidRPr="009E3192" w14:paraId="09A91F4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0F89059" w14:textId="3FAD3275"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109</w:t>
            </w:r>
          </w:p>
        </w:tc>
        <w:tc>
          <w:tcPr>
            <w:tcW w:w="5506" w:type="dxa"/>
            <w:tcBorders>
              <w:top w:val="nil"/>
              <w:left w:val="nil"/>
              <w:bottom w:val="single" w:sz="4" w:space="0" w:color="auto"/>
              <w:right w:val="single" w:sz="4" w:space="0" w:color="auto"/>
            </w:tcBorders>
            <w:shd w:val="clear" w:color="auto" w:fill="auto"/>
            <w:hideMark/>
          </w:tcPr>
          <w:p w14:paraId="4AC6685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Lampara de led base GX5.3 blanco cálido regulable </w:t>
            </w:r>
          </w:p>
        </w:tc>
        <w:tc>
          <w:tcPr>
            <w:tcW w:w="1133" w:type="dxa"/>
            <w:tcBorders>
              <w:top w:val="nil"/>
              <w:left w:val="nil"/>
              <w:bottom w:val="single" w:sz="4" w:space="0" w:color="auto"/>
              <w:right w:val="single" w:sz="4" w:space="0" w:color="auto"/>
            </w:tcBorders>
            <w:shd w:val="clear" w:color="auto" w:fill="auto"/>
            <w:hideMark/>
          </w:tcPr>
          <w:p w14:paraId="389DD2C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9AC223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w:t>
            </w:r>
          </w:p>
        </w:tc>
        <w:tc>
          <w:tcPr>
            <w:tcW w:w="1871" w:type="dxa"/>
            <w:tcBorders>
              <w:top w:val="nil"/>
              <w:left w:val="nil"/>
              <w:bottom w:val="single" w:sz="4" w:space="0" w:color="auto"/>
              <w:right w:val="single" w:sz="4" w:space="0" w:color="auto"/>
            </w:tcBorders>
            <w:shd w:val="clear" w:color="auto" w:fill="auto"/>
            <w:hideMark/>
          </w:tcPr>
          <w:p w14:paraId="7BA87BF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Tecno Lite</w:t>
            </w:r>
          </w:p>
        </w:tc>
      </w:tr>
      <w:tr w:rsidR="00452ADB" w:rsidRPr="009E3192" w14:paraId="187553D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821D191" w14:textId="1F3D442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110</w:t>
            </w:r>
          </w:p>
        </w:tc>
        <w:tc>
          <w:tcPr>
            <w:tcW w:w="5506" w:type="dxa"/>
            <w:tcBorders>
              <w:top w:val="nil"/>
              <w:left w:val="nil"/>
              <w:bottom w:val="single" w:sz="4" w:space="0" w:color="auto"/>
              <w:right w:val="single" w:sz="4" w:space="0" w:color="auto"/>
            </w:tcBorders>
            <w:shd w:val="clear" w:color="auto" w:fill="auto"/>
            <w:hideMark/>
          </w:tcPr>
          <w:p w14:paraId="04717B4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Leds para lámpara fresnel 650 marca fluo-tec </w:t>
            </w:r>
          </w:p>
        </w:tc>
        <w:tc>
          <w:tcPr>
            <w:tcW w:w="1133" w:type="dxa"/>
            <w:tcBorders>
              <w:top w:val="nil"/>
              <w:left w:val="nil"/>
              <w:bottom w:val="single" w:sz="4" w:space="0" w:color="auto"/>
              <w:right w:val="single" w:sz="4" w:space="0" w:color="auto"/>
            </w:tcBorders>
            <w:shd w:val="clear" w:color="auto" w:fill="auto"/>
            <w:hideMark/>
          </w:tcPr>
          <w:p w14:paraId="1093E15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4395C9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77A1E25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Fluo-Tec </w:t>
            </w:r>
          </w:p>
        </w:tc>
      </w:tr>
      <w:tr w:rsidR="00452ADB" w:rsidRPr="009E3192" w14:paraId="79DBDA7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81E1AF9" w14:textId="5DD05CE5"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111</w:t>
            </w:r>
          </w:p>
        </w:tc>
        <w:tc>
          <w:tcPr>
            <w:tcW w:w="5506" w:type="dxa"/>
            <w:tcBorders>
              <w:top w:val="nil"/>
              <w:left w:val="nil"/>
              <w:bottom w:val="single" w:sz="4" w:space="0" w:color="auto"/>
              <w:right w:val="single" w:sz="4" w:space="0" w:color="auto"/>
            </w:tcBorders>
            <w:shd w:val="clear" w:color="auto" w:fill="auto"/>
            <w:hideMark/>
          </w:tcPr>
          <w:p w14:paraId="65FDA15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Foco de halógeno, marca general electric o ushio, Mod. EKB, 420W / 120V, 3.5 amperes, 3200 K, 11000 lm</w:t>
            </w:r>
          </w:p>
        </w:tc>
        <w:tc>
          <w:tcPr>
            <w:tcW w:w="1133" w:type="dxa"/>
            <w:tcBorders>
              <w:top w:val="nil"/>
              <w:left w:val="nil"/>
              <w:bottom w:val="single" w:sz="4" w:space="0" w:color="auto"/>
              <w:right w:val="single" w:sz="4" w:space="0" w:color="auto"/>
            </w:tcBorders>
            <w:shd w:val="clear" w:color="auto" w:fill="auto"/>
            <w:hideMark/>
          </w:tcPr>
          <w:p w14:paraId="4E22789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1B7A173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30</w:t>
            </w:r>
          </w:p>
        </w:tc>
        <w:tc>
          <w:tcPr>
            <w:tcW w:w="1871" w:type="dxa"/>
            <w:tcBorders>
              <w:top w:val="nil"/>
              <w:left w:val="nil"/>
              <w:bottom w:val="single" w:sz="4" w:space="0" w:color="auto"/>
              <w:right w:val="single" w:sz="4" w:space="0" w:color="auto"/>
            </w:tcBorders>
            <w:shd w:val="clear" w:color="auto" w:fill="auto"/>
            <w:hideMark/>
          </w:tcPr>
          <w:p w14:paraId="35D9A6A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General Electric O Ushio</w:t>
            </w:r>
          </w:p>
        </w:tc>
      </w:tr>
      <w:tr w:rsidR="00452ADB" w:rsidRPr="009E3192" w14:paraId="15AC68F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258FA1A" w14:textId="1C05A05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112</w:t>
            </w:r>
          </w:p>
        </w:tc>
        <w:tc>
          <w:tcPr>
            <w:tcW w:w="5506" w:type="dxa"/>
            <w:tcBorders>
              <w:top w:val="nil"/>
              <w:left w:val="nil"/>
              <w:bottom w:val="single" w:sz="4" w:space="0" w:color="auto"/>
              <w:right w:val="single" w:sz="4" w:space="0" w:color="auto"/>
            </w:tcBorders>
            <w:shd w:val="clear" w:color="auto" w:fill="auto"/>
            <w:hideMark/>
          </w:tcPr>
          <w:p w14:paraId="2A7F561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mini cam-lock de chasis hembra (colores verde, blanco 2 c/u)</w:t>
            </w:r>
          </w:p>
        </w:tc>
        <w:tc>
          <w:tcPr>
            <w:tcW w:w="1133" w:type="dxa"/>
            <w:tcBorders>
              <w:top w:val="nil"/>
              <w:left w:val="nil"/>
              <w:bottom w:val="single" w:sz="4" w:space="0" w:color="auto"/>
              <w:right w:val="single" w:sz="4" w:space="0" w:color="auto"/>
            </w:tcBorders>
            <w:shd w:val="clear" w:color="auto" w:fill="auto"/>
            <w:hideMark/>
          </w:tcPr>
          <w:p w14:paraId="7216955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76CD59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554A124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29486FB5"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2439B88" w14:textId="67A48D8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113</w:t>
            </w:r>
          </w:p>
        </w:tc>
        <w:tc>
          <w:tcPr>
            <w:tcW w:w="5506" w:type="dxa"/>
            <w:tcBorders>
              <w:top w:val="nil"/>
              <w:left w:val="nil"/>
              <w:bottom w:val="single" w:sz="4" w:space="0" w:color="auto"/>
              <w:right w:val="single" w:sz="4" w:space="0" w:color="auto"/>
            </w:tcBorders>
            <w:shd w:val="clear" w:color="auto" w:fill="auto"/>
            <w:hideMark/>
          </w:tcPr>
          <w:p w14:paraId="46B2750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mini cam-lock de chasis macho (colores rojo y negro 2 c/u)</w:t>
            </w:r>
          </w:p>
        </w:tc>
        <w:tc>
          <w:tcPr>
            <w:tcW w:w="1133" w:type="dxa"/>
            <w:tcBorders>
              <w:top w:val="nil"/>
              <w:left w:val="nil"/>
              <w:bottom w:val="single" w:sz="4" w:space="0" w:color="auto"/>
              <w:right w:val="single" w:sz="4" w:space="0" w:color="auto"/>
            </w:tcBorders>
            <w:shd w:val="clear" w:color="auto" w:fill="auto"/>
            <w:hideMark/>
          </w:tcPr>
          <w:p w14:paraId="4740E92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03D8C4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743B7D7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1DBC66F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AF23ECE" w14:textId="00C415F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114</w:t>
            </w:r>
          </w:p>
        </w:tc>
        <w:tc>
          <w:tcPr>
            <w:tcW w:w="5506" w:type="dxa"/>
            <w:tcBorders>
              <w:top w:val="nil"/>
              <w:left w:val="nil"/>
              <w:bottom w:val="single" w:sz="4" w:space="0" w:color="auto"/>
              <w:right w:val="single" w:sz="4" w:space="0" w:color="auto"/>
            </w:tcBorders>
            <w:shd w:val="clear" w:color="auto" w:fill="auto"/>
            <w:hideMark/>
          </w:tcPr>
          <w:p w14:paraId="1A604CB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mini cam-lock macho (colores verde, blanco 2 c/u)</w:t>
            </w:r>
          </w:p>
        </w:tc>
        <w:tc>
          <w:tcPr>
            <w:tcW w:w="1133" w:type="dxa"/>
            <w:tcBorders>
              <w:top w:val="nil"/>
              <w:left w:val="nil"/>
              <w:bottom w:val="single" w:sz="4" w:space="0" w:color="auto"/>
              <w:right w:val="single" w:sz="4" w:space="0" w:color="auto"/>
            </w:tcBorders>
            <w:shd w:val="clear" w:color="auto" w:fill="auto"/>
            <w:hideMark/>
          </w:tcPr>
          <w:p w14:paraId="7B6ACC5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B2DD54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385B32E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0DD53AF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FC5E6AB" w14:textId="7661FB8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115</w:t>
            </w:r>
          </w:p>
        </w:tc>
        <w:tc>
          <w:tcPr>
            <w:tcW w:w="5506" w:type="dxa"/>
            <w:tcBorders>
              <w:top w:val="nil"/>
              <w:left w:val="nil"/>
              <w:bottom w:val="single" w:sz="4" w:space="0" w:color="auto"/>
              <w:right w:val="single" w:sz="4" w:space="0" w:color="auto"/>
            </w:tcBorders>
            <w:shd w:val="clear" w:color="auto" w:fill="auto"/>
            <w:hideMark/>
          </w:tcPr>
          <w:p w14:paraId="462F140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mini cam-lock hembra (colores rojo y negro 2 c/u)</w:t>
            </w:r>
          </w:p>
        </w:tc>
        <w:tc>
          <w:tcPr>
            <w:tcW w:w="1133" w:type="dxa"/>
            <w:tcBorders>
              <w:top w:val="nil"/>
              <w:left w:val="nil"/>
              <w:bottom w:val="single" w:sz="4" w:space="0" w:color="auto"/>
              <w:right w:val="single" w:sz="4" w:space="0" w:color="auto"/>
            </w:tcBorders>
            <w:shd w:val="clear" w:color="auto" w:fill="auto"/>
            <w:hideMark/>
          </w:tcPr>
          <w:p w14:paraId="1720053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275036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1E11040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05D70AB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8430FAF" w14:textId="6968B4E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116</w:t>
            </w:r>
          </w:p>
        </w:tc>
        <w:tc>
          <w:tcPr>
            <w:tcW w:w="5506" w:type="dxa"/>
            <w:tcBorders>
              <w:top w:val="nil"/>
              <w:left w:val="nil"/>
              <w:bottom w:val="single" w:sz="4" w:space="0" w:color="auto"/>
              <w:right w:val="single" w:sz="4" w:space="0" w:color="auto"/>
            </w:tcBorders>
            <w:shd w:val="clear" w:color="auto" w:fill="auto"/>
            <w:hideMark/>
          </w:tcPr>
          <w:p w14:paraId="4FBD882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Tiras multicontacto c/cordón 1.2m. (con protección de sobrecarga, de 6 tomacorrientes) 125 v 15 a, marca defiant con interruptor de encendido</w:t>
            </w:r>
          </w:p>
        </w:tc>
        <w:tc>
          <w:tcPr>
            <w:tcW w:w="1133" w:type="dxa"/>
            <w:tcBorders>
              <w:top w:val="nil"/>
              <w:left w:val="nil"/>
              <w:bottom w:val="single" w:sz="4" w:space="0" w:color="auto"/>
              <w:right w:val="single" w:sz="4" w:space="0" w:color="auto"/>
            </w:tcBorders>
            <w:shd w:val="clear" w:color="auto" w:fill="auto"/>
            <w:hideMark/>
          </w:tcPr>
          <w:p w14:paraId="351C7F3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148DB9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031CE05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Defiant</w:t>
            </w:r>
          </w:p>
        </w:tc>
      </w:tr>
      <w:tr w:rsidR="00452ADB" w:rsidRPr="009E3192" w14:paraId="2C1DF3D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5C33FFD" w14:textId="4E8B00B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117</w:t>
            </w:r>
          </w:p>
        </w:tc>
        <w:tc>
          <w:tcPr>
            <w:tcW w:w="5506" w:type="dxa"/>
            <w:tcBorders>
              <w:top w:val="nil"/>
              <w:left w:val="nil"/>
              <w:bottom w:val="single" w:sz="4" w:space="0" w:color="auto"/>
              <w:right w:val="single" w:sz="4" w:space="0" w:color="auto"/>
            </w:tcBorders>
            <w:shd w:val="clear" w:color="auto" w:fill="auto"/>
            <w:hideMark/>
          </w:tcPr>
          <w:p w14:paraId="4E7AA32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aislante vulcanizable, 19MM x 9.15M x 0.76 MM</w:t>
            </w:r>
          </w:p>
        </w:tc>
        <w:tc>
          <w:tcPr>
            <w:tcW w:w="1133" w:type="dxa"/>
            <w:tcBorders>
              <w:top w:val="nil"/>
              <w:left w:val="nil"/>
              <w:bottom w:val="single" w:sz="4" w:space="0" w:color="auto"/>
              <w:right w:val="single" w:sz="4" w:space="0" w:color="auto"/>
            </w:tcBorders>
            <w:shd w:val="clear" w:color="auto" w:fill="auto"/>
            <w:hideMark/>
          </w:tcPr>
          <w:p w14:paraId="51D18FA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F80EDA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402A26C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Scotch, 3M </w:t>
            </w:r>
          </w:p>
        </w:tc>
      </w:tr>
      <w:tr w:rsidR="00452ADB" w:rsidRPr="009E3192" w14:paraId="387180C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42123C7" w14:textId="44DE71C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118</w:t>
            </w:r>
          </w:p>
        </w:tc>
        <w:tc>
          <w:tcPr>
            <w:tcW w:w="5506" w:type="dxa"/>
            <w:tcBorders>
              <w:top w:val="nil"/>
              <w:left w:val="nil"/>
              <w:bottom w:val="single" w:sz="4" w:space="0" w:color="auto"/>
              <w:right w:val="single" w:sz="4" w:space="0" w:color="auto"/>
            </w:tcBorders>
            <w:shd w:val="clear" w:color="auto" w:fill="auto"/>
            <w:hideMark/>
          </w:tcPr>
          <w:p w14:paraId="56664F8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Cautín de estación con temperatura variable 175-450 °c 40 w wellmer (punta delgada), Mod.  WESD51</w:t>
            </w:r>
          </w:p>
        </w:tc>
        <w:tc>
          <w:tcPr>
            <w:tcW w:w="1133" w:type="dxa"/>
            <w:tcBorders>
              <w:top w:val="nil"/>
              <w:left w:val="nil"/>
              <w:bottom w:val="single" w:sz="4" w:space="0" w:color="auto"/>
              <w:right w:val="single" w:sz="4" w:space="0" w:color="auto"/>
            </w:tcBorders>
            <w:shd w:val="clear" w:color="auto" w:fill="auto"/>
            <w:hideMark/>
          </w:tcPr>
          <w:p w14:paraId="2E04C2E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7B61D3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708BA62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Weller</w:t>
            </w:r>
          </w:p>
        </w:tc>
      </w:tr>
      <w:tr w:rsidR="00452ADB" w:rsidRPr="009E3192" w14:paraId="3F0ACEF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5663A11" w14:textId="6B1414AD"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119</w:t>
            </w:r>
          </w:p>
        </w:tc>
        <w:tc>
          <w:tcPr>
            <w:tcW w:w="5506" w:type="dxa"/>
            <w:tcBorders>
              <w:top w:val="nil"/>
              <w:left w:val="nil"/>
              <w:bottom w:val="single" w:sz="4" w:space="0" w:color="auto"/>
              <w:right w:val="single" w:sz="4" w:space="0" w:color="auto"/>
            </w:tcBorders>
            <w:shd w:val="clear" w:color="auto" w:fill="auto"/>
            <w:hideMark/>
          </w:tcPr>
          <w:p w14:paraId="6DCE8DF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Cautín de potencia tipo lápiz industrial 300 w, regulación automática de temperatura</w:t>
            </w:r>
          </w:p>
        </w:tc>
        <w:tc>
          <w:tcPr>
            <w:tcW w:w="1133" w:type="dxa"/>
            <w:tcBorders>
              <w:top w:val="nil"/>
              <w:left w:val="nil"/>
              <w:bottom w:val="single" w:sz="4" w:space="0" w:color="auto"/>
              <w:right w:val="single" w:sz="4" w:space="0" w:color="auto"/>
            </w:tcBorders>
            <w:shd w:val="clear" w:color="auto" w:fill="auto"/>
            <w:hideMark/>
          </w:tcPr>
          <w:p w14:paraId="28293D3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11EEE0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2A9F5EF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Weller </w:t>
            </w:r>
          </w:p>
        </w:tc>
      </w:tr>
      <w:tr w:rsidR="00452ADB" w:rsidRPr="009E3192" w14:paraId="76C0151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CB2E480" w14:textId="0D6D799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120</w:t>
            </w:r>
          </w:p>
        </w:tc>
        <w:tc>
          <w:tcPr>
            <w:tcW w:w="5506" w:type="dxa"/>
            <w:tcBorders>
              <w:top w:val="nil"/>
              <w:left w:val="nil"/>
              <w:bottom w:val="single" w:sz="4" w:space="0" w:color="auto"/>
              <w:right w:val="single" w:sz="4" w:space="0" w:color="auto"/>
            </w:tcBorders>
            <w:shd w:val="clear" w:color="auto" w:fill="auto"/>
            <w:hideMark/>
          </w:tcPr>
          <w:p w14:paraId="15F4C54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 de soldadura estaño/plomo  60/40 diámetro 1.0 mm 450g</w:t>
            </w:r>
          </w:p>
        </w:tc>
        <w:tc>
          <w:tcPr>
            <w:tcW w:w="1133" w:type="dxa"/>
            <w:tcBorders>
              <w:top w:val="nil"/>
              <w:left w:val="nil"/>
              <w:bottom w:val="single" w:sz="4" w:space="0" w:color="auto"/>
              <w:right w:val="single" w:sz="4" w:space="0" w:color="auto"/>
            </w:tcBorders>
            <w:shd w:val="clear" w:color="auto" w:fill="auto"/>
            <w:hideMark/>
          </w:tcPr>
          <w:p w14:paraId="6A406F1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44F361D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871" w:type="dxa"/>
            <w:tcBorders>
              <w:top w:val="nil"/>
              <w:left w:val="nil"/>
              <w:bottom w:val="single" w:sz="4" w:space="0" w:color="auto"/>
              <w:right w:val="single" w:sz="4" w:space="0" w:color="auto"/>
            </w:tcBorders>
            <w:shd w:val="clear" w:color="auto" w:fill="auto"/>
            <w:hideMark/>
          </w:tcPr>
          <w:p w14:paraId="47FE02D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Steren </w:t>
            </w:r>
          </w:p>
        </w:tc>
      </w:tr>
      <w:tr w:rsidR="00452ADB" w:rsidRPr="009E3192" w14:paraId="0FE7C325"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1F5565D" w14:textId="342983C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121</w:t>
            </w:r>
          </w:p>
        </w:tc>
        <w:tc>
          <w:tcPr>
            <w:tcW w:w="5506" w:type="dxa"/>
            <w:tcBorders>
              <w:top w:val="nil"/>
              <w:left w:val="nil"/>
              <w:bottom w:val="single" w:sz="4" w:space="0" w:color="auto"/>
              <w:right w:val="single" w:sz="4" w:space="0" w:color="auto"/>
            </w:tcBorders>
            <w:shd w:val="clear" w:color="auto" w:fill="auto"/>
            <w:hideMark/>
          </w:tcPr>
          <w:p w14:paraId="7BFF0D5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Filtro minus green de 1/2</w:t>
            </w:r>
          </w:p>
        </w:tc>
        <w:tc>
          <w:tcPr>
            <w:tcW w:w="1133" w:type="dxa"/>
            <w:tcBorders>
              <w:top w:val="nil"/>
              <w:left w:val="nil"/>
              <w:bottom w:val="single" w:sz="4" w:space="0" w:color="auto"/>
              <w:right w:val="single" w:sz="4" w:space="0" w:color="auto"/>
            </w:tcBorders>
            <w:shd w:val="clear" w:color="auto" w:fill="auto"/>
            <w:hideMark/>
          </w:tcPr>
          <w:p w14:paraId="02AECCF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06FA195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43AAF0E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56CC01E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9361DB6" w14:textId="099F0C9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122</w:t>
            </w:r>
          </w:p>
        </w:tc>
        <w:tc>
          <w:tcPr>
            <w:tcW w:w="5506" w:type="dxa"/>
            <w:tcBorders>
              <w:top w:val="nil"/>
              <w:left w:val="nil"/>
              <w:bottom w:val="single" w:sz="4" w:space="0" w:color="auto"/>
              <w:right w:val="single" w:sz="4" w:space="0" w:color="auto"/>
            </w:tcBorders>
            <w:shd w:val="clear" w:color="auto" w:fill="auto"/>
            <w:hideMark/>
          </w:tcPr>
          <w:p w14:paraId="3C1E9C9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Filtro minus green de 1/4</w:t>
            </w:r>
          </w:p>
        </w:tc>
        <w:tc>
          <w:tcPr>
            <w:tcW w:w="1133" w:type="dxa"/>
            <w:tcBorders>
              <w:top w:val="nil"/>
              <w:left w:val="nil"/>
              <w:bottom w:val="single" w:sz="4" w:space="0" w:color="auto"/>
              <w:right w:val="single" w:sz="4" w:space="0" w:color="auto"/>
            </w:tcBorders>
            <w:shd w:val="clear" w:color="auto" w:fill="auto"/>
            <w:hideMark/>
          </w:tcPr>
          <w:p w14:paraId="7D6A460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710CD64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14853EE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4E57D8A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B720C20" w14:textId="4DC8D35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123</w:t>
            </w:r>
          </w:p>
        </w:tc>
        <w:tc>
          <w:tcPr>
            <w:tcW w:w="5506" w:type="dxa"/>
            <w:tcBorders>
              <w:top w:val="nil"/>
              <w:left w:val="nil"/>
              <w:bottom w:val="single" w:sz="4" w:space="0" w:color="auto"/>
              <w:right w:val="single" w:sz="4" w:space="0" w:color="auto"/>
            </w:tcBorders>
            <w:shd w:val="clear" w:color="auto" w:fill="auto"/>
            <w:hideMark/>
          </w:tcPr>
          <w:p w14:paraId="1148289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Filtro opal 410</w:t>
            </w:r>
          </w:p>
        </w:tc>
        <w:tc>
          <w:tcPr>
            <w:tcW w:w="1133" w:type="dxa"/>
            <w:tcBorders>
              <w:top w:val="nil"/>
              <w:left w:val="nil"/>
              <w:bottom w:val="single" w:sz="4" w:space="0" w:color="auto"/>
              <w:right w:val="single" w:sz="4" w:space="0" w:color="auto"/>
            </w:tcBorders>
            <w:shd w:val="clear" w:color="auto" w:fill="auto"/>
            <w:hideMark/>
          </w:tcPr>
          <w:p w14:paraId="1849807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56D2591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5EB12EA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4EC7236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B1FF8B5" w14:textId="3CA9F75E"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124</w:t>
            </w:r>
          </w:p>
        </w:tc>
        <w:tc>
          <w:tcPr>
            <w:tcW w:w="5506" w:type="dxa"/>
            <w:tcBorders>
              <w:top w:val="nil"/>
              <w:left w:val="nil"/>
              <w:bottom w:val="single" w:sz="4" w:space="0" w:color="auto"/>
              <w:right w:val="single" w:sz="4" w:space="0" w:color="auto"/>
            </w:tcBorders>
            <w:shd w:val="clear" w:color="auto" w:fill="auto"/>
            <w:hideMark/>
          </w:tcPr>
          <w:p w14:paraId="3494F06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Filtro opal 216</w:t>
            </w:r>
          </w:p>
        </w:tc>
        <w:tc>
          <w:tcPr>
            <w:tcW w:w="1133" w:type="dxa"/>
            <w:tcBorders>
              <w:top w:val="nil"/>
              <w:left w:val="nil"/>
              <w:bottom w:val="single" w:sz="4" w:space="0" w:color="auto"/>
              <w:right w:val="single" w:sz="4" w:space="0" w:color="auto"/>
            </w:tcBorders>
            <w:shd w:val="clear" w:color="auto" w:fill="auto"/>
            <w:hideMark/>
          </w:tcPr>
          <w:p w14:paraId="50D75F2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716B57A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3E0E89B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2CF7647C"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8A5F70A" w14:textId="59323E5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125</w:t>
            </w:r>
          </w:p>
        </w:tc>
        <w:tc>
          <w:tcPr>
            <w:tcW w:w="5506" w:type="dxa"/>
            <w:tcBorders>
              <w:top w:val="nil"/>
              <w:left w:val="nil"/>
              <w:bottom w:val="single" w:sz="4" w:space="0" w:color="auto"/>
              <w:right w:val="single" w:sz="4" w:space="0" w:color="auto"/>
            </w:tcBorders>
            <w:shd w:val="clear" w:color="auto" w:fill="auto"/>
            <w:hideMark/>
          </w:tcPr>
          <w:p w14:paraId="2203258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 de parcheo Cat 6 recto netvit 1 metro </w:t>
            </w:r>
          </w:p>
        </w:tc>
        <w:tc>
          <w:tcPr>
            <w:tcW w:w="1133" w:type="dxa"/>
            <w:tcBorders>
              <w:top w:val="nil"/>
              <w:left w:val="nil"/>
              <w:bottom w:val="single" w:sz="4" w:space="0" w:color="auto"/>
              <w:right w:val="single" w:sz="4" w:space="0" w:color="auto"/>
            </w:tcBorders>
            <w:shd w:val="clear" w:color="auto" w:fill="auto"/>
            <w:hideMark/>
          </w:tcPr>
          <w:p w14:paraId="6DC49A2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A5A43F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871" w:type="dxa"/>
            <w:tcBorders>
              <w:top w:val="nil"/>
              <w:left w:val="nil"/>
              <w:bottom w:val="single" w:sz="4" w:space="0" w:color="auto"/>
              <w:right w:val="single" w:sz="4" w:space="0" w:color="auto"/>
            </w:tcBorders>
            <w:shd w:val="clear" w:color="auto" w:fill="auto"/>
            <w:hideMark/>
          </w:tcPr>
          <w:p w14:paraId="63ED984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Netvit</w:t>
            </w:r>
          </w:p>
        </w:tc>
      </w:tr>
      <w:tr w:rsidR="00452ADB" w:rsidRPr="009E3192" w14:paraId="17F87DC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9D6C596" w14:textId="4812595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126</w:t>
            </w:r>
          </w:p>
        </w:tc>
        <w:tc>
          <w:tcPr>
            <w:tcW w:w="5506" w:type="dxa"/>
            <w:tcBorders>
              <w:top w:val="nil"/>
              <w:left w:val="nil"/>
              <w:bottom w:val="single" w:sz="4" w:space="0" w:color="auto"/>
              <w:right w:val="single" w:sz="4" w:space="0" w:color="auto"/>
            </w:tcBorders>
            <w:shd w:val="clear" w:color="auto" w:fill="auto"/>
            <w:hideMark/>
          </w:tcPr>
          <w:p w14:paraId="2F66CB7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Cable de parcheo Cat 6 recto netvit 2.5 metros</w:t>
            </w:r>
          </w:p>
        </w:tc>
        <w:tc>
          <w:tcPr>
            <w:tcW w:w="1133" w:type="dxa"/>
            <w:tcBorders>
              <w:top w:val="nil"/>
              <w:left w:val="nil"/>
              <w:bottom w:val="single" w:sz="4" w:space="0" w:color="auto"/>
              <w:right w:val="single" w:sz="4" w:space="0" w:color="auto"/>
            </w:tcBorders>
            <w:shd w:val="clear" w:color="auto" w:fill="auto"/>
            <w:hideMark/>
          </w:tcPr>
          <w:p w14:paraId="15990C2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B74A95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3591084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Netvit</w:t>
            </w:r>
          </w:p>
        </w:tc>
      </w:tr>
      <w:tr w:rsidR="00452ADB" w:rsidRPr="009E3192" w14:paraId="12CC1696"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2FE85FA" w14:textId="3E693B8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127</w:t>
            </w:r>
          </w:p>
        </w:tc>
        <w:tc>
          <w:tcPr>
            <w:tcW w:w="5506" w:type="dxa"/>
            <w:tcBorders>
              <w:top w:val="nil"/>
              <w:left w:val="nil"/>
              <w:bottom w:val="single" w:sz="4" w:space="0" w:color="auto"/>
              <w:right w:val="single" w:sz="4" w:space="0" w:color="auto"/>
            </w:tcBorders>
            <w:shd w:val="clear" w:color="auto" w:fill="auto"/>
            <w:hideMark/>
          </w:tcPr>
          <w:p w14:paraId="69668842"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 de parcheo Cat 6 cruzado netvit 1 metro </w:t>
            </w:r>
          </w:p>
        </w:tc>
        <w:tc>
          <w:tcPr>
            <w:tcW w:w="1133" w:type="dxa"/>
            <w:tcBorders>
              <w:top w:val="nil"/>
              <w:left w:val="nil"/>
              <w:bottom w:val="single" w:sz="4" w:space="0" w:color="auto"/>
              <w:right w:val="single" w:sz="4" w:space="0" w:color="auto"/>
            </w:tcBorders>
            <w:shd w:val="clear" w:color="auto" w:fill="auto"/>
            <w:hideMark/>
          </w:tcPr>
          <w:p w14:paraId="1D862DE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F9C06A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5FB7372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Netvit</w:t>
            </w:r>
          </w:p>
        </w:tc>
      </w:tr>
      <w:tr w:rsidR="00452ADB" w:rsidRPr="009E3192" w14:paraId="6588271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A8B212E" w14:textId="193BF108"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128</w:t>
            </w:r>
          </w:p>
        </w:tc>
        <w:tc>
          <w:tcPr>
            <w:tcW w:w="5506" w:type="dxa"/>
            <w:tcBorders>
              <w:top w:val="nil"/>
              <w:left w:val="nil"/>
              <w:bottom w:val="single" w:sz="4" w:space="0" w:color="auto"/>
              <w:right w:val="single" w:sz="4" w:space="0" w:color="auto"/>
            </w:tcBorders>
            <w:shd w:val="clear" w:color="auto" w:fill="auto"/>
            <w:hideMark/>
          </w:tcPr>
          <w:p w14:paraId="0684AD6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 de parcheo Cat 6 cruzado netvit 2.5 metros </w:t>
            </w:r>
          </w:p>
        </w:tc>
        <w:tc>
          <w:tcPr>
            <w:tcW w:w="1133" w:type="dxa"/>
            <w:tcBorders>
              <w:top w:val="nil"/>
              <w:left w:val="nil"/>
              <w:bottom w:val="single" w:sz="4" w:space="0" w:color="auto"/>
              <w:right w:val="single" w:sz="4" w:space="0" w:color="auto"/>
            </w:tcBorders>
            <w:shd w:val="clear" w:color="auto" w:fill="auto"/>
            <w:hideMark/>
          </w:tcPr>
          <w:p w14:paraId="2AFC9A5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7B9BA3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871" w:type="dxa"/>
            <w:tcBorders>
              <w:top w:val="nil"/>
              <w:left w:val="nil"/>
              <w:bottom w:val="single" w:sz="4" w:space="0" w:color="auto"/>
              <w:right w:val="single" w:sz="4" w:space="0" w:color="auto"/>
            </w:tcBorders>
            <w:shd w:val="clear" w:color="auto" w:fill="auto"/>
            <w:hideMark/>
          </w:tcPr>
          <w:p w14:paraId="6B2AD70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Netvit</w:t>
            </w:r>
          </w:p>
        </w:tc>
      </w:tr>
      <w:tr w:rsidR="00452ADB" w:rsidRPr="009E3192" w14:paraId="4DB6DE5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34FBD60" w14:textId="62A4C19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129</w:t>
            </w:r>
          </w:p>
        </w:tc>
        <w:tc>
          <w:tcPr>
            <w:tcW w:w="5506" w:type="dxa"/>
            <w:tcBorders>
              <w:top w:val="nil"/>
              <w:left w:val="nil"/>
              <w:bottom w:val="single" w:sz="4" w:space="0" w:color="auto"/>
              <w:right w:val="single" w:sz="4" w:space="0" w:color="auto"/>
            </w:tcBorders>
            <w:shd w:val="clear" w:color="auto" w:fill="auto"/>
            <w:hideMark/>
          </w:tcPr>
          <w:p w14:paraId="1520CB9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Conectores para red RJ-12 </w:t>
            </w:r>
          </w:p>
        </w:tc>
        <w:tc>
          <w:tcPr>
            <w:tcW w:w="1133" w:type="dxa"/>
            <w:tcBorders>
              <w:top w:val="nil"/>
              <w:left w:val="nil"/>
              <w:bottom w:val="single" w:sz="4" w:space="0" w:color="auto"/>
              <w:right w:val="single" w:sz="4" w:space="0" w:color="auto"/>
            </w:tcBorders>
            <w:shd w:val="clear" w:color="auto" w:fill="auto"/>
            <w:hideMark/>
          </w:tcPr>
          <w:p w14:paraId="262E3C4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6CBA8B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100</w:t>
            </w:r>
          </w:p>
        </w:tc>
        <w:tc>
          <w:tcPr>
            <w:tcW w:w="1871" w:type="dxa"/>
            <w:tcBorders>
              <w:top w:val="nil"/>
              <w:left w:val="nil"/>
              <w:bottom w:val="single" w:sz="4" w:space="0" w:color="auto"/>
              <w:right w:val="single" w:sz="4" w:space="0" w:color="auto"/>
            </w:tcBorders>
            <w:shd w:val="clear" w:color="auto" w:fill="auto"/>
            <w:hideMark/>
          </w:tcPr>
          <w:p w14:paraId="5E14596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05D5E0C1"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B7BCD12" w14:textId="663DB92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130</w:t>
            </w:r>
          </w:p>
        </w:tc>
        <w:tc>
          <w:tcPr>
            <w:tcW w:w="5506" w:type="dxa"/>
            <w:tcBorders>
              <w:top w:val="nil"/>
              <w:left w:val="nil"/>
              <w:bottom w:val="single" w:sz="4" w:space="0" w:color="auto"/>
              <w:right w:val="single" w:sz="4" w:space="0" w:color="auto"/>
            </w:tcBorders>
            <w:shd w:val="clear" w:color="auto" w:fill="auto"/>
            <w:hideMark/>
          </w:tcPr>
          <w:p w14:paraId="5777313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para red RJ-45 reforzado y con protección</w:t>
            </w:r>
          </w:p>
        </w:tc>
        <w:tc>
          <w:tcPr>
            <w:tcW w:w="1133" w:type="dxa"/>
            <w:tcBorders>
              <w:top w:val="nil"/>
              <w:left w:val="nil"/>
              <w:bottom w:val="single" w:sz="4" w:space="0" w:color="auto"/>
              <w:right w:val="single" w:sz="4" w:space="0" w:color="auto"/>
            </w:tcBorders>
            <w:shd w:val="clear" w:color="auto" w:fill="auto"/>
            <w:hideMark/>
          </w:tcPr>
          <w:p w14:paraId="12A7C04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48875D1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100</w:t>
            </w:r>
          </w:p>
        </w:tc>
        <w:tc>
          <w:tcPr>
            <w:tcW w:w="1871" w:type="dxa"/>
            <w:tcBorders>
              <w:top w:val="nil"/>
              <w:left w:val="nil"/>
              <w:bottom w:val="single" w:sz="4" w:space="0" w:color="auto"/>
              <w:right w:val="single" w:sz="4" w:space="0" w:color="auto"/>
            </w:tcBorders>
            <w:shd w:val="clear" w:color="auto" w:fill="auto"/>
            <w:hideMark/>
          </w:tcPr>
          <w:p w14:paraId="0C0A651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5A16AE9F"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91C1012" w14:textId="0620E3C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131</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44A1791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NC3MXX NEUTRIK</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01AEB58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676DDE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150</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92BA2F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Neutrik</w:t>
            </w:r>
          </w:p>
        </w:tc>
      </w:tr>
      <w:tr w:rsidR="00452ADB" w:rsidRPr="009E3192" w14:paraId="65867357"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335F702" w14:textId="2585DA7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132</w:t>
            </w:r>
          </w:p>
        </w:tc>
        <w:tc>
          <w:tcPr>
            <w:tcW w:w="5506" w:type="dxa"/>
            <w:tcBorders>
              <w:top w:val="single" w:sz="4" w:space="0" w:color="auto"/>
              <w:left w:val="nil"/>
              <w:bottom w:val="single" w:sz="4" w:space="0" w:color="auto"/>
              <w:right w:val="single" w:sz="4" w:space="0" w:color="auto"/>
            </w:tcBorders>
            <w:shd w:val="clear" w:color="auto" w:fill="auto"/>
            <w:hideMark/>
          </w:tcPr>
          <w:p w14:paraId="3851DB1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NC3FXM NEUTRIK</w:t>
            </w:r>
          </w:p>
        </w:tc>
        <w:tc>
          <w:tcPr>
            <w:tcW w:w="1133" w:type="dxa"/>
            <w:tcBorders>
              <w:top w:val="single" w:sz="4" w:space="0" w:color="auto"/>
              <w:left w:val="nil"/>
              <w:bottom w:val="single" w:sz="4" w:space="0" w:color="auto"/>
              <w:right w:val="single" w:sz="4" w:space="0" w:color="auto"/>
            </w:tcBorders>
            <w:shd w:val="clear" w:color="auto" w:fill="auto"/>
            <w:hideMark/>
          </w:tcPr>
          <w:p w14:paraId="3750147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162E222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single" w:sz="4" w:space="0" w:color="auto"/>
              <w:left w:val="nil"/>
              <w:bottom w:val="single" w:sz="4" w:space="0" w:color="auto"/>
              <w:right w:val="single" w:sz="4" w:space="0" w:color="auto"/>
            </w:tcBorders>
            <w:shd w:val="clear" w:color="auto" w:fill="auto"/>
            <w:hideMark/>
          </w:tcPr>
          <w:p w14:paraId="02DFFA0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Neutrik</w:t>
            </w:r>
          </w:p>
        </w:tc>
      </w:tr>
      <w:tr w:rsidR="00452ADB" w:rsidRPr="009E3192" w14:paraId="12A8728C"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203CA4A" w14:textId="5F78ADAC"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133</w:t>
            </w:r>
          </w:p>
        </w:tc>
        <w:tc>
          <w:tcPr>
            <w:tcW w:w="5506" w:type="dxa"/>
            <w:tcBorders>
              <w:top w:val="nil"/>
              <w:left w:val="nil"/>
              <w:bottom w:val="single" w:sz="4" w:space="0" w:color="auto"/>
              <w:right w:val="single" w:sz="4" w:space="0" w:color="auto"/>
            </w:tcBorders>
            <w:shd w:val="clear" w:color="auto" w:fill="auto"/>
            <w:hideMark/>
          </w:tcPr>
          <w:p w14:paraId="1674692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Conector DMX de 5 pins macho </w:t>
            </w:r>
          </w:p>
        </w:tc>
        <w:tc>
          <w:tcPr>
            <w:tcW w:w="1133" w:type="dxa"/>
            <w:tcBorders>
              <w:top w:val="nil"/>
              <w:left w:val="nil"/>
              <w:bottom w:val="single" w:sz="4" w:space="0" w:color="auto"/>
              <w:right w:val="single" w:sz="4" w:space="0" w:color="auto"/>
            </w:tcBorders>
            <w:shd w:val="clear" w:color="auto" w:fill="auto"/>
            <w:hideMark/>
          </w:tcPr>
          <w:p w14:paraId="0AF1CE5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986822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nil"/>
              <w:left w:val="nil"/>
              <w:bottom w:val="single" w:sz="4" w:space="0" w:color="auto"/>
              <w:right w:val="single" w:sz="4" w:space="0" w:color="auto"/>
            </w:tcBorders>
            <w:shd w:val="clear" w:color="auto" w:fill="auto"/>
            <w:hideMark/>
          </w:tcPr>
          <w:p w14:paraId="383CE19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Neutrik</w:t>
            </w:r>
          </w:p>
        </w:tc>
      </w:tr>
      <w:tr w:rsidR="00452ADB" w:rsidRPr="009E3192" w14:paraId="657C21A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33F19E8" w14:textId="5914606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134</w:t>
            </w:r>
          </w:p>
        </w:tc>
        <w:tc>
          <w:tcPr>
            <w:tcW w:w="5506" w:type="dxa"/>
            <w:tcBorders>
              <w:top w:val="nil"/>
              <w:left w:val="nil"/>
              <w:bottom w:val="single" w:sz="4" w:space="0" w:color="auto"/>
              <w:right w:val="single" w:sz="4" w:space="0" w:color="auto"/>
            </w:tcBorders>
            <w:shd w:val="clear" w:color="auto" w:fill="auto"/>
            <w:hideMark/>
          </w:tcPr>
          <w:p w14:paraId="06D1CA3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Conector DMX de 4 pins hembra </w:t>
            </w:r>
          </w:p>
        </w:tc>
        <w:tc>
          <w:tcPr>
            <w:tcW w:w="1133" w:type="dxa"/>
            <w:tcBorders>
              <w:top w:val="nil"/>
              <w:left w:val="nil"/>
              <w:bottom w:val="single" w:sz="4" w:space="0" w:color="auto"/>
              <w:right w:val="single" w:sz="4" w:space="0" w:color="auto"/>
            </w:tcBorders>
            <w:shd w:val="clear" w:color="auto" w:fill="auto"/>
            <w:hideMark/>
          </w:tcPr>
          <w:p w14:paraId="3946D61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D90798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nil"/>
              <w:left w:val="nil"/>
              <w:bottom w:val="single" w:sz="4" w:space="0" w:color="auto"/>
              <w:right w:val="single" w:sz="4" w:space="0" w:color="auto"/>
            </w:tcBorders>
            <w:shd w:val="clear" w:color="auto" w:fill="auto"/>
            <w:hideMark/>
          </w:tcPr>
          <w:p w14:paraId="5A9371A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Neutrik</w:t>
            </w:r>
          </w:p>
        </w:tc>
      </w:tr>
      <w:tr w:rsidR="00452ADB" w:rsidRPr="009E3192" w14:paraId="62DE256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6240BE3" w14:textId="1F38579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135</w:t>
            </w:r>
          </w:p>
        </w:tc>
        <w:tc>
          <w:tcPr>
            <w:tcW w:w="5506" w:type="dxa"/>
            <w:tcBorders>
              <w:top w:val="nil"/>
              <w:left w:val="nil"/>
              <w:bottom w:val="single" w:sz="4" w:space="0" w:color="auto"/>
              <w:right w:val="single" w:sz="4" w:space="0" w:color="auto"/>
            </w:tcBorders>
            <w:shd w:val="clear" w:color="auto" w:fill="auto"/>
            <w:hideMark/>
          </w:tcPr>
          <w:p w14:paraId="0FE8E5D9"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Conector DMX de 4 pins macho </w:t>
            </w:r>
          </w:p>
        </w:tc>
        <w:tc>
          <w:tcPr>
            <w:tcW w:w="1133" w:type="dxa"/>
            <w:tcBorders>
              <w:top w:val="nil"/>
              <w:left w:val="nil"/>
              <w:bottom w:val="single" w:sz="4" w:space="0" w:color="auto"/>
              <w:right w:val="single" w:sz="4" w:space="0" w:color="auto"/>
            </w:tcBorders>
            <w:shd w:val="clear" w:color="auto" w:fill="auto"/>
            <w:hideMark/>
          </w:tcPr>
          <w:p w14:paraId="74C67C4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D9A0CA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nil"/>
              <w:left w:val="nil"/>
              <w:bottom w:val="single" w:sz="4" w:space="0" w:color="auto"/>
              <w:right w:val="single" w:sz="4" w:space="0" w:color="auto"/>
            </w:tcBorders>
            <w:shd w:val="clear" w:color="auto" w:fill="auto"/>
            <w:hideMark/>
          </w:tcPr>
          <w:p w14:paraId="19E4355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Neutrik</w:t>
            </w:r>
          </w:p>
        </w:tc>
      </w:tr>
      <w:tr w:rsidR="00452ADB" w:rsidRPr="009E3192" w14:paraId="53D579E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F4D334F" w14:textId="39CD225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136</w:t>
            </w:r>
          </w:p>
        </w:tc>
        <w:tc>
          <w:tcPr>
            <w:tcW w:w="5506" w:type="dxa"/>
            <w:tcBorders>
              <w:top w:val="nil"/>
              <w:left w:val="nil"/>
              <w:bottom w:val="single" w:sz="4" w:space="0" w:color="auto"/>
              <w:right w:val="single" w:sz="4" w:space="0" w:color="auto"/>
            </w:tcBorders>
            <w:shd w:val="clear" w:color="auto" w:fill="auto"/>
            <w:hideMark/>
          </w:tcPr>
          <w:p w14:paraId="4FB6509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miniplug estéreo neutrik NTP3RC-B</w:t>
            </w:r>
          </w:p>
        </w:tc>
        <w:tc>
          <w:tcPr>
            <w:tcW w:w="1133" w:type="dxa"/>
            <w:tcBorders>
              <w:top w:val="nil"/>
              <w:left w:val="nil"/>
              <w:bottom w:val="single" w:sz="4" w:space="0" w:color="auto"/>
              <w:right w:val="single" w:sz="4" w:space="0" w:color="auto"/>
            </w:tcBorders>
            <w:shd w:val="clear" w:color="auto" w:fill="auto"/>
            <w:hideMark/>
          </w:tcPr>
          <w:p w14:paraId="203D8FB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4BE119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871" w:type="dxa"/>
            <w:tcBorders>
              <w:top w:val="nil"/>
              <w:left w:val="nil"/>
              <w:bottom w:val="single" w:sz="4" w:space="0" w:color="auto"/>
              <w:right w:val="single" w:sz="4" w:space="0" w:color="auto"/>
            </w:tcBorders>
            <w:shd w:val="clear" w:color="auto" w:fill="auto"/>
            <w:hideMark/>
          </w:tcPr>
          <w:p w14:paraId="3AB52EE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Neutrik</w:t>
            </w:r>
          </w:p>
        </w:tc>
      </w:tr>
      <w:tr w:rsidR="00452ADB" w:rsidRPr="009E3192" w14:paraId="68F99D1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FB1B9C1" w14:textId="6A056F0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137</w:t>
            </w:r>
          </w:p>
        </w:tc>
        <w:tc>
          <w:tcPr>
            <w:tcW w:w="5506" w:type="dxa"/>
            <w:tcBorders>
              <w:top w:val="nil"/>
              <w:left w:val="nil"/>
              <w:bottom w:val="single" w:sz="4" w:space="0" w:color="auto"/>
              <w:right w:val="single" w:sz="4" w:space="0" w:color="auto"/>
            </w:tcBorders>
            <w:shd w:val="clear" w:color="auto" w:fill="auto"/>
            <w:hideMark/>
          </w:tcPr>
          <w:p w14:paraId="202FF51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triaxial kings tri-loc plg (macho) no. De parte: 7705-2</w:t>
            </w:r>
          </w:p>
        </w:tc>
        <w:tc>
          <w:tcPr>
            <w:tcW w:w="1133" w:type="dxa"/>
            <w:tcBorders>
              <w:top w:val="nil"/>
              <w:left w:val="nil"/>
              <w:bottom w:val="single" w:sz="4" w:space="0" w:color="auto"/>
              <w:right w:val="single" w:sz="4" w:space="0" w:color="auto"/>
            </w:tcBorders>
            <w:shd w:val="clear" w:color="auto" w:fill="auto"/>
            <w:hideMark/>
          </w:tcPr>
          <w:p w14:paraId="6ADAFE6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E5E76FA"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390752A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Kings</w:t>
            </w:r>
          </w:p>
        </w:tc>
      </w:tr>
      <w:tr w:rsidR="00452ADB" w:rsidRPr="009E3192" w14:paraId="5CE6238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B0B5FF4" w14:textId="2990614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138</w:t>
            </w:r>
          </w:p>
        </w:tc>
        <w:tc>
          <w:tcPr>
            <w:tcW w:w="5506" w:type="dxa"/>
            <w:tcBorders>
              <w:top w:val="nil"/>
              <w:left w:val="nil"/>
              <w:bottom w:val="single" w:sz="4" w:space="0" w:color="auto"/>
              <w:right w:val="single" w:sz="4" w:space="0" w:color="auto"/>
            </w:tcBorders>
            <w:shd w:val="clear" w:color="auto" w:fill="auto"/>
            <w:hideMark/>
          </w:tcPr>
          <w:p w14:paraId="0E6CF81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triaxial kings tri-loc jck (hembra) no. De parte: 7703-2</w:t>
            </w:r>
          </w:p>
        </w:tc>
        <w:tc>
          <w:tcPr>
            <w:tcW w:w="1133" w:type="dxa"/>
            <w:tcBorders>
              <w:top w:val="nil"/>
              <w:left w:val="nil"/>
              <w:bottom w:val="single" w:sz="4" w:space="0" w:color="auto"/>
              <w:right w:val="single" w:sz="4" w:space="0" w:color="auto"/>
            </w:tcBorders>
            <w:shd w:val="clear" w:color="auto" w:fill="auto"/>
            <w:hideMark/>
          </w:tcPr>
          <w:p w14:paraId="057786F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5828DE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0C8B73C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Kings</w:t>
            </w:r>
          </w:p>
        </w:tc>
      </w:tr>
      <w:tr w:rsidR="00452ADB" w:rsidRPr="009E3192" w14:paraId="593FD22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3ED4098" w14:textId="6AD4FCD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139</w:t>
            </w:r>
          </w:p>
        </w:tc>
        <w:tc>
          <w:tcPr>
            <w:tcW w:w="5506" w:type="dxa"/>
            <w:tcBorders>
              <w:top w:val="nil"/>
              <w:left w:val="nil"/>
              <w:bottom w:val="single" w:sz="4" w:space="0" w:color="auto"/>
              <w:right w:val="single" w:sz="4" w:space="0" w:color="auto"/>
            </w:tcBorders>
            <w:shd w:val="clear" w:color="auto" w:fill="auto"/>
            <w:hideMark/>
          </w:tcPr>
          <w:p w14:paraId="3FD3BF3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powercon 20 a power-out NAC3FCB NEUTRIK</w:t>
            </w:r>
          </w:p>
        </w:tc>
        <w:tc>
          <w:tcPr>
            <w:tcW w:w="1133" w:type="dxa"/>
            <w:tcBorders>
              <w:top w:val="nil"/>
              <w:left w:val="nil"/>
              <w:bottom w:val="single" w:sz="4" w:space="0" w:color="auto"/>
              <w:right w:val="single" w:sz="4" w:space="0" w:color="auto"/>
            </w:tcBorders>
            <w:shd w:val="clear" w:color="auto" w:fill="auto"/>
            <w:hideMark/>
          </w:tcPr>
          <w:p w14:paraId="395A889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1365E1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871" w:type="dxa"/>
            <w:tcBorders>
              <w:top w:val="nil"/>
              <w:left w:val="nil"/>
              <w:bottom w:val="single" w:sz="4" w:space="0" w:color="auto"/>
              <w:right w:val="single" w:sz="4" w:space="0" w:color="auto"/>
            </w:tcBorders>
            <w:shd w:val="clear" w:color="auto" w:fill="auto"/>
            <w:hideMark/>
          </w:tcPr>
          <w:p w14:paraId="7DC3BD3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Neutrik</w:t>
            </w:r>
          </w:p>
        </w:tc>
      </w:tr>
      <w:tr w:rsidR="00452ADB" w:rsidRPr="009E3192" w14:paraId="3408016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06E3242" w14:textId="4E61DE6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140</w:t>
            </w:r>
          </w:p>
        </w:tc>
        <w:tc>
          <w:tcPr>
            <w:tcW w:w="5506" w:type="dxa"/>
            <w:tcBorders>
              <w:top w:val="nil"/>
              <w:left w:val="nil"/>
              <w:bottom w:val="single" w:sz="4" w:space="0" w:color="auto"/>
              <w:right w:val="single" w:sz="4" w:space="0" w:color="auto"/>
            </w:tcBorders>
            <w:shd w:val="clear" w:color="auto" w:fill="auto"/>
            <w:hideMark/>
          </w:tcPr>
          <w:p w14:paraId="1E8ACCC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 powercon 20 a power-in NAC3FCA NEUTRIK</w:t>
            </w:r>
          </w:p>
        </w:tc>
        <w:tc>
          <w:tcPr>
            <w:tcW w:w="1133" w:type="dxa"/>
            <w:tcBorders>
              <w:top w:val="nil"/>
              <w:left w:val="nil"/>
              <w:bottom w:val="single" w:sz="4" w:space="0" w:color="auto"/>
              <w:right w:val="single" w:sz="4" w:space="0" w:color="auto"/>
            </w:tcBorders>
            <w:shd w:val="clear" w:color="auto" w:fill="auto"/>
            <w:hideMark/>
          </w:tcPr>
          <w:p w14:paraId="4DDE5D4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6AD95F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871" w:type="dxa"/>
            <w:tcBorders>
              <w:top w:val="nil"/>
              <w:left w:val="nil"/>
              <w:bottom w:val="single" w:sz="4" w:space="0" w:color="auto"/>
              <w:right w:val="single" w:sz="4" w:space="0" w:color="auto"/>
            </w:tcBorders>
            <w:shd w:val="clear" w:color="auto" w:fill="auto"/>
            <w:hideMark/>
          </w:tcPr>
          <w:p w14:paraId="2C5E2D9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Neutrik</w:t>
            </w:r>
          </w:p>
        </w:tc>
      </w:tr>
      <w:tr w:rsidR="00452ADB" w:rsidRPr="009E3192" w14:paraId="378332D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22A9673" w14:textId="14AE6BA0"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141</w:t>
            </w:r>
          </w:p>
        </w:tc>
        <w:tc>
          <w:tcPr>
            <w:tcW w:w="5506" w:type="dxa"/>
            <w:tcBorders>
              <w:top w:val="nil"/>
              <w:left w:val="nil"/>
              <w:bottom w:val="single" w:sz="4" w:space="0" w:color="auto"/>
              <w:right w:val="single" w:sz="4" w:space="0" w:color="auto"/>
            </w:tcBorders>
            <w:shd w:val="clear" w:color="auto" w:fill="auto"/>
            <w:hideMark/>
          </w:tcPr>
          <w:p w14:paraId="26DA7EF0"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BNC canare BCP-B25HD</w:t>
            </w:r>
          </w:p>
        </w:tc>
        <w:tc>
          <w:tcPr>
            <w:tcW w:w="1133" w:type="dxa"/>
            <w:tcBorders>
              <w:top w:val="nil"/>
              <w:left w:val="nil"/>
              <w:bottom w:val="single" w:sz="4" w:space="0" w:color="auto"/>
              <w:right w:val="single" w:sz="4" w:space="0" w:color="auto"/>
            </w:tcBorders>
            <w:shd w:val="clear" w:color="auto" w:fill="auto"/>
            <w:hideMark/>
          </w:tcPr>
          <w:p w14:paraId="274489C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0B65F01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200</w:t>
            </w:r>
          </w:p>
        </w:tc>
        <w:tc>
          <w:tcPr>
            <w:tcW w:w="1871" w:type="dxa"/>
            <w:tcBorders>
              <w:top w:val="nil"/>
              <w:left w:val="nil"/>
              <w:bottom w:val="single" w:sz="4" w:space="0" w:color="auto"/>
              <w:right w:val="single" w:sz="4" w:space="0" w:color="auto"/>
            </w:tcBorders>
            <w:shd w:val="clear" w:color="auto" w:fill="auto"/>
            <w:hideMark/>
          </w:tcPr>
          <w:p w14:paraId="60B915B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Canare</w:t>
            </w:r>
          </w:p>
        </w:tc>
      </w:tr>
      <w:tr w:rsidR="00452ADB" w:rsidRPr="009E3192" w14:paraId="1ADCDB1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F42841A" w14:textId="42B9433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142</w:t>
            </w:r>
          </w:p>
        </w:tc>
        <w:tc>
          <w:tcPr>
            <w:tcW w:w="5506" w:type="dxa"/>
            <w:tcBorders>
              <w:top w:val="nil"/>
              <w:left w:val="nil"/>
              <w:bottom w:val="single" w:sz="4" w:space="0" w:color="auto"/>
              <w:right w:val="single" w:sz="4" w:space="0" w:color="auto"/>
            </w:tcBorders>
            <w:shd w:val="clear" w:color="auto" w:fill="auto"/>
            <w:hideMark/>
          </w:tcPr>
          <w:p w14:paraId="75D2A80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Barril para conector canare  (para conector BCP-B25HD)</w:t>
            </w:r>
          </w:p>
        </w:tc>
        <w:tc>
          <w:tcPr>
            <w:tcW w:w="1133" w:type="dxa"/>
            <w:tcBorders>
              <w:top w:val="nil"/>
              <w:left w:val="nil"/>
              <w:bottom w:val="single" w:sz="4" w:space="0" w:color="auto"/>
              <w:right w:val="single" w:sz="4" w:space="0" w:color="auto"/>
            </w:tcBorders>
            <w:shd w:val="clear" w:color="auto" w:fill="auto"/>
            <w:hideMark/>
          </w:tcPr>
          <w:p w14:paraId="2D859C9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9D52A9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100</w:t>
            </w:r>
          </w:p>
        </w:tc>
        <w:tc>
          <w:tcPr>
            <w:tcW w:w="1871" w:type="dxa"/>
            <w:tcBorders>
              <w:top w:val="nil"/>
              <w:left w:val="nil"/>
              <w:bottom w:val="single" w:sz="4" w:space="0" w:color="auto"/>
              <w:right w:val="single" w:sz="4" w:space="0" w:color="auto"/>
            </w:tcBorders>
            <w:shd w:val="clear" w:color="auto" w:fill="auto"/>
            <w:hideMark/>
          </w:tcPr>
          <w:p w14:paraId="01CFC59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Canare</w:t>
            </w:r>
          </w:p>
        </w:tc>
      </w:tr>
      <w:tr w:rsidR="00452ADB" w:rsidRPr="009E3192" w14:paraId="31D40849"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5CE175E" w14:textId="49F3014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143</w:t>
            </w:r>
          </w:p>
        </w:tc>
        <w:tc>
          <w:tcPr>
            <w:tcW w:w="5506" w:type="dxa"/>
            <w:tcBorders>
              <w:top w:val="nil"/>
              <w:left w:val="nil"/>
              <w:bottom w:val="single" w:sz="4" w:space="0" w:color="auto"/>
              <w:right w:val="single" w:sz="4" w:space="0" w:color="auto"/>
            </w:tcBorders>
            <w:shd w:val="clear" w:color="auto" w:fill="auto"/>
            <w:hideMark/>
          </w:tcPr>
          <w:p w14:paraId="6E632DFD"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Crimp pin canare  (para conector BCP-B25HD)</w:t>
            </w:r>
          </w:p>
        </w:tc>
        <w:tc>
          <w:tcPr>
            <w:tcW w:w="1133" w:type="dxa"/>
            <w:tcBorders>
              <w:top w:val="nil"/>
              <w:left w:val="nil"/>
              <w:bottom w:val="single" w:sz="4" w:space="0" w:color="auto"/>
              <w:right w:val="single" w:sz="4" w:space="0" w:color="auto"/>
            </w:tcBorders>
            <w:shd w:val="clear" w:color="auto" w:fill="auto"/>
            <w:hideMark/>
          </w:tcPr>
          <w:p w14:paraId="6DE82FA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F7822E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100</w:t>
            </w:r>
          </w:p>
        </w:tc>
        <w:tc>
          <w:tcPr>
            <w:tcW w:w="1871" w:type="dxa"/>
            <w:tcBorders>
              <w:top w:val="nil"/>
              <w:left w:val="nil"/>
              <w:bottom w:val="single" w:sz="4" w:space="0" w:color="auto"/>
              <w:right w:val="single" w:sz="4" w:space="0" w:color="auto"/>
            </w:tcBorders>
            <w:shd w:val="clear" w:color="auto" w:fill="auto"/>
            <w:hideMark/>
          </w:tcPr>
          <w:p w14:paraId="3EDFFC0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Canare</w:t>
            </w:r>
          </w:p>
        </w:tc>
      </w:tr>
      <w:tr w:rsidR="00452ADB" w:rsidRPr="009E3192" w14:paraId="60A4F91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E4EA266" w14:textId="0DC29F0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144</w:t>
            </w:r>
          </w:p>
        </w:tc>
        <w:tc>
          <w:tcPr>
            <w:tcW w:w="5506" w:type="dxa"/>
            <w:tcBorders>
              <w:top w:val="nil"/>
              <w:left w:val="nil"/>
              <w:bottom w:val="single" w:sz="4" w:space="0" w:color="auto"/>
              <w:right w:val="single" w:sz="4" w:space="0" w:color="auto"/>
            </w:tcBorders>
            <w:shd w:val="clear" w:color="auto" w:fill="auto"/>
            <w:hideMark/>
          </w:tcPr>
          <w:p w14:paraId="19B900A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Rollo cable de video HD L-2.5CHD canare rojo </w:t>
            </w:r>
          </w:p>
        </w:tc>
        <w:tc>
          <w:tcPr>
            <w:tcW w:w="1133" w:type="dxa"/>
            <w:tcBorders>
              <w:top w:val="nil"/>
              <w:left w:val="nil"/>
              <w:bottom w:val="single" w:sz="4" w:space="0" w:color="auto"/>
              <w:right w:val="single" w:sz="4" w:space="0" w:color="auto"/>
            </w:tcBorders>
            <w:shd w:val="clear" w:color="auto" w:fill="auto"/>
            <w:hideMark/>
          </w:tcPr>
          <w:p w14:paraId="695A686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4C63DC3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2E03BE3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Canare</w:t>
            </w:r>
          </w:p>
        </w:tc>
      </w:tr>
      <w:tr w:rsidR="00452ADB" w:rsidRPr="009E3192" w14:paraId="048FC613"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3F55255" w14:textId="15C43F4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145</w:t>
            </w:r>
          </w:p>
        </w:tc>
        <w:tc>
          <w:tcPr>
            <w:tcW w:w="5506" w:type="dxa"/>
            <w:tcBorders>
              <w:top w:val="nil"/>
              <w:left w:val="nil"/>
              <w:bottom w:val="single" w:sz="4" w:space="0" w:color="auto"/>
              <w:right w:val="single" w:sz="4" w:space="0" w:color="auto"/>
            </w:tcBorders>
            <w:shd w:val="clear" w:color="auto" w:fill="auto"/>
            <w:hideMark/>
          </w:tcPr>
          <w:p w14:paraId="65645254"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 cable de video HD L-2.5CHD canare azul</w:t>
            </w:r>
          </w:p>
        </w:tc>
        <w:tc>
          <w:tcPr>
            <w:tcW w:w="1133" w:type="dxa"/>
            <w:tcBorders>
              <w:top w:val="nil"/>
              <w:left w:val="nil"/>
              <w:bottom w:val="single" w:sz="4" w:space="0" w:color="auto"/>
              <w:right w:val="single" w:sz="4" w:space="0" w:color="auto"/>
            </w:tcBorders>
            <w:shd w:val="clear" w:color="auto" w:fill="auto"/>
            <w:hideMark/>
          </w:tcPr>
          <w:p w14:paraId="54B75D5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1984EA5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1B1EB84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Canare</w:t>
            </w:r>
          </w:p>
        </w:tc>
      </w:tr>
      <w:tr w:rsidR="00452ADB" w:rsidRPr="009E3192" w14:paraId="495ADD20"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AAE7150" w14:textId="41004EC1"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146</w:t>
            </w:r>
          </w:p>
        </w:tc>
        <w:tc>
          <w:tcPr>
            <w:tcW w:w="5506" w:type="dxa"/>
            <w:tcBorders>
              <w:top w:val="nil"/>
              <w:left w:val="nil"/>
              <w:bottom w:val="single" w:sz="4" w:space="0" w:color="auto"/>
              <w:right w:val="single" w:sz="4" w:space="0" w:color="auto"/>
            </w:tcBorders>
            <w:shd w:val="clear" w:color="auto" w:fill="auto"/>
            <w:hideMark/>
          </w:tcPr>
          <w:p w14:paraId="313DDC8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 cable de video HD L-2.5CHD canare verde</w:t>
            </w:r>
          </w:p>
        </w:tc>
        <w:tc>
          <w:tcPr>
            <w:tcW w:w="1133" w:type="dxa"/>
            <w:tcBorders>
              <w:top w:val="nil"/>
              <w:left w:val="nil"/>
              <w:bottom w:val="single" w:sz="4" w:space="0" w:color="auto"/>
              <w:right w:val="single" w:sz="4" w:space="0" w:color="auto"/>
            </w:tcBorders>
            <w:shd w:val="clear" w:color="auto" w:fill="auto"/>
            <w:hideMark/>
          </w:tcPr>
          <w:p w14:paraId="2D43334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06127EF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0E9D733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Canare</w:t>
            </w:r>
          </w:p>
        </w:tc>
      </w:tr>
      <w:tr w:rsidR="00452ADB" w:rsidRPr="009E3192" w14:paraId="3ED9F6FB"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DE1F908" w14:textId="1EFC8D8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147</w:t>
            </w:r>
          </w:p>
        </w:tc>
        <w:tc>
          <w:tcPr>
            <w:tcW w:w="5506" w:type="dxa"/>
            <w:tcBorders>
              <w:top w:val="nil"/>
              <w:left w:val="nil"/>
              <w:bottom w:val="single" w:sz="4" w:space="0" w:color="auto"/>
              <w:right w:val="single" w:sz="4" w:space="0" w:color="auto"/>
            </w:tcBorders>
            <w:shd w:val="clear" w:color="auto" w:fill="auto"/>
            <w:hideMark/>
          </w:tcPr>
          <w:p w14:paraId="211B6AAB"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 de cable triaxial flexible 1857a belden de 300 m</w:t>
            </w:r>
          </w:p>
        </w:tc>
        <w:tc>
          <w:tcPr>
            <w:tcW w:w="1133" w:type="dxa"/>
            <w:tcBorders>
              <w:top w:val="nil"/>
              <w:left w:val="nil"/>
              <w:bottom w:val="single" w:sz="4" w:space="0" w:color="auto"/>
              <w:right w:val="single" w:sz="4" w:space="0" w:color="auto"/>
            </w:tcBorders>
            <w:shd w:val="clear" w:color="auto" w:fill="auto"/>
            <w:hideMark/>
          </w:tcPr>
          <w:p w14:paraId="33D7F5E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7F01088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65B07DE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75B4B948"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4AE4D7A5" w14:textId="3A661B2A"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148</w:t>
            </w:r>
          </w:p>
        </w:tc>
        <w:tc>
          <w:tcPr>
            <w:tcW w:w="5506" w:type="dxa"/>
            <w:tcBorders>
              <w:top w:val="nil"/>
              <w:left w:val="nil"/>
              <w:bottom w:val="single" w:sz="4" w:space="0" w:color="auto"/>
              <w:right w:val="single" w:sz="4" w:space="0" w:color="auto"/>
            </w:tcBorders>
            <w:shd w:val="clear" w:color="auto" w:fill="auto"/>
            <w:hideMark/>
          </w:tcPr>
          <w:p w14:paraId="4831B45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Bobina cable utp cat 6a belden (10gx12-6a) 300 m</w:t>
            </w:r>
          </w:p>
        </w:tc>
        <w:tc>
          <w:tcPr>
            <w:tcW w:w="1133" w:type="dxa"/>
            <w:tcBorders>
              <w:top w:val="nil"/>
              <w:left w:val="nil"/>
              <w:bottom w:val="single" w:sz="4" w:space="0" w:color="auto"/>
              <w:right w:val="single" w:sz="4" w:space="0" w:color="auto"/>
            </w:tcBorders>
            <w:shd w:val="clear" w:color="auto" w:fill="auto"/>
            <w:hideMark/>
          </w:tcPr>
          <w:p w14:paraId="35DFB6C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62730BD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7299148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Belden</w:t>
            </w:r>
          </w:p>
        </w:tc>
      </w:tr>
      <w:tr w:rsidR="00452ADB" w:rsidRPr="009E3192" w14:paraId="048AA79A"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134FB50" w14:textId="27920C4B"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149</w:t>
            </w:r>
          </w:p>
        </w:tc>
        <w:tc>
          <w:tcPr>
            <w:tcW w:w="5506" w:type="dxa"/>
            <w:tcBorders>
              <w:top w:val="nil"/>
              <w:left w:val="nil"/>
              <w:bottom w:val="single" w:sz="4" w:space="0" w:color="auto"/>
              <w:right w:val="single" w:sz="4" w:space="0" w:color="auto"/>
            </w:tcBorders>
            <w:shd w:val="clear" w:color="auto" w:fill="auto"/>
            <w:hideMark/>
          </w:tcPr>
          <w:p w14:paraId="589A0527"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 termofit transparente  3/16” 100 m</w:t>
            </w:r>
          </w:p>
        </w:tc>
        <w:tc>
          <w:tcPr>
            <w:tcW w:w="1133" w:type="dxa"/>
            <w:tcBorders>
              <w:top w:val="nil"/>
              <w:left w:val="nil"/>
              <w:bottom w:val="single" w:sz="4" w:space="0" w:color="auto"/>
              <w:right w:val="single" w:sz="4" w:space="0" w:color="auto"/>
            </w:tcBorders>
            <w:shd w:val="clear" w:color="auto" w:fill="auto"/>
            <w:hideMark/>
          </w:tcPr>
          <w:p w14:paraId="27C481E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38B7975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7635AF1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49F6C46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564C72DF" w14:textId="5C1B832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150</w:t>
            </w:r>
          </w:p>
        </w:tc>
        <w:tc>
          <w:tcPr>
            <w:tcW w:w="5506" w:type="dxa"/>
            <w:tcBorders>
              <w:top w:val="nil"/>
              <w:left w:val="nil"/>
              <w:bottom w:val="single" w:sz="4" w:space="0" w:color="auto"/>
              <w:right w:val="single" w:sz="4" w:space="0" w:color="auto"/>
            </w:tcBorders>
            <w:shd w:val="clear" w:color="auto" w:fill="auto"/>
            <w:hideMark/>
          </w:tcPr>
          <w:p w14:paraId="4DDFAA21"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 termofit negro 1/8" 200 m</w:t>
            </w:r>
          </w:p>
        </w:tc>
        <w:tc>
          <w:tcPr>
            <w:tcW w:w="1133" w:type="dxa"/>
            <w:tcBorders>
              <w:top w:val="nil"/>
              <w:left w:val="nil"/>
              <w:bottom w:val="single" w:sz="4" w:space="0" w:color="auto"/>
              <w:right w:val="single" w:sz="4" w:space="0" w:color="auto"/>
            </w:tcBorders>
            <w:shd w:val="clear" w:color="auto" w:fill="auto"/>
            <w:hideMark/>
          </w:tcPr>
          <w:p w14:paraId="188E9B0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hideMark/>
          </w:tcPr>
          <w:p w14:paraId="31DDB8E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nil"/>
              <w:left w:val="nil"/>
              <w:bottom w:val="single" w:sz="4" w:space="0" w:color="auto"/>
              <w:right w:val="single" w:sz="4" w:space="0" w:color="auto"/>
            </w:tcBorders>
            <w:shd w:val="clear" w:color="auto" w:fill="auto"/>
            <w:hideMark/>
          </w:tcPr>
          <w:p w14:paraId="220C3916"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52ADB" w:rsidRPr="009E3192" w14:paraId="222808D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1ADA75B9" w14:textId="4586BB2D"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151</w:t>
            </w:r>
          </w:p>
        </w:tc>
        <w:tc>
          <w:tcPr>
            <w:tcW w:w="5506" w:type="dxa"/>
            <w:tcBorders>
              <w:top w:val="nil"/>
              <w:left w:val="nil"/>
              <w:bottom w:val="single" w:sz="4" w:space="0" w:color="auto"/>
              <w:right w:val="single" w:sz="4" w:space="0" w:color="auto"/>
            </w:tcBorders>
            <w:shd w:val="clear" w:color="auto" w:fill="auto"/>
            <w:hideMark/>
          </w:tcPr>
          <w:p w14:paraId="49E2F1C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Multiconectores hembra tipo harting de 108 pins, modelo: ccdf 108 marca ilme </w:t>
            </w:r>
          </w:p>
        </w:tc>
        <w:tc>
          <w:tcPr>
            <w:tcW w:w="1133" w:type="dxa"/>
            <w:tcBorders>
              <w:top w:val="nil"/>
              <w:left w:val="nil"/>
              <w:bottom w:val="single" w:sz="4" w:space="0" w:color="auto"/>
              <w:right w:val="single" w:sz="4" w:space="0" w:color="auto"/>
            </w:tcBorders>
            <w:shd w:val="clear" w:color="auto" w:fill="auto"/>
            <w:hideMark/>
          </w:tcPr>
          <w:p w14:paraId="22633D2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42D1E4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14</w:t>
            </w:r>
          </w:p>
        </w:tc>
        <w:tc>
          <w:tcPr>
            <w:tcW w:w="1871" w:type="dxa"/>
            <w:tcBorders>
              <w:top w:val="nil"/>
              <w:left w:val="nil"/>
              <w:bottom w:val="single" w:sz="4" w:space="0" w:color="auto"/>
              <w:right w:val="single" w:sz="4" w:space="0" w:color="auto"/>
            </w:tcBorders>
            <w:shd w:val="clear" w:color="auto" w:fill="auto"/>
            <w:hideMark/>
          </w:tcPr>
          <w:p w14:paraId="61EED32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3749C3C5"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74E8E3DE" w14:textId="6F4EFA7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152</w:t>
            </w:r>
          </w:p>
        </w:tc>
        <w:tc>
          <w:tcPr>
            <w:tcW w:w="5506" w:type="dxa"/>
            <w:tcBorders>
              <w:top w:val="nil"/>
              <w:left w:val="nil"/>
              <w:bottom w:val="single" w:sz="4" w:space="0" w:color="auto"/>
              <w:right w:val="single" w:sz="4" w:space="0" w:color="auto"/>
            </w:tcBorders>
            <w:shd w:val="clear" w:color="auto" w:fill="auto"/>
            <w:hideMark/>
          </w:tcPr>
          <w:p w14:paraId="257AB6D5"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Multiconectores macho tipo harting de 108 pins, modelo: cddm 108 marca ilme</w:t>
            </w:r>
          </w:p>
        </w:tc>
        <w:tc>
          <w:tcPr>
            <w:tcW w:w="1133" w:type="dxa"/>
            <w:tcBorders>
              <w:top w:val="nil"/>
              <w:left w:val="nil"/>
              <w:bottom w:val="single" w:sz="4" w:space="0" w:color="auto"/>
              <w:right w:val="single" w:sz="4" w:space="0" w:color="auto"/>
            </w:tcBorders>
            <w:shd w:val="clear" w:color="auto" w:fill="auto"/>
            <w:hideMark/>
          </w:tcPr>
          <w:p w14:paraId="6FC4D488"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6D1A465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24</w:t>
            </w:r>
          </w:p>
        </w:tc>
        <w:tc>
          <w:tcPr>
            <w:tcW w:w="1871" w:type="dxa"/>
            <w:tcBorders>
              <w:top w:val="nil"/>
              <w:left w:val="nil"/>
              <w:bottom w:val="single" w:sz="4" w:space="0" w:color="auto"/>
              <w:right w:val="single" w:sz="4" w:space="0" w:color="auto"/>
            </w:tcBorders>
            <w:shd w:val="clear" w:color="auto" w:fill="auto"/>
            <w:hideMark/>
          </w:tcPr>
          <w:p w14:paraId="240A396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6A7E13FD"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3E826BF" w14:textId="298FFE6F"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153</w:t>
            </w:r>
          </w:p>
        </w:tc>
        <w:tc>
          <w:tcPr>
            <w:tcW w:w="5506" w:type="dxa"/>
            <w:tcBorders>
              <w:top w:val="nil"/>
              <w:left w:val="nil"/>
              <w:bottom w:val="single" w:sz="4" w:space="0" w:color="auto"/>
              <w:right w:val="single" w:sz="4" w:space="0" w:color="auto"/>
            </w:tcBorders>
            <w:shd w:val="clear" w:color="auto" w:fill="auto"/>
            <w:hideMark/>
          </w:tcPr>
          <w:p w14:paraId="1C23407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Bulkhead mounting housing (zócalo), modelo: chi 24 marca ilme</w:t>
            </w:r>
          </w:p>
        </w:tc>
        <w:tc>
          <w:tcPr>
            <w:tcW w:w="1133" w:type="dxa"/>
            <w:tcBorders>
              <w:top w:val="nil"/>
              <w:left w:val="nil"/>
              <w:bottom w:val="single" w:sz="4" w:space="0" w:color="auto"/>
              <w:right w:val="single" w:sz="4" w:space="0" w:color="auto"/>
            </w:tcBorders>
            <w:shd w:val="clear" w:color="auto" w:fill="auto"/>
            <w:hideMark/>
          </w:tcPr>
          <w:p w14:paraId="0F6D996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7AA2114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871" w:type="dxa"/>
            <w:tcBorders>
              <w:top w:val="nil"/>
              <w:left w:val="nil"/>
              <w:bottom w:val="single" w:sz="4" w:space="0" w:color="auto"/>
              <w:right w:val="single" w:sz="4" w:space="0" w:color="auto"/>
            </w:tcBorders>
            <w:shd w:val="clear" w:color="auto" w:fill="auto"/>
            <w:hideMark/>
          </w:tcPr>
          <w:p w14:paraId="367CBD7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10B4C1D2"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1D1B7DE" w14:textId="46F9801D"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154</w:t>
            </w:r>
          </w:p>
        </w:tc>
        <w:tc>
          <w:tcPr>
            <w:tcW w:w="5506" w:type="dxa"/>
            <w:tcBorders>
              <w:top w:val="nil"/>
              <w:left w:val="nil"/>
              <w:bottom w:val="single" w:sz="4" w:space="0" w:color="auto"/>
              <w:right w:val="single" w:sz="4" w:space="0" w:color="auto"/>
            </w:tcBorders>
            <w:shd w:val="clear" w:color="auto" w:fill="auto"/>
            <w:hideMark/>
          </w:tcPr>
          <w:p w14:paraId="658762CA"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Hood for two levers (carcasa salida superior), modelo: mav 24.32 marca ilme</w:t>
            </w:r>
          </w:p>
        </w:tc>
        <w:tc>
          <w:tcPr>
            <w:tcW w:w="1133" w:type="dxa"/>
            <w:tcBorders>
              <w:top w:val="nil"/>
              <w:left w:val="nil"/>
              <w:bottom w:val="single" w:sz="4" w:space="0" w:color="auto"/>
              <w:right w:val="single" w:sz="4" w:space="0" w:color="auto"/>
            </w:tcBorders>
            <w:shd w:val="clear" w:color="auto" w:fill="auto"/>
            <w:hideMark/>
          </w:tcPr>
          <w:p w14:paraId="15E5C07F"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2A167BD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3B99A75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435F29CF"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017C3E47" w14:textId="68F59806"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155</w:t>
            </w:r>
          </w:p>
        </w:tc>
        <w:tc>
          <w:tcPr>
            <w:tcW w:w="5506" w:type="dxa"/>
            <w:tcBorders>
              <w:top w:val="nil"/>
              <w:left w:val="nil"/>
              <w:bottom w:val="single" w:sz="4" w:space="0" w:color="auto"/>
              <w:right w:val="single" w:sz="4" w:space="0" w:color="auto"/>
            </w:tcBorders>
            <w:shd w:val="clear" w:color="auto" w:fill="auto"/>
            <w:hideMark/>
          </w:tcPr>
          <w:p w14:paraId="166DEAF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Hood for two levers (carcasa salida lateral), modelo: mho 24.32 marca ilme</w:t>
            </w:r>
          </w:p>
        </w:tc>
        <w:tc>
          <w:tcPr>
            <w:tcW w:w="1133" w:type="dxa"/>
            <w:tcBorders>
              <w:top w:val="nil"/>
              <w:left w:val="nil"/>
              <w:bottom w:val="single" w:sz="4" w:space="0" w:color="auto"/>
              <w:right w:val="single" w:sz="4" w:space="0" w:color="auto"/>
            </w:tcBorders>
            <w:shd w:val="clear" w:color="auto" w:fill="auto"/>
            <w:hideMark/>
          </w:tcPr>
          <w:p w14:paraId="11DC7A1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243F68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nil"/>
              <w:left w:val="nil"/>
              <w:bottom w:val="single" w:sz="4" w:space="0" w:color="auto"/>
              <w:right w:val="single" w:sz="4" w:space="0" w:color="auto"/>
            </w:tcBorders>
            <w:shd w:val="clear" w:color="auto" w:fill="auto"/>
            <w:hideMark/>
          </w:tcPr>
          <w:p w14:paraId="1456073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6BA6554E"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34D3D4D3" w14:textId="1C78DF6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156</w:t>
            </w:r>
          </w:p>
        </w:tc>
        <w:tc>
          <w:tcPr>
            <w:tcW w:w="5506" w:type="dxa"/>
            <w:tcBorders>
              <w:top w:val="nil"/>
              <w:left w:val="nil"/>
              <w:bottom w:val="single" w:sz="4" w:space="0" w:color="auto"/>
              <w:right w:val="single" w:sz="4" w:space="0" w:color="auto"/>
            </w:tcBorders>
            <w:shd w:val="clear" w:color="auto" w:fill="auto"/>
            <w:hideMark/>
          </w:tcPr>
          <w:p w14:paraId="3D986856"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Pins hembra para multiconectores tipo harting, modelo: cdfd 0.5 marca ilme</w:t>
            </w:r>
          </w:p>
        </w:tc>
        <w:tc>
          <w:tcPr>
            <w:tcW w:w="1133" w:type="dxa"/>
            <w:tcBorders>
              <w:top w:val="nil"/>
              <w:left w:val="nil"/>
              <w:bottom w:val="single" w:sz="4" w:space="0" w:color="auto"/>
              <w:right w:val="single" w:sz="4" w:space="0" w:color="auto"/>
            </w:tcBorders>
            <w:shd w:val="clear" w:color="auto" w:fill="auto"/>
            <w:hideMark/>
          </w:tcPr>
          <w:p w14:paraId="1AE7823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E7C0D3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1400</w:t>
            </w:r>
          </w:p>
        </w:tc>
        <w:tc>
          <w:tcPr>
            <w:tcW w:w="1871" w:type="dxa"/>
            <w:tcBorders>
              <w:top w:val="nil"/>
              <w:left w:val="nil"/>
              <w:bottom w:val="single" w:sz="4" w:space="0" w:color="auto"/>
              <w:right w:val="single" w:sz="4" w:space="0" w:color="auto"/>
            </w:tcBorders>
            <w:shd w:val="clear" w:color="auto" w:fill="auto"/>
            <w:hideMark/>
          </w:tcPr>
          <w:p w14:paraId="3813D385"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30D6453C"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67236FD2" w14:textId="1D7E6B84"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157</w:t>
            </w:r>
          </w:p>
        </w:tc>
        <w:tc>
          <w:tcPr>
            <w:tcW w:w="5506" w:type="dxa"/>
            <w:tcBorders>
              <w:top w:val="nil"/>
              <w:left w:val="nil"/>
              <w:bottom w:val="single" w:sz="4" w:space="0" w:color="auto"/>
              <w:right w:val="single" w:sz="4" w:space="0" w:color="auto"/>
            </w:tcBorders>
            <w:shd w:val="clear" w:color="auto" w:fill="auto"/>
            <w:hideMark/>
          </w:tcPr>
          <w:p w14:paraId="5585A713"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Pins macho para multiconectores marca harting, modelo: cdmd 0.5 marca ilme</w:t>
            </w:r>
          </w:p>
        </w:tc>
        <w:tc>
          <w:tcPr>
            <w:tcW w:w="1133" w:type="dxa"/>
            <w:tcBorders>
              <w:top w:val="nil"/>
              <w:left w:val="nil"/>
              <w:bottom w:val="single" w:sz="4" w:space="0" w:color="auto"/>
              <w:right w:val="single" w:sz="4" w:space="0" w:color="auto"/>
            </w:tcBorders>
            <w:shd w:val="clear" w:color="auto" w:fill="auto"/>
            <w:hideMark/>
          </w:tcPr>
          <w:p w14:paraId="0367714D"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327251F1"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2400</w:t>
            </w:r>
          </w:p>
        </w:tc>
        <w:tc>
          <w:tcPr>
            <w:tcW w:w="1871" w:type="dxa"/>
            <w:tcBorders>
              <w:top w:val="nil"/>
              <w:left w:val="nil"/>
              <w:bottom w:val="single" w:sz="4" w:space="0" w:color="auto"/>
              <w:right w:val="single" w:sz="4" w:space="0" w:color="auto"/>
            </w:tcBorders>
            <w:shd w:val="clear" w:color="auto" w:fill="auto"/>
            <w:hideMark/>
          </w:tcPr>
          <w:p w14:paraId="66BE6284"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6A016287" w14:textId="77777777" w:rsidTr="006F5D84">
        <w:trPr>
          <w:jc w:val="center"/>
        </w:trPr>
        <w:tc>
          <w:tcPr>
            <w:tcW w:w="443" w:type="dxa"/>
            <w:tcBorders>
              <w:top w:val="nil"/>
              <w:left w:val="single" w:sz="4" w:space="0" w:color="auto"/>
              <w:bottom w:val="single" w:sz="4" w:space="0" w:color="auto"/>
              <w:right w:val="single" w:sz="4" w:space="0" w:color="auto"/>
            </w:tcBorders>
            <w:shd w:val="clear" w:color="auto" w:fill="auto"/>
          </w:tcPr>
          <w:p w14:paraId="272ADC20" w14:textId="1D24A057"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158</w:t>
            </w:r>
          </w:p>
        </w:tc>
        <w:tc>
          <w:tcPr>
            <w:tcW w:w="5506" w:type="dxa"/>
            <w:tcBorders>
              <w:top w:val="nil"/>
              <w:left w:val="nil"/>
              <w:bottom w:val="single" w:sz="4" w:space="0" w:color="auto"/>
              <w:right w:val="single" w:sz="4" w:space="0" w:color="auto"/>
            </w:tcBorders>
            <w:shd w:val="clear" w:color="auto" w:fill="auto"/>
            <w:hideMark/>
          </w:tcPr>
          <w:p w14:paraId="324B7C7C"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Metal cable glands (prensaestopas) modelo: as m32ph, marca ilme</w:t>
            </w:r>
          </w:p>
        </w:tc>
        <w:tc>
          <w:tcPr>
            <w:tcW w:w="1133" w:type="dxa"/>
            <w:tcBorders>
              <w:top w:val="nil"/>
              <w:left w:val="nil"/>
              <w:bottom w:val="single" w:sz="4" w:space="0" w:color="auto"/>
              <w:right w:val="single" w:sz="4" w:space="0" w:color="auto"/>
            </w:tcBorders>
            <w:shd w:val="clear" w:color="auto" w:fill="auto"/>
            <w:hideMark/>
          </w:tcPr>
          <w:p w14:paraId="14F3781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hideMark/>
          </w:tcPr>
          <w:p w14:paraId="5B53CCEC"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nil"/>
              <w:left w:val="nil"/>
              <w:bottom w:val="single" w:sz="4" w:space="0" w:color="auto"/>
              <w:right w:val="single" w:sz="4" w:space="0" w:color="auto"/>
            </w:tcBorders>
            <w:shd w:val="clear" w:color="auto" w:fill="auto"/>
            <w:hideMark/>
          </w:tcPr>
          <w:p w14:paraId="38E95227"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48376FCC"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522DD65E" w14:textId="114DC0D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159</w:t>
            </w:r>
          </w:p>
        </w:tc>
        <w:tc>
          <w:tcPr>
            <w:tcW w:w="5506" w:type="dxa"/>
            <w:tcBorders>
              <w:top w:val="single" w:sz="4" w:space="0" w:color="auto"/>
              <w:left w:val="single" w:sz="4" w:space="0" w:color="auto"/>
              <w:bottom w:val="single" w:sz="4" w:space="0" w:color="auto"/>
              <w:right w:val="single" w:sz="4" w:space="0" w:color="auto"/>
            </w:tcBorders>
            <w:shd w:val="clear" w:color="auto" w:fill="auto"/>
            <w:hideMark/>
          </w:tcPr>
          <w:p w14:paraId="4385C19E"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Set profesional de crimpado, inserción, extracción y ponchado de pines tipo harting, marca ilme que integra los siguientes elementos con números de parte:  ccpz mil, cctp 10, ccpnp, ccina, cces, ccpr rn (uno de cada uno)</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7D61B2B2"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Set</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81150E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B585EB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Ilme</w:t>
            </w:r>
          </w:p>
        </w:tc>
      </w:tr>
      <w:tr w:rsidR="00452ADB" w:rsidRPr="009E3192" w14:paraId="05739EA5"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1C8B79C" w14:textId="47CAB433"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160</w:t>
            </w:r>
          </w:p>
        </w:tc>
        <w:tc>
          <w:tcPr>
            <w:tcW w:w="5506" w:type="dxa"/>
            <w:tcBorders>
              <w:top w:val="single" w:sz="4" w:space="0" w:color="auto"/>
              <w:left w:val="nil"/>
              <w:bottom w:val="single" w:sz="4" w:space="0" w:color="auto"/>
              <w:right w:val="single" w:sz="4" w:space="0" w:color="auto"/>
            </w:tcBorders>
            <w:shd w:val="clear" w:color="auto" w:fill="auto"/>
            <w:hideMark/>
          </w:tcPr>
          <w:p w14:paraId="5C388E9F"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Cinta para impresora de etiquetas m21-500-499 1/2" nylon</w:t>
            </w:r>
          </w:p>
        </w:tc>
        <w:tc>
          <w:tcPr>
            <w:tcW w:w="1133" w:type="dxa"/>
            <w:tcBorders>
              <w:top w:val="single" w:sz="4" w:space="0" w:color="auto"/>
              <w:left w:val="nil"/>
              <w:bottom w:val="single" w:sz="4" w:space="0" w:color="auto"/>
              <w:right w:val="single" w:sz="4" w:space="0" w:color="auto"/>
            </w:tcBorders>
            <w:shd w:val="clear" w:color="auto" w:fill="auto"/>
            <w:hideMark/>
          </w:tcPr>
          <w:p w14:paraId="00C45763"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07591A7B"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w:t>
            </w:r>
          </w:p>
        </w:tc>
        <w:tc>
          <w:tcPr>
            <w:tcW w:w="1871" w:type="dxa"/>
            <w:tcBorders>
              <w:top w:val="single" w:sz="4" w:space="0" w:color="auto"/>
              <w:left w:val="nil"/>
              <w:bottom w:val="single" w:sz="4" w:space="0" w:color="auto"/>
              <w:right w:val="single" w:sz="4" w:space="0" w:color="auto"/>
            </w:tcBorders>
            <w:shd w:val="clear" w:color="auto" w:fill="auto"/>
            <w:hideMark/>
          </w:tcPr>
          <w:p w14:paraId="005985EE"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Marca Brady</w:t>
            </w:r>
          </w:p>
        </w:tc>
      </w:tr>
      <w:tr w:rsidR="00452ADB" w:rsidRPr="009E3192" w14:paraId="41FF759E" w14:textId="77777777" w:rsidTr="006F5D84">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F99CAFD" w14:textId="4D4C01D2" w:rsidR="00452ADB" w:rsidRPr="00452ADB" w:rsidRDefault="00452ADB" w:rsidP="00452ADB">
            <w:pPr>
              <w:widowControl/>
              <w:jc w:val="center"/>
              <w:rPr>
                <w:rFonts w:ascii="Century Gothic" w:hAnsi="Century Gothic" w:cs="Calibri"/>
                <w:b/>
                <w:snapToGrid/>
                <w:color w:val="000000"/>
                <w:sz w:val="18"/>
                <w:szCs w:val="18"/>
                <w:lang w:val="es-MX" w:eastAsia="es-MX"/>
              </w:rPr>
            </w:pPr>
            <w:r w:rsidRPr="00452ADB">
              <w:rPr>
                <w:rFonts w:ascii="Arial" w:hAnsi="Arial" w:cs="Arial"/>
                <w:b/>
                <w:color w:val="000000"/>
              </w:rPr>
              <w:t>161</w:t>
            </w:r>
          </w:p>
        </w:tc>
        <w:tc>
          <w:tcPr>
            <w:tcW w:w="5506" w:type="dxa"/>
            <w:tcBorders>
              <w:top w:val="single" w:sz="4" w:space="0" w:color="auto"/>
              <w:left w:val="nil"/>
              <w:bottom w:val="single" w:sz="4" w:space="0" w:color="auto"/>
              <w:right w:val="single" w:sz="4" w:space="0" w:color="auto"/>
            </w:tcBorders>
            <w:shd w:val="clear" w:color="auto" w:fill="auto"/>
            <w:hideMark/>
          </w:tcPr>
          <w:p w14:paraId="0A0D2E78" w14:textId="77777777" w:rsidR="00452ADB" w:rsidRPr="009E3192" w:rsidRDefault="00452ADB" w:rsidP="00452ADB">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Conectores miniatura push-pull modelo: mxr 8p-80(72) numero de parte: 127-0002-3 72, marca: hirose electric</w:t>
            </w:r>
          </w:p>
        </w:tc>
        <w:tc>
          <w:tcPr>
            <w:tcW w:w="1133" w:type="dxa"/>
            <w:tcBorders>
              <w:top w:val="single" w:sz="4" w:space="0" w:color="auto"/>
              <w:left w:val="nil"/>
              <w:bottom w:val="single" w:sz="4" w:space="0" w:color="auto"/>
              <w:right w:val="single" w:sz="4" w:space="0" w:color="auto"/>
            </w:tcBorders>
            <w:shd w:val="clear" w:color="auto" w:fill="auto"/>
            <w:hideMark/>
          </w:tcPr>
          <w:p w14:paraId="36BC5F6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hideMark/>
          </w:tcPr>
          <w:p w14:paraId="73A3BF09"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871" w:type="dxa"/>
            <w:tcBorders>
              <w:top w:val="single" w:sz="4" w:space="0" w:color="auto"/>
              <w:left w:val="nil"/>
              <w:bottom w:val="single" w:sz="4" w:space="0" w:color="auto"/>
              <w:right w:val="single" w:sz="4" w:space="0" w:color="auto"/>
            </w:tcBorders>
            <w:shd w:val="clear" w:color="auto" w:fill="auto"/>
            <w:hideMark/>
          </w:tcPr>
          <w:p w14:paraId="6BE4C250" w14:textId="77777777" w:rsidR="00452ADB" w:rsidRPr="009E3192" w:rsidRDefault="00452ADB" w:rsidP="00452ADB">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Hirose Electric</w:t>
            </w:r>
          </w:p>
        </w:tc>
      </w:tr>
    </w:tbl>
    <w:p w14:paraId="00C4FEEC" w14:textId="20744887" w:rsidR="00147F2A" w:rsidRPr="009E3192" w:rsidRDefault="00147F2A" w:rsidP="00147F2A">
      <w:pPr>
        <w:jc w:val="both"/>
        <w:rPr>
          <w:rFonts w:ascii="Century Gothic" w:hAnsi="Century Gothic"/>
          <w:sz w:val="18"/>
          <w:szCs w:val="18"/>
        </w:rPr>
      </w:pPr>
    </w:p>
    <w:p w14:paraId="1AD3302F" w14:textId="32EC38AB" w:rsidR="00147F2A" w:rsidRPr="009E3192" w:rsidRDefault="00147F2A" w:rsidP="009765E7">
      <w:pPr>
        <w:jc w:val="both"/>
        <w:rPr>
          <w:rFonts w:ascii="Century Gothic" w:hAnsi="Century Gothic"/>
          <w:sz w:val="18"/>
          <w:szCs w:val="18"/>
          <w:lang w:val="es-MX"/>
        </w:rPr>
      </w:pPr>
    </w:p>
    <w:p w14:paraId="2B46B770" w14:textId="77777777" w:rsidR="00147F2A" w:rsidRPr="009E3192" w:rsidRDefault="00147F2A" w:rsidP="009765E7">
      <w:pPr>
        <w:jc w:val="both"/>
        <w:rPr>
          <w:rFonts w:ascii="Century Gothic" w:hAnsi="Century Gothic"/>
          <w:sz w:val="18"/>
          <w:szCs w:val="18"/>
          <w:lang w:val="es-MX"/>
        </w:rPr>
      </w:pPr>
    </w:p>
    <w:p w14:paraId="2EA665E9" w14:textId="77777777" w:rsidR="001A1BD1" w:rsidRPr="009E3192" w:rsidRDefault="001A1BD1">
      <w:pPr>
        <w:widowControl/>
        <w:rPr>
          <w:rFonts w:ascii="Century Gothic" w:hAnsi="Century Gothic" w:cs="Arial"/>
          <w:b/>
          <w:sz w:val="18"/>
          <w:szCs w:val="18"/>
        </w:rPr>
      </w:pPr>
      <w:r w:rsidRPr="009E3192">
        <w:rPr>
          <w:rFonts w:ascii="Century Gothic" w:hAnsi="Century Gothic" w:cs="Arial"/>
          <w:b/>
          <w:sz w:val="18"/>
          <w:szCs w:val="18"/>
        </w:rPr>
        <w:br w:type="page"/>
      </w:r>
    </w:p>
    <w:p w14:paraId="4BC39B82" w14:textId="77777777" w:rsidR="001111D7" w:rsidRPr="009E3192" w:rsidRDefault="001111D7" w:rsidP="001111D7">
      <w:pPr>
        <w:ind w:left="851" w:hanging="851"/>
        <w:jc w:val="both"/>
        <w:rPr>
          <w:rFonts w:ascii="Century Gothic" w:hAnsi="Century Gothic" w:cs="Arial"/>
          <w:sz w:val="18"/>
          <w:szCs w:val="18"/>
        </w:rPr>
      </w:pPr>
    </w:p>
    <w:tbl>
      <w:tblPr>
        <w:tblW w:w="10440" w:type="dxa"/>
        <w:jc w:val="center"/>
        <w:tblCellMar>
          <w:left w:w="70" w:type="dxa"/>
          <w:right w:w="70" w:type="dxa"/>
        </w:tblCellMar>
        <w:tblLook w:val="04A0" w:firstRow="1" w:lastRow="0" w:firstColumn="1" w:lastColumn="0" w:noHBand="0" w:noVBand="1"/>
      </w:tblPr>
      <w:tblGrid>
        <w:gridCol w:w="365"/>
        <w:gridCol w:w="3741"/>
        <w:gridCol w:w="1701"/>
        <w:gridCol w:w="1559"/>
        <w:gridCol w:w="1786"/>
        <w:gridCol w:w="1288"/>
      </w:tblGrid>
      <w:tr w:rsidR="00421113" w:rsidRPr="009E3192" w14:paraId="19C44A07" w14:textId="77777777" w:rsidTr="00BD1306">
        <w:trPr>
          <w:gridAfter w:val="1"/>
          <w:wAfter w:w="1288" w:type="dxa"/>
          <w:trHeight w:val="270"/>
          <w:tblHeader/>
          <w:jc w:val="center"/>
        </w:trPr>
        <w:tc>
          <w:tcPr>
            <w:tcW w:w="9152" w:type="dxa"/>
            <w:gridSpan w:val="5"/>
            <w:tcBorders>
              <w:top w:val="single" w:sz="4" w:space="0" w:color="auto"/>
              <w:left w:val="single" w:sz="4" w:space="0" w:color="auto"/>
              <w:bottom w:val="single" w:sz="4" w:space="0" w:color="auto"/>
              <w:right w:val="single" w:sz="4" w:space="0" w:color="auto"/>
            </w:tcBorders>
            <w:shd w:val="clear" w:color="000000" w:fill="D9E1F2"/>
            <w:noWrap/>
            <w:hideMark/>
          </w:tcPr>
          <w:p w14:paraId="421AD0AD" w14:textId="21958BCF" w:rsidR="00421113" w:rsidRPr="009E3192" w:rsidRDefault="00421113" w:rsidP="00147F2A">
            <w:pPr>
              <w:widowControl/>
              <w:jc w:val="center"/>
              <w:rPr>
                <w:rFonts w:ascii="Century Gothic" w:hAnsi="Century Gothic" w:cs="Calibri"/>
                <w:b/>
                <w:bCs/>
                <w:snapToGrid/>
                <w:sz w:val="18"/>
                <w:szCs w:val="18"/>
                <w:lang w:val="es-MX" w:eastAsia="es-MX"/>
              </w:rPr>
            </w:pPr>
            <w:r w:rsidRPr="009E3192">
              <w:rPr>
                <w:rFonts w:ascii="Century Gothic" w:hAnsi="Century Gothic" w:cs="Calibri"/>
                <w:b/>
                <w:bCs/>
                <w:snapToGrid/>
                <w:sz w:val="18"/>
                <w:szCs w:val="18"/>
                <w:lang w:val="es-MX" w:eastAsia="es-MX"/>
              </w:rPr>
              <w:t xml:space="preserve">Partida </w:t>
            </w:r>
            <w:r w:rsidR="001A1BD1" w:rsidRPr="009E3192">
              <w:rPr>
                <w:rFonts w:ascii="Century Gothic" w:hAnsi="Century Gothic" w:cs="Calibri"/>
                <w:b/>
                <w:bCs/>
                <w:snapToGrid/>
                <w:sz w:val="18"/>
                <w:szCs w:val="18"/>
                <w:lang w:val="es-MX" w:eastAsia="es-MX"/>
              </w:rPr>
              <w:t xml:space="preserve">No. </w:t>
            </w:r>
            <w:r w:rsidRPr="009E3192">
              <w:rPr>
                <w:rFonts w:ascii="Century Gothic" w:hAnsi="Century Gothic" w:cs="Calibri"/>
                <w:b/>
                <w:bCs/>
                <w:snapToGrid/>
                <w:sz w:val="18"/>
                <w:szCs w:val="18"/>
                <w:lang w:val="es-MX" w:eastAsia="es-MX"/>
              </w:rPr>
              <w:t>2</w:t>
            </w:r>
            <w:r w:rsidR="001A1BD1" w:rsidRPr="009E3192">
              <w:rPr>
                <w:rFonts w:ascii="Century Gothic" w:hAnsi="Century Gothic" w:cs="Calibri"/>
                <w:b/>
                <w:bCs/>
                <w:snapToGrid/>
                <w:sz w:val="18"/>
                <w:szCs w:val="18"/>
                <w:lang w:val="es-MX" w:eastAsia="es-MX"/>
              </w:rPr>
              <w:t>. M</w:t>
            </w:r>
            <w:r w:rsidRPr="009E3192">
              <w:rPr>
                <w:rFonts w:ascii="Century Gothic" w:hAnsi="Century Gothic" w:cs="Calibri"/>
                <w:b/>
                <w:bCs/>
                <w:snapToGrid/>
                <w:sz w:val="18"/>
                <w:szCs w:val="18"/>
                <w:lang w:val="es-MX" w:eastAsia="es-MX"/>
              </w:rPr>
              <w:t xml:space="preserve">aterial </w:t>
            </w:r>
            <w:r w:rsidR="001A1BD1" w:rsidRPr="009E3192">
              <w:rPr>
                <w:rFonts w:ascii="Century Gothic" w:hAnsi="Century Gothic" w:cs="Calibri"/>
                <w:b/>
                <w:bCs/>
                <w:snapToGrid/>
                <w:sz w:val="18"/>
                <w:szCs w:val="18"/>
                <w:lang w:val="es-MX" w:eastAsia="es-MX"/>
              </w:rPr>
              <w:t>de F</w:t>
            </w:r>
            <w:r w:rsidRPr="009E3192">
              <w:rPr>
                <w:rFonts w:ascii="Century Gothic" w:hAnsi="Century Gothic" w:cs="Calibri"/>
                <w:b/>
                <w:bCs/>
                <w:snapToGrid/>
                <w:sz w:val="18"/>
                <w:szCs w:val="18"/>
                <w:lang w:val="es-MX" w:eastAsia="es-MX"/>
              </w:rPr>
              <w:t>erretería</w:t>
            </w:r>
          </w:p>
        </w:tc>
      </w:tr>
      <w:tr w:rsidR="00421113" w:rsidRPr="009E3192" w14:paraId="37E74AC1" w14:textId="77777777" w:rsidTr="00BD1306">
        <w:trPr>
          <w:gridAfter w:val="1"/>
          <w:wAfter w:w="1288" w:type="dxa"/>
          <w:trHeight w:val="622"/>
          <w:tblHeader/>
          <w:jc w:val="center"/>
        </w:trPr>
        <w:tc>
          <w:tcPr>
            <w:tcW w:w="410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A58A578"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Descripción del bien</w:t>
            </w:r>
          </w:p>
        </w:tc>
        <w:tc>
          <w:tcPr>
            <w:tcW w:w="1701" w:type="dxa"/>
            <w:tcBorders>
              <w:top w:val="nil"/>
              <w:left w:val="nil"/>
              <w:bottom w:val="single" w:sz="4" w:space="0" w:color="auto"/>
              <w:right w:val="single" w:sz="4" w:space="0" w:color="auto"/>
            </w:tcBorders>
            <w:shd w:val="clear" w:color="auto" w:fill="auto"/>
            <w:hideMark/>
          </w:tcPr>
          <w:p w14:paraId="55D0A58A"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Unidad de medida</w:t>
            </w:r>
          </w:p>
        </w:tc>
        <w:tc>
          <w:tcPr>
            <w:tcW w:w="1559" w:type="dxa"/>
            <w:tcBorders>
              <w:top w:val="nil"/>
              <w:left w:val="nil"/>
              <w:bottom w:val="single" w:sz="4" w:space="0" w:color="auto"/>
              <w:right w:val="single" w:sz="4" w:space="0" w:color="auto"/>
            </w:tcBorders>
            <w:shd w:val="clear" w:color="auto" w:fill="auto"/>
            <w:hideMark/>
          </w:tcPr>
          <w:p w14:paraId="406B7AC5"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Cantidad requerida</w:t>
            </w:r>
          </w:p>
        </w:tc>
        <w:tc>
          <w:tcPr>
            <w:tcW w:w="1786" w:type="dxa"/>
            <w:tcBorders>
              <w:top w:val="nil"/>
              <w:left w:val="nil"/>
              <w:bottom w:val="single" w:sz="4" w:space="0" w:color="auto"/>
              <w:right w:val="single" w:sz="4" w:space="0" w:color="auto"/>
            </w:tcBorders>
            <w:shd w:val="clear" w:color="auto" w:fill="auto"/>
            <w:hideMark/>
          </w:tcPr>
          <w:p w14:paraId="7651B706"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Referencia de calidad igual o superior</w:t>
            </w:r>
          </w:p>
        </w:tc>
      </w:tr>
      <w:tr w:rsidR="0046734D" w:rsidRPr="009E3192" w14:paraId="6660BF13"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F2BA568" w14:textId="7E3C7C8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01</w:t>
            </w:r>
          </w:p>
        </w:tc>
        <w:tc>
          <w:tcPr>
            <w:tcW w:w="3741" w:type="dxa"/>
            <w:tcBorders>
              <w:top w:val="nil"/>
              <w:left w:val="nil"/>
              <w:bottom w:val="single" w:sz="4" w:space="0" w:color="auto"/>
              <w:right w:val="single" w:sz="4" w:space="0" w:color="auto"/>
            </w:tcBorders>
            <w:shd w:val="clear" w:color="auto" w:fill="auto"/>
            <w:hideMark/>
          </w:tcPr>
          <w:p w14:paraId="087551B7" w14:textId="1CA67501"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yeso 1.22x2.44, tablaroca, 12.7 mm</w:t>
            </w:r>
          </w:p>
        </w:tc>
        <w:tc>
          <w:tcPr>
            <w:tcW w:w="1701" w:type="dxa"/>
            <w:tcBorders>
              <w:top w:val="nil"/>
              <w:left w:val="nil"/>
              <w:bottom w:val="single" w:sz="4" w:space="0" w:color="auto"/>
              <w:right w:val="single" w:sz="4" w:space="0" w:color="auto"/>
            </w:tcBorders>
            <w:shd w:val="clear" w:color="auto" w:fill="auto"/>
            <w:noWrap/>
            <w:hideMark/>
          </w:tcPr>
          <w:p w14:paraId="17CC7F2C" w14:textId="047FC30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1B377C79" w14:textId="4C196E7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786" w:type="dxa"/>
            <w:tcBorders>
              <w:top w:val="nil"/>
              <w:left w:val="nil"/>
              <w:bottom w:val="single" w:sz="4" w:space="0" w:color="auto"/>
              <w:right w:val="single" w:sz="4" w:space="0" w:color="auto"/>
            </w:tcBorders>
            <w:shd w:val="clear" w:color="auto" w:fill="auto"/>
            <w:noWrap/>
            <w:hideMark/>
          </w:tcPr>
          <w:p w14:paraId="3AAEFE5B" w14:textId="7D504F4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Rey</w:t>
            </w:r>
          </w:p>
        </w:tc>
      </w:tr>
      <w:tr w:rsidR="0046734D" w:rsidRPr="009E3192" w14:paraId="4DFCA8D4"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88F29D3" w14:textId="1CB1266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02</w:t>
            </w:r>
          </w:p>
        </w:tc>
        <w:tc>
          <w:tcPr>
            <w:tcW w:w="3741" w:type="dxa"/>
            <w:tcBorders>
              <w:top w:val="nil"/>
              <w:left w:val="nil"/>
              <w:bottom w:val="single" w:sz="4" w:space="0" w:color="auto"/>
              <w:right w:val="single" w:sz="4" w:space="0" w:color="auto"/>
            </w:tcBorders>
            <w:shd w:val="clear" w:color="auto" w:fill="auto"/>
            <w:hideMark/>
          </w:tcPr>
          <w:p w14:paraId="1744490A" w14:textId="70C006E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Poste metálico. Cal. 25/26, ancho 2 ½”</w:t>
            </w:r>
          </w:p>
        </w:tc>
        <w:tc>
          <w:tcPr>
            <w:tcW w:w="1701" w:type="dxa"/>
            <w:tcBorders>
              <w:top w:val="nil"/>
              <w:left w:val="nil"/>
              <w:bottom w:val="single" w:sz="4" w:space="0" w:color="auto"/>
              <w:right w:val="single" w:sz="4" w:space="0" w:color="auto"/>
            </w:tcBorders>
            <w:shd w:val="clear" w:color="auto" w:fill="auto"/>
            <w:noWrap/>
            <w:hideMark/>
          </w:tcPr>
          <w:p w14:paraId="31B2BFC1" w14:textId="6C0E872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1730EA7" w14:textId="2536CA5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786" w:type="dxa"/>
            <w:tcBorders>
              <w:top w:val="nil"/>
              <w:left w:val="nil"/>
              <w:bottom w:val="single" w:sz="4" w:space="0" w:color="auto"/>
              <w:right w:val="single" w:sz="4" w:space="0" w:color="auto"/>
            </w:tcBorders>
            <w:shd w:val="clear" w:color="auto" w:fill="auto"/>
            <w:noWrap/>
            <w:hideMark/>
          </w:tcPr>
          <w:p w14:paraId="2605F7B5" w14:textId="3E69484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Planel Rey</w:t>
            </w:r>
          </w:p>
        </w:tc>
      </w:tr>
      <w:tr w:rsidR="0046734D" w:rsidRPr="009E3192" w14:paraId="137A52D8"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70E5B131" w14:textId="47621CA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03</w:t>
            </w:r>
          </w:p>
        </w:tc>
        <w:tc>
          <w:tcPr>
            <w:tcW w:w="3741" w:type="dxa"/>
            <w:tcBorders>
              <w:top w:val="nil"/>
              <w:left w:val="nil"/>
              <w:bottom w:val="single" w:sz="4" w:space="0" w:color="auto"/>
              <w:right w:val="single" w:sz="4" w:space="0" w:color="auto"/>
            </w:tcBorders>
            <w:shd w:val="clear" w:color="auto" w:fill="auto"/>
            <w:hideMark/>
          </w:tcPr>
          <w:p w14:paraId="36CB9F62" w14:textId="133EF63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Canales de amarre, Cal. 26/25/22/20, ancho 2 ½” </w:t>
            </w:r>
          </w:p>
        </w:tc>
        <w:tc>
          <w:tcPr>
            <w:tcW w:w="1701" w:type="dxa"/>
            <w:tcBorders>
              <w:top w:val="nil"/>
              <w:left w:val="nil"/>
              <w:bottom w:val="single" w:sz="4" w:space="0" w:color="auto"/>
              <w:right w:val="single" w:sz="4" w:space="0" w:color="auto"/>
            </w:tcBorders>
            <w:shd w:val="clear" w:color="auto" w:fill="auto"/>
            <w:noWrap/>
            <w:hideMark/>
          </w:tcPr>
          <w:p w14:paraId="3CAE52BC" w14:textId="168B8D3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06A8D1DD" w14:textId="542E5D3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786" w:type="dxa"/>
            <w:tcBorders>
              <w:top w:val="nil"/>
              <w:left w:val="nil"/>
              <w:bottom w:val="single" w:sz="4" w:space="0" w:color="auto"/>
              <w:right w:val="single" w:sz="4" w:space="0" w:color="auto"/>
            </w:tcBorders>
            <w:shd w:val="clear" w:color="auto" w:fill="auto"/>
            <w:noWrap/>
            <w:hideMark/>
          </w:tcPr>
          <w:p w14:paraId="1587BD6A" w14:textId="2C51CEE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Rey</w:t>
            </w:r>
          </w:p>
        </w:tc>
      </w:tr>
      <w:tr w:rsidR="0046734D" w:rsidRPr="009E3192" w14:paraId="459D41AD"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56C8D8F2" w14:textId="4E4DC09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04</w:t>
            </w:r>
          </w:p>
        </w:tc>
        <w:tc>
          <w:tcPr>
            <w:tcW w:w="3741" w:type="dxa"/>
            <w:tcBorders>
              <w:top w:val="nil"/>
              <w:left w:val="nil"/>
              <w:bottom w:val="single" w:sz="4" w:space="0" w:color="auto"/>
              <w:right w:val="single" w:sz="4" w:space="0" w:color="auto"/>
            </w:tcBorders>
            <w:shd w:val="clear" w:color="auto" w:fill="auto"/>
            <w:hideMark/>
          </w:tcPr>
          <w:p w14:paraId="7237A9C2" w14:textId="60AFC545"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Liston metálico, Cal. 26, ancho 2 ½” </w:t>
            </w:r>
          </w:p>
        </w:tc>
        <w:tc>
          <w:tcPr>
            <w:tcW w:w="1701" w:type="dxa"/>
            <w:tcBorders>
              <w:top w:val="nil"/>
              <w:left w:val="nil"/>
              <w:bottom w:val="single" w:sz="4" w:space="0" w:color="auto"/>
              <w:right w:val="single" w:sz="4" w:space="0" w:color="auto"/>
            </w:tcBorders>
            <w:shd w:val="clear" w:color="auto" w:fill="auto"/>
            <w:noWrap/>
            <w:hideMark/>
          </w:tcPr>
          <w:p w14:paraId="5C785C41" w14:textId="0E6DC49A"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10780F4B" w14:textId="60E80BA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1786" w:type="dxa"/>
            <w:tcBorders>
              <w:top w:val="nil"/>
              <w:left w:val="nil"/>
              <w:bottom w:val="single" w:sz="4" w:space="0" w:color="auto"/>
              <w:right w:val="single" w:sz="4" w:space="0" w:color="auto"/>
            </w:tcBorders>
            <w:shd w:val="clear" w:color="auto" w:fill="auto"/>
            <w:noWrap/>
            <w:hideMark/>
          </w:tcPr>
          <w:p w14:paraId="68EF7660" w14:textId="1DFFDB6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Rey</w:t>
            </w:r>
          </w:p>
        </w:tc>
      </w:tr>
      <w:tr w:rsidR="0046734D" w:rsidRPr="009E3192" w14:paraId="5518A495" w14:textId="77777777" w:rsidTr="00BD1306">
        <w:trPr>
          <w:gridAfter w:val="1"/>
          <w:wAfter w:w="1288" w:type="dxa"/>
          <w:trHeight w:val="270"/>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3CED6CE7" w14:textId="7C7DA7E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05</w:t>
            </w:r>
          </w:p>
        </w:tc>
        <w:tc>
          <w:tcPr>
            <w:tcW w:w="3741" w:type="dxa"/>
            <w:tcBorders>
              <w:top w:val="single" w:sz="4" w:space="0" w:color="auto"/>
              <w:left w:val="single" w:sz="4" w:space="0" w:color="auto"/>
              <w:bottom w:val="single" w:sz="4" w:space="0" w:color="auto"/>
              <w:right w:val="single" w:sz="4" w:space="0" w:color="auto"/>
            </w:tcBorders>
            <w:shd w:val="clear" w:color="auto" w:fill="auto"/>
            <w:hideMark/>
          </w:tcPr>
          <w:p w14:paraId="7B77B8B3" w14:textId="21DA4BA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Pijas para tablaroca</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AF5A29D" w14:textId="689F2E1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C6C36F9" w14:textId="2F7393E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200</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14:paraId="5E85FBC5" w14:textId="51D4A86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Rey</w:t>
            </w:r>
          </w:p>
        </w:tc>
      </w:tr>
      <w:tr w:rsidR="0046734D" w:rsidRPr="009E3192" w14:paraId="1AF39E20" w14:textId="77777777" w:rsidTr="00BD1306">
        <w:trPr>
          <w:gridAfter w:val="1"/>
          <w:wAfter w:w="1288" w:type="dxa"/>
          <w:trHeight w:val="270"/>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2D6ED72D" w14:textId="1B72BE6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06</w:t>
            </w:r>
          </w:p>
        </w:tc>
        <w:tc>
          <w:tcPr>
            <w:tcW w:w="3741" w:type="dxa"/>
            <w:tcBorders>
              <w:top w:val="single" w:sz="4" w:space="0" w:color="auto"/>
              <w:left w:val="single" w:sz="4" w:space="0" w:color="auto"/>
              <w:bottom w:val="single" w:sz="4" w:space="0" w:color="auto"/>
              <w:right w:val="single" w:sz="4" w:space="0" w:color="auto"/>
            </w:tcBorders>
            <w:shd w:val="clear" w:color="auto" w:fill="auto"/>
            <w:hideMark/>
          </w:tcPr>
          <w:p w14:paraId="1041942B" w14:textId="496BDC48"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Adhesivo para juntas,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EDDFFA7" w14:textId="5F9880F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Bote</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5A56ED3" w14:textId="3A647AA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14:paraId="16998798" w14:textId="2DB5083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Rey</w:t>
            </w:r>
          </w:p>
        </w:tc>
      </w:tr>
      <w:tr w:rsidR="0046734D" w:rsidRPr="009E3192" w14:paraId="10AF3CC4" w14:textId="77777777" w:rsidTr="00BD1306">
        <w:trPr>
          <w:gridAfter w:val="1"/>
          <w:wAfter w:w="1288" w:type="dxa"/>
          <w:trHeight w:val="270"/>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0F05E52E" w14:textId="78BFF5B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07</w:t>
            </w:r>
          </w:p>
        </w:tc>
        <w:tc>
          <w:tcPr>
            <w:tcW w:w="3741" w:type="dxa"/>
            <w:tcBorders>
              <w:top w:val="single" w:sz="4" w:space="0" w:color="auto"/>
              <w:left w:val="nil"/>
              <w:bottom w:val="single" w:sz="4" w:space="0" w:color="auto"/>
              <w:right w:val="single" w:sz="4" w:space="0" w:color="auto"/>
            </w:tcBorders>
            <w:shd w:val="clear" w:color="auto" w:fill="auto"/>
            <w:hideMark/>
          </w:tcPr>
          <w:p w14:paraId="7035C7FC" w14:textId="3987E758"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Perfacinta, cinta de refuerzo para tratamiento de juntas en tableros de yeso</w:t>
            </w:r>
          </w:p>
        </w:tc>
        <w:tc>
          <w:tcPr>
            <w:tcW w:w="1701" w:type="dxa"/>
            <w:tcBorders>
              <w:top w:val="single" w:sz="4" w:space="0" w:color="auto"/>
              <w:left w:val="nil"/>
              <w:bottom w:val="single" w:sz="4" w:space="0" w:color="auto"/>
              <w:right w:val="single" w:sz="4" w:space="0" w:color="auto"/>
            </w:tcBorders>
            <w:shd w:val="clear" w:color="auto" w:fill="auto"/>
            <w:noWrap/>
            <w:hideMark/>
          </w:tcPr>
          <w:p w14:paraId="5A460A2D" w14:textId="2C27F00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single" w:sz="4" w:space="0" w:color="auto"/>
              <w:left w:val="nil"/>
              <w:bottom w:val="single" w:sz="4" w:space="0" w:color="auto"/>
              <w:right w:val="single" w:sz="4" w:space="0" w:color="auto"/>
            </w:tcBorders>
            <w:shd w:val="clear" w:color="auto" w:fill="auto"/>
            <w:noWrap/>
            <w:hideMark/>
          </w:tcPr>
          <w:p w14:paraId="4C015576" w14:textId="19E50CA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786" w:type="dxa"/>
            <w:tcBorders>
              <w:top w:val="single" w:sz="4" w:space="0" w:color="auto"/>
              <w:left w:val="nil"/>
              <w:bottom w:val="single" w:sz="4" w:space="0" w:color="auto"/>
              <w:right w:val="single" w:sz="4" w:space="0" w:color="auto"/>
            </w:tcBorders>
            <w:shd w:val="clear" w:color="auto" w:fill="auto"/>
            <w:noWrap/>
            <w:hideMark/>
          </w:tcPr>
          <w:p w14:paraId="6A386608" w14:textId="1BE090C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Panel Rey / USG</w:t>
            </w:r>
          </w:p>
        </w:tc>
      </w:tr>
      <w:tr w:rsidR="0046734D" w:rsidRPr="009E3192" w14:paraId="4F3C6ECD" w14:textId="77777777" w:rsidTr="00BD1306">
        <w:trPr>
          <w:gridAfter w:val="1"/>
          <w:wAfter w:w="1288" w:type="dxa"/>
          <w:trHeight w:val="29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DBAE859" w14:textId="741EF7E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08</w:t>
            </w:r>
          </w:p>
        </w:tc>
        <w:tc>
          <w:tcPr>
            <w:tcW w:w="3741" w:type="dxa"/>
            <w:tcBorders>
              <w:top w:val="nil"/>
              <w:left w:val="nil"/>
              <w:bottom w:val="single" w:sz="4" w:space="0" w:color="auto"/>
              <w:right w:val="single" w:sz="4" w:space="0" w:color="auto"/>
            </w:tcBorders>
            <w:shd w:val="clear" w:color="auto" w:fill="auto"/>
            <w:hideMark/>
          </w:tcPr>
          <w:p w14:paraId="76705A32" w14:textId="015FDA4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Plafón mod. Mars clima plus 61x61</w:t>
            </w:r>
          </w:p>
        </w:tc>
        <w:tc>
          <w:tcPr>
            <w:tcW w:w="1701" w:type="dxa"/>
            <w:tcBorders>
              <w:top w:val="nil"/>
              <w:left w:val="nil"/>
              <w:bottom w:val="single" w:sz="4" w:space="0" w:color="auto"/>
              <w:right w:val="single" w:sz="4" w:space="0" w:color="auto"/>
            </w:tcBorders>
            <w:shd w:val="clear" w:color="auto" w:fill="auto"/>
            <w:noWrap/>
            <w:hideMark/>
          </w:tcPr>
          <w:p w14:paraId="4F413563" w14:textId="5F976AF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Caja</w:t>
            </w:r>
          </w:p>
        </w:tc>
        <w:tc>
          <w:tcPr>
            <w:tcW w:w="1559" w:type="dxa"/>
            <w:tcBorders>
              <w:top w:val="nil"/>
              <w:left w:val="nil"/>
              <w:bottom w:val="single" w:sz="4" w:space="0" w:color="auto"/>
              <w:right w:val="single" w:sz="4" w:space="0" w:color="auto"/>
            </w:tcBorders>
            <w:shd w:val="clear" w:color="auto" w:fill="auto"/>
            <w:noWrap/>
            <w:hideMark/>
          </w:tcPr>
          <w:p w14:paraId="13A9EF4F" w14:textId="6B6FBBF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786" w:type="dxa"/>
            <w:tcBorders>
              <w:top w:val="nil"/>
              <w:left w:val="nil"/>
              <w:bottom w:val="single" w:sz="4" w:space="0" w:color="auto"/>
              <w:right w:val="single" w:sz="4" w:space="0" w:color="auto"/>
            </w:tcBorders>
            <w:shd w:val="clear" w:color="auto" w:fill="auto"/>
            <w:noWrap/>
            <w:hideMark/>
          </w:tcPr>
          <w:p w14:paraId="794E6317" w14:textId="420A357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USG</w:t>
            </w:r>
          </w:p>
        </w:tc>
      </w:tr>
      <w:tr w:rsidR="0046734D" w:rsidRPr="009E3192" w14:paraId="1240190B" w14:textId="77777777" w:rsidTr="00BD1306">
        <w:trPr>
          <w:gridAfter w:val="1"/>
          <w:wAfter w:w="1288" w:type="dxa"/>
          <w:trHeight w:val="844"/>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BE83656" w14:textId="7140FB73"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09</w:t>
            </w:r>
          </w:p>
        </w:tc>
        <w:tc>
          <w:tcPr>
            <w:tcW w:w="3741" w:type="dxa"/>
            <w:tcBorders>
              <w:top w:val="nil"/>
              <w:left w:val="nil"/>
              <w:bottom w:val="single" w:sz="4" w:space="0" w:color="auto"/>
              <w:right w:val="single" w:sz="4" w:space="0" w:color="auto"/>
            </w:tcBorders>
            <w:shd w:val="clear" w:color="auto" w:fill="auto"/>
            <w:hideMark/>
          </w:tcPr>
          <w:p w14:paraId="46796160" w14:textId="363EA133"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Pintura para tubería de fofo. y cobre</w:t>
            </w:r>
          </w:p>
        </w:tc>
        <w:tc>
          <w:tcPr>
            <w:tcW w:w="1701" w:type="dxa"/>
            <w:tcBorders>
              <w:top w:val="nil"/>
              <w:left w:val="nil"/>
              <w:bottom w:val="single" w:sz="4" w:space="0" w:color="auto"/>
              <w:right w:val="single" w:sz="4" w:space="0" w:color="auto"/>
            </w:tcBorders>
            <w:shd w:val="clear" w:color="auto" w:fill="auto"/>
            <w:noWrap/>
            <w:hideMark/>
          </w:tcPr>
          <w:p w14:paraId="39997B83" w14:textId="7089287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w:t>
            </w:r>
          </w:p>
        </w:tc>
        <w:tc>
          <w:tcPr>
            <w:tcW w:w="1559" w:type="dxa"/>
            <w:tcBorders>
              <w:top w:val="nil"/>
              <w:left w:val="nil"/>
              <w:bottom w:val="single" w:sz="4" w:space="0" w:color="auto"/>
              <w:right w:val="single" w:sz="4" w:space="0" w:color="auto"/>
            </w:tcBorders>
            <w:shd w:val="clear" w:color="auto" w:fill="auto"/>
            <w:noWrap/>
            <w:hideMark/>
          </w:tcPr>
          <w:p w14:paraId="5024300C" w14:textId="79C65AF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1786" w:type="dxa"/>
            <w:tcBorders>
              <w:top w:val="nil"/>
              <w:left w:val="nil"/>
              <w:bottom w:val="single" w:sz="4" w:space="0" w:color="auto"/>
              <w:right w:val="single" w:sz="4" w:space="0" w:color="auto"/>
            </w:tcBorders>
            <w:shd w:val="clear" w:color="auto" w:fill="auto"/>
            <w:hideMark/>
          </w:tcPr>
          <w:p w14:paraId="175425F0" w14:textId="764AB5CA"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6734D" w:rsidRPr="009E3192" w14:paraId="0E0B9672" w14:textId="77777777" w:rsidTr="00BD1306">
        <w:trPr>
          <w:gridAfter w:val="1"/>
          <w:wAfter w:w="1288" w:type="dxa"/>
          <w:trHeight w:val="70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00D7EF5" w14:textId="1852FE4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0</w:t>
            </w:r>
          </w:p>
        </w:tc>
        <w:tc>
          <w:tcPr>
            <w:tcW w:w="3741" w:type="dxa"/>
            <w:tcBorders>
              <w:top w:val="nil"/>
              <w:left w:val="nil"/>
              <w:bottom w:val="single" w:sz="4" w:space="0" w:color="auto"/>
              <w:right w:val="single" w:sz="4" w:space="0" w:color="auto"/>
            </w:tcBorders>
            <w:shd w:val="clear" w:color="auto" w:fill="auto"/>
            <w:hideMark/>
          </w:tcPr>
          <w:p w14:paraId="60CC4D2D" w14:textId="75510D03"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Mingitorio color blanco marca american stantard modelo sabona cascada </w:t>
            </w:r>
          </w:p>
        </w:tc>
        <w:tc>
          <w:tcPr>
            <w:tcW w:w="1701" w:type="dxa"/>
            <w:tcBorders>
              <w:top w:val="nil"/>
              <w:left w:val="nil"/>
              <w:bottom w:val="single" w:sz="4" w:space="0" w:color="auto"/>
              <w:right w:val="single" w:sz="4" w:space="0" w:color="auto"/>
            </w:tcBorders>
            <w:shd w:val="clear" w:color="auto" w:fill="auto"/>
            <w:noWrap/>
            <w:hideMark/>
          </w:tcPr>
          <w:p w14:paraId="18B99ED4" w14:textId="11DC26E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240ED893" w14:textId="139D6F2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hideMark/>
          </w:tcPr>
          <w:p w14:paraId="689743A9" w14:textId="32476E0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American Stantard</w:t>
            </w:r>
          </w:p>
        </w:tc>
      </w:tr>
      <w:tr w:rsidR="0046734D" w:rsidRPr="009E3192" w14:paraId="3E4217A3" w14:textId="77777777" w:rsidTr="00BD1306">
        <w:trPr>
          <w:gridAfter w:val="1"/>
          <w:wAfter w:w="1288" w:type="dxa"/>
          <w:trHeight w:val="695"/>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D97440A" w14:textId="25E9735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1</w:t>
            </w:r>
          </w:p>
        </w:tc>
        <w:tc>
          <w:tcPr>
            <w:tcW w:w="3741" w:type="dxa"/>
            <w:tcBorders>
              <w:top w:val="nil"/>
              <w:left w:val="nil"/>
              <w:bottom w:val="single" w:sz="4" w:space="0" w:color="auto"/>
              <w:right w:val="single" w:sz="4" w:space="0" w:color="auto"/>
            </w:tcBorders>
            <w:shd w:val="clear" w:color="auto" w:fill="auto"/>
            <w:hideMark/>
          </w:tcPr>
          <w:p w14:paraId="5F1A2F6A" w14:textId="1C1DBC4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Inodoro marca american stantard o similar calidad, color blanco.</w:t>
            </w:r>
          </w:p>
        </w:tc>
        <w:tc>
          <w:tcPr>
            <w:tcW w:w="1701" w:type="dxa"/>
            <w:tcBorders>
              <w:top w:val="nil"/>
              <w:left w:val="nil"/>
              <w:bottom w:val="single" w:sz="4" w:space="0" w:color="auto"/>
              <w:right w:val="single" w:sz="4" w:space="0" w:color="auto"/>
            </w:tcBorders>
            <w:shd w:val="clear" w:color="auto" w:fill="auto"/>
            <w:noWrap/>
            <w:hideMark/>
          </w:tcPr>
          <w:p w14:paraId="0A99D20C" w14:textId="397A27D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A1BD659" w14:textId="3F60AB8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28FAF2D1" w14:textId="2C2CAF7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American Stantard</w:t>
            </w:r>
          </w:p>
        </w:tc>
      </w:tr>
      <w:tr w:rsidR="0046734D" w:rsidRPr="009E3192" w14:paraId="75D12C3F" w14:textId="77777777" w:rsidTr="00BD1306">
        <w:trPr>
          <w:gridAfter w:val="1"/>
          <w:wAfter w:w="1288" w:type="dxa"/>
          <w:trHeight w:val="367"/>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891AEA5" w14:textId="2A12973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2</w:t>
            </w:r>
          </w:p>
        </w:tc>
        <w:tc>
          <w:tcPr>
            <w:tcW w:w="3741" w:type="dxa"/>
            <w:tcBorders>
              <w:top w:val="nil"/>
              <w:left w:val="nil"/>
              <w:bottom w:val="single" w:sz="4" w:space="0" w:color="auto"/>
              <w:right w:val="single" w:sz="4" w:space="0" w:color="auto"/>
            </w:tcBorders>
            <w:shd w:val="clear" w:color="auto" w:fill="auto"/>
            <w:hideMark/>
          </w:tcPr>
          <w:p w14:paraId="57E5AF08" w14:textId="4033B32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Llave mono mando para lavabo marca helvex o similar en calidad, modelo E-95, acabado cromo, </w:t>
            </w:r>
          </w:p>
        </w:tc>
        <w:tc>
          <w:tcPr>
            <w:tcW w:w="1701" w:type="dxa"/>
            <w:tcBorders>
              <w:top w:val="nil"/>
              <w:left w:val="nil"/>
              <w:bottom w:val="single" w:sz="4" w:space="0" w:color="auto"/>
              <w:right w:val="single" w:sz="4" w:space="0" w:color="auto"/>
            </w:tcBorders>
            <w:shd w:val="clear" w:color="auto" w:fill="auto"/>
            <w:noWrap/>
            <w:hideMark/>
          </w:tcPr>
          <w:p w14:paraId="21789D80" w14:textId="54A3FA3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2B3EF7F1" w14:textId="020E6BD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w:t>
            </w:r>
          </w:p>
        </w:tc>
        <w:tc>
          <w:tcPr>
            <w:tcW w:w="1786" w:type="dxa"/>
            <w:tcBorders>
              <w:top w:val="nil"/>
              <w:left w:val="nil"/>
              <w:bottom w:val="single" w:sz="4" w:space="0" w:color="auto"/>
              <w:right w:val="single" w:sz="4" w:space="0" w:color="auto"/>
            </w:tcBorders>
            <w:shd w:val="clear" w:color="auto" w:fill="auto"/>
            <w:noWrap/>
            <w:hideMark/>
          </w:tcPr>
          <w:p w14:paraId="29BA941F" w14:textId="15664BE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Helvex</w:t>
            </w:r>
          </w:p>
        </w:tc>
      </w:tr>
      <w:tr w:rsidR="0046734D" w:rsidRPr="009E3192" w14:paraId="2E7DEE53"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749B558F" w14:textId="7E9550F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3</w:t>
            </w:r>
          </w:p>
        </w:tc>
        <w:tc>
          <w:tcPr>
            <w:tcW w:w="3741" w:type="dxa"/>
            <w:tcBorders>
              <w:top w:val="nil"/>
              <w:left w:val="nil"/>
              <w:bottom w:val="single" w:sz="4" w:space="0" w:color="auto"/>
              <w:right w:val="single" w:sz="4" w:space="0" w:color="auto"/>
            </w:tcBorders>
            <w:shd w:val="clear" w:color="auto" w:fill="auto"/>
            <w:hideMark/>
          </w:tcPr>
          <w:p w14:paraId="062E45B7" w14:textId="3BE0BA8F"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Pegamento de contacto 5000</w:t>
            </w:r>
          </w:p>
        </w:tc>
        <w:tc>
          <w:tcPr>
            <w:tcW w:w="1701" w:type="dxa"/>
            <w:tcBorders>
              <w:top w:val="nil"/>
              <w:left w:val="nil"/>
              <w:bottom w:val="single" w:sz="4" w:space="0" w:color="auto"/>
              <w:right w:val="single" w:sz="4" w:space="0" w:color="auto"/>
            </w:tcBorders>
            <w:shd w:val="clear" w:color="auto" w:fill="auto"/>
            <w:noWrap/>
            <w:hideMark/>
          </w:tcPr>
          <w:p w14:paraId="38352D36" w14:textId="3C6C146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Galon</w:t>
            </w:r>
          </w:p>
        </w:tc>
        <w:tc>
          <w:tcPr>
            <w:tcW w:w="1559" w:type="dxa"/>
            <w:tcBorders>
              <w:top w:val="nil"/>
              <w:left w:val="nil"/>
              <w:bottom w:val="single" w:sz="4" w:space="0" w:color="auto"/>
              <w:right w:val="single" w:sz="4" w:space="0" w:color="auto"/>
            </w:tcBorders>
            <w:shd w:val="clear" w:color="auto" w:fill="auto"/>
            <w:noWrap/>
            <w:hideMark/>
          </w:tcPr>
          <w:p w14:paraId="6B143F24" w14:textId="51B88D4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02C72FB5" w14:textId="138D623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Resistol</w:t>
            </w:r>
          </w:p>
        </w:tc>
      </w:tr>
      <w:tr w:rsidR="0046734D" w:rsidRPr="009E3192" w14:paraId="0178CAF9" w14:textId="77777777" w:rsidTr="00BD1306">
        <w:trPr>
          <w:gridAfter w:val="1"/>
          <w:wAfter w:w="1288" w:type="dxa"/>
          <w:trHeight w:val="42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02CA924" w14:textId="52123E5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4</w:t>
            </w:r>
          </w:p>
        </w:tc>
        <w:tc>
          <w:tcPr>
            <w:tcW w:w="3741" w:type="dxa"/>
            <w:tcBorders>
              <w:top w:val="nil"/>
              <w:left w:val="nil"/>
              <w:bottom w:val="single" w:sz="4" w:space="0" w:color="auto"/>
              <w:right w:val="single" w:sz="4" w:space="0" w:color="auto"/>
            </w:tcBorders>
            <w:shd w:val="clear" w:color="auto" w:fill="auto"/>
            <w:hideMark/>
          </w:tcPr>
          <w:p w14:paraId="3C61A365" w14:textId="4B8267F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Barandal acero inoxidable, .90 cm de altura, perfiles suerior y soportes a cada 100 cm, divisiones con hilo de alambre multihilo.  </w:t>
            </w:r>
          </w:p>
        </w:tc>
        <w:tc>
          <w:tcPr>
            <w:tcW w:w="1701" w:type="dxa"/>
            <w:tcBorders>
              <w:top w:val="nil"/>
              <w:left w:val="nil"/>
              <w:bottom w:val="single" w:sz="4" w:space="0" w:color="auto"/>
              <w:right w:val="single" w:sz="4" w:space="0" w:color="auto"/>
            </w:tcBorders>
            <w:shd w:val="clear" w:color="auto" w:fill="auto"/>
            <w:hideMark/>
          </w:tcPr>
          <w:p w14:paraId="08C620F4" w14:textId="6297908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Ml</w:t>
            </w:r>
          </w:p>
        </w:tc>
        <w:tc>
          <w:tcPr>
            <w:tcW w:w="1559" w:type="dxa"/>
            <w:tcBorders>
              <w:top w:val="nil"/>
              <w:left w:val="nil"/>
              <w:bottom w:val="single" w:sz="4" w:space="0" w:color="auto"/>
              <w:right w:val="single" w:sz="4" w:space="0" w:color="auto"/>
            </w:tcBorders>
            <w:shd w:val="clear" w:color="auto" w:fill="auto"/>
            <w:noWrap/>
            <w:hideMark/>
          </w:tcPr>
          <w:p w14:paraId="33EADA27" w14:textId="4AFA77B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85</w:t>
            </w:r>
          </w:p>
        </w:tc>
        <w:tc>
          <w:tcPr>
            <w:tcW w:w="1786" w:type="dxa"/>
            <w:tcBorders>
              <w:top w:val="nil"/>
              <w:left w:val="nil"/>
              <w:bottom w:val="single" w:sz="4" w:space="0" w:color="auto"/>
              <w:right w:val="single" w:sz="4" w:space="0" w:color="auto"/>
            </w:tcBorders>
            <w:shd w:val="clear" w:color="auto" w:fill="auto"/>
            <w:noWrap/>
            <w:hideMark/>
          </w:tcPr>
          <w:p w14:paraId="53BFD5C5" w14:textId="3100F95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6734D" w:rsidRPr="009E3192" w14:paraId="6D16BE02"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20F7539" w14:textId="1ACDFC4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5</w:t>
            </w:r>
          </w:p>
        </w:tc>
        <w:tc>
          <w:tcPr>
            <w:tcW w:w="3741" w:type="dxa"/>
            <w:tcBorders>
              <w:top w:val="nil"/>
              <w:left w:val="nil"/>
              <w:bottom w:val="single" w:sz="4" w:space="0" w:color="auto"/>
              <w:right w:val="single" w:sz="4" w:space="0" w:color="auto"/>
            </w:tcBorders>
            <w:shd w:val="clear" w:color="auto" w:fill="auto"/>
            <w:hideMark/>
          </w:tcPr>
          <w:p w14:paraId="7610B91D" w14:textId="03D3C42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Nariz para escalón, color café</w:t>
            </w:r>
          </w:p>
        </w:tc>
        <w:tc>
          <w:tcPr>
            <w:tcW w:w="1701" w:type="dxa"/>
            <w:tcBorders>
              <w:top w:val="nil"/>
              <w:left w:val="nil"/>
              <w:bottom w:val="single" w:sz="4" w:space="0" w:color="auto"/>
              <w:right w:val="single" w:sz="4" w:space="0" w:color="auto"/>
            </w:tcBorders>
            <w:shd w:val="clear" w:color="auto" w:fill="auto"/>
            <w:noWrap/>
            <w:hideMark/>
          </w:tcPr>
          <w:p w14:paraId="7A9A75B8" w14:textId="69DB973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Paq. 10 piezas</w:t>
            </w:r>
          </w:p>
        </w:tc>
        <w:tc>
          <w:tcPr>
            <w:tcW w:w="1559" w:type="dxa"/>
            <w:tcBorders>
              <w:top w:val="nil"/>
              <w:left w:val="nil"/>
              <w:bottom w:val="single" w:sz="4" w:space="0" w:color="auto"/>
              <w:right w:val="single" w:sz="4" w:space="0" w:color="auto"/>
            </w:tcBorders>
            <w:shd w:val="clear" w:color="auto" w:fill="auto"/>
            <w:noWrap/>
            <w:hideMark/>
          </w:tcPr>
          <w:p w14:paraId="12A316E5" w14:textId="1863C08A"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18</w:t>
            </w:r>
          </w:p>
        </w:tc>
        <w:tc>
          <w:tcPr>
            <w:tcW w:w="1786" w:type="dxa"/>
            <w:tcBorders>
              <w:top w:val="nil"/>
              <w:left w:val="nil"/>
              <w:bottom w:val="single" w:sz="4" w:space="0" w:color="auto"/>
              <w:right w:val="single" w:sz="4" w:space="0" w:color="auto"/>
            </w:tcBorders>
            <w:shd w:val="clear" w:color="auto" w:fill="auto"/>
            <w:noWrap/>
            <w:hideMark/>
          </w:tcPr>
          <w:p w14:paraId="15B21D32" w14:textId="7873D00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Vinylasa</w:t>
            </w:r>
          </w:p>
        </w:tc>
      </w:tr>
      <w:tr w:rsidR="0046734D" w:rsidRPr="009E3192" w14:paraId="1B2B2095" w14:textId="77777777" w:rsidTr="00BD1306">
        <w:trPr>
          <w:gridAfter w:val="1"/>
          <w:wAfter w:w="1288" w:type="dxa"/>
          <w:trHeight w:val="419"/>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C84516F" w14:textId="02866FD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6</w:t>
            </w:r>
          </w:p>
        </w:tc>
        <w:tc>
          <w:tcPr>
            <w:tcW w:w="3741" w:type="dxa"/>
            <w:tcBorders>
              <w:top w:val="nil"/>
              <w:left w:val="nil"/>
              <w:bottom w:val="single" w:sz="4" w:space="0" w:color="auto"/>
              <w:right w:val="single" w:sz="4" w:space="0" w:color="auto"/>
            </w:tcBorders>
            <w:shd w:val="clear" w:color="auto" w:fill="auto"/>
            <w:hideMark/>
          </w:tcPr>
          <w:p w14:paraId="1B34C8CC" w14:textId="7FA94BA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Ready mix, compuesto multiusos, para acabado, Estandar Plus</w:t>
            </w:r>
          </w:p>
        </w:tc>
        <w:tc>
          <w:tcPr>
            <w:tcW w:w="1701" w:type="dxa"/>
            <w:tcBorders>
              <w:top w:val="nil"/>
              <w:left w:val="nil"/>
              <w:bottom w:val="single" w:sz="4" w:space="0" w:color="auto"/>
              <w:right w:val="single" w:sz="4" w:space="0" w:color="auto"/>
            </w:tcBorders>
            <w:shd w:val="clear" w:color="auto" w:fill="auto"/>
            <w:noWrap/>
            <w:hideMark/>
          </w:tcPr>
          <w:p w14:paraId="5307F9CC" w14:textId="66FD41E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Cubeta</w:t>
            </w:r>
          </w:p>
        </w:tc>
        <w:tc>
          <w:tcPr>
            <w:tcW w:w="1559" w:type="dxa"/>
            <w:tcBorders>
              <w:top w:val="nil"/>
              <w:left w:val="nil"/>
              <w:bottom w:val="single" w:sz="4" w:space="0" w:color="auto"/>
              <w:right w:val="single" w:sz="4" w:space="0" w:color="auto"/>
            </w:tcBorders>
            <w:shd w:val="clear" w:color="auto" w:fill="auto"/>
            <w:noWrap/>
            <w:hideMark/>
          </w:tcPr>
          <w:p w14:paraId="7406F015" w14:textId="64AC232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786" w:type="dxa"/>
            <w:tcBorders>
              <w:top w:val="nil"/>
              <w:left w:val="nil"/>
              <w:bottom w:val="single" w:sz="4" w:space="0" w:color="auto"/>
              <w:right w:val="single" w:sz="4" w:space="0" w:color="auto"/>
            </w:tcBorders>
            <w:shd w:val="clear" w:color="auto" w:fill="auto"/>
            <w:noWrap/>
            <w:hideMark/>
          </w:tcPr>
          <w:p w14:paraId="493541D3" w14:textId="6A49E1B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Readymix</w:t>
            </w:r>
          </w:p>
        </w:tc>
      </w:tr>
      <w:tr w:rsidR="0046734D" w:rsidRPr="009E3192" w14:paraId="0EF3986A"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08DC14E" w14:textId="5ACCD40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7</w:t>
            </w:r>
          </w:p>
        </w:tc>
        <w:tc>
          <w:tcPr>
            <w:tcW w:w="3741" w:type="dxa"/>
            <w:tcBorders>
              <w:top w:val="nil"/>
              <w:left w:val="nil"/>
              <w:bottom w:val="single" w:sz="4" w:space="0" w:color="auto"/>
              <w:right w:val="single" w:sz="4" w:space="0" w:color="auto"/>
            </w:tcBorders>
            <w:shd w:val="clear" w:color="auto" w:fill="auto"/>
            <w:hideMark/>
          </w:tcPr>
          <w:p w14:paraId="393DAA9F" w14:textId="39BA4C4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Pintura vinílica color crudo, pantone H2-H4</w:t>
            </w:r>
          </w:p>
        </w:tc>
        <w:tc>
          <w:tcPr>
            <w:tcW w:w="1701" w:type="dxa"/>
            <w:tcBorders>
              <w:top w:val="nil"/>
              <w:left w:val="nil"/>
              <w:bottom w:val="single" w:sz="4" w:space="0" w:color="auto"/>
              <w:right w:val="single" w:sz="4" w:space="0" w:color="auto"/>
            </w:tcBorders>
            <w:shd w:val="clear" w:color="auto" w:fill="auto"/>
            <w:noWrap/>
            <w:hideMark/>
          </w:tcPr>
          <w:p w14:paraId="0DC77513" w14:textId="6C5E76B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Cubeta</w:t>
            </w:r>
          </w:p>
        </w:tc>
        <w:tc>
          <w:tcPr>
            <w:tcW w:w="1559" w:type="dxa"/>
            <w:tcBorders>
              <w:top w:val="nil"/>
              <w:left w:val="nil"/>
              <w:bottom w:val="single" w:sz="4" w:space="0" w:color="auto"/>
              <w:right w:val="single" w:sz="4" w:space="0" w:color="auto"/>
            </w:tcBorders>
            <w:shd w:val="clear" w:color="auto" w:fill="auto"/>
            <w:noWrap/>
            <w:hideMark/>
          </w:tcPr>
          <w:p w14:paraId="37E30F2D" w14:textId="350223B2" w:rsidR="0046734D" w:rsidRPr="009E3192" w:rsidRDefault="00E62F41"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786" w:type="dxa"/>
            <w:tcBorders>
              <w:top w:val="nil"/>
              <w:left w:val="nil"/>
              <w:bottom w:val="single" w:sz="4" w:space="0" w:color="auto"/>
              <w:right w:val="single" w:sz="4" w:space="0" w:color="auto"/>
            </w:tcBorders>
            <w:shd w:val="clear" w:color="auto" w:fill="auto"/>
            <w:noWrap/>
            <w:hideMark/>
          </w:tcPr>
          <w:p w14:paraId="1CCA10CF" w14:textId="29C2235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Comex </w:t>
            </w:r>
          </w:p>
        </w:tc>
      </w:tr>
      <w:tr w:rsidR="0046734D" w:rsidRPr="009E3192" w14:paraId="558E9193"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22ACB5D" w14:textId="273F185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777533" w:rsidRPr="009E3192">
              <w:rPr>
                <w:rFonts w:ascii="Century Gothic" w:hAnsi="Century Gothic" w:cs="Calibri"/>
                <w:b/>
                <w:snapToGrid/>
                <w:color w:val="000000"/>
                <w:sz w:val="18"/>
                <w:szCs w:val="18"/>
                <w:lang w:val="es-MX" w:eastAsia="es-MX"/>
              </w:rPr>
              <w:t>8</w:t>
            </w:r>
          </w:p>
        </w:tc>
        <w:tc>
          <w:tcPr>
            <w:tcW w:w="3741" w:type="dxa"/>
            <w:tcBorders>
              <w:top w:val="nil"/>
              <w:left w:val="nil"/>
              <w:bottom w:val="single" w:sz="4" w:space="0" w:color="auto"/>
              <w:right w:val="single" w:sz="4" w:space="0" w:color="auto"/>
            </w:tcBorders>
            <w:shd w:val="clear" w:color="auto" w:fill="auto"/>
            <w:hideMark/>
          </w:tcPr>
          <w:p w14:paraId="2EC872BF" w14:textId="61B8AED3"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Thinner estándar, densidad 0.778-0.843 a 20 °C</w:t>
            </w:r>
          </w:p>
        </w:tc>
        <w:tc>
          <w:tcPr>
            <w:tcW w:w="1701" w:type="dxa"/>
            <w:tcBorders>
              <w:top w:val="nil"/>
              <w:left w:val="nil"/>
              <w:bottom w:val="single" w:sz="4" w:space="0" w:color="auto"/>
              <w:right w:val="single" w:sz="4" w:space="0" w:color="auto"/>
            </w:tcBorders>
            <w:shd w:val="clear" w:color="auto" w:fill="auto"/>
            <w:noWrap/>
            <w:hideMark/>
          </w:tcPr>
          <w:p w14:paraId="5AE6D98F" w14:textId="7D9B6F3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Cubeta</w:t>
            </w:r>
          </w:p>
        </w:tc>
        <w:tc>
          <w:tcPr>
            <w:tcW w:w="1559" w:type="dxa"/>
            <w:tcBorders>
              <w:top w:val="nil"/>
              <w:left w:val="nil"/>
              <w:bottom w:val="single" w:sz="4" w:space="0" w:color="auto"/>
              <w:right w:val="single" w:sz="4" w:space="0" w:color="auto"/>
            </w:tcBorders>
            <w:shd w:val="clear" w:color="auto" w:fill="auto"/>
            <w:noWrap/>
            <w:hideMark/>
          </w:tcPr>
          <w:p w14:paraId="65352A6C" w14:textId="75F50F6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43A96B84" w14:textId="42190D9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Comex </w:t>
            </w:r>
          </w:p>
        </w:tc>
      </w:tr>
      <w:tr w:rsidR="0046734D" w:rsidRPr="009E3192" w14:paraId="5DBD5D2A"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DC87788" w14:textId="6E6EF14A"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19</w:t>
            </w:r>
          </w:p>
        </w:tc>
        <w:tc>
          <w:tcPr>
            <w:tcW w:w="3741" w:type="dxa"/>
            <w:tcBorders>
              <w:top w:val="nil"/>
              <w:left w:val="nil"/>
              <w:bottom w:val="single" w:sz="4" w:space="0" w:color="auto"/>
              <w:right w:val="single" w:sz="4" w:space="0" w:color="auto"/>
            </w:tcBorders>
            <w:shd w:val="clear" w:color="auto" w:fill="auto"/>
            <w:hideMark/>
          </w:tcPr>
          <w:p w14:paraId="7E9E605D" w14:textId="237675E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Probador de polaridad con clavija de tres polos para contactos de 125 vca.  Alimentación: 125 vca</w:t>
            </w:r>
          </w:p>
        </w:tc>
        <w:tc>
          <w:tcPr>
            <w:tcW w:w="1701" w:type="dxa"/>
            <w:tcBorders>
              <w:top w:val="nil"/>
              <w:left w:val="nil"/>
              <w:bottom w:val="single" w:sz="4" w:space="0" w:color="auto"/>
              <w:right w:val="single" w:sz="4" w:space="0" w:color="auto"/>
            </w:tcBorders>
            <w:shd w:val="clear" w:color="auto" w:fill="auto"/>
            <w:noWrap/>
            <w:hideMark/>
          </w:tcPr>
          <w:p w14:paraId="1CE3C653" w14:textId="08C3760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693C1F6A" w14:textId="196B5FA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428E075D" w14:textId="26FCC95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Steren</w:t>
            </w:r>
          </w:p>
        </w:tc>
      </w:tr>
      <w:tr w:rsidR="0046734D" w:rsidRPr="009E3192" w14:paraId="6E6FDD7A" w14:textId="77777777" w:rsidTr="00BD1306">
        <w:trPr>
          <w:gridAfter w:val="1"/>
          <w:wAfter w:w="1288" w:type="dxa"/>
          <w:trHeight w:val="572"/>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44AC010E" w14:textId="72932E1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2</w:t>
            </w:r>
            <w:r w:rsidR="00777533" w:rsidRPr="009E3192">
              <w:rPr>
                <w:rFonts w:ascii="Century Gothic" w:hAnsi="Century Gothic" w:cs="Calibri"/>
                <w:b/>
                <w:snapToGrid/>
                <w:color w:val="000000"/>
                <w:sz w:val="18"/>
                <w:szCs w:val="18"/>
                <w:lang w:val="es-MX" w:eastAsia="es-MX"/>
              </w:rPr>
              <w:t>0</w:t>
            </w:r>
          </w:p>
        </w:tc>
        <w:tc>
          <w:tcPr>
            <w:tcW w:w="3741" w:type="dxa"/>
            <w:tcBorders>
              <w:top w:val="single" w:sz="4" w:space="0" w:color="auto"/>
              <w:left w:val="single" w:sz="4" w:space="0" w:color="auto"/>
              <w:bottom w:val="single" w:sz="4" w:space="0" w:color="auto"/>
              <w:right w:val="single" w:sz="4" w:space="0" w:color="auto"/>
            </w:tcBorders>
            <w:shd w:val="clear" w:color="auto" w:fill="auto"/>
            <w:hideMark/>
          </w:tcPr>
          <w:p w14:paraId="15B1460A" w14:textId="2216D4E9"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Probador de voltaje tipo pluma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CD899D7" w14:textId="5BD15C6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C92AD64" w14:textId="1826D08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14:paraId="12129878" w14:textId="2F4AEBB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Steren</w:t>
            </w:r>
          </w:p>
        </w:tc>
      </w:tr>
      <w:tr w:rsidR="0046734D" w:rsidRPr="009E3192" w14:paraId="47BAD3F9" w14:textId="77777777" w:rsidTr="00BD1306">
        <w:trPr>
          <w:gridAfter w:val="1"/>
          <w:wAfter w:w="1288" w:type="dxa"/>
          <w:trHeight w:val="270"/>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54907FC4" w14:textId="74F9CFB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2</w:t>
            </w:r>
            <w:r w:rsidR="00777533" w:rsidRPr="009E3192">
              <w:rPr>
                <w:rFonts w:ascii="Century Gothic" w:hAnsi="Century Gothic" w:cs="Calibri"/>
                <w:b/>
                <w:snapToGrid/>
                <w:color w:val="000000"/>
                <w:sz w:val="18"/>
                <w:szCs w:val="18"/>
                <w:lang w:val="es-MX" w:eastAsia="es-MX"/>
              </w:rPr>
              <w:t>1</w:t>
            </w:r>
          </w:p>
        </w:tc>
        <w:tc>
          <w:tcPr>
            <w:tcW w:w="3741" w:type="dxa"/>
            <w:tcBorders>
              <w:top w:val="single" w:sz="4" w:space="0" w:color="auto"/>
              <w:left w:val="nil"/>
              <w:bottom w:val="single" w:sz="4" w:space="0" w:color="auto"/>
              <w:right w:val="single" w:sz="4" w:space="0" w:color="auto"/>
            </w:tcBorders>
            <w:shd w:val="clear" w:color="auto" w:fill="auto"/>
            <w:hideMark/>
          </w:tcPr>
          <w:p w14:paraId="46825227" w14:textId="69052ED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Detector de voltaje sin contacto y linterna led lvd2 fluke</w:t>
            </w:r>
          </w:p>
        </w:tc>
        <w:tc>
          <w:tcPr>
            <w:tcW w:w="1701" w:type="dxa"/>
            <w:tcBorders>
              <w:top w:val="single" w:sz="4" w:space="0" w:color="auto"/>
              <w:left w:val="nil"/>
              <w:bottom w:val="single" w:sz="4" w:space="0" w:color="auto"/>
              <w:right w:val="single" w:sz="4" w:space="0" w:color="auto"/>
            </w:tcBorders>
            <w:shd w:val="clear" w:color="auto" w:fill="auto"/>
            <w:noWrap/>
            <w:hideMark/>
          </w:tcPr>
          <w:p w14:paraId="109674BE" w14:textId="356515A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single" w:sz="4" w:space="0" w:color="auto"/>
              <w:left w:val="nil"/>
              <w:bottom w:val="single" w:sz="4" w:space="0" w:color="auto"/>
              <w:right w:val="single" w:sz="4" w:space="0" w:color="auto"/>
            </w:tcBorders>
            <w:shd w:val="clear" w:color="auto" w:fill="auto"/>
            <w:noWrap/>
            <w:hideMark/>
          </w:tcPr>
          <w:p w14:paraId="770956F1" w14:textId="3FEF977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single" w:sz="4" w:space="0" w:color="auto"/>
              <w:left w:val="nil"/>
              <w:bottom w:val="single" w:sz="4" w:space="0" w:color="auto"/>
              <w:right w:val="single" w:sz="4" w:space="0" w:color="auto"/>
            </w:tcBorders>
            <w:shd w:val="clear" w:color="auto" w:fill="auto"/>
            <w:noWrap/>
            <w:hideMark/>
          </w:tcPr>
          <w:p w14:paraId="3C59450D" w14:textId="3162FA0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6734D" w:rsidRPr="009E3192" w14:paraId="528A7768" w14:textId="77777777" w:rsidTr="00BD1306">
        <w:trPr>
          <w:gridAfter w:val="1"/>
          <w:wAfter w:w="1288" w:type="dxa"/>
          <w:trHeight w:val="273"/>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562BF89" w14:textId="5A94020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2</w:t>
            </w:r>
            <w:r w:rsidR="00777533" w:rsidRPr="009E3192">
              <w:rPr>
                <w:rFonts w:ascii="Century Gothic" w:hAnsi="Century Gothic" w:cs="Calibri"/>
                <w:b/>
                <w:snapToGrid/>
                <w:color w:val="000000"/>
                <w:sz w:val="18"/>
                <w:szCs w:val="18"/>
                <w:lang w:val="es-MX" w:eastAsia="es-MX"/>
              </w:rPr>
              <w:t>2</w:t>
            </w:r>
          </w:p>
        </w:tc>
        <w:tc>
          <w:tcPr>
            <w:tcW w:w="3741" w:type="dxa"/>
            <w:tcBorders>
              <w:top w:val="nil"/>
              <w:left w:val="nil"/>
              <w:bottom w:val="single" w:sz="4" w:space="0" w:color="auto"/>
              <w:right w:val="single" w:sz="4" w:space="0" w:color="auto"/>
            </w:tcBorders>
            <w:shd w:val="clear" w:color="auto" w:fill="auto"/>
            <w:hideMark/>
          </w:tcPr>
          <w:p w14:paraId="185AE0EF" w14:textId="7953B28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Afloja todo wd-40</w:t>
            </w:r>
          </w:p>
        </w:tc>
        <w:tc>
          <w:tcPr>
            <w:tcW w:w="1701" w:type="dxa"/>
            <w:tcBorders>
              <w:top w:val="nil"/>
              <w:left w:val="nil"/>
              <w:bottom w:val="single" w:sz="4" w:space="0" w:color="auto"/>
              <w:right w:val="single" w:sz="4" w:space="0" w:color="auto"/>
            </w:tcBorders>
            <w:shd w:val="clear" w:color="auto" w:fill="auto"/>
            <w:noWrap/>
            <w:hideMark/>
          </w:tcPr>
          <w:p w14:paraId="7173F575" w14:textId="570D4A9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Bote</w:t>
            </w:r>
          </w:p>
        </w:tc>
        <w:tc>
          <w:tcPr>
            <w:tcW w:w="1559" w:type="dxa"/>
            <w:tcBorders>
              <w:top w:val="nil"/>
              <w:left w:val="nil"/>
              <w:bottom w:val="single" w:sz="4" w:space="0" w:color="auto"/>
              <w:right w:val="single" w:sz="4" w:space="0" w:color="auto"/>
            </w:tcBorders>
            <w:shd w:val="clear" w:color="auto" w:fill="auto"/>
            <w:noWrap/>
            <w:hideMark/>
          </w:tcPr>
          <w:p w14:paraId="089C7208" w14:textId="7CC9DD4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74CF5F5D" w14:textId="74BDF79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Wd-40</w:t>
            </w:r>
          </w:p>
        </w:tc>
      </w:tr>
      <w:tr w:rsidR="0046734D" w:rsidRPr="009E3192" w14:paraId="02836E18"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513BE1B" w14:textId="05C199B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2</w:t>
            </w:r>
            <w:r w:rsidR="00777533" w:rsidRPr="009E3192">
              <w:rPr>
                <w:rFonts w:ascii="Century Gothic" w:hAnsi="Century Gothic" w:cs="Calibri"/>
                <w:b/>
                <w:snapToGrid/>
                <w:color w:val="000000"/>
                <w:sz w:val="18"/>
                <w:szCs w:val="18"/>
                <w:lang w:val="es-MX" w:eastAsia="es-MX"/>
              </w:rPr>
              <w:t>3</w:t>
            </w:r>
          </w:p>
        </w:tc>
        <w:tc>
          <w:tcPr>
            <w:tcW w:w="3741" w:type="dxa"/>
            <w:tcBorders>
              <w:top w:val="nil"/>
              <w:left w:val="nil"/>
              <w:bottom w:val="single" w:sz="4" w:space="0" w:color="auto"/>
              <w:right w:val="single" w:sz="4" w:space="0" w:color="auto"/>
            </w:tcBorders>
            <w:shd w:val="clear" w:color="auto" w:fill="auto"/>
            <w:hideMark/>
          </w:tcPr>
          <w:p w14:paraId="0170C5D0" w14:textId="6E911A55"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Arandela plana (rondana) de 1/4"</w:t>
            </w:r>
          </w:p>
        </w:tc>
        <w:tc>
          <w:tcPr>
            <w:tcW w:w="1701" w:type="dxa"/>
            <w:tcBorders>
              <w:top w:val="nil"/>
              <w:left w:val="nil"/>
              <w:bottom w:val="single" w:sz="4" w:space="0" w:color="auto"/>
              <w:right w:val="single" w:sz="4" w:space="0" w:color="auto"/>
            </w:tcBorders>
            <w:shd w:val="clear" w:color="auto" w:fill="auto"/>
            <w:noWrap/>
            <w:hideMark/>
          </w:tcPr>
          <w:p w14:paraId="5E617249" w14:textId="1A077C4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Bolsa</w:t>
            </w:r>
          </w:p>
        </w:tc>
        <w:tc>
          <w:tcPr>
            <w:tcW w:w="1559" w:type="dxa"/>
            <w:tcBorders>
              <w:top w:val="nil"/>
              <w:left w:val="nil"/>
              <w:bottom w:val="single" w:sz="4" w:space="0" w:color="auto"/>
              <w:right w:val="single" w:sz="4" w:space="0" w:color="auto"/>
            </w:tcBorders>
            <w:shd w:val="clear" w:color="auto" w:fill="auto"/>
            <w:noWrap/>
            <w:hideMark/>
          </w:tcPr>
          <w:p w14:paraId="5B6A3D6D" w14:textId="693202D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15C35AEA" w14:textId="1816A37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Fiero</w:t>
            </w:r>
          </w:p>
        </w:tc>
      </w:tr>
      <w:tr w:rsidR="0046734D" w:rsidRPr="009E3192" w14:paraId="294CEF77"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7235335" w14:textId="72A0A686"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24</w:t>
            </w:r>
          </w:p>
        </w:tc>
        <w:tc>
          <w:tcPr>
            <w:tcW w:w="3741" w:type="dxa"/>
            <w:tcBorders>
              <w:top w:val="nil"/>
              <w:left w:val="nil"/>
              <w:bottom w:val="single" w:sz="4" w:space="0" w:color="auto"/>
              <w:right w:val="single" w:sz="4" w:space="0" w:color="auto"/>
            </w:tcBorders>
            <w:shd w:val="clear" w:color="auto" w:fill="auto"/>
            <w:hideMark/>
          </w:tcPr>
          <w:p w14:paraId="713BCC7B" w14:textId="5B74C3D9"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Armella de 1/8 cerrada</w:t>
            </w:r>
          </w:p>
        </w:tc>
        <w:tc>
          <w:tcPr>
            <w:tcW w:w="1701" w:type="dxa"/>
            <w:tcBorders>
              <w:top w:val="nil"/>
              <w:left w:val="nil"/>
              <w:bottom w:val="single" w:sz="4" w:space="0" w:color="auto"/>
              <w:right w:val="single" w:sz="4" w:space="0" w:color="auto"/>
            </w:tcBorders>
            <w:shd w:val="clear" w:color="auto" w:fill="auto"/>
            <w:noWrap/>
            <w:hideMark/>
          </w:tcPr>
          <w:p w14:paraId="1E206C4F" w14:textId="3639D92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Caja</w:t>
            </w:r>
          </w:p>
        </w:tc>
        <w:tc>
          <w:tcPr>
            <w:tcW w:w="1559" w:type="dxa"/>
            <w:tcBorders>
              <w:top w:val="nil"/>
              <w:left w:val="nil"/>
              <w:bottom w:val="single" w:sz="4" w:space="0" w:color="auto"/>
              <w:right w:val="single" w:sz="4" w:space="0" w:color="auto"/>
            </w:tcBorders>
            <w:shd w:val="clear" w:color="auto" w:fill="auto"/>
            <w:noWrap/>
            <w:hideMark/>
          </w:tcPr>
          <w:p w14:paraId="5CE7D0F7" w14:textId="6C92A7F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44486B66" w14:textId="78A1F55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Fiero</w:t>
            </w:r>
          </w:p>
        </w:tc>
      </w:tr>
      <w:tr w:rsidR="0046734D" w:rsidRPr="009E3192" w14:paraId="77ED817B" w14:textId="77777777" w:rsidTr="00BD1306">
        <w:trPr>
          <w:gridAfter w:val="1"/>
          <w:wAfter w:w="1288" w:type="dxa"/>
          <w:trHeight w:val="42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78B5FAE" w14:textId="7139C44F"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25</w:t>
            </w:r>
          </w:p>
        </w:tc>
        <w:tc>
          <w:tcPr>
            <w:tcW w:w="3741" w:type="dxa"/>
            <w:tcBorders>
              <w:top w:val="nil"/>
              <w:left w:val="nil"/>
              <w:bottom w:val="single" w:sz="4" w:space="0" w:color="auto"/>
              <w:right w:val="single" w:sz="4" w:space="0" w:color="auto"/>
            </w:tcBorders>
            <w:shd w:val="clear" w:color="auto" w:fill="auto"/>
            <w:hideMark/>
          </w:tcPr>
          <w:p w14:paraId="08E25993" w14:textId="450D34AE"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Armella de 3/16 cerrada</w:t>
            </w:r>
          </w:p>
        </w:tc>
        <w:tc>
          <w:tcPr>
            <w:tcW w:w="1701" w:type="dxa"/>
            <w:tcBorders>
              <w:top w:val="nil"/>
              <w:left w:val="nil"/>
              <w:bottom w:val="single" w:sz="4" w:space="0" w:color="auto"/>
              <w:right w:val="single" w:sz="4" w:space="0" w:color="auto"/>
            </w:tcBorders>
            <w:shd w:val="clear" w:color="auto" w:fill="auto"/>
            <w:noWrap/>
            <w:hideMark/>
          </w:tcPr>
          <w:p w14:paraId="6E931B31" w14:textId="0450584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Caja</w:t>
            </w:r>
          </w:p>
        </w:tc>
        <w:tc>
          <w:tcPr>
            <w:tcW w:w="1559" w:type="dxa"/>
            <w:tcBorders>
              <w:top w:val="nil"/>
              <w:left w:val="nil"/>
              <w:bottom w:val="single" w:sz="4" w:space="0" w:color="auto"/>
              <w:right w:val="single" w:sz="4" w:space="0" w:color="auto"/>
            </w:tcBorders>
            <w:shd w:val="clear" w:color="auto" w:fill="auto"/>
            <w:noWrap/>
            <w:hideMark/>
          </w:tcPr>
          <w:p w14:paraId="1C8708E2" w14:textId="7461403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036C971A" w14:textId="5C59BDF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Fiero</w:t>
            </w:r>
          </w:p>
        </w:tc>
      </w:tr>
      <w:tr w:rsidR="0046734D" w:rsidRPr="009E3192" w14:paraId="29681DD3" w14:textId="77777777" w:rsidTr="00BD1306">
        <w:trPr>
          <w:gridAfter w:val="1"/>
          <w:wAfter w:w="1288" w:type="dxa"/>
          <w:trHeight w:val="49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D8D3EFF" w14:textId="47F7DC0A"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26</w:t>
            </w:r>
          </w:p>
        </w:tc>
        <w:tc>
          <w:tcPr>
            <w:tcW w:w="3741" w:type="dxa"/>
            <w:tcBorders>
              <w:top w:val="nil"/>
              <w:left w:val="nil"/>
              <w:bottom w:val="single" w:sz="4" w:space="0" w:color="auto"/>
              <w:right w:val="single" w:sz="4" w:space="0" w:color="auto"/>
            </w:tcBorders>
            <w:shd w:val="clear" w:color="auto" w:fill="auto"/>
            <w:hideMark/>
          </w:tcPr>
          <w:p w14:paraId="5EB6AB74" w14:textId="5929CB7E"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Autocle 1/2" de 25 piezas estándar con 6 pz con llave</w:t>
            </w:r>
          </w:p>
        </w:tc>
        <w:tc>
          <w:tcPr>
            <w:tcW w:w="1701" w:type="dxa"/>
            <w:tcBorders>
              <w:top w:val="nil"/>
              <w:left w:val="nil"/>
              <w:bottom w:val="single" w:sz="4" w:space="0" w:color="auto"/>
              <w:right w:val="single" w:sz="4" w:space="0" w:color="auto"/>
            </w:tcBorders>
            <w:shd w:val="clear" w:color="auto" w:fill="auto"/>
            <w:noWrap/>
            <w:hideMark/>
          </w:tcPr>
          <w:p w14:paraId="20DC73DC" w14:textId="7DF1612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Juego</w:t>
            </w:r>
          </w:p>
        </w:tc>
        <w:tc>
          <w:tcPr>
            <w:tcW w:w="1559" w:type="dxa"/>
            <w:tcBorders>
              <w:top w:val="nil"/>
              <w:left w:val="nil"/>
              <w:bottom w:val="single" w:sz="4" w:space="0" w:color="auto"/>
              <w:right w:val="single" w:sz="4" w:space="0" w:color="auto"/>
            </w:tcBorders>
            <w:shd w:val="clear" w:color="auto" w:fill="auto"/>
            <w:noWrap/>
            <w:hideMark/>
          </w:tcPr>
          <w:p w14:paraId="445575EB" w14:textId="16A077C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1D999EA7" w14:textId="2614855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 Stanley</w:t>
            </w:r>
          </w:p>
        </w:tc>
      </w:tr>
      <w:tr w:rsidR="0046734D" w:rsidRPr="009E3192" w14:paraId="18D1F713"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A4CE120" w14:textId="54ADACBB"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27</w:t>
            </w:r>
          </w:p>
        </w:tc>
        <w:tc>
          <w:tcPr>
            <w:tcW w:w="3741" w:type="dxa"/>
            <w:tcBorders>
              <w:top w:val="nil"/>
              <w:left w:val="nil"/>
              <w:bottom w:val="single" w:sz="4" w:space="0" w:color="auto"/>
              <w:right w:val="single" w:sz="4" w:space="0" w:color="auto"/>
            </w:tcBorders>
            <w:shd w:val="clear" w:color="auto" w:fill="auto"/>
            <w:hideMark/>
          </w:tcPr>
          <w:p w14:paraId="12654851" w14:textId="1CF7269E"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Asiento blanco  económico para w.c.  con tapa</w:t>
            </w:r>
          </w:p>
        </w:tc>
        <w:tc>
          <w:tcPr>
            <w:tcW w:w="1701" w:type="dxa"/>
            <w:tcBorders>
              <w:top w:val="nil"/>
              <w:left w:val="nil"/>
              <w:bottom w:val="single" w:sz="4" w:space="0" w:color="auto"/>
              <w:right w:val="single" w:sz="4" w:space="0" w:color="auto"/>
            </w:tcBorders>
            <w:shd w:val="clear" w:color="auto" w:fill="auto"/>
            <w:noWrap/>
            <w:hideMark/>
          </w:tcPr>
          <w:p w14:paraId="52940E09" w14:textId="7152046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14EB5B78" w14:textId="3695A88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2420C929" w14:textId="6908192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Foset </w:t>
            </w:r>
          </w:p>
        </w:tc>
      </w:tr>
      <w:tr w:rsidR="0046734D" w:rsidRPr="009E3192" w14:paraId="3B574B94" w14:textId="77777777" w:rsidTr="00BD1306">
        <w:trPr>
          <w:gridAfter w:val="1"/>
          <w:wAfter w:w="1288" w:type="dxa"/>
          <w:trHeight w:val="544"/>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A004AD3" w14:textId="475B1961"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28</w:t>
            </w:r>
          </w:p>
        </w:tc>
        <w:tc>
          <w:tcPr>
            <w:tcW w:w="3741" w:type="dxa"/>
            <w:tcBorders>
              <w:top w:val="nil"/>
              <w:left w:val="nil"/>
              <w:bottom w:val="single" w:sz="4" w:space="0" w:color="auto"/>
              <w:right w:val="single" w:sz="4" w:space="0" w:color="auto"/>
            </w:tcBorders>
            <w:shd w:val="clear" w:color="auto" w:fill="auto"/>
            <w:hideMark/>
          </w:tcPr>
          <w:p w14:paraId="08435FF7" w14:textId="0F4F908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Pinzas de punta y corte comfort grip</w:t>
            </w:r>
          </w:p>
        </w:tc>
        <w:tc>
          <w:tcPr>
            <w:tcW w:w="1701" w:type="dxa"/>
            <w:tcBorders>
              <w:top w:val="nil"/>
              <w:left w:val="nil"/>
              <w:bottom w:val="single" w:sz="4" w:space="0" w:color="auto"/>
              <w:right w:val="single" w:sz="4" w:space="0" w:color="auto"/>
            </w:tcBorders>
            <w:shd w:val="clear" w:color="auto" w:fill="auto"/>
            <w:noWrap/>
            <w:hideMark/>
          </w:tcPr>
          <w:p w14:paraId="1BC53C02" w14:textId="0D5B58A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789BD1D2" w14:textId="426480F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0CCD4EDE" w14:textId="259EBDB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Trupper</w:t>
            </w:r>
          </w:p>
        </w:tc>
      </w:tr>
      <w:tr w:rsidR="0046734D" w:rsidRPr="009E3192" w14:paraId="24B2241F" w14:textId="77777777" w:rsidTr="00BD1306">
        <w:trPr>
          <w:gridAfter w:val="1"/>
          <w:wAfter w:w="1288" w:type="dxa"/>
          <w:trHeight w:val="297"/>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EFB37B2" w14:textId="22E6B759"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29</w:t>
            </w:r>
          </w:p>
        </w:tc>
        <w:tc>
          <w:tcPr>
            <w:tcW w:w="3741" w:type="dxa"/>
            <w:tcBorders>
              <w:top w:val="nil"/>
              <w:left w:val="nil"/>
              <w:bottom w:val="single" w:sz="4" w:space="0" w:color="auto"/>
              <w:right w:val="single" w:sz="4" w:space="0" w:color="auto"/>
            </w:tcBorders>
            <w:shd w:val="clear" w:color="auto" w:fill="auto"/>
            <w:hideMark/>
          </w:tcPr>
          <w:p w14:paraId="269473B8" w14:textId="4119C58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Chapa para escritorio accion vertical   latonada </w:t>
            </w:r>
          </w:p>
        </w:tc>
        <w:tc>
          <w:tcPr>
            <w:tcW w:w="1701" w:type="dxa"/>
            <w:tcBorders>
              <w:top w:val="nil"/>
              <w:left w:val="nil"/>
              <w:bottom w:val="single" w:sz="4" w:space="0" w:color="auto"/>
              <w:right w:val="single" w:sz="4" w:space="0" w:color="auto"/>
            </w:tcBorders>
            <w:shd w:val="clear" w:color="auto" w:fill="auto"/>
            <w:noWrap/>
            <w:hideMark/>
          </w:tcPr>
          <w:p w14:paraId="28281B55" w14:textId="60C86F7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25AD5C47" w14:textId="41AF88E2"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786" w:type="dxa"/>
            <w:tcBorders>
              <w:top w:val="nil"/>
              <w:left w:val="nil"/>
              <w:bottom w:val="single" w:sz="4" w:space="0" w:color="auto"/>
              <w:right w:val="single" w:sz="4" w:space="0" w:color="auto"/>
            </w:tcBorders>
            <w:shd w:val="clear" w:color="auto" w:fill="auto"/>
            <w:noWrap/>
            <w:hideMark/>
          </w:tcPr>
          <w:p w14:paraId="06B9E5D1" w14:textId="14B61D5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Phillips</w:t>
            </w:r>
          </w:p>
        </w:tc>
      </w:tr>
      <w:tr w:rsidR="0046734D" w:rsidRPr="009E3192" w14:paraId="1529E29F" w14:textId="77777777" w:rsidTr="00BD1306">
        <w:trPr>
          <w:gridAfter w:val="1"/>
          <w:wAfter w:w="1288" w:type="dxa"/>
          <w:trHeight w:val="40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1207EA5" w14:textId="1B0EB32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3</w:t>
            </w:r>
            <w:r w:rsidR="00777533" w:rsidRPr="009E3192">
              <w:rPr>
                <w:rFonts w:ascii="Century Gothic" w:hAnsi="Century Gothic" w:cs="Calibri"/>
                <w:b/>
                <w:snapToGrid/>
                <w:color w:val="000000"/>
                <w:sz w:val="18"/>
                <w:szCs w:val="18"/>
                <w:lang w:val="es-MX" w:eastAsia="es-MX"/>
              </w:rPr>
              <w:t>0</w:t>
            </w:r>
          </w:p>
        </w:tc>
        <w:tc>
          <w:tcPr>
            <w:tcW w:w="3741" w:type="dxa"/>
            <w:tcBorders>
              <w:top w:val="nil"/>
              <w:left w:val="nil"/>
              <w:bottom w:val="single" w:sz="4" w:space="0" w:color="auto"/>
              <w:right w:val="single" w:sz="4" w:space="0" w:color="auto"/>
            </w:tcBorders>
            <w:shd w:val="clear" w:color="auto" w:fill="auto"/>
            <w:hideMark/>
          </w:tcPr>
          <w:p w14:paraId="36A7616D" w14:textId="126B65A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Clavo para concreto de 1"</w:t>
            </w:r>
          </w:p>
        </w:tc>
        <w:tc>
          <w:tcPr>
            <w:tcW w:w="1701" w:type="dxa"/>
            <w:tcBorders>
              <w:top w:val="nil"/>
              <w:left w:val="nil"/>
              <w:bottom w:val="single" w:sz="4" w:space="0" w:color="auto"/>
              <w:right w:val="single" w:sz="4" w:space="0" w:color="auto"/>
            </w:tcBorders>
            <w:shd w:val="clear" w:color="auto" w:fill="auto"/>
            <w:noWrap/>
            <w:hideMark/>
          </w:tcPr>
          <w:p w14:paraId="4E515223" w14:textId="44C661E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Kg</w:t>
            </w:r>
          </w:p>
        </w:tc>
        <w:tc>
          <w:tcPr>
            <w:tcW w:w="1559" w:type="dxa"/>
            <w:tcBorders>
              <w:top w:val="nil"/>
              <w:left w:val="nil"/>
              <w:bottom w:val="single" w:sz="4" w:space="0" w:color="auto"/>
              <w:right w:val="single" w:sz="4" w:space="0" w:color="auto"/>
            </w:tcBorders>
            <w:shd w:val="clear" w:color="auto" w:fill="auto"/>
            <w:noWrap/>
            <w:hideMark/>
          </w:tcPr>
          <w:p w14:paraId="20C8E3C1" w14:textId="7B99D5C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55D63130" w14:textId="3D4D9830"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Fiero</w:t>
            </w:r>
          </w:p>
        </w:tc>
      </w:tr>
      <w:tr w:rsidR="0046734D" w:rsidRPr="009E3192" w14:paraId="375C87BE"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2E79B9F" w14:textId="3E6D930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3</w:t>
            </w:r>
            <w:r w:rsidR="00777533" w:rsidRPr="009E3192">
              <w:rPr>
                <w:rFonts w:ascii="Century Gothic" w:hAnsi="Century Gothic" w:cs="Calibri"/>
                <w:b/>
                <w:snapToGrid/>
                <w:color w:val="000000"/>
                <w:sz w:val="18"/>
                <w:szCs w:val="18"/>
                <w:lang w:val="es-MX" w:eastAsia="es-MX"/>
              </w:rPr>
              <w:t>1</w:t>
            </w:r>
          </w:p>
        </w:tc>
        <w:tc>
          <w:tcPr>
            <w:tcW w:w="3741" w:type="dxa"/>
            <w:tcBorders>
              <w:top w:val="nil"/>
              <w:left w:val="nil"/>
              <w:bottom w:val="single" w:sz="4" w:space="0" w:color="auto"/>
              <w:right w:val="single" w:sz="4" w:space="0" w:color="auto"/>
            </w:tcBorders>
            <w:shd w:val="clear" w:color="auto" w:fill="auto"/>
            <w:hideMark/>
          </w:tcPr>
          <w:p w14:paraId="0A49DC89" w14:textId="4F644A75"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Clavo para concreto de 1" 1/2 </w:t>
            </w:r>
          </w:p>
        </w:tc>
        <w:tc>
          <w:tcPr>
            <w:tcW w:w="1701" w:type="dxa"/>
            <w:tcBorders>
              <w:top w:val="nil"/>
              <w:left w:val="nil"/>
              <w:bottom w:val="single" w:sz="4" w:space="0" w:color="auto"/>
              <w:right w:val="single" w:sz="4" w:space="0" w:color="auto"/>
            </w:tcBorders>
            <w:shd w:val="clear" w:color="auto" w:fill="auto"/>
            <w:noWrap/>
            <w:hideMark/>
          </w:tcPr>
          <w:p w14:paraId="4E9E28F8" w14:textId="0DC2192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Kg</w:t>
            </w:r>
          </w:p>
        </w:tc>
        <w:tc>
          <w:tcPr>
            <w:tcW w:w="1559" w:type="dxa"/>
            <w:tcBorders>
              <w:top w:val="nil"/>
              <w:left w:val="nil"/>
              <w:bottom w:val="single" w:sz="4" w:space="0" w:color="auto"/>
              <w:right w:val="single" w:sz="4" w:space="0" w:color="auto"/>
            </w:tcBorders>
            <w:shd w:val="clear" w:color="auto" w:fill="auto"/>
            <w:noWrap/>
            <w:hideMark/>
          </w:tcPr>
          <w:p w14:paraId="2496A194" w14:textId="5ABBDBD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41C1801C" w14:textId="04A7CC0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Fiero</w:t>
            </w:r>
          </w:p>
        </w:tc>
      </w:tr>
      <w:tr w:rsidR="0046734D" w:rsidRPr="009E3192" w14:paraId="7F8F5BBB"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73D04821" w14:textId="21BF915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3</w:t>
            </w:r>
            <w:r w:rsidR="00777533" w:rsidRPr="009E3192">
              <w:rPr>
                <w:rFonts w:ascii="Century Gothic" w:hAnsi="Century Gothic" w:cs="Calibri"/>
                <w:b/>
                <w:snapToGrid/>
                <w:color w:val="000000"/>
                <w:sz w:val="18"/>
                <w:szCs w:val="18"/>
                <w:lang w:val="es-MX" w:eastAsia="es-MX"/>
              </w:rPr>
              <w:t>2</w:t>
            </w:r>
          </w:p>
        </w:tc>
        <w:tc>
          <w:tcPr>
            <w:tcW w:w="3741" w:type="dxa"/>
            <w:tcBorders>
              <w:top w:val="nil"/>
              <w:left w:val="nil"/>
              <w:bottom w:val="single" w:sz="4" w:space="0" w:color="auto"/>
              <w:right w:val="single" w:sz="4" w:space="0" w:color="auto"/>
            </w:tcBorders>
            <w:shd w:val="clear" w:color="auto" w:fill="auto"/>
            <w:hideMark/>
          </w:tcPr>
          <w:p w14:paraId="186C1E77" w14:textId="779EB30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Clavo sin cabeza 1 1/2"  </w:t>
            </w:r>
          </w:p>
        </w:tc>
        <w:tc>
          <w:tcPr>
            <w:tcW w:w="1701" w:type="dxa"/>
            <w:tcBorders>
              <w:top w:val="nil"/>
              <w:left w:val="nil"/>
              <w:bottom w:val="single" w:sz="4" w:space="0" w:color="auto"/>
              <w:right w:val="single" w:sz="4" w:space="0" w:color="auto"/>
            </w:tcBorders>
            <w:shd w:val="clear" w:color="auto" w:fill="auto"/>
            <w:noWrap/>
            <w:hideMark/>
          </w:tcPr>
          <w:p w14:paraId="06D9741B" w14:textId="0A56AB7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Kg</w:t>
            </w:r>
          </w:p>
        </w:tc>
        <w:tc>
          <w:tcPr>
            <w:tcW w:w="1559" w:type="dxa"/>
            <w:tcBorders>
              <w:top w:val="nil"/>
              <w:left w:val="nil"/>
              <w:bottom w:val="single" w:sz="4" w:space="0" w:color="auto"/>
              <w:right w:val="single" w:sz="4" w:space="0" w:color="auto"/>
            </w:tcBorders>
            <w:shd w:val="clear" w:color="auto" w:fill="auto"/>
            <w:noWrap/>
            <w:hideMark/>
          </w:tcPr>
          <w:p w14:paraId="5F47DE1D" w14:textId="4F7B2C2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6320E21D" w14:textId="70EE8DB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Fiero</w:t>
            </w:r>
          </w:p>
        </w:tc>
      </w:tr>
      <w:tr w:rsidR="0046734D" w:rsidRPr="009E3192" w14:paraId="2F8B0870" w14:textId="77777777" w:rsidTr="00BD1306">
        <w:trPr>
          <w:gridAfter w:val="1"/>
          <w:wAfter w:w="1288" w:type="dxa"/>
          <w:trHeight w:val="55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9BF1609" w14:textId="467F153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3</w:t>
            </w:r>
            <w:r w:rsidR="00777533" w:rsidRPr="009E3192">
              <w:rPr>
                <w:rFonts w:ascii="Century Gothic" w:hAnsi="Century Gothic" w:cs="Calibri"/>
                <w:b/>
                <w:snapToGrid/>
                <w:color w:val="000000"/>
                <w:sz w:val="18"/>
                <w:szCs w:val="18"/>
                <w:lang w:val="es-MX" w:eastAsia="es-MX"/>
              </w:rPr>
              <w:t>3</w:t>
            </w:r>
          </w:p>
        </w:tc>
        <w:tc>
          <w:tcPr>
            <w:tcW w:w="3741" w:type="dxa"/>
            <w:tcBorders>
              <w:top w:val="nil"/>
              <w:left w:val="nil"/>
              <w:bottom w:val="single" w:sz="4" w:space="0" w:color="auto"/>
              <w:right w:val="single" w:sz="4" w:space="0" w:color="auto"/>
            </w:tcBorders>
            <w:shd w:val="clear" w:color="auto" w:fill="auto"/>
            <w:hideMark/>
          </w:tcPr>
          <w:p w14:paraId="72BD2FE8" w14:textId="41FB3B0A"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Clavo sin cabeza 1"  </w:t>
            </w:r>
          </w:p>
        </w:tc>
        <w:tc>
          <w:tcPr>
            <w:tcW w:w="1701" w:type="dxa"/>
            <w:tcBorders>
              <w:top w:val="nil"/>
              <w:left w:val="nil"/>
              <w:bottom w:val="single" w:sz="4" w:space="0" w:color="auto"/>
              <w:right w:val="single" w:sz="4" w:space="0" w:color="auto"/>
            </w:tcBorders>
            <w:shd w:val="clear" w:color="auto" w:fill="auto"/>
            <w:noWrap/>
            <w:hideMark/>
          </w:tcPr>
          <w:p w14:paraId="5EE3D2E9" w14:textId="5F2D893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Kg</w:t>
            </w:r>
          </w:p>
        </w:tc>
        <w:tc>
          <w:tcPr>
            <w:tcW w:w="1559" w:type="dxa"/>
            <w:tcBorders>
              <w:top w:val="nil"/>
              <w:left w:val="nil"/>
              <w:bottom w:val="single" w:sz="4" w:space="0" w:color="auto"/>
              <w:right w:val="single" w:sz="4" w:space="0" w:color="auto"/>
            </w:tcBorders>
            <w:shd w:val="clear" w:color="auto" w:fill="auto"/>
            <w:noWrap/>
            <w:hideMark/>
          </w:tcPr>
          <w:p w14:paraId="651F29C1" w14:textId="0022893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7791CDA4" w14:textId="4D1BC37A"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sz w:val="18"/>
                <w:szCs w:val="18"/>
                <w:lang w:val="es-MX" w:eastAsia="es-MX"/>
              </w:rPr>
              <w:t>Fiero</w:t>
            </w:r>
          </w:p>
        </w:tc>
      </w:tr>
      <w:tr w:rsidR="0046734D" w:rsidRPr="009E3192" w14:paraId="346A4178" w14:textId="77777777" w:rsidTr="00BD1306">
        <w:trPr>
          <w:gridAfter w:val="1"/>
          <w:wAfter w:w="1288" w:type="dxa"/>
          <w:trHeight w:val="821"/>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3CF6DE8" w14:textId="12F61A04"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34</w:t>
            </w:r>
          </w:p>
        </w:tc>
        <w:tc>
          <w:tcPr>
            <w:tcW w:w="3741" w:type="dxa"/>
            <w:tcBorders>
              <w:top w:val="nil"/>
              <w:left w:val="nil"/>
              <w:bottom w:val="single" w:sz="4" w:space="0" w:color="auto"/>
              <w:right w:val="single" w:sz="4" w:space="0" w:color="auto"/>
            </w:tcBorders>
            <w:shd w:val="clear" w:color="auto" w:fill="auto"/>
            <w:hideMark/>
          </w:tcPr>
          <w:p w14:paraId="47B8201E" w14:textId="4890195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Despachador de papel higienico jumbo sr. Medidas de 35.5 x 36 x 12.5 cms. Color humo</w:t>
            </w:r>
          </w:p>
        </w:tc>
        <w:tc>
          <w:tcPr>
            <w:tcW w:w="1701" w:type="dxa"/>
            <w:tcBorders>
              <w:top w:val="nil"/>
              <w:left w:val="nil"/>
              <w:bottom w:val="single" w:sz="4" w:space="0" w:color="auto"/>
              <w:right w:val="single" w:sz="4" w:space="0" w:color="auto"/>
            </w:tcBorders>
            <w:shd w:val="clear" w:color="auto" w:fill="auto"/>
            <w:noWrap/>
            <w:hideMark/>
          </w:tcPr>
          <w:p w14:paraId="7DB4F9A2" w14:textId="3B6B92E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22D9BAC8" w14:textId="11DA5DDD"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15DF591C" w14:textId="69E995C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Jofoel</w:t>
            </w:r>
          </w:p>
        </w:tc>
      </w:tr>
      <w:tr w:rsidR="0046734D" w:rsidRPr="009E3192" w14:paraId="1A77F084" w14:textId="77777777" w:rsidTr="00BD1306">
        <w:trPr>
          <w:gridAfter w:val="1"/>
          <w:wAfter w:w="1288" w:type="dxa"/>
          <w:trHeight w:val="409"/>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B5E5835" w14:textId="0151E836"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35</w:t>
            </w:r>
          </w:p>
        </w:tc>
        <w:tc>
          <w:tcPr>
            <w:tcW w:w="3741" w:type="dxa"/>
            <w:tcBorders>
              <w:top w:val="nil"/>
              <w:left w:val="nil"/>
              <w:bottom w:val="single" w:sz="4" w:space="0" w:color="auto"/>
              <w:right w:val="single" w:sz="4" w:space="0" w:color="auto"/>
            </w:tcBorders>
            <w:shd w:val="clear" w:color="auto" w:fill="auto"/>
            <w:hideMark/>
          </w:tcPr>
          <w:p w14:paraId="1D6ACB43" w14:textId="78AB019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Despachador de toalla en rollo de palanca, medidas 27.2 x 35 x 24.2 cms. Color humo</w:t>
            </w:r>
          </w:p>
        </w:tc>
        <w:tc>
          <w:tcPr>
            <w:tcW w:w="1701" w:type="dxa"/>
            <w:tcBorders>
              <w:top w:val="nil"/>
              <w:left w:val="nil"/>
              <w:bottom w:val="single" w:sz="4" w:space="0" w:color="auto"/>
              <w:right w:val="single" w:sz="4" w:space="0" w:color="auto"/>
            </w:tcBorders>
            <w:shd w:val="clear" w:color="auto" w:fill="auto"/>
            <w:noWrap/>
            <w:hideMark/>
          </w:tcPr>
          <w:p w14:paraId="2504934C" w14:textId="20E4443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B9388CD" w14:textId="6541A466"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25F3F12C" w14:textId="70AE449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Jofoel</w:t>
            </w:r>
          </w:p>
        </w:tc>
      </w:tr>
      <w:tr w:rsidR="0046734D" w:rsidRPr="009E3192" w14:paraId="73B9FD59" w14:textId="77777777" w:rsidTr="00BD1306">
        <w:trPr>
          <w:gridAfter w:val="1"/>
          <w:wAfter w:w="1288" w:type="dxa"/>
          <w:trHeight w:val="697"/>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652AF07" w14:textId="52B52261"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36</w:t>
            </w:r>
          </w:p>
        </w:tc>
        <w:tc>
          <w:tcPr>
            <w:tcW w:w="3741" w:type="dxa"/>
            <w:tcBorders>
              <w:top w:val="nil"/>
              <w:left w:val="nil"/>
              <w:bottom w:val="single" w:sz="4" w:space="0" w:color="auto"/>
              <w:right w:val="single" w:sz="4" w:space="0" w:color="auto"/>
            </w:tcBorders>
            <w:shd w:val="clear" w:color="auto" w:fill="auto"/>
            <w:hideMark/>
          </w:tcPr>
          <w:p w14:paraId="2D11666D" w14:textId="5286B5F9"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Pinzas de chofer confort grip</w:t>
            </w:r>
          </w:p>
        </w:tc>
        <w:tc>
          <w:tcPr>
            <w:tcW w:w="1701" w:type="dxa"/>
            <w:tcBorders>
              <w:top w:val="nil"/>
              <w:left w:val="nil"/>
              <w:bottom w:val="single" w:sz="4" w:space="0" w:color="auto"/>
              <w:right w:val="single" w:sz="4" w:space="0" w:color="auto"/>
            </w:tcBorders>
            <w:shd w:val="clear" w:color="auto" w:fill="auto"/>
            <w:noWrap/>
            <w:hideMark/>
          </w:tcPr>
          <w:p w14:paraId="0F9336FF" w14:textId="3ADB3E4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1DB18E7C" w14:textId="5F51768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hideMark/>
          </w:tcPr>
          <w:p w14:paraId="3FB3E737" w14:textId="0CA5087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Trupper</w:t>
            </w:r>
          </w:p>
        </w:tc>
      </w:tr>
      <w:tr w:rsidR="0046734D" w:rsidRPr="009E3192" w14:paraId="5817FAFF" w14:textId="77777777" w:rsidTr="00BD1306">
        <w:trPr>
          <w:gridAfter w:val="1"/>
          <w:wAfter w:w="1288" w:type="dxa"/>
          <w:trHeight w:val="85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1392D67" w14:textId="618D330E"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37</w:t>
            </w:r>
          </w:p>
        </w:tc>
        <w:tc>
          <w:tcPr>
            <w:tcW w:w="3741" w:type="dxa"/>
            <w:tcBorders>
              <w:top w:val="nil"/>
              <w:left w:val="nil"/>
              <w:bottom w:val="single" w:sz="4" w:space="0" w:color="auto"/>
              <w:right w:val="single" w:sz="4" w:space="0" w:color="auto"/>
            </w:tcBorders>
            <w:shd w:val="clear" w:color="auto" w:fill="auto"/>
            <w:hideMark/>
          </w:tcPr>
          <w:p w14:paraId="498F9BD0" w14:textId="3403219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Martillo de uña curva de 9"con mango de madera de 20 onzas pulido estandar, </w:t>
            </w:r>
          </w:p>
        </w:tc>
        <w:tc>
          <w:tcPr>
            <w:tcW w:w="1701" w:type="dxa"/>
            <w:tcBorders>
              <w:top w:val="nil"/>
              <w:left w:val="nil"/>
              <w:bottom w:val="single" w:sz="4" w:space="0" w:color="auto"/>
              <w:right w:val="single" w:sz="4" w:space="0" w:color="auto"/>
            </w:tcBorders>
            <w:shd w:val="clear" w:color="auto" w:fill="auto"/>
            <w:noWrap/>
            <w:hideMark/>
          </w:tcPr>
          <w:p w14:paraId="25595AC6" w14:textId="1634394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6FFC1A18" w14:textId="6986B34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35820574" w14:textId="63F557B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Hicory Americano</w:t>
            </w:r>
          </w:p>
        </w:tc>
      </w:tr>
      <w:tr w:rsidR="0046734D" w:rsidRPr="009E3192" w14:paraId="445A2F65" w14:textId="77777777" w:rsidTr="00BD1306">
        <w:trPr>
          <w:gridAfter w:val="1"/>
          <w:wAfter w:w="1288" w:type="dxa"/>
          <w:trHeight w:val="558"/>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51B89573" w14:textId="115CCE52"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38</w:t>
            </w:r>
          </w:p>
        </w:tc>
        <w:tc>
          <w:tcPr>
            <w:tcW w:w="3741" w:type="dxa"/>
            <w:tcBorders>
              <w:top w:val="nil"/>
              <w:left w:val="nil"/>
              <w:bottom w:val="single" w:sz="4" w:space="0" w:color="auto"/>
              <w:right w:val="single" w:sz="4" w:space="0" w:color="auto"/>
            </w:tcBorders>
            <w:shd w:val="clear" w:color="auto" w:fill="auto"/>
            <w:hideMark/>
          </w:tcPr>
          <w:p w14:paraId="314A46CD" w14:textId="20786265"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 corte diagonal forjada en acero al cromo vanadio del no. 8"</w:t>
            </w:r>
          </w:p>
        </w:tc>
        <w:tc>
          <w:tcPr>
            <w:tcW w:w="1701" w:type="dxa"/>
            <w:tcBorders>
              <w:top w:val="nil"/>
              <w:left w:val="nil"/>
              <w:bottom w:val="single" w:sz="4" w:space="0" w:color="auto"/>
              <w:right w:val="single" w:sz="4" w:space="0" w:color="auto"/>
            </w:tcBorders>
            <w:shd w:val="clear" w:color="auto" w:fill="auto"/>
            <w:noWrap/>
            <w:hideMark/>
          </w:tcPr>
          <w:p w14:paraId="098B0124" w14:textId="13CA282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4B76D50" w14:textId="73D3F5E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7BE9687B" w14:textId="1B5EDAD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Truper</w:t>
            </w:r>
          </w:p>
        </w:tc>
      </w:tr>
      <w:tr w:rsidR="0046734D" w:rsidRPr="009E3192" w14:paraId="417507E0" w14:textId="77777777" w:rsidTr="00BD1306">
        <w:trPr>
          <w:gridAfter w:val="1"/>
          <w:wAfter w:w="1288" w:type="dxa"/>
          <w:trHeight w:val="28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52D90125" w14:textId="7101B5DF"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39</w:t>
            </w:r>
          </w:p>
        </w:tc>
        <w:tc>
          <w:tcPr>
            <w:tcW w:w="3741" w:type="dxa"/>
            <w:tcBorders>
              <w:top w:val="nil"/>
              <w:left w:val="nil"/>
              <w:bottom w:val="single" w:sz="4" w:space="0" w:color="auto"/>
              <w:right w:val="single" w:sz="4" w:space="0" w:color="auto"/>
            </w:tcBorders>
            <w:shd w:val="clear" w:color="auto" w:fill="auto"/>
            <w:hideMark/>
          </w:tcPr>
          <w:p w14:paraId="6A0DBEE8" w14:textId="31D629E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Pinza de electricista  profesional con mango de vinil no. 9 </w:t>
            </w:r>
          </w:p>
        </w:tc>
        <w:tc>
          <w:tcPr>
            <w:tcW w:w="1701" w:type="dxa"/>
            <w:tcBorders>
              <w:top w:val="nil"/>
              <w:left w:val="nil"/>
              <w:bottom w:val="single" w:sz="4" w:space="0" w:color="auto"/>
              <w:right w:val="single" w:sz="4" w:space="0" w:color="auto"/>
            </w:tcBorders>
            <w:shd w:val="clear" w:color="auto" w:fill="auto"/>
            <w:noWrap/>
            <w:hideMark/>
          </w:tcPr>
          <w:p w14:paraId="2C61BBA6" w14:textId="7E941C00"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C68A253" w14:textId="7D75B2D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15282DE3" w14:textId="4341231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Truper</w:t>
            </w:r>
          </w:p>
        </w:tc>
      </w:tr>
      <w:tr w:rsidR="0046734D" w:rsidRPr="009E3192" w14:paraId="5A6BAD17" w14:textId="77777777" w:rsidTr="00BD1306">
        <w:trPr>
          <w:gridAfter w:val="1"/>
          <w:wAfter w:w="1288" w:type="dxa"/>
          <w:trHeight w:val="259"/>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1BBEEDF" w14:textId="009739EB"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40</w:t>
            </w:r>
          </w:p>
        </w:tc>
        <w:tc>
          <w:tcPr>
            <w:tcW w:w="3741" w:type="dxa"/>
            <w:tcBorders>
              <w:top w:val="nil"/>
              <w:left w:val="nil"/>
              <w:bottom w:val="single" w:sz="4" w:space="0" w:color="auto"/>
              <w:right w:val="single" w:sz="4" w:space="0" w:color="auto"/>
            </w:tcBorders>
            <w:shd w:val="clear" w:color="auto" w:fill="auto"/>
            <w:hideMark/>
          </w:tcPr>
          <w:p w14:paraId="61C7BA53" w14:textId="0EFFF57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Pinzas de presion recta de 10"</w:t>
            </w:r>
          </w:p>
        </w:tc>
        <w:tc>
          <w:tcPr>
            <w:tcW w:w="1701" w:type="dxa"/>
            <w:tcBorders>
              <w:top w:val="nil"/>
              <w:left w:val="nil"/>
              <w:bottom w:val="single" w:sz="4" w:space="0" w:color="auto"/>
              <w:right w:val="single" w:sz="4" w:space="0" w:color="auto"/>
            </w:tcBorders>
            <w:shd w:val="clear" w:color="auto" w:fill="auto"/>
            <w:noWrap/>
            <w:hideMark/>
          </w:tcPr>
          <w:p w14:paraId="4643EFC6" w14:textId="270308F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7524ECE" w14:textId="24B9B12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6BA60070" w14:textId="34F8F32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Truper</w:t>
            </w:r>
          </w:p>
        </w:tc>
      </w:tr>
      <w:tr w:rsidR="0046734D" w:rsidRPr="009E3192" w14:paraId="37D37781" w14:textId="77777777" w:rsidTr="00BD1306">
        <w:trPr>
          <w:gridAfter w:val="1"/>
          <w:wAfter w:w="1288" w:type="dxa"/>
          <w:trHeight w:val="43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FDC347A" w14:textId="3CB1A78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4</w:t>
            </w:r>
            <w:r w:rsidR="00777533" w:rsidRPr="009E3192">
              <w:rPr>
                <w:rFonts w:ascii="Century Gothic" w:hAnsi="Century Gothic" w:cs="Calibri"/>
                <w:b/>
                <w:snapToGrid/>
                <w:color w:val="000000"/>
                <w:sz w:val="18"/>
                <w:szCs w:val="18"/>
                <w:lang w:val="es-MX" w:eastAsia="es-MX"/>
              </w:rPr>
              <w:t>1</w:t>
            </w:r>
          </w:p>
        </w:tc>
        <w:tc>
          <w:tcPr>
            <w:tcW w:w="3741" w:type="dxa"/>
            <w:tcBorders>
              <w:top w:val="nil"/>
              <w:left w:val="nil"/>
              <w:bottom w:val="single" w:sz="4" w:space="0" w:color="auto"/>
              <w:right w:val="single" w:sz="4" w:space="0" w:color="auto"/>
            </w:tcBorders>
            <w:shd w:val="clear" w:color="auto" w:fill="auto"/>
            <w:hideMark/>
          </w:tcPr>
          <w:p w14:paraId="6DD62673" w14:textId="6D143DFF"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Pistola calafateadora para silicon </w:t>
            </w:r>
          </w:p>
        </w:tc>
        <w:tc>
          <w:tcPr>
            <w:tcW w:w="1701" w:type="dxa"/>
            <w:tcBorders>
              <w:top w:val="nil"/>
              <w:left w:val="nil"/>
              <w:bottom w:val="single" w:sz="4" w:space="0" w:color="auto"/>
              <w:right w:val="single" w:sz="4" w:space="0" w:color="auto"/>
            </w:tcBorders>
            <w:shd w:val="clear" w:color="auto" w:fill="auto"/>
            <w:noWrap/>
            <w:hideMark/>
          </w:tcPr>
          <w:p w14:paraId="4B8E0CFA" w14:textId="2D264A8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2394AEC2" w14:textId="6394282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1A011D73" w14:textId="187F683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Truper</w:t>
            </w:r>
          </w:p>
        </w:tc>
      </w:tr>
      <w:tr w:rsidR="0046734D" w:rsidRPr="009E3192" w14:paraId="44B0E8D4" w14:textId="77777777" w:rsidTr="00BD1306">
        <w:trPr>
          <w:gridAfter w:val="1"/>
          <w:wAfter w:w="1288" w:type="dxa"/>
          <w:trHeight w:val="694"/>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69C6894" w14:textId="49FD3B3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4</w:t>
            </w:r>
            <w:r w:rsidR="00777533" w:rsidRPr="009E3192">
              <w:rPr>
                <w:rFonts w:ascii="Century Gothic" w:hAnsi="Century Gothic" w:cs="Calibri"/>
                <w:b/>
                <w:snapToGrid/>
                <w:color w:val="000000"/>
                <w:sz w:val="18"/>
                <w:szCs w:val="18"/>
                <w:lang w:val="es-MX" w:eastAsia="es-MX"/>
              </w:rPr>
              <w:t>2</w:t>
            </w:r>
          </w:p>
        </w:tc>
        <w:tc>
          <w:tcPr>
            <w:tcW w:w="3741" w:type="dxa"/>
            <w:tcBorders>
              <w:top w:val="nil"/>
              <w:left w:val="nil"/>
              <w:bottom w:val="single" w:sz="4" w:space="0" w:color="auto"/>
              <w:right w:val="single" w:sz="4" w:space="0" w:color="auto"/>
            </w:tcBorders>
            <w:shd w:val="clear" w:color="auto" w:fill="auto"/>
            <w:hideMark/>
          </w:tcPr>
          <w:p w14:paraId="7964D200" w14:textId="027F8B55"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Resbalón p/cancel de baño nylon blanco</w:t>
            </w:r>
          </w:p>
        </w:tc>
        <w:tc>
          <w:tcPr>
            <w:tcW w:w="1701" w:type="dxa"/>
            <w:tcBorders>
              <w:top w:val="nil"/>
              <w:left w:val="nil"/>
              <w:bottom w:val="single" w:sz="4" w:space="0" w:color="auto"/>
              <w:right w:val="single" w:sz="4" w:space="0" w:color="auto"/>
            </w:tcBorders>
            <w:shd w:val="clear" w:color="auto" w:fill="auto"/>
            <w:noWrap/>
            <w:hideMark/>
          </w:tcPr>
          <w:p w14:paraId="2BD93AD8" w14:textId="0F53A0E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7B33939" w14:textId="09C1136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15</w:t>
            </w:r>
          </w:p>
        </w:tc>
        <w:tc>
          <w:tcPr>
            <w:tcW w:w="1786" w:type="dxa"/>
            <w:tcBorders>
              <w:top w:val="nil"/>
              <w:left w:val="nil"/>
              <w:bottom w:val="single" w:sz="4" w:space="0" w:color="auto"/>
              <w:right w:val="single" w:sz="4" w:space="0" w:color="auto"/>
            </w:tcBorders>
            <w:shd w:val="clear" w:color="auto" w:fill="auto"/>
            <w:noWrap/>
            <w:hideMark/>
          </w:tcPr>
          <w:p w14:paraId="41A727DC" w14:textId="235A688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w:t>
            </w:r>
          </w:p>
        </w:tc>
      </w:tr>
      <w:tr w:rsidR="0046734D" w:rsidRPr="009E3192" w14:paraId="003C5E14"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51E0F8E9" w14:textId="68DF98F3"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43</w:t>
            </w:r>
          </w:p>
        </w:tc>
        <w:tc>
          <w:tcPr>
            <w:tcW w:w="3741" w:type="dxa"/>
            <w:tcBorders>
              <w:top w:val="nil"/>
              <w:left w:val="nil"/>
              <w:bottom w:val="single" w:sz="4" w:space="0" w:color="auto"/>
              <w:right w:val="single" w:sz="4" w:space="0" w:color="auto"/>
            </w:tcBorders>
            <w:shd w:val="clear" w:color="auto" w:fill="auto"/>
            <w:hideMark/>
          </w:tcPr>
          <w:p w14:paraId="3EB9F210" w14:textId="6EF7F0B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Rodaja de plástico para silla secretarial reforzada para instalar a presión</w:t>
            </w:r>
          </w:p>
        </w:tc>
        <w:tc>
          <w:tcPr>
            <w:tcW w:w="1701" w:type="dxa"/>
            <w:tcBorders>
              <w:top w:val="nil"/>
              <w:left w:val="nil"/>
              <w:bottom w:val="single" w:sz="4" w:space="0" w:color="auto"/>
              <w:right w:val="single" w:sz="4" w:space="0" w:color="auto"/>
            </w:tcBorders>
            <w:shd w:val="clear" w:color="auto" w:fill="auto"/>
            <w:noWrap/>
            <w:hideMark/>
          </w:tcPr>
          <w:p w14:paraId="7E882D78" w14:textId="1876C85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94556BE" w14:textId="7085FC7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1786" w:type="dxa"/>
            <w:tcBorders>
              <w:top w:val="nil"/>
              <w:left w:val="nil"/>
              <w:bottom w:val="single" w:sz="4" w:space="0" w:color="auto"/>
              <w:right w:val="single" w:sz="4" w:space="0" w:color="auto"/>
            </w:tcBorders>
            <w:shd w:val="clear" w:color="auto" w:fill="auto"/>
            <w:noWrap/>
            <w:hideMark/>
          </w:tcPr>
          <w:p w14:paraId="041DA47F" w14:textId="7E65485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 </w:t>
            </w:r>
          </w:p>
        </w:tc>
      </w:tr>
      <w:tr w:rsidR="0046734D" w:rsidRPr="009E3192" w14:paraId="6ED86351" w14:textId="77777777" w:rsidTr="00BD1306">
        <w:trPr>
          <w:gridAfter w:val="1"/>
          <w:wAfter w:w="1288" w:type="dxa"/>
          <w:trHeight w:val="411"/>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6F1D2C0" w14:textId="5EC9D8F2"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44</w:t>
            </w:r>
          </w:p>
        </w:tc>
        <w:tc>
          <w:tcPr>
            <w:tcW w:w="3741" w:type="dxa"/>
            <w:tcBorders>
              <w:top w:val="nil"/>
              <w:left w:val="nil"/>
              <w:bottom w:val="single" w:sz="4" w:space="0" w:color="auto"/>
              <w:right w:val="single" w:sz="4" w:space="0" w:color="auto"/>
            </w:tcBorders>
            <w:shd w:val="clear" w:color="auto" w:fill="auto"/>
            <w:hideMark/>
          </w:tcPr>
          <w:p w14:paraId="262ECD0B" w14:textId="6E59A785"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Resistol 850 bote de 1litro</w:t>
            </w:r>
          </w:p>
        </w:tc>
        <w:tc>
          <w:tcPr>
            <w:tcW w:w="1701" w:type="dxa"/>
            <w:tcBorders>
              <w:top w:val="nil"/>
              <w:left w:val="nil"/>
              <w:bottom w:val="single" w:sz="4" w:space="0" w:color="auto"/>
              <w:right w:val="single" w:sz="4" w:space="0" w:color="auto"/>
            </w:tcBorders>
            <w:shd w:val="clear" w:color="auto" w:fill="auto"/>
            <w:noWrap/>
            <w:hideMark/>
          </w:tcPr>
          <w:p w14:paraId="6C7CF72F" w14:textId="45B8C4E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Litro</w:t>
            </w:r>
          </w:p>
        </w:tc>
        <w:tc>
          <w:tcPr>
            <w:tcW w:w="1559" w:type="dxa"/>
            <w:tcBorders>
              <w:top w:val="nil"/>
              <w:left w:val="nil"/>
              <w:bottom w:val="single" w:sz="4" w:space="0" w:color="auto"/>
              <w:right w:val="single" w:sz="4" w:space="0" w:color="auto"/>
            </w:tcBorders>
            <w:shd w:val="clear" w:color="auto" w:fill="auto"/>
            <w:noWrap/>
            <w:hideMark/>
          </w:tcPr>
          <w:p w14:paraId="1123BE43" w14:textId="5F80A5B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2346D14E" w14:textId="0DCCE4E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sz w:val="18"/>
                <w:szCs w:val="18"/>
                <w:lang w:val="es-MX" w:eastAsia="es-MX"/>
              </w:rPr>
              <w:t>Resistol</w:t>
            </w:r>
          </w:p>
        </w:tc>
      </w:tr>
      <w:tr w:rsidR="0046734D" w:rsidRPr="009E3192" w14:paraId="479E7A5B" w14:textId="77777777" w:rsidTr="00BD1306">
        <w:trPr>
          <w:gridAfter w:val="1"/>
          <w:wAfter w:w="1288" w:type="dxa"/>
          <w:trHeight w:val="41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7E670D4A" w14:textId="06009110"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45</w:t>
            </w:r>
          </w:p>
        </w:tc>
        <w:tc>
          <w:tcPr>
            <w:tcW w:w="3741" w:type="dxa"/>
            <w:tcBorders>
              <w:top w:val="nil"/>
              <w:left w:val="nil"/>
              <w:bottom w:val="single" w:sz="4" w:space="0" w:color="auto"/>
              <w:right w:val="single" w:sz="4" w:space="0" w:color="auto"/>
            </w:tcBorders>
            <w:shd w:val="clear" w:color="auto" w:fill="auto"/>
            <w:hideMark/>
          </w:tcPr>
          <w:p w14:paraId="5275BB41" w14:textId="145EDBC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Taquete ancla arpón (trubolt) de 1/4"x1" 3/4 </w:t>
            </w:r>
          </w:p>
        </w:tc>
        <w:tc>
          <w:tcPr>
            <w:tcW w:w="1701" w:type="dxa"/>
            <w:tcBorders>
              <w:top w:val="nil"/>
              <w:left w:val="nil"/>
              <w:bottom w:val="single" w:sz="4" w:space="0" w:color="auto"/>
              <w:right w:val="single" w:sz="4" w:space="0" w:color="auto"/>
            </w:tcBorders>
            <w:shd w:val="clear" w:color="auto" w:fill="auto"/>
            <w:noWrap/>
            <w:hideMark/>
          </w:tcPr>
          <w:p w14:paraId="099D91B2" w14:textId="34D4179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7CEB0E69" w14:textId="1BC9512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786" w:type="dxa"/>
            <w:tcBorders>
              <w:top w:val="nil"/>
              <w:left w:val="nil"/>
              <w:bottom w:val="single" w:sz="4" w:space="0" w:color="auto"/>
              <w:right w:val="single" w:sz="4" w:space="0" w:color="auto"/>
            </w:tcBorders>
            <w:shd w:val="clear" w:color="auto" w:fill="auto"/>
            <w:noWrap/>
            <w:hideMark/>
          </w:tcPr>
          <w:p w14:paraId="6094CD8D" w14:textId="703F2CC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Trubolt</w:t>
            </w:r>
          </w:p>
        </w:tc>
      </w:tr>
      <w:tr w:rsidR="0046734D" w:rsidRPr="009E3192" w14:paraId="57B86AC8"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5C8D09F" w14:textId="02887D76"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46</w:t>
            </w:r>
          </w:p>
        </w:tc>
        <w:tc>
          <w:tcPr>
            <w:tcW w:w="3741" w:type="dxa"/>
            <w:tcBorders>
              <w:top w:val="nil"/>
              <w:left w:val="nil"/>
              <w:bottom w:val="single" w:sz="4" w:space="0" w:color="auto"/>
              <w:right w:val="single" w:sz="4" w:space="0" w:color="auto"/>
            </w:tcBorders>
            <w:shd w:val="clear" w:color="auto" w:fill="auto"/>
            <w:hideMark/>
          </w:tcPr>
          <w:p w14:paraId="23F83C41" w14:textId="689F3811"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Taquete ancla arpón (trubolt) de 1/4"x2"1/4 </w:t>
            </w:r>
          </w:p>
        </w:tc>
        <w:tc>
          <w:tcPr>
            <w:tcW w:w="1701" w:type="dxa"/>
            <w:tcBorders>
              <w:top w:val="nil"/>
              <w:left w:val="nil"/>
              <w:bottom w:val="single" w:sz="4" w:space="0" w:color="auto"/>
              <w:right w:val="single" w:sz="4" w:space="0" w:color="auto"/>
            </w:tcBorders>
            <w:shd w:val="clear" w:color="auto" w:fill="auto"/>
            <w:noWrap/>
            <w:hideMark/>
          </w:tcPr>
          <w:p w14:paraId="052C50F3" w14:textId="367CDF1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102A2AC2" w14:textId="205B502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786" w:type="dxa"/>
            <w:tcBorders>
              <w:top w:val="nil"/>
              <w:left w:val="nil"/>
              <w:bottom w:val="single" w:sz="4" w:space="0" w:color="auto"/>
              <w:right w:val="single" w:sz="4" w:space="0" w:color="auto"/>
            </w:tcBorders>
            <w:shd w:val="clear" w:color="auto" w:fill="auto"/>
            <w:noWrap/>
            <w:hideMark/>
          </w:tcPr>
          <w:p w14:paraId="3CB71BF5" w14:textId="33E6D35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Trubolt</w:t>
            </w:r>
          </w:p>
        </w:tc>
      </w:tr>
      <w:tr w:rsidR="0046734D" w:rsidRPr="009E3192" w14:paraId="044E4EAD" w14:textId="77777777" w:rsidTr="00BD1306">
        <w:trPr>
          <w:gridAfter w:val="1"/>
          <w:wAfter w:w="1288" w:type="dxa"/>
          <w:trHeight w:val="289"/>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58E56042" w14:textId="5F33ECBA"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47</w:t>
            </w:r>
          </w:p>
        </w:tc>
        <w:tc>
          <w:tcPr>
            <w:tcW w:w="3741" w:type="dxa"/>
            <w:tcBorders>
              <w:top w:val="single" w:sz="4" w:space="0" w:color="auto"/>
              <w:left w:val="single" w:sz="4" w:space="0" w:color="auto"/>
              <w:bottom w:val="single" w:sz="4" w:space="0" w:color="auto"/>
              <w:right w:val="single" w:sz="4" w:space="0" w:color="auto"/>
            </w:tcBorders>
            <w:shd w:val="clear" w:color="auto" w:fill="auto"/>
            <w:hideMark/>
          </w:tcPr>
          <w:p w14:paraId="72AAA980" w14:textId="1B83DB8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Taquete ancla arpón (trubolt) de 3/8" x2" 1/4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835986D" w14:textId="2B68B0A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B254A10" w14:textId="2C6606D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20</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14:paraId="4097380E" w14:textId="78EC0AF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Trubolt</w:t>
            </w:r>
          </w:p>
        </w:tc>
      </w:tr>
      <w:tr w:rsidR="0046734D" w:rsidRPr="009E3192" w14:paraId="0787711E" w14:textId="77777777" w:rsidTr="00BD1306">
        <w:trPr>
          <w:gridAfter w:val="1"/>
          <w:wAfter w:w="1288" w:type="dxa"/>
          <w:trHeight w:val="540"/>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4B2CF14E" w14:textId="7A4D34C9"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48</w:t>
            </w:r>
          </w:p>
        </w:tc>
        <w:tc>
          <w:tcPr>
            <w:tcW w:w="3741" w:type="dxa"/>
            <w:tcBorders>
              <w:top w:val="single" w:sz="4" w:space="0" w:color="auto"/>
              <w:left w:val="nil"/>
              <w:bottom w:val="single" w:sz="4" w:space="0" w:color="auto"/>
              <w:right w:val="single" w:sz="4" w:space="0" w:color="auto"/>
            </w:tcBorders>
            <w:shd w:val="clear" w:color="auto" w:fill="auto"/>
            <w:hideMark/>
          </w:tcPr>
          <w:p w14:paraId="1632087E" w14:textId="09DC812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Taquete de plastico Alpha  5/16" </w:t>
            </w:r>
          </w:p>
        </w:tc>
        <w:tc>
          <w:tcPr>
            <w:tcW w:w="1701" w:type="dxa"/>
            <w:tcBorders>
              <w:top w:val="single" w:sz="4" w:space="0" w:color="auto"/>
              <w:left w:val="nil"/>
              <w:bottom w:val="single" w:sz="4" w:space="0" w:color="auto"/>
              <w:right w:val="single" w:sz="4" w:space="0" w:color="auto"/>
            </w:tcBorders>
            <w:shd w:val="clear" w:color="auto" w:fill="auto"/>
            <w:noWrap/>
            <w:hideMark/>
          </w:tcPr>
          <w:p w14:paraId="187C845F" w14:textId="5F73C40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Caja</w:t>
            </w:r>
          </w:p>
        </w:tc>
        <w:tc>
          <w:tcPr>
            <w:tcW w:w="1559" w:type="dxa"/>
            <w:tcBorders>
              <w:top w:val="single" w:sz="4" w:space="0" w:color="auto"/>
              <w:left w:val="nil"/>
              <w:bottom w:val="single" w:sz="4" w:space="0" w:color="auto"/>
              <w:right w:val="single" w:sz="4" w:space="0" w:color="auto"/>
            </w:tcBorders>
            <w:shd w:val="clear" w:color="auto" w:fill="auto"/>
            <w:noWrap/>
            <w:hideMark/>
          </w:tcPr>
          <w:p w14:paraId="7BEEE5A2" w14:textId="40D4B18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single" w:sz="4" w:space="0" w:color="auto"/>
              <w:left w:val="nil"/>
              <w:bottom w:val="single" w:sz="4" w:space="0" w:color="auto"/>
              <w:right w:val="single" w:sz="4" w:space="0" w:color="auto"/>
            </w:tcBorders>
            <w:shd w:val="clear" w:color="auto" w:fill="auto"/>
            <w:noWrap/>
            <w:hideMark/>
          </w:tcPr>
          <w:p w14:paraId="16EC6FBD" w14:textId="434587B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Alpha</w:t>
            </w:r>
          </w:p>
        </w:tc>
      </w:tr>
      <w:tr w:rsidR="0046734D" w:rsidRPr="009E3192" w14:paraId="70E2AE4B"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720B3C00" w14:textId="0BAF4425"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49</w:t>
            </w:r>
          </w:p>
        </w:tc>
        <w:tc>
          <w:tcPr>
            <w:tcW w:w="3741" w:type="dxa"/>
            <w:tcBorders>
              <w:top w:val="nil"/>
              <w:left w:val="nil"/>
              <w:bottom w:val="single" w:sz="4" w:space="0" w:color="auto"/>
              <w:right w:val="single" w:sz="4" w:space="0" w:color="auto"/>
            </w:tcBorders>
            <w:shd w:val="clear" w:color="auto" w:fill="auto"/>
            <w:hideMark/>
          </w:tcPr>
          <w:p w14:paraId="3409BD5E" w14:textId="297FB40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Taquete de plástico de ¼” , caja con 100 piezas </w:t>
            </w:r>
          </w:p>
        </w:tc>
        <w:tc>
          <w:tcPr>
            <w:tcW w:w="1701" w:type="dxa"/>
            <w:tcBorders>
              <w:top w:val="nil"/>
              <w:left w:val="nil"/>
              <w:bottom w:val="single" w:sz="4" w:space="0" w:color="auto"/>
              <w:right w:val="single" w:sz="4" w:space="0" w:color="auto"/>
            </w:tcBorders>
            <w:shd w:val="clear" w:color="auto" w:fill="auto"/>
            <w:noWrap/>
            <w:hideMark/>
          </w:tcPr>
          <w:p w14:paraId="74B2923E" w14:textId="14806917"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01A13F3A" w14:textId="122A873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22033A5C" w14:textId="5CE85CF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Trubolt</w:t>
            </w:r>
          </w:p>
        </w:tc>
      </w:tr>
      <w:tr w:rsidR="0046734D" w:rsidRPr="009E3192" w14:paraId="31C4BE9E" w14:textId="77777777" w:rsidTr="00BD1306">
        <w:trPr>
          <w:gridAfter w:val="1"/>
          <w:wAfter w:w="1288" w:type="dxa"/>
          <w:trHeight w:val="43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345548A" w14:textId="7A755986"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50</w:t>
            </w:r>
          </w:p>
        </w:tc>
        <w:tc>
          <w:tcPr>
            <w:tcW w:w="3741" w:type="dxa"/>
            <w:tcBorders>
              <w:top w:val="nil"/>
              <w:left w:val="nil"/>
              <w:bottom w:val="single" w:sz="4" w:space="0" w:color="auto"/>
              <w:right w:val="single" w:sz="4" w:space="0" w:color="auto"/>
            </w:tcBorders>
            <w:shd w:val="clear" w:color="auto" w:fill="auto"/>
            <w:hideMark/>
          </w:tcPr>
          <w:p w14:paraId="55C919E8" w14:textId="5AEE7DB9"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Portaherrmientas para electricista  de poliester</w:t>
            </w:r>
          </w:p>
        </w:tc>
        <w:tc>
          <w:tcPr>
            <w:tcW w:w="1701" w:type="dxa"/>
            <w:tcBorders>
              <w:top w:val="nil"/>
              <w:left w:val="nil"/>
              <w:bottom w:val="single" w:sz="4" w:space="0" w:color="auto"/>
              <w:right w:val="single" w:sz="4" w:space="0" w:color="auto"/>
            </w:tcBorders>
            <w:shd w:val="clear" w:color="auto" w:fill="auto"/>
            <w:noWrap/>
            <w:hideMark/>
          </w:tcPr>
          <w:p w14:paraId="1EF3C914" w14:textId="399D04BB"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0975B80B" w14:textId="2BF5602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0422452F" w14:textId="7C4BD34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7406E99A" w14:textId="77777777" w:rsidTr="00BD1306">
        <w:trPr>
          <w:gridAfter w:val="1"/>
          <w:wAfter w:w="1288" w:type="dxa"/>
          <w:trHeight w:val="423"/>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7C78BF3B" w14:textId="2B3272C0"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51</w:t>
            </w:r>
          </w:p>
        </w:tc>
        <w:tc>
          <w:tcPr>
            <w:tcW w:w="3741" w:type="dxa"/>
            <w:tcBorders>
              <w:top w:val="nil"/>
              <w:left w:val="nil"/>
              <w:bottom w:val="single" w:sz="4" w:space="0" w:color="auto"/>
              <w:right w:val="single" w:sz="4" w:space="0" w:color="auto"/>
            </w:tcBorders>
            <w:shd w:val="clear" w:color="auto" w:fill="auto"/>
            <w:hideMark/>
          </w:tcPr>
          <w:p w14:paraId="3F4D2C8D" w14:textId="4F8B8CE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Embudo universal con extensión</w:t>
            </w:r>
          </w:p>
        </w:tc>
        <w:tc>
          <w:tcPr>
            <w:tcW w:w="1701" w:type="dxa"/>
            <w:tcBorders>
              <w:top w:val="nil"/>
              <w:left w:val="nil"/>
              <w:bottom w:val="single" w:sz="4" w:space="0" w:color="auto"/>
              <w:right w:val="single" w:sz="4" w:space="0" w:color="auto"/>
            </w:tcBorders>
            <w:shd w:val="clear" w:color="auto" w:fill="auto"/>
            <w:noWrap/>
            <w:hideMark/>
          </w:tcPr>
          <w:p w14:paraId="0EB2E947" w14:textId="1347B9D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00AC0A49" w14:textId="70427F3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63133C8D" w14:textId="004693A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Toolcraft</w:t>
            </w:r>
          </w:p>
        </w:tc>
      </w:tr>
      <w:tr w:rsidR="0046734D" w:rsidRPr="009E3192" w14:paraId="17057CB3"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83CB254" w14:textId="2E1D0A5F"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52</w:t>
            </w:r>
          </w:p>
        </w:tc>
        <w:tc>
          <w:tcPr>
            <w:tcW w:w="3741" w:type="dxa"/>
            <w:tcBorders>
              <w:top w:val="nil"/>
              <w:left w:val="nil"/>
              <w:bottom w:val="single" w:sz="4" w:space="0" w:color="auto"/>
              <w:right w:val="single" w:sz="4" w:space="0" w:color="auto"/>
            </w:tcBorders>
            <w:shd w:val="clear" w:color="auto" w:fill="auto"/>
            <w:hideMark/>
          </w:tcPr>
          <w:p w14:paraId="5B92243E" w14:textId="5A5940CF"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Espátula flexible mango de madera 6 "</w:t>
            </w:r>
          </w:p>
        </w:tc>
        <w:tc>
          <w:tcPr>
            <w:tcW w:w="1701" w:type="dxa"/>
            <w:tcBorders>
              <w:top w:val="nil"/>
              <w:left w:val="nil"/>
              <w:bottom w:val="single" w:sz="4" w:space="0" w:color="auto"/>
              <w:right w:val="single" w:sz="4" w:space="0" w:color="auto"/>
            </w:tcBorders>
            <w:shd w:val="clear" w:color="auto" w:fill="auto"/>
            <w:noWrap/>
            <w:hideMark/>
          </w:tcPr>
          <w:p w14:paraId="108555AA" w14:textId="155C86EA"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663406E3" w14:textId="22C59DF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74F93224" w14:textId="3A7DC56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Truper</w:t>
            </w:r>
          </w:p>
        </w:tc>
      </w:tr>
      <w:tr w:rsidR="0046734D" w:rsidRPr="009E3192" w14:paraId="3AC30CC5" w14:textId="77777777" w:rsidTr="00BD1306">
        <w:trPr>
          <w:gridAfter w:val="1"/>
          <w:wAfter w:w="1288" w:type="dxa"/>
          <w:trHeight w:val="564"/>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88DAEFA" w14:textId="14BF137B"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53</w:t>
            </w:r>
          </w:p>
        </w:tc>
        <w:tc>
          <w:tcPr>
            <w:tcW w:w="3741" w:type="dxa"/>
            <w:tcBorders>
              <w:top w:val="nil"/>
              <w:left w:val="nil"/>
              <w:bottom w:val="single" w:sz="4" w:space="0" w:color="auto"/>
              <w:right w:val="single" w:sz="4" w:space="0" w:color="auto"/>
            </w:tcBorders>
            <w:shd w:val="clear" w:color="auto" w:fill="auto"/>
            <w:hideMark/>
          </w:tcPr>
          <w:p w14:paraId="7E7E7F63" w14:textId="069EC76E"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Masking tape azul ancho 1" de baja adhesión. </w:t>
            </w:r>
          </w:p>
        </w:tc>
        <w:tc>
          <w:tcPr>
            <w:tcW w:w="1701" w:type="dxa"/>
            <w:tcBorders>
              <w:top w:val="nil"/>
              <w:left w:val="nil"/>
              <w:bottom w:val="single" w:sz="4" w:space="0" w:color="auto"/>
              <w:right w:val="single" w:sz="4" w:space="0" w:color="auto"/>
            </w:tcBorders>
            <w:shd w:val="clear" w:color="auto" w:fill="auto"/>
            <w:noWrap/>
            <w:hideMark/>
          </w:tcPr>
          <w:p w14:paraId="55E9FF9C" w14:textId="3112AC2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0CFFED40" w14:textId="630A224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513D611A" w14:textId="09FFA26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Comex</w:t>
            </w:r>
          </w:p>
        </w:tc>
      </w:tr>
      <w:tr w:rsidR="0046734D" w:rsidRPr="009E3192" w14:paraId="599B345B" w14:textId="77777777" w:rsidTr="00BD1306">
        <w:trPr>
          <w:gridAfter w:val="1"/>
          <w:wAfter w:w="1288" w:type="dxa"/>
          <w:trHeight w:val="288"/>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7CDB1BD" w14:textId="0238A563"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54</w:t>
            </w:r>
          </w:p>
        </w:tc>
        <w:tc>
          <w:tcPr>
            <w:tcW w:w="3741" w:type="dxa"/>
            <w:tcBorders>
              <w:top w:val="nil"/>
              <w:left w:val="nil"/>
              <w:bottom w:val="single" w:sz="4" w:space="0" w:color="auto"/>
              <w:right w:val="single" w:sz="4" w:space="0" w:color="auto"/>
            </w:tcBorders>
            <w:shd w:val="clear" w:color="auto" w:fill="auto"/>
            <w:hideMark/>
          </w:tcPr>
          <w:p w14:paraId="59288723" w14:textId="44277FBE"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Pintura vinimex 700 mc color blanco cubeta de 19 litros</w:t>
            </w:r>
          </w:p>
        </w:tc>
        <w:tc>
          <w:tcPr>
            <w:tcW w:w="1701" w:type="dxa"/>
            <w:tcBorders>
              <w:top w:val="nil"/>
              <w:left w:val="nil"/>
              <w:bottom w:val="single" w:sz="4" w:space="0" w:color="auto"/>
              <w:right w:val="single" w:sz="4" w:space="0" w:color="auto"/>
            </w:tcBorders>
            <w:shd w:val="clear" w:color="auto" w:fill="auto"/>
            <w:noWrap/>
            <w:hideMark/>
          </w:tcPr>
          <w:p w14:paraId="02D51DA3" w14:textId="05A72D8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Cubeta</w:t>
            </w:r>
          </w:p>
        </w:tc>
        <w:tc>
          <w:tcPr>
            <w:tcW w:w="1559" w:type="dxa"/>
            <w:tcBorders>
              <w:top w:val="nil"/>
              <w:left w:val="nil"/>
              <w:bottom w:val="single" w:sz="4" w:space="0" w:color="auto"/>
              <w:right w:val="single" w:sz="4" w:space="0" w:color="auto"/>
            </w:tcBorders>
            <w:shd w:val="clear" w:color="auto" w:fill="auto"/>
            <w:noWrap/>
            <w:hideMark/>
          </w:tcPr>
          <w:p w14:paraId="44DEBA79" w14:textId="5E55F41B"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2FA4A002" w14:textId="04747C27"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Comex</w:t>
            </w:r>
          </w:p>
        </w:tc>
      </w:tr>
      <w:tr w:rsidR="0046734D" w:rsidRPr="009E3192" w14:paraId="75F556DF"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23479C6" w14:textId="6B37D388"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55</w:t>
            </w:r>
          </w:p>
        </w:tc>
        <w:tc>
          <w:tcPr>
            <w:tcW w:w="3741" w:type="dxa"/>
            <w:tcBorders>
              <w:top w:val="nil"/>
              <w:left w:val="nil"/>
              <w:bottom w:val="single" w:sz="4" w:space="0" w:color="auto"/>
              <w:right w:val="single" w:sz="4" w:space="0" w:color="auto"/>
            </w:tcBorders>
            <w:shd w:val="clear" w:color="auto" w:fill="auto"/>
            <w:hideMark/>
          </w:tcPr>
          <w:p w14:paraId="22307E4B" w14:textId="1224D76E"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Resanador para yeso ulttraligero, ok concreto, (acrílico), color blanco</w:t>
            </w:r>
          </w:p>
        </w:tc>
        <w:tc>
          <w:tcPr>
            <w:tcW w:w="1701" w:type="dxa"/>
            <w:tcBorders>
              <w:top w:val="nil"/>
              <w:left w:val="nil"/>
              <w:bottom w:val="single" w:sz="4" w:space="0" w:color="auto"/>
              <w:right w:val="single" w:sz="4" w:space="0" w:color="auto"/>
            </w:tcBorders>
            <w:shd w:val="clear" w:color="auto" w:fill="auto"/>
            <w:noWrap/>
            <w:hideMark/>
          </w:tcPr>
          <w:p w14:paraId="3969C329" w14:textId="25ACAD1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Cubeta</w:t>
            </w:r>
          </w:p>
        </w:tc>
        <w:tc>
          <w:tcPr>
            <w:tcW w:w="1559" w:type="dxa"/>
            <w:tcBorders>
              <w:top w:val="nil"/>
              <w:left w:val="nil"/>
              <w:bottom w:val="single" w:sz="4" w:space="0" w:color="auto"/>
              <w:right w:val="single" w:sz="4" w:space="0" w:color="auto"/>
            </w:tcBorders>
            <w:shd w:val="clear" w:color="auto" w:fill="auto"/>
            <w:noWrap/>
            <w:hideMark/>
          </w:tcPr>
          <w:p w14:paraId="2970D36A" w14:textId="0BE027B8"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000000"/>
                <w:sz w:val="18"/>
                <w:szCs w:val="18"/>
                <w:lang w:val="es-MX" w:eastAsia="es-MX"/>
              </w:rPr>
              <w:t>2</w:t>
            </w:r>
          </w:p>
        </w:tc>
        <w:tc>
          <w:tcPr>
            <w:tcW w:w="1786" w:type="dxa"/>
            <w:tcBorders>
              <w:top w:val="nil"/>
              <w:left w:val="nil"/>
              <w:bottom w:val="single" w:sz="4" w:space="0" w:color="auto"/>
              <w:right w:val="single" w:sz="4" w:space="0" w:color="auto"/>
            </w:tcBorders>
            <w:shd w:val="clear" w:color="auto" w:fill="auto"/>
            <w:hideMark/>
          </w:tcPr>
          <w:p w14:paraId="686B42FA" w14:textId="5AC8B564" w:rsidR="0046734D" w:rsidRPr="009E3192" w:rsidRDefault="0046734D" w:rsidP="0046734D">
            <w:pPr>
              <w:widowControl/>
              <w:jc w:val="center"/>
              <w:rPr>
                <w:rFonts w:ascii="Century Gothic" w:hAnsi="Century Gothic" w:cs="Calibri"/>
                <w:snapToGrid/>
                <w:color w:val="3A3939"/>
                <w:sz w:val="18"/>
                <w:szCs w:val="18"/>
                <w:lang w:val="es-MX" w:eastAsia="es-MX"/>
              </w:rPr>
            </w:pPr>
            <w:r w:rsidRPr="009E3192">
              <w:rPr>
                <w:rFonts w:ascii="Century Gothic" w:hAnsi="Century Gothic" w:cs="Calibri"/>
                <w:snapToGrid/>
                <w:color w:val="000000"/>
                <w:sz w:val="18"/>
                <w:szCs w:val="18"/>
                <w:lang w:val="es-MX" w:eastAsia="es-MX"/>
              </w:rPr>
              <w:t>Comex </w:t>
            </w:r>
          </w:p>
        </w:tc>
      </w:tr>
      <w:tr w:rsidR="0046734D" w:rsidRPr="009E3192" w14:paraId="5814D34B" w14:textId="77777777" w:rsidTr="00BD1306">
        <w:trPr>
          <w:gridAfter w:val="1"/>
          <w:wAfter w:w="1288" w:type="dxa"/>
          <w:trHeight w:val="12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01291FC" w14:textId="41D9AA3E"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56</w:t>
            </w:r>
          </w:p>
        </w:tc>
        <w:tc>
          <w:tcPr>
            <w:tcW w:w="3741" w:type="dxa"/>
            <w:tcBorders>
              <w:top w:val="nil"/>
              <w:left w:val="nil"/>
              <w:bottom w:val="single" w:sz="4" w:space="0" w:color="auto"/>
              <w:right w:val="single" w:sz="4" w:space="0" w:color="auto"/>
            </w:tcBorders>
            <w:shd w:val="clear" w:color="auto" w:fill="auto"/>
            <w:hideMark/>
          </w:tcPr>
          <w:p w14:paraId="43775CD2" w14:textId="76A6F34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Brida flexible larga para WC, para tubería de PVC, adaptable a tuberías ovaladas, sello hermético, bloqueo de malos olores</w:t>
            </w:r>
          </w:p>
        </w:tc>
        <w:tc>
          <w:tcPr>
            <w:tcW w:w="1701" w:type="dxa"/>
            <w:tcBorders>
              <w:top w:val="nil"/>
              <w:left w:val="nil"/>
              <w:bottom w:val="single" w:sz="4" w:space="0" w:color="auto"/>
              <w:right w:val="single" w:sz="4" w:space="0" w:color="auto"/>
            </w:tcBorders>
            <w:shd w:val="clear" w:color="auto" w:fill="auto"/>
            <w:noWrap/>
            <w:hideMark/>
          </w:tcPr>
          <w:p w14:paraId="5530A9D2" w14:textId="22B23AE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6EFCCB5" w14:textId="17F1C3F0"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5</w:t>
            </w:r>
          </w:p>
        </w:tc>
        <w:tc>
          <w:tcPr>
            <w:tcW w:w="1786" w:type="dxa"/>
            <w:tcBorders>
              <w:top w:val="nil"/>
              <w:left w:val="nil"/>
              <w:bottom w:val="single" w:sz="4" w:space="0" w:color="auto"/>
              <w:right w:val="single" w:sz="4" w:space="0" w:color="auto"/>
            </w:tcBorders>
            <w:shd w:val="clear" w:color="auto" w:fill="auto"/>
            <w:noWrap/>
            <w:hideMark/>
          </w:tcPr>
          <w:p w14:paraId="788D1969" w14:textId="7E238E0B"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3A3939"/>
                <w:sz w:val="18"/>
                <w:szCs w:val="18"/>
                <w:lang w:val="es-MX" w:eastAsia="es-MX"/>
              </w:rPr>
              <w:t>Coflex</w:t>
            </w:r>
          </w:p>
        </w:tc>
      </w:tr>
      <w:tr w:rsidR="0046734D" w:rsidRPr="009E3192" w14:paraId="15F8FAC1" w14:textId="77777777" w:rsidTr="00BD1306">
        <w:trPr>
          <w:gridAfter w:val="1"/>
          <w:wAfter w:w="1288" w:type="dxa"/>
          <w:trHeight w:val="54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1FAD1B8" w14:textId="5AD36852"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57</w:t>
            </w:r>
          </w:p>
        </w:tc>
        <w:tc>
          <w:tcPr>
            <w:tcW w:w="3741" w:type="dxa"/>
            <w:tcBorders>
              <w:top w:val="nil"/>
              <w:left w:val="nil"/>
              <w:bottom w:val="single" w:sz="4" w:space="0" w:color="auto"/>
              <w:right w:val="single" w:sz="4" w:space="0" w:color="auto"/>
            </w:tcBorders>
            <w:shd w:val="clear" w:color="auto" w:fill="auto"/>
            <w:hideMark/>
          </w:tcPr>
          <w:p w14:paraId="7E4C41C7" w14:textId="241A923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Pro-paquete coflex wc 1/2"" x 7/8" 35 (AS-E35), trenzado de acero inoxidablepara agua fría y caliente, largo 35 cm, ancho 1.4 cm, color plateado, </w:t>
            </w:r>
          </w:p>
        </w:tc>
        <w:tc>
          <w:tcPr>
            <w:tcW w:w="1701" w:type="dxa"/>
            <w:tcBorders>
              <w:top w:val="nil"/>
              <w:left w:val="nil"/>
              <w:bottom w:val="single" w:sz="4" w:space="0" w:color="auto"/>
              <w:right w:val="single" w:sz="4" w:space="0" w:color="auto"/>
            </w:tcBorders>
            <w:shd w:val="clear" w:color="auto" w:fill="auto"/>
            <w:noWrap/>
            <w:hideMark/>
          </w:tcPr>
          <w:p w14:paraId="4E846980" w14:textId="564AEA08"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Paquete </w:t>
            </w:r>
          </w:p>
        </w:tc>
        <w:tc>
          <w:tcPr>
            <w:tcW w:w="1559" w:type="dxa"/>
            <w:tcBorders>
              <w:top w:val="nil"/>
              <w:left w:val="nil"/>
              <w:bottom w:val="single" w:sz="4" w:space="0" w:color="auto"/>
              <w:right w:val="single" w:sz="4" w:space="0" w:color="auto"/>
            </w:tcBorders>
            <w:shd w:val="clear" w:color="auto" w:fill="auto"/>
            <w:noWrap/>
            <w:hideMark/>
          </w:tcPr>
          <w:p w14:paraId="48D0373B" w14:textId="2D8245D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10</w:t>
            </w:r>
          </w:p>
        </w:tc>
        <w:tc>
          <w:tcPr>
            <w:tcW w:w="1786" w:type="dxa"/>
            <w:tcBorders>
              <w:top w:val="nil"/>
              <w:left w:val="nil"/>
              <w:bottom w:val="single" w:sz="4" w:space="0" w:color="auto"/>
              <w:right w:val="single" w:sz="4" w:space="0" w:color="auto"/>
            </w:tcBorders>
            <w:shd w:val="clear" w:color="auto" w:fill="auto"/>
            <w:noWrap/>
            <w:hideMark/>
          </w:tcPr>
          <w:p w14:paraId="76E3A334" w14:textId="73C14170" w:rsidR="0046734D" w:rsidRPr="009E3192" w:rsidRDefault="0046734D" w:rsidP="0046734D">
            <w:pPr>
              <w:widowControl/>
              <w:jc w:val="center"/>
              <w:rPr>
                <w:rFonts w:ascii="Century Gothic" w:hAnsi="Century Gothic" w:cs="Calibri"/>
                <w:snapToGrid/>
                <w:color w:val="333333"/>
                <w:sz w:val="18"/>
                <w:szCs w:val="18"/>
                <w:lang w:val="es-MX" w:eastAsia="es-MX"/>
              </w:rPr>
            </w:pPr>
            <w:r w:rsidRPr="009E3192">
              <w:rPr>
                <w:rFonts w:ascii="Century Gothic" w:hAnsi="Century Gothic" w:cs="Calibri"/>
                <w:snapToGrid/>
                <w:sz w:val="18"/>
                <w:szCs w:val="18"/>
                <w:lang w:val="es-MX" w:eastAsia="es-MX"/>
              </w:rPr>
              <w:t>Coflex</w:t>
            </w:r>
          </w:p>
        </w:tc>
      </w:tr>
      <w:tr w:rsidR="0046734D" w:rsidRPr="009E3192" w14:paraId="03C4705D" w14:textId="77777777" w:rsidTr="00BD1306">
        <w:trPr>
          <w:gridAfter w:val="1"/>
          <w:wAfter w:w="1288" w:type="dxa"/>
          <w:trHeight w:val="60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BB87125" w14:textId="633CF994"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58</w:t>
            </w:r>
          </w:p>
        </w:tc>
        <w:tc>
          <w:tcPr>
            <w:tcW w:w="3741" w:type="dxa"/>
            <w:tcBorders>
              <w:top w:val="nil"/>
              <w:left w:val="nil"/>
              <w:bottom w:val="single" w:sz="4" w:space="0" w:color="auto"/>
              <w:right w:val="single" w:sz="4" w:space="0" w:color="auto"/>
            </w:tcBorders>
            <w:shd w:val="clear" w:color="auto" w:fill="auto"/>
            <w:hideMark/>
          </w:tcPr>
          <w:p w14:paraId="3DD9404E" w14:textId="7F62A76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Tijeras corta tubo tuboplus tijeras hasta 32 mm</w:t>
            </w:r>
          </w:p>
        </w:tc>
        <w:tc>
          <w:tcPr>
            <w:tcW w:w="1701" w:type="dxa"/>
            <w:tcBorders>
              <w:top w:val="nil"/>
              <w:left w:val="nil"/>
              <w:bottom w:val="single" w:sz="4" w:space="0" w:color="auto"/>
              <w:right w:val="single" w:sz="4" w:space="0" w:color="auto"/>
            </w:tcBorders>
            <w:shd w:val="clear" w:color="auto" w:fill="auto"/>
            <w:noWrap/>
            <w:hideMark/>
          </w:tcPr>
          <w:p w14:paraId="5284BC16" w14:textId="1D88508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9308A55" w14:textId="79BC555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6637BFC2" w14:textId="69359BFF"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color w:val="333333"/>
                <w:sz w:val="18"/>
                <w:szCs w:val="18"/>
                <w:lang w:val="es-MX" w:eastAsia="es-MX"/>
              </w:rPr>
              <w:t>Rotoplas</w:t>
            </w:r>
          </w:p>
        </w:tc>
      </w:tr>
      <w:tr w:rsidR="0046734D" w:rsidRPr="009E3192" w14:paraId="408B052A" w14:textId="77777777" w:rsidTr="00BD1306">
        <w:trPr>
          <w:gridAfter w:val="1"/>
          <w:wAfter w:w="1288" w:type="dxa"/>
          <w:trHeight w:val="558"/>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22174F11" w14:textId="2A364DFC"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59</w:t>
            </w:r>
          </w:p>
        </w:tc>
        <w:tc>
          <w:tcPr>
            <w:tcW w:w="3741" w:type="dxa"/>
            <w:tcBorders>
              <w:top w:val="nil"/>
              <w:left w:val="nil"/>
              <w:bottom w:val="single" w:sz="4" w:space="0" w:color="auto"/>
              <w:right w:val="single" w:sz="4" w:space="0" w:color="auto"/>
            </w:tcBorders>
            <w:shd w:val="clear" w:color="auto" w:fill="auto"/>
            <w:hideMark/>
          </w:tcPr>
          <w:p w14:paraId="73410A40" w14:textId="6B5C602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Brochas profesionales mango de plastico de 2"(caja con 6 pezas) </w:t>
            </w:r>
          </w:p>
        </w:tc>
        <w:tc>
          <w:tcPr>
            <w:tcW w:w="1701" w:type="dxa"/>
            <w:tcBorders>
              <w:top w:val="nil"/>
              <w:left w:val="nil"/>
              <w:bottom w:val="single" w:sz="4" w:space="0" w:color="auto"/>
              <w:right w:val="single" w:sz="4" w:space="0" w:color="auto"/>
            </w:tcBorders>
            <w:shd w:val="clear" w:color="auto" w:fill="auto"/>
            <w:noWrap/>
            <w:hideMark/>
          </w:tcPr>
          <w:p w14:paraId="2133399B" w14:textId="580C8D0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Caja </w:t>
            </w:r>
          </w:p>
        </w:tc>
        <w:tc>
          <w:tcPr>
            <w:tcW w:w="1559" w:type="dxa"/>
            <w:tcBorders>
              <w:top w:val="nil"/>
              <w:left w:val="nil"/>
              <w:bottom w:val="single" w:sz="4" w:space="0" w:color="auto"/>
              <w:right w:val="single" w:sz="4" w:space="0" w:color="auto"/>
            </w:tcBorders>
            <w:shd w:val="clear" w:color="auto" w:fill="auto"/>
            <w:noWrap/>
            <w:hideMark/>
          </w:tcPr>
          <w:p w14:paraId="4535A8A1" w14:textId="42C57A8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3693009B" w14:textId="0D18B84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114EC111" w14:textId="77777777" w:rsidTr="00BD1306">
        <w:trPr>
          <w:gridAfter w:val="1"/>
          <w:wAfter w:w="1288" w:type="dxa"/>
          <w:trHeight w:val="255"/>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051E158" w14:textId="2B5CC74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6</w:t>
            </w:r>
            <w:r w:rsidR="00777533" w:rsidRPr="009E3192">
              <w:rPr>
                <w:rFonts w:ascii="Century Gothic" w:hAnsi="Century Gothic" w:cs="Calibri"/>
                <w:b/>
                <w:snapToGrid/>
                <w:color w:val="000000"/>
                <w:sz w:val="18"/>
                <w:szCs w:val="18"/>
                <w:lang w:val="es-MX" w:eastAsia="es-MX"/>
              </w:rPr>
              <w:t>0</w:t>
            </w:r>
          </w:p>
        </w:tc>
        <w:tc>
          <w:tcPr>
            <w:tcW w:w="3741" w:type="dxa"/>
            <w:tcBorders>
              <w:top w:val="nil"/>
              <w:left w:val="nil"/>
              <w:bottom w:val="single" w:sz="4" w:space="0" w:color="auto"/>
              <w:right w:val="single" w:sz="4" w:space="0" w:color="auto"/>
            </w:tcBorders>
            <w:shd w:val="clear" w:color="auto" w:fill="auto"/>
            <w:hideMark/>
          </w:tcPr>
          <w:p w14:paraId="503EB294" w14:textId="64524D2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Brochas profecionales mango de plastico de 4 " (caja con 6 pezas)</w:t>
            </w:r>
          </w:p>
        </w:tc>
        <w:tc>
          <w:tcPr>
            <w:tcW w:w="1701" w:type="dxa"/>
            <w:tcBorders>
              <w:top w:val="nil"/>
              <w:left w:val="nil"/>
              <w:bottom w:val="single" w:sz="4" w:space="0" w:color="auto"/>
              <w:right w:val="single" w:sz="4" w:space="0" w:color="auto"/>
            </w:tcBorders>
            <w:shd w:val="clear" w:color="auto" w:fill="auto"/>
            <w:noWrap/>
            <w:hideMark/>
          </w:tcPr>
          <w:p w14:paraId="1055A7CB" w14:textId="24EE50D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Caja </w:t>
            </w:r>
          </w:p>
        </w:tc>
        <w:tc>
          <w:tcPr>
            <w:tcW w:w="1559" w:type="dxa"/>
            <w:tcBorders>
              <w:top w:val="nil"/>
              <w:left w:val="nil"/>
              <w:bottom w:val="single" w:sz="4" w:space="0" w:color="auto"/>
              <w:right w:val="single" w:sz="4" w:space="0" w:color="auto"/>
            </w:tcBorders>
            <w:shd w:val="clear" w:color="auto" w:fill="auto"/>
            <w:noWrap/>
            <w:hideMark/>
          </w:tcPr>
          <w:p w14:paraId="4112C9EC" w14:textId="3C98FB7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08D93EE6" w14:textId="6BF7CC8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656646DC" w14:textId="77777777" w:rsidTr="00BD1306">
        <w:trPr>
          <w:gridAfter w:val="1"/>
          <w:wAfter w:w="1288" w:type="dxa"/>
          <w:trHeight w:val="48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55175E8" w14:textId="3EE759FD"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61</w:t>
            </w:r>
          </w:p>
        </w:tc>
        <w:tc>
          <w:tcPr>
            <w:tcW w:w="3741" w:type="dxa"/>
            <w:tcBorders>
              <w:top w:val="nil"/>
              <w:left w:val="nil"/>
              <w:bottom w:val="single" w:sz="4" w:space="0" w:color="auto"/>
              <w:right w:val="single" w:sz="4" w:space="0" w:color="auto"/>
            </w:tcBorders>
            <w:shd w:val="clear" w:color="auto" w:fill="auto"/>
            <w:hideMark/>
          </w:tcPr>
          <w:p w14:paraId="7124F8C1" w14:textId="55DAE093"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Pelacables automatico de 8"</w:t>
            </w:r>
          </w:p>
        </w:tc>
        <w:tc>
          <w:tcPr>
            <w:tcW w:w="1701" w:type="dxa"/>
            <w:tcBorders>
              <w:top w:val="nil"/>
              <w:left w:val="nil"/>
              <w:bottom w:val="single" w:sz="4" w:space="0" w:color="auto"/>
              <w:right w:val="single" w:sz="4" w:space="0" w:color="auto"/>
            </w:tcBorders>
            <w:shd w:val="clear" w:color="auto" w:fill="auto"/>
            <w:noWrap/>
            <w:hideMark/>
          </w:tcPr>
          <w:p w14:paraId="3267FC26" w14:textId="45AC4A5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5A411758" w14:textId="4F06F92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0E296722" w14:textId="0E86D18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Pec-Aut</w:t>
            </w:r>
          </w:p>
        </w:tc>
      </w:tr>
      <w:tr w:rsidR="0046734D" w:rsidRPr="009E3192" w14:paraId="6ED74400" w14:textId="77777777" w:rsidTr="00BD1306">
        <w:trPr>
          <w:gridAfter w:val="1"/>
          <w:wAfter w:w="1288" w:type="dxa"/>
          <w:trHeight w:val="56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FB95904" w14:textId="5379FD10"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62</w:t>
            </w:r>
          </w:p>
        </w:tc>
        <w:tc>
          <w:tcPr>
            <w:tcW w:w="3741" w:type="dxa"/>
            <w:tcBorders>
              <w:top w:val="nil"/>
              <w:left w:val="nil"/>
              <w:bottom w:val="single" w:sz="4" w:space="0" w:color="auto"/>
              <w:right w:val="single" w:sz="4" w:space="0" w:color="auto"/>
            </w:tcBorders>
            <w:shd w:val="clear" w:color="auto" w:fill="auto"/>
            <w:hideMark/>
          </w:tcPr>
          <w:p w14:paraId="2498A1EE" w14:textId="6B961D8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Pinza de presión, tipo sargento 6”</w:t>
            </w:r>
          </w:p>
        </w:tc>
        <w:tc>
          <w:tcPr>
            <w:tcW w:w="1701" w:type="dxa"/>
            <w:tcBorders>
              <w:top w:val="nil"/>
              <w:left w:val="nil"/>
              <w:bottom w:val="single" w:sz="4" w:space="0" w:color="auto"/>
              <w:right w:val="single" w:sz="4" w:space="0" w:color="auto"/>
            </w:tcBorders>
            <w:shd w:val="clear" w:color="auto" w:fill="auto"/>
            <w:noWrap/>
            <w:hideMark/>
          </w:tcPr>
          <w:p w14:paraId="0E88F923" w14:textId="4F39EFC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7CA66BE" w14:textId="34C918F8"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6AD4553F" w14:textId="3A0A8A4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Trupper</w:t>
            </w:r>
          </w:p>
        </w:tc>
      </w:tr>
      <w:tr w:rsidR="0046734D" w:rsidRPr="009E3192" w14:paraId="574C9999" w14:textId="77777777" w:rsidTr="00BD1306">
        <w:trPr>
          <w:gridAfter w:val="1"/>
          <w:wAfter w:w="1288" w:type="dxa"/>
          <w:trHeight w:val="568"/>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5358A66A" w14:textId="1C7D18DB"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63</w:t>
            </w:r>
          </w:p>
        </w:tc>
        <w:tc>
          <w:tcPr>
            <w:tcW w:w="3741" w:type="dxa"/>
            <w:tcBorders>
              <w:top w:val="nil"/>
              <w:left w:val="nil"/>
              <w:bottom w:val="single" w:sz="4" w:space="0" w:color="auto"/>
              <w:right w:val="single" w:sz="4" w:space="0" w:color="auto"/>
            </w:tcBorders>
            <w:shd w:val="clear" w:color="auto" w:fill="auto"/>
            <w:hideMark/>
          </w:tcPr>
          <w:p w14:paraId="0AF51870" w14:textId="7A81180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Cincel de punta para rotomartillo electroneumatico sds plus</w:t>
            </w:r>
          </w:p>
        </w:tc>
        <w:tc>
          <w:tcPr>
            <w:tcW w:w="1701" w:type="dxa"/>
            <w:tcBorders>
              <w:top w:val="nil"/>
              <w:left w:val="nil"/>
              <w:bottom w:val="single" w:sz="4" w:space="0" w:color="auto"/>
              <w:right w:val="single" w:sz="4" w:space="0" w:color="auto"/>
            </w:tcBorders>
            <w:shd w:val="clear" w:color="auto" w:fill="auto"/>
            <w:noWrap/>
            <w:hideMark/>
          </w:tcPr>
          <w:p w14:paraId="77B731B0" w14:textId="64E72CC7"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9FA2532" w14:textId="0C0324E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1C71DD89" w14:textId="0EFB6B08"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Trupper</w:t>
            </w:r>
          </w:p>
        </w:tc>
      </w:tr>
      <w:tr w:rsidR="0046734D" w:rsidRPr="009E3192" w14:paraId="4C940E6B" w14:textId="77777777" w:rsidTr="00BD1306">
        <w:trPr>
          <w:gridAfter w:val="1"/>
          <w:wAfter w:w="1288" w:type="dxa"/>
          <w:trHeight w:val="56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30AD71B4" w14:textId="17083C1E"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64</w:t>
            </w:r>
          </w:p>
        </w:tc>
        <w:tc>
          <w:tcPr>
            <w:tcW w:w="3741" w:type="dxa"/>
            <w:tcBorders>
              <w:top w:val="nil"/>
              <w:left w:val="nil"/>
              <w:bottom w:val="single" w:sz="4" w:space="0" w:color="auto"/>
              <w:right w:val="single" w:sz="4" w:space="0" w:color="auto"/>
            </w:tcBorders>
            <w:shd w:val="clear" w:color="auto" w:fill="auto"/>
            <w:hideMark/>
          </w:tcPr>
          <w:p w14:paraId="08EFC82E" w14:textId="68BC848F"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Cincel de plunta plana delgado 3/4 para rotomartillo electroneumatico sds plus</w:t>
            </w:r>
          </w:p>
        </w:tc>
        <w:tc>
          <w:tcPr>
            <w:tcW w:w="1701" w:type="dxa"/>
            <w:tcBorders>
              <w:top w:val="nil"/>
              <w:left w:val="nil"/>
              <w:bottom w:val="single" w:sz="4" w:space="0" w:color="auto"/>
              <w:right w:val="single" w:sz="4" w:space="0" w:color="auto"/>
            </w:tcBorders>
            <w:shd w:val="clear" w:color="auto" w:fill="auto"/>
            <w:noWrap/>
            <w:hideMark/>
          </w:tcPr>
          <w:p w14:paraId="71DF529E" w14:textId="75BFA21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1F71634C" w14:textId="394F4EFD"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5BFB23AA" w14:textId="4518B8E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Trupper</w:t>
            </w:r>
          </w:p>
        </w:tc>
      </w:tr>
      <w:tr w:rsidR="0046734D" w:rsidRPr="009E3192" w14:paraId="6183A923" w14:textId="77777777" w:rsidTr="00BD1306">
        <w:trPr>
          <w:gridAfter w:val="1"/>
          <w:wAfter w:w="1288" w:type="dxa"/>
          <w:trHeight w:val="40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66F9FAA8" w14:textId="4707013A"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65</w:t>
            </w:r>
          </w:p>
        </w:tc>
        <w:tc>
          <w:tcPr>
            <w:tcW w:w="3741" w:type="dxa"/>
            <w:tcBorders>
              <w:top w:val="nil"/>
              <w:left w:val="nil"/>
              <w:bottom w:val="single" w:sz="4" w:space="0" w:color="auto"/>
              <w:right w:val="single" w:sz="4" w:space="0" w:color="auto"/>
            </w:tcBorders>
            <w:shd w:val="clear" w:color="auto" w:fill="auto"/>
            <w:hideMark/>
          </w:tcPr>
          <w:p w14:paraId="1F11EC6E" w14:textId="620C42A0"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Cincel de punta plana grueso 1 1/2 para rotomartillo electroneumatico sds plus</w:t>
            </w:r>
          </w:p>
        </w:tc>
        <w:tc>
          <w:tcPr>
            <w:tcW w:w="1701" w:type="dxa"/>
            <w:tcBorders>
              <w:top w:val="nil"/>
              <w:left w:val="nil"/>
              <w:bottom w:val="single" w:sz="4" w:space="0" w:color="auto"/>
              <w:right w:val="single" w:sz="4" w:space="0" w:color="auto"/>
            </w:tcBorders>
            <w:shd w:val="clear" w:color="auto" w:fill="auto"/>
            <w:noWrap/>
            <w:hideMark/>
          </w:tcPr>
          <w:p w14:paraId="0DA7F2EF" w14:textId="3871898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7F1F6C6C" w14:textId="5298833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738F74E0" w14:textId="3FAD62E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Trupper</w:t>
            </w:r>
          </w:p>
        </w:tc>
      </w:tr>
      <w:tr w:rsidR="0046734D" w:rsidRPr="009E3192" w14:paraId="625416DB" w14:textId="77777777" w:rsidTr="00BD1306">
        <w:trPr>
          <w:gridAfter w:val="1"/>
          <w:wAfter w:w="1288" w:type="dxa"/>
          <w:trHeight w:val="279"/>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12FC95FC" w14:textId="582FE033"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66</w:t>
            </w:r>
          </w:p>
        </w:tc>
        <w:tc>
          <w:tcPr>
            <w:tcW w:w="3741" w:type="dxa"/>
            <w:tcBorders>
              <w:top w:val="single" w:sz="4" w:space="0" w:color="auto"/>
              <w:left w:val="single" w:sz="4" w:space="0" w:color="auto"/>
              <w:bottom w:val="single" w:sz="4" w:space="0" w:color="auto"/>
              <w:right w:val="single" w:sz="4" w:space="0" w:color="auto"/>
            </w:tcBorders>
            <w:shd w:val="clear" w:color="auto" w:fill="auto"/>
            <w:hideMark/>
          </w:tcPr>
          <w:p w14:paraId="7F129818" w14:textId="1E9D346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Cortador de tubo de cobre, 3/16-2, cuchillas de acero SUJ-2 de alta duración.</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761CFBA" w14:textId="2AFA0A1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E6AC18D" w14:textId="337B6CEB"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14:paraId="709013CA" w14:textId="3A1CE02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256122C5" w14:textId="77777777" w:rsidTr="00BD1306">
        <w:trPr>
          <w:gridAfter w:val="1"/>
          <w:wAfter w:w="1288" w:type="dxa"/>
          <w:trHeight w:val="424"/>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hideMark/>
          </w:tcPr>
          <w:p w14:paraId="4EFDADBE" w14:textId="1603A0AD"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67</w:t>
            </w:r>
          </w:p>
        </w:tc>
        <w:tc>
          <w:tcPr>
            <w:tcW w:w="3741" w:type="dxa"/>
            <w:tcBorders>
              <w:top w:val="single" w:sz="4" w:space="0" w:color="auto"/>
              <w:left w:val="nil"/>
              <w:bottom w:val="single" w:sz="4" w:space="0" w:color="auto"/>
              <w:right w:val="single" w:sz="4" w:space="0" w:color="auto"/>
            </w:tcBorders>
            <w:shd w:val="clear" w:color="auto" w:fill="auto"/>
            <w:hideMark/>
          </w:tcPr>
          <w:p w14:paraId="74FF3839" w14:textId="54BAC412"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Cortador de tubo plastico profesional, capacidad de corte 1 5/8”, sistema autoatico de apertura, cuerpo de aluminio</w:t>
            </w:r>
          </w:p>
        </w:tc>
        <w:tc>
          <w:tcPr>
            <w:tcW w:w="1701" w:type="dxa"/>
            <w:tcBorders>
              <w:top w:val="single" w:sz="4" w:space="0" w:color="auto"/>
              <w:left w:val="nil"/>
              <w:bottom w:val="single" w:sz="4" w:space="0" w:color="auto"/>
              <w:right w:val="single" w:sz="4" w:space="0" w:color="auto"/>
            </w:tcBorders>
            <w:shd w:val="clear" w:color="auto" w:fill="auto"/>
            <w:noWrap/>
            <w:hideMark/>
          </w:tcPr>
          <w:p w14:paraId="7E1CD99D" w14:textId="67E06CD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single" w:sz="4" w:space="0" w:color="auto"/>
              <w:left w:val="nil"/>
              <w:bottom w:val="single" w:sz="4" w:space="0" w:color="auto"/>
              <w:right w:val="single" w:sz="4" w:space="0" w:color="auto"/>
            </w:tcBorders>
            <w:shd w:val="clear" w:color="auto" w:fill="auto"/>
            <w:noWrap/>
            <w:hideMark/>
          </w:tcPr>
          <w:p w14:paraId="33D5666E" w14:textId="2A8F4DA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single" w:sz="4" w:space="0" w:color="auto"/>
              <w:left w:val="nil"/>
              <w:bottom w:val="single" w:sz="4" w:space="0" w:color="auto"/>
              <w:right w:val="single" w:sz="4" w:space="0" w:color="auto"/>
            </w:tcBorders>
            <w:shd w:val="clear" w:color="auto" w:fill="auto"/>
            <w:noWrap/>
            <w:hideMark/>
          </w:tcPr>
          <w:p w14:paraId="1CC75052" w14:textId="6878557F"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3DAC0037" w14:textId="77777777" w:rsidTr="00BD1306">
        <w:trPr>
          <w:gridAfter w:val="1"/>
          <w:wAfter w:w="1288" w:type="dxa"/>
          <w:trHeight w:val="41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A7FB643" w14:textId="6A376BE4"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68</w:t>
            </w:r>
          </w:p>
        </w:tc>
        <w:tc>
          <w:tcPr>
            <w:tcW w:w="3741" w:type="dxa"/>
            <w:tcBorders>
              <w:top w:val="nil"/>
              <w:left w:val="nil"/>
              <w:bottom w:val="single" w:sz="4" w:space="0" w:color="auto"/>
              <w:right w:val="single" w:sz="4" w:space="0" w:color="auto"/>
            </w:tcBorders>
            <w:shd w:val="clear" w:color="auto" w:fill="auto"/>
            <w:hideMark/>
          </w:tcPr>
          <w:p w14:paraId="307FE1E3" w14:textId="5049355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Ancla de conexión para arneses, 90 cm (caja con 2 piezas)</w:t>
            </w:r>
          </w:p>
        </w:tc>
        <w:tc>
          <w:tcPr>
            <w:tcW w:w="1701" w:type="dxa"/>
            <w:tcBorders>
              <w:top w:val="nil"/>
              <w:left w:val="nil"/>
              <w:bottom w:val="single" w:sz="4" w:space="0" w:color="auto"/>
              <w:right w:val="single" w:sz="4" w:space="0" w:color="auto"/>
            </w:tcBorders>
            <w:shd w:val="clear" w:color="auto" w:fill="auto"/>
            <w:noWrap/>
            <w:hideMark/>
          </w:tcPr>
          <w:p w14:paraId="35098820" w14:textId="09AE433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Caja </w:t>
            </w:r>
          </w:p>
        </w:tc>
        <w:tc>
          <w:tcPr>
            <w:tcW w:w="1559" w:type="dxa"/>
            <w:tcBorders>
              <w:top w:val="nil"/>
              <w:left w:val="nil"/>
              <w:bottom w:val="single" w:sz="4" w:space="0" w:color="auto"/>
              <w:right w:val="single" w:sz="4" w:space="0" w:color="auto"/>
            </w:tcBorders>
            <w:shd w:val="clear" w:color="auto" w:fill="auto"/>
            <w:noWrap/>
            <w:hideMark/>
          </w:tcPr>
          <w:p w14:paraId="49B7F21D" w14:textId="48120CF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2</w:t>
            </w:r>
          </w:p>
        </w:tc>
        <w:tc>
          <w:tcPr>
            <w:tcW w:w="1786" w:type="dxa"/>
            <w:tcBorders>
              <w:top w:val="nil"/>
              <w:left w:val="nil"/>
              <w:bottom w:val="single" w:sz="4" w:space="0" w:color="auto"/>
              <w:right w:val="single" w:sz="4" w:space="0" w:color="auto"/>
            </w:tcBorders>
            <w:shd w:val="clear" w:color="auto" w:fill="auto"/>
            <w:noWrap/>
            <w:hideMark/>
          </w:tcPr>
          <w:p w14:paraId="30D02F1C" w14:textId="5A393AA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5F5969F2" w14:textId="77777777" w:rsidTr="00BD1306">
        <w:trPr>
          <w:gridAfter w:val="1"/>
          <w:wAfter w:w="1288" w:type="dxa"/>
          <w:trHeight w:val="55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A911CEB" w14:textId="7E8B7EC0"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69</w:t>
            </w:r>
          </w:p>
        </w:tc>
        <w:tc>
          <w:tcPr>
            <w:tcW w:w="3741" w:type="dxa"/>
            <w:tcBorders>
              <w:top w:val="nil"/>
              <w:left w:val="nil"/>
              <w:bottom w:val="single" w:sz="4" w:space="0" w:color="auto"/>
              <w:right w:val="single" w:sz="4" w:space="0" w:color="auto"/>
            </w:tcBorders>
            <w:shd w:val="clear" w:color="auto" w:fill="auto"/>
            <w:hideMark/>
          </w:tcPr>
          <w:p w14:paraId="7C0F1C2A" w14:textId="15F1C96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Cables de posicionamiento 2 m, con 2 ganchos, </w:t>
            </w:r>
            <w:r w:rsidR="009E3192" w:rsidRPr="009E3192">
              <w:rPr>
                <w:rFonts w:ascii="Century Gothic" w:hAnsi="Century Gothic" w:cs="Calibri"/>
                <w:snapToGrid/>
                <w:color w:val="000000"/>
                <w:sz w:val="18"/>
                <w:szCs w:val="18"/>
                <w:lang w:val="es-MX" w:eastAsia="es-MX"/>
              </w:rPr>
              <w:t>tensión</w:t>
            </w:r>
            <w:r w:rsidRPr="009E3192">
              <w:rPr>
                <w:rFonts w:ascii="Century Gothic" w:hAnsi="Century Gothic" w:cs="Calibri"/>
                <w:snapToGrid/>
                <w:color w:val="000000"/>
                <w:sz w:val="18"/>
                <w:szCs w:val="18"/>
                <w:lang w:val="es-MX" w:eastAsia="es-MX"/>
              </w:rPr>
              <w:t xml:space="preserve"> máxima 2,200 kg, resistencia 350 lb, capacidad máxima 140 kg (caja con 2 piezas)</w:t>
            </w:r>
          </w:p>
        </w:tc>
        <w:tc>
          <w:tcPr>
            <w:tcW w:w="1701" w:type="dxa"/>
            <w:tcBorders>
              <w:top w:val="nil"/>
              <w:left w:val="nil"/>
              <w:bottom w:val="single" w:sz="4" w:space="0" w:color="auto"/>
              <w:right w:val="single" w:sz="4" w:space="0" w:color="auto"/>
            </w:tcBorders>
            <w:shd w:val="clear" w:color="auto" w:fill="auto"/>
            <w:noWrap/>
            <w:hideMark/>
          </w:tcPr>
          <w:p w14:paraId="6AB86B52" w14:textId="0439FF2F"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559" w:type="dxa"/>
            <w:tcBorders>
              <w:top w:val="nil"/>
              <w:left w:val="nil"/>
              <w:bottom w:val="single" w:sz="4" w:space="0" w:color="auto"/>
              <w:right w:val="single" w:sz="4" w:space="0" w:color="auto"/>
            </w:tcBorders>
            <w:shd w:val="clear" w:color="auto" w:fill="auto"/>
            <w:noWrap/>
            <w:hideMark/>
          </w:tcPr>
          <w:p w14:paraId="3FFA1091" w14:textId="4381ED9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775A541A" w14:textId="58F4EF0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6FA2E6DE" w14:textId="77777777" w:rsidTr="00BD1306">
        <w:trPr>
          <w:gridAfter w:val="1"/>
          <w:wAfter w:w="1288" w:type="dxa"/>
          <w:trHeight w:val="562"/>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0442568A" w14:textId="02E08728"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7</w:t>
            </w:r>
            <w:r w:rsidR="00777533" w:rsidRPr="009E3192">
              <w:rPr>
                <w:rFonts w:ascii="Century Gothic" w:hAnsi="Century Gothic" w:cs="Calibri"/>
                <w:b/>
                <w:snapToGrid/>
                <w:color w:val="000000"/>
                <w:sz w:val="18"/>
                <w:szCs w:val="18"/>
                <w:lang w:val="es-MX" w:eastAsia="es-MX"/>
              </w:rPr>
              <w:t>0</w:t>
            </w:r>
          </w:p>
        </w:tc>
        <w:tc>
          <w:tcPr>
            <w:tcW w:w="3741" w:type="dxa"/>
            <w:tcBorders>
              <w:top w:val="nil"/>
              <w:left w:val="nil"/>
              <w:bottom w:val="single" w:sz="4" w:space="0" w:color="auto"/>
              <w:right w:val="single" w:sz="4" w:space="0" w:color="auto"/>
            </w:tcBorders>
            <w:shd w:val="clear" w:color="auto" w:fill="auto"/>
            <w:hideMark/>
          </w:tcPr>
          <w:p w14:paraId="7FFE95A4" w14:textId="754DB62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Cables de posicionamiento 1.5 m, con 2 ganchos, </w:t>
            </w:r>
            <w:r w:rsidR="009E3192" w:rsidRPr="009E3192">
              <w:rPr>
                <w:rFonts w:ascii="Century Gothic" w:hAnsi="Century Gothic" w:cs="Calibri"/>
                <w:snapToGrid/>
                <w:color w:val="000000"/>
                <w:sz w:val="18"/>
                <w:szCs w:val="18"/>
                <w:lang w:val="es-MX" w:eastAsia="es-MX"/>
              </w:rPr>
              <w:t>tensión</w:t>
            </w:r>
            <w:r w:rsidRPr="009E3192">
              <w:rPr>
                <w:rFonts w:ascii="Century Gothic" w:hAnsi="Century Gothic" w:cs="Calibri"/>
                <w:snapToGrid/>
                <w:color w:val="000000"/>
                <w:sz w:val="18"/>
                <w:szCs w:val="18"/>
                <w:lang w:val="es-MX" w:eastAsia="es-MX"/>
              </w:rPr>
              <w:t xml:space="preserve"> máxima 2,200 kg, resistencia 350 lb, capacidad máxima 140 kg (caja con 2 piezas)</w:t>
            </w:r>
          </w:p>
        </w:tc>
        <w:tc>
          <w:tcPr>
            <w:tcW w:w="1701" w:type="dxa"/>
            <w:tcBorders>
              <w:top w:val="nil"/>
              <w:left w:val="nil"/>
              <w:bottom w:val="single" w:sz="4" w:space="0" w:color="auto"/>
              <w:right w:val="single" w:sz="4" w:space="0" w:color="auto"/>
            </w:tcBorders>
            <w:shd w:val="clear" w:color="auto" w:fill="auto"/>
            <w:noWrap/>
            <w:hideMark/>
          </w:tcPr>
          <w:p w14:paraId="64BFA68B" w14:textId="55000F1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Caja </w:t>
            </w:r>
          </w:p>
        </w:tc>
        <w:tc>
          <w:tcPr>
            <w:tcW w:w="1559" w:type="dxa"/>
            <w:tcBorders>
              <w:top w:val="nil"/>
              <w:left w:val="nil"/>
              <w:bottom w:val="single" w:sz="4" w:space="0" w:color="auto"/>
              <w:right w:val="single" w:sz="4" w:space="0" w:color="auto"/>
            </w:tcBorders>
            <w:shd w:val="clear" w:color="auto" w:fill="auto"/>
            <w:noWrap/>
            <w:hideMark/>
          </w:tcPr>
          <w:p w14:paraId="276506FA" w14:textId="4726CB7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69C96E8C" w14:textId="5595180D"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1E253AEE" w14:textId="77777777" w:rsidTr="00BD1306">
        <w:trPr>
          <w:gridAfter w:val="1"/>
          <w:wAfter w:w="1288" w:type="dxa"/>
          <w:trHeight w:val="414"/>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577FD612" w14:textId="64FE80EE"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1</w:t>
            </w:r>
          </w:p>
        </w:tc>
        <w:tc>
          <w:tcPr>
            <w:tcW w:w="3741" w:type="dxa"/>
            <w:tcBorders>
              <w:top w:val="nil"/>
              <w:left w:val="nil"/>
              <w:bottom w:val="single" w:sz="4" w:space="0" w:color="auto"/>
              <w:right w:val="single" w:sz="4" w:space="0" w:color="auto"/>
            </w:tcBorders>
            <w:shd w:val="clear" w:color="auto" w:fill="auto"/>
            <w:hideMark/>
          </w:tcPr>
          <w:p w14:paraId="5E446174" w14:textId="0206BF10"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Sapo ajustable de silicona (caja con 12 piezas), cadena y gancho de acero inoxidable, flotador ajustable de espuma (EVA), material resistente al cloro</w:t>
            </w:r>
          </w:p>
        </w:tc>
        <w:tc>
          <w:tcPr>
            <w:tcW w:w="1701" w:type="dxa"/>
            <w:tcBorders>
              <w:top w:val="nil"/>
              <w:left w:val="nil"/>
              <w:bottom w:val="single" w:sz="4" w:space="0" w:color="auto"/>
              <w:right w:val="single" w:sz="4" w:space="0" w:color="auto"/>
            </w:tcBorders>
            <w:shd w:val="clear" w:color="auto" w:fill="auto"/>
            <w:noWrap/>
            <w:hideMark/>
          </w:tcPr>
          <w:p w14:paraId="005B9515" w14:textId="403738F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559" w:type="dxa"/>
            <w:tcBorders>
              <w:top w:val="nil"/>
              <w:left w:val="nil"/>
              <w:bottom w:val="single" w:sz="4" w:space="0" w:color="auto"/>
              <w:right w:val="single" w:sz="4" w:space="0" w:color="auto"/>
            </w:tcBorders>
            <w:shd w:val="clear" w:color="auto" w:fill="auto"/>
            <w:noWrap/>
            <w:hideMark/>
          </w:tcPr>
          <w:p w14:paraId="5472F65B" w14:textId="4AE34A7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3</w:t>
            </w:r>
          </w:p>
        </w:tc>
        <w:tc>
          <w:tcPr>
            <w:tcW w:w="1786" w:type="dxa"/>
            <w:tcBorders>
              <w:top w:val="nil"/>
              <w:left w:val="nil"/>
              <w:bottom w:val="single" w:sz="4" w:space="0" w:color="auto"/>
              <w:right w:val="single" w:sz="4" w:space="0" w:color="auto"/>
            </w:tcBorders>
            <w:shd w:val="clear" w:color="auto" w:fill="auto"/>
            <w:noWrap/>
            <w:hideMark/>
          </w:tcPr>
          <w:p w14:paraId="5961F5F2" w14:textId="3AFCA8F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Foset </w:t>
            </w:r>
          </w:p>
        </w:tc>
      </w:tr>
      <w:tr w:rsidR="0046734D" w:rsidRPr="009E3192" w14:paraId="532F132B" w14:textId="77777777" w:rsidTr="00BD1306">
        <w:trPr>
          <w:gridAfter w:val="1"/>
          <w:wAfter w:w="1288" w:type="dxa"/>
          <w:trHeight w:val="406"/>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15527329" w14:textId="649396BD"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2</w:t>
            </w:r>
          </w:p>
        </w:tc>
        <w:tc>
          <w:tcPr>
            <w:tcW w:w="3741" w:type="dxa"/>
            <w:tcBorders>
              <w:top w:val="nil"/>
              <w:left w:val="nil"/>
              <w:bottom w:val="single" w:sz="4" w:space="0" w:color="auto"/>
              <w:right w:val="single" w:sz="4" w:space="0" w:color="auto"/>
            </w:tcBorders>
            <w:shd w:val="clear" w:color="auto" w:fill="auto"/>
            <w:hideMark/>
          </w:tcPr>
          <w:p w14:paraId="1718B64D" w14:textId="47DC2C0A"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Arco profesional tubular de acero, longitud de la segueta 12”, longitud del arco 425 mm, segueta bimetálica de 18 dpp</w:t>
            </w:r>
          </w:p>
        </w:tc>
        <w:tc>
          <w:tcPr>
            <w:tcW w:w="1701" w:type="dxa"/>
            <w:tcBorders>
              <w:top w:val="nil"/>
              <w:left w:val="nil"/>
              <w:bottom w:val="single" w:sz="4" w:space="0" w:color="auto"/>
              <w:right w:val="single" w:sz="4" w:space="0" w:color="auto"/>
            </w:tcBorders>
            <w:shd w:val="clear" w:color="auto" w:fill="auto"/>
            <w:noWrap/>
            <w:hideMark/>
          </w:tcPr>
          <w:p w14:paraId="2A16699D" w14:textId="5A6A913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38DE6402" w14:textId="65A9322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sz w:val="18"/>
                <w:szCs w:val="18"/>
                <w:lang w:val="es-MX" w:eastAsia="es-MX"/>
              </w:rPr>
              <w:t>1</w:t>
            </w:r>
          </w:p>
        </w:tc>
        <w:tc>
          <w:tcPr>
            <w:tcW w:w="1786" w:type="dxa"/>
            <w:tcBorders>
              <w:top w:val="nil"/>
              <w:left w:val="nil"/>
              <w:bottom w:val="single" w:sz="4" w:space="0" w:color="auto"/>
              <w:right w:val="single" w:sz="4" w:space="0" w:color="auto"/>
            </w:tcBorders>
            <w:shd w:val="clear" w:color="auto" w:fill="auto"/>
            <w:noWrap/>
            <w:hideMark/>
          </w:tcPr>
          <w:p w14:paraId="46AF6E81" w14:textId="40902FB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19CF198E" w14:textId="77777777" w:rsidTr="00BD1306">
        <w:trPr>
          <w:gridAfter w:val="1"/>
          <w:wAfter w:w="1288" w:type="dxa"/>
          <w:trHeight w:val="270"/>
          <w:jc w:val="center"/>
        </w:trPr>
        <w:tc>
          <w:tcPr>
            <w:tcW w:w="365" w:type="dxa"/>
            <w:tcBorders>
              <w:top w:val="nil"/>
              <w:left w:val="single" w:sz="4" w:space="0" w:color="auto"/>
              <w:bottom w:val="single" w:sz="4" w:space="0" w:color="auto"/>
              <w:right w:val="single" w:sz="4" w:space="0" w:color="auto"/>
            </w:tcBorders>
            <w:shd w:val="clear" w:color="auto" w:fill="auto"/>
            <w:noWrap/>
            <w:hideMark/>
          </w:tcPr>
          <w:p w14:paraId="4FFF3D53" w14:textId="71635252"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3</w:t>
            </w:r>
          </w:p>
        </w:tc>
        <w:tc>
          <w:tcPr>
            <w:tcW w:w="3741" w:type="dxa"/>
            <w:tcBorders>
              <w:top w:val="nil"/>
              <w:left w:val="nil"/>
              <w:bottom w:val="single" w:sz="4" w:space="0" w:color="auto"/>
              <w:right w:val="single" w:sz="4" w:space="0" w:color="auto"/>
            </w:tcBorders>
            <w:shd w:val="clear" w:color="auto" w:fill="auto"/>
            <w:hideMark/>
          </w:tcPr>
          <w:p w14:paraId="0DE077CA" w14:textId="039B0551"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Chapa de pomo </w:t>
            </w:r>
            <w:r w:rsidR="009E3192" w:rsidRPr="009E3192">
              <w:rPr>
                <w:rFonts w:ascii="Century Gothic" w:hAnsi="Century Gothic" w:cs="Calibri"/>
                <w:snapToGrid/>
                <w:color w:val="000000"/>
                <w:sz w:val="18"/>
                <w:szCs w:val="18"/>
                <w:lang w:val="es-MX" w:eastAsia="es-MX"/>
              </w:rPr>
              <w:t>cilíndrico</w:t>
            </w:r>
            <w:r w:rsidRPr="009E3192">
              <w:rPr>
                <w:rFonts w:ascii="Century Gothic" w:hAnsi="Century Gothic" w:cs="Calibri"/>
                <w:snapToGrid/>
                <w:color w:val="000000"/>
                <w:sz w:val="18"/>
                <w:szCs w:val="18"/>
                <w:lang w:val="es-MX" w:eastAsia="es-MX"/>
              </w:rPr>
              <w:t xml:space="preserve"> de seguridad, acabado </w:t>
            </w:r>
            <w:r w:rsidR="009E3192" w:rsidRPr="009E3192">
              <w:rPr>
                <w:rFonts w:ascii="Century Gothic" w:hAnsi="Century Gothic" w:cs="Calibri"/>
                <w:snapToGrid/>
                <w:color w:val="000000"/>
                <w:sz w:val="18"/>
                <w:szCs w:val="18"/>
                <w:lang w:val="es-MX" w:eastAsia="es-MX"/>
              </w:rPr>
              <w:t>latón</w:t>
            </w:r>
            <w:r w:rsidRPr="009E3192">
              <w:rPr>
                <w:rFonts w:ascii="Century Gothic" w:hAnsi="Century Gothic" w:cs="Calibri"/>
                <w:snapToGrid/>
                <w:color w:val="000000"/>
                <w:sz w:val="18"/>
                <w:szCs w:val="18"/>
                <w:lang w:val="es-MX" w:eastAsia="es-MX"/>
              </w:rPr>
              <w:t xml:space="preserve"> antiguo, largo 17.5, diámetro 8, peso 0.55 gr</w:t>
            </w:r>
          </w:p>
        </w:tc>
        <w:tc>
          <w:tcPr>
            <w:tcW w:w="1701" w:type="dxa"/>
            <w:tcBorders>
              <w:top w:val="nil"/>
              <w:left w:val="nil"/>
              <w:bottom w:val="single" w:sz="4" w:space="0" w:color="auto"/>
              <w:right w:val="single" w:sz="4" w:space="0" w:color="auto"/>
            </w:tcBorders>
            <w:shd w:val="clear" w:color="auto" w:fill="auto"/>
            <w:noWrap/>
            <w:hideMark/>
          </w:tcPr>
          <w:p w14:paraId="776043AA" w14:textId="3BCF35B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Pieza</w:t>
            </w:r>
          </w:p>
        </w:tc>
        <w:tc>
          <w:tcPr>
            <w:tcW w:w="1559" w:type="dxa"/>
            <w:tcBorders>
              <w:top w:val="nil"/>
              <w:left w:val="nil"/>
              <w:bottom w:val="single" w:sz="4" w:space="0" w:color="auto"/>
              <w:right w:val="single" w:sz="4" w:space="0" w:color="auto"/>
            </w:tcBorders>
            <w:shd w:val="clear" w:color="auto" w:fill="auto"/>
            <w:noWrap/>
            <w:hideMark/>
          </w:tcPr>
          <w:p w14:paraId="4310D54E" w14:textId="15737F5E"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10</w:t>
            </w:r>
          </w:p>
        </w:tc>
        <w:tc>
          <w:tcPr>
            <w:tcW w:w="1786" w:type="dxa"/>
            <w:tcBorders>
              <w:top w:val="nil"/>
              <w:left w:val="nil"/>
              <w:bottom w:val="single" w:sz="4" w:space="0" w:color="auto"/>
              <w:right w:val="single" w:sz="4" w:space="0" w:color="auto"/>
            </w:tcBorders>
            <w:shd w:val="clear" w:color="auto" w:fill="auto"/>
            <w:noWrap/>
            <w:hideMark/>
          </w:tcPr>
          <w:p w14:paraId="77D3F79C" w14:textId="4AFC69B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Philips</w:t>
            </w:r>
          </w:p>
        </w:tc>
      </w:tr>
      <w:tr w:rsidR="0046734D" w:rsidRPr="009E3192" w14:paraId="65C864D3" w14:textId="2DAAD915" w:rsidTr="00BD1306">
        <w:trPr>
          <w:trHeight w:val="270"/>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tcPr>
          <w:p w14:paraId="0E8E9528" w14:textId="38627B33"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4</w:t>
            </w:r>
          </w:p>
        </w:tc>
        <w:tc>
          <w:tcPr>
            <w:tcW w:w="3741" w:type="dxa"/>
            <w:tcBorders>
              <w:top w:val="single" w:sz="4" w:space="0" w:color="auto"/>
              <w:left w:val="nil"/>
              <w:bottom w:val="single" w:sz="4" w:space="0" w:color="auto"/>
              <w:right w:val="single" w:sz="4" w:space="0" w:color="auto"/>
            </w:tcBorders>
            <w:shd w:val="clear" w:color="auto" w:fill="auto"/>
          </w:tcPr>
          <w:p w14:paraId="0EFCC825" w14:textId="34D87A6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Juego de </w:t>
            </w:r>
            <w:r w:rsidR="00FD4598" w:rsidRPr="009E3192">
              <w:rPr>
                <w:rFonts w:ascii="Century Gothic" w:hAnsi="Century Gothic" w:cs="Calibri"/>
                <w:snapToGrid/>
                <w:color w:val="000000"/>
                <w:sz w:val="18"/>
                <w:szCs w:val="18"/>
                <w:lang w:val="es-MX" w:eastAsia="es-MX"/>
              </w:rPr>
              <w:t>ganzúas</w:t>
            </w:r>
            <w:r w:rsidRPr="009E3192">
              <w:rPr>
                <w:rFonts w:ascii="Century Gothic" w:hAnsi="Century Gothic" w:cs="Calibri"/>
                <w:snapToGrid/>
                <w:color w:val="000000"/>
                <w:sz w:val="18"/>
                <w:szCs w:val="18"/>
                <w:lang w:val="es-MX" w:eastAsia="es-MX"/>
              </w:rPr>
              <w:t>, eje de acero y asas de plástico</w:t>
            </w:r>
          </w:p>
        </w:tc>
        <w:tc>
          <w:tcPr>
            <w:tcW w:w="1701" w:type="dxa"/>
            <w:tcBorders>
              <w:top w:val="single" w:sz="4" w:space="0" w:color="auto"/>
              <w:left w:val="nil"/>
              <w:bottom w:val="single" w:sz="4" w:space="0" w:color="auto"/>
              <w:right w:val="single" w:sz="4" w:space="0" w:color="auto"/>
            </w:tcBorders>
            <w:shd w:val="clear" w:color="auto" w:fill="auto"/>
            <w:noWrap/>
          </w:tcPr>
          <w:p w14:paraId="1296F827" w14:textId="793AD4D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Jgo.</w:t>
            </w:r>
          </w:p>
        </w:tc>
        <w:tc>
          <w:tcPr>
            <w:tcW w:w="1559" w:type="dxa"/>
            <w:tcBorders>
              <w:top w:val="single" w:sz="4" w:space="0" w:color="auto"/>
              <w:left w:val="nil"/>
              <w:bottom w:val="single" w:sz="4" w:space="0" w:color="auto"/>
              <w:right w:val="single" w:sz="4" w:space="0" w:color="auto"/>
            </w:tcBorders>
            <w:shd w:val="clear" w:color="auto" w:fill="auto"/>
            <w:noWrap/>
          </w:tcPr>
          <w:p w14:paraId="44BAB94C" w14:textId="2464F971"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1</w:t>
            </w:r>
          </w:p>
        </w:tc>
        <w:tc>
          <w:tcPr>
            <w:tcW w:w="1786" w:type="dxa"/>
            <w:tcBorders>
              <w:top w:val="single" w:sz="4" w:space="0" w:color="auto"/>
              <w:left w:val="nil"/>
              <w:bottom w:val="single" w:sz="4" w:space="0" w:color="auto"/>
              <w:right w:val="single" w:sz="4" w:space="0" w:color="auto"/>
            </w:tcBorders>
            <w:shd w:val="clear" w:color="auto" w:fill="auto"/>
            <w:noWrap/>
          </w:tcPr>
          <w:p w14:paraId="4A637D3D" w14:textId="1122E56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Stanley </w:t>
            </w:r>
          </w:p>
        </w:tc>
        <w:tc>
          <w:tcPr>
            <w:tcW w:w="1288" w:type="dxa"/>
          </w:tcPr>
          <w:p w14:paraId="0E56C436" w14:textId="06270A86" w:rsidR="0046734D" w:rsidRPr="009E3192" w:rsidRDefault="0046734D" w:rsidP="0046734D">
            <w:pPr>
              <w:widowControl/>
            </w:pPr>
          </w:p>
        </w:tc>
      </w:tr>
    </w:tbl>
    <w:p w14:paraId="3D34CE2C" w14:textId="77777777" w:rsidR="00217966" w:rsidRPr="009E3192" w:rsidRDefault="00217966" w:rsidP="00421113">
      <w:pPr>
        <w:widowControl/>
        <w:jc w:val="both"/>
        <w:rPr>
          <w:rFonts w:ascii="Century Gothic" w:hAnsi="Century Gothic"/>
          <w:b/>
          <w:sz w:val="18"/>
          <w:szCs w:val="18"/>
        </w:rPr>
      </w:pPr>
    </w:p>
    <w:p w14:paraId="2DD6323F" w14:textId="77777777" w:rsidR="00217966" w:rsidRPr="009E3192" w:rsidRDefault="00217966" w:rsidP="00B81F7C">
      <w:pPr>
        <w:widowControl/>
        <w:jc w:val="center"/>
        <w:rPr>
          <w:rFonts w:ascii="Century Gothic" w:hAnsi="Century Gothic"/>
          <w:b/>
          <w:sz w:val="18"/>
          <w:szCs w:val="18"/>
        </w:rPr>
      </w:pPr>
    </w:p>
    <w:p w14:paraId="1E2298BE" w14:textId="304A7150" w:rsidR="00CF7036" w:rsidRPr="009E3192" w:rsidRDefault="00CF7036" w:rsidP="00B81F7C">
      <w:pPr>
        <w:widowControl/>
        <w:jc w:val="center"/>
        <w:rPr>
          <w:rFonts w:ascii="Century Gothic" w:hAnsi="Century Gothic"/>
          <w:b/>
          <w:sz w:val="18"/>
          <w:szCs w:val="18"/>
        </w:rPr>
      </w:pPr>
    </w:p>
    <w:p w14:paraId="73B20A63" w14:textId="77777777" w:rsidR="001A1BD1" w:rsidRPr="009E3192" w:rsidRDefault="001A1BD1">
      <w:pPr>
        <w:widowControl/>
        <w:rPr>
          <w:rFonts w:ascii="Century Gothic" w:hAnsi="Century Gothic"/>
          <w:b/>
          <w:sz w:val="18"/>
          <w:szCs w:val="18"/>
          <w:lang w:val="es-ES"/>
        </w:rPr>
      </w:pPr>
      <w:r w:rsidRPr="009E3192">
        <w:rPr>
          <w:rFonts w:ascii="Century Gothic" w:hAnsi="Century Gothic"/>
          <w:b/>
          <w:sz w:val="18"/>
          <w:szCs w:val="18"/>
          <w:lang w:val="es-ES"/>
        </w:rPr>
        <w:br w:type="page"/>
      </w:r>
    </w:p>
    <w:p w14:paraId="7D9C5F7F" w14:textId="104561EB" w:rsidR="00F133FE" w:rsidRPr="009E3192" w:rsidRDefault="00F133FE" w:rsidP="00F133FE">
      <w:pPr>
        <w:spacing w:line="276" w:lineRule="auto"/>
        <w:jc w:val="center"/>
        <w:rPr>
          <w:rFonts w:ascii="Century Gothic" w:hAnsi="Century Gothic"/>
          <w:b/>
          <w:color w:val="000000" w:themeColor="text1"/>
          <w:sz w:val="18"/>
          <w:szCs w:val="18"/>
          <w:lang w:val="es-ES"/>
        </w:rPr>
      </w:pPr>
    </w:p>
    <w:tbl>
      <w:tblPr>
        <w:tblW w:w="9363" w:type="dxa"/>
        <w:jc w:val="center"/>
        <w:tblCellMar>
          <w:left w:w="70" w:type="dxa"/>
          <w:right w:w="70" w:type="dxa"/>
        </w:tblCellMar>
        <w:tblLook w:val="04A0" w:firstRow="1" w:lastRow="0" w:firstColumn="1" w:lastColumn="0" w:noHBand="0" w:noVBand="1"/>
      </w:tblPr>
      <w:tblGrid>
        <w:gridCol w:w="562"/>
        <w:gridCol w:w="5387"/>
        <w:gridCol w:w="992"/>
        <w:gridCol w:w="1134"/>
        <w:gridCol w:w="1288"/>
      </w:tblGrid>
      <w:tr w:rsidR="00421113" w:rsidRPr="009E3192" w14:paraId="357E351F" w14:textId="77777777" w:rsidTr="001A1BD1">
        <w:trPr>
          <w:trHeight w:val="270"/>
          <w:jc w:val="center"/>
        </w:trPr>
        <w:tc>
          <w:tcPr>
            <w:tcW w:w="9363" w:type="dxa"/>
            <w:gridSpan w:val="5"/>
            <w:tcBorders>
              <w:top w:val="single" w:sz="4" w:space="0" w:color="auto"/>
              <w:left w:val="single" w:sz="4" w:space="0" w:color="auto"/>
              <w:bottom w:val="single" w:sz="4" w:space="0" w:color="auto"/>
              <w:right w:val="single" w:sz="4" w:space="0" w:color="auto"/>
            </w:tcBorders>
            <w:shd w:val="clear" w:color="000000" w:fill="D9E1F2"/>
            <w:noWrap/>
            <w:hideMark/>
          </w:tcPr>
          <w:p w14:paraId="697E8341" w14:textId="1A6C93EF" w:rsidR="00421113" w:rsidRPr="009E3192" w:rsidRDefault="00421113" w:rsidP="00147F2A">
            <w:pPr>
              <w:widowControl/>
              <w:jc w:val="center"/>
              <w:rPr>
                <w:rFonts w:ascii="Century Gothic" w:hAnsi="Century Gothic" w:cs="Calibri"/>
                <w:b/>
                <w:bCs/>
                <w:snapToGrid/>
                <w:sz w:val="18"/>
                <w:szCs w:val="18"/>
                <w:lang w:val="es-MX" w:eastAsia="es-MX"/>
              </w:rPr>
            </w:pPr>
            <w:r w:rsidRPr="009E3192">
              <w:rPr>
                <w:rFonts w:ascii="Century Gothic" w:hAnsi="Century Gothic" w:cs="Calibri"/>
                <w:b/>
                <w:bCs/>
                <w:snapToGrid/>
                <w:sz w:val="18"/>
                <w:szCs w:val="18"/>
                <w:lang w:val="es-MX" w:eastAsia="es-MX"/>
              </w:rPr>
              <w:t xml:space="preserve">Partida </w:t>
            </w:r>
            <w:r w:rsidR="001A1BD1" w:rsidRPr="009E3192">
              <w:rPr>
                <w:rFonts w:ascii="Century Gothic" w:hAnsi="Century Gothic" w:cs="Calibri"/>
                <w:b/>
                <w:bCs/>
                <w:snapToGrid/>
                <w:sz w:val="18"/>
                <w:szCs w:val="18"/>
                <w:lang w:val="es-MX" w:eastAsia="es-MX"/>
              </w:rPr>
              <w:t xml:space="preserve">No. 3. Artículos </w:t>
            </w:r>
            <w:r w:rsidRPr="009E3192">
              <w:rPr>
                <w:rFonts w:ascii="Century Gothic" w:hAnsi="Century Gothic" w:cs="Calibri"/>
                <w:b/>
                <w:bCs/>
                <w:snapToGrid/>
                <w:sz w:val="18"/>
                <w:szCs w:val="18"/>
                <w:lang w:val="es-MX" w:eastAsia="es-MX"/>
              </w:rPr>
              <w:t xml:space="preserve">de </w:t>
            </w:r>
            <w:r w:rsidR="001A1BD1" w:rsidRPr="009E3192">
              <w:rPr>
                <w:rFonts w:ascii="Century Gothic" w:hAnsi="Century Gothic" w:cs="Calibri"/>
                <w:b/>
                <w:bCs/>
                <w:snapToGrid/>
                <w:sz w:val="18"/>
                <w:szCs w:val="18"/>
                <w:lang w:val="es-MX" w:eastAsia="es-MX"/>
              </w:rPr>
              <w:t>S</w:t>
            </w:r>
            <w:r w:rsidRPr="009E3192">
              <w:rPr>
                <w:rFonts w:ascii="Century Gothic" w:hAnsi="Century Gothic" w:cs="Calibri"/>
                <w:b/>
                <w:bCs/>
                <w:snapToGrid/>
                <w:sz w:val="18"/>
                <w:szCs w:val="18"/>
                <w:lang w:val="es-MX" w:eastAsia="es-MX"/>
              </w:rPr>
              <w:t>eguridad</w:t>
            </w:r>
            <w:r w:rsidR="001A1BD1" w:rsidRPr="009E3192">
              <w:rPr>
                <w:rFonts w:ascii="Century Gothic" w:hAnsi="Century Gothic" w:cs="Calibri"/>
                <w:b/>
                <w:bCs/>
                <w:snapToGrid/>
                <w:sz w:val="18"/>
                <w:szCs w:val="18"/>
                <w:lang w:val="es-MX" w:eastAsia="es-MX"/>
              </w:rPr>
              <w:t xml:space="preserve"> para el Personal de Canal 22</w:t>
            </w:r>
          </w:p>
        </w:tc>
      </w:tr>
      <w:tr w:rsidR="00421113" w:rsidRPr="009E3192" w14:paraId="3FAF6912" w14:textId="77777777" w:rsidTr="001A1BD1">
        <w:trPr>
          <w:trHeight w:val="784"/>
          <w:jc w:val="center"/>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5C8BE4D"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Descripción del bien</w:t>
            </w:r>
          </w:p>
        </w:tc>
        <w:tc>
          <w:tcPr>
            <w:tcW w:w="992" w:type="dxa"/>
            <w:tcBorders>
              <w:top w:val="nil"/>
              <w:left w:val="nil"/>
              <w:bottom w:val="single" w:sz="4" w:space="0" w:color="auto"/>
              <w:right w:val="single" w:sz="4" w:space="0" w:color="auto"/>
            </w:tcBorders>
            <w:shd w:val="clear" w:color="auto" w:fill="auto"/>
            <w:hideMark/>
          </w:tcPr>
          <w:p w14:paraId="41397A39"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Unidad de medida</w:t>
            </w:r>
          </w:p>
        </w:tc>
        <w:tc>
          <w:tcPr>
            <w:tcW w:w="1134" w:type="dxa"/>
            <w:tcBorders>
              <w:top w:val="nil"/>
              <w:left w:val="nil"/>
              <w:bottom w:val="single" w:sz="4" w:space="0" w:color="auto"/>
              <w:right w:val="single" w:sz="4" w:space="0" w:color="auto"/>
            </w:tcBorders>
            <w:shd w:val="clear" w:color="auto" w:fill="auto"/>
            <w:hideMark/>
          </w:tcPr>
          <w:p w14:paraId="5512A5E9"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Cantidad requerida</w:t>
            </w:r>
          </w:p>
        </w:tc>
        <w:tc>
          <w:tcPr>
            <w:tcW w:w="1288" w:type="dxa"/>
            <w:tcBorders>
              <w:top w:val="nil"/>
              <w:left w:val="nil"/>
              <w:bottom w:val="single" w:sz="4" w:space="0" w:color="auto"/>
              <w:right w:val="single" w:sz="4" w:space="0" w:color="auto"/>
            </w:tcBorders>
            <w:shd w:val="clear" w:color="auto" w:fill="auto"/>
            <w:hideMark/>
          </w:tcPr>
          <w:p w14:paraId="4773C73E" w14:textId="77777777" w:rsidR="00421113" w:rsidRPr="009E3192" w:rsidRDefault="00421113" w:rsidP="00147F2A">
            <w:pPr>
              <w:widowControl/>
              <w:jc w:val="center"/>
              <w:rPr>
                <w:rFonts w:ascii="Century Gothic" w:hAnsi="Century Gothic" w:cs="Calibri"/>
                <w:b/>
                <w:bCs/>
                <w:snapToGrid/>
                <w:color w:val="000000"/>
                <w:sz w:val="18"/>
                <w:szCs w:val="18"/>
                <w:lang w:val="es-MX" w:eastAsia="es-MX"/>
              </w:rPr>
            </w:pPr>
            <w:r w:rsidRPr="009E3192">
              <w:rPr>
                <w:rFonts w:ascii="Century Gothic" w:hAnsi="Century Gothic" w:cs="Calibri"/>
                <w:b/>
                <w:bCs/>
                <w:snapToGrid/>
                <w:color w:val="000000"/>
                <w:sz w:val="18"/>
                <w:szCs w:val="18"/>
                <w:lang w:val="es-MX" w:eastAsia="es-MX"/>
              </w:rPr>
              <w:t>Referencia de calidad igual o superior</w:t>
            </w:r>
          </w:p>
        </w:tc>
      </w:tr>
      <w:tr w:rsidR="0046734D" w:rsidRPr="009E3192" w14:paraId="02F26B5B" w14:textId="77777777" w:rsidTr="001A1BD1">
        <w:trPr>
          <w:trHeight w:val="31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75E9F52" w14:textId="05DC93DC"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01</w:t>
            </w:r>
          </w:p>
        </w:tc>
        <w:tc>
          <w:tcPr>
            <w:tcW w:w="5387" w:type="dxa"/>
            <w:tcBorders>
              <w:top w:val="nil"/>
              <w:left w:val="nil"/>
              <w:bottom w:val="single" w:sz="4" w:space="0" w:color="auto"/>
              <w:right w:val="single" w:sz="4" w:space="0" w:color="auto"/>
            </w:tcBorders>
            <w:shd w:val="clear" w:color="auto" w:fill="auto"/>
            <w:hideMark/>
          </w:tcPr>
          <w:p w14:paraId="1412E715" w14:textId="25165DF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Respirador 3m, 8000 P1 para </w:t>
            </w:r>
            <w:r w:rsidR="009E3192" w:rsidRPr="009E3192">
              <w:rPr>
                <w:rFonts w:ascii="Century Gothic" w:hAnsi="Century Gothic" w:cs="Calibri"/>
                <w:snapToGrid/>
                <w:color w:val="000000"/>
                <w:sz w:val="18"/>
                <w:szCs w:val="18"/>
                <w:lang w:val="es-MX" w:eastAsia="es-MX"/>
              </w:rPr>
              <w:t>partículas</w:t>
            </w:r>
            <w:r w:rsidRPr="009E3192">
              <w:rPr>
                <w:rFonts w:ascii="Century Gothic" w:hAnsi="Century Gothic" w:cs="Calibri"/>
                <w:snapToGrid/>
                <w:color w:val="000000"/>
                <w:sz w:val="18"/>
                <w:szCs w:val="18"/>
                <w:lang w:val="es-MX" w:eastAsia="es-MX"/>
              </w:rPr>
              <w:t>, clip nasal de aluminio, 2 bandas de polisopreno, peso 10 g, color blanco</w:t>
            </w:r>
          </w:p>
        </w:tc>
        <w:tc>
          <w:tcPr>
            <w:tcW w:w="992" w:type="dxa"/>
            <w:tcBorders>
              <w:top w:val="nil"/>
              <w:left w:val="nil"/>
              <w:bottom w:val="single" w:sz="4" w:space="0" w:color="auto"/>
              <w:right w:val="single" w:sz="4" w:space="0" w:color="auto"/>
            </w:tcBorders>
            <w:shd w:val="clear" w:color="auto" w:fill="auto"/>
            <w:noWrap/>
            <w:hideMark/>
          </w:tcPr>
          <w:p w14:paraId="3437BF63" w14:textId="1267D04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59B5F9A0" w14:textId="16FD05B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15</w:t>
            </w:r>
          </w:p>
        </w:tc>
        <w:tc>
          <w:tcPr>
            <w:tcW w:w="1288" w:type="dxa"/>
            <w:tcBorders>
              <w:top w:val="nil"/>
              <w:left w:val="nil"/>
              <w:bottom w:val="single" w:sz="4" w:space="0" w:color="auto"/>
              <w:right w:val="single" w:sz="4" w:space="0" w:color="auto"/>
            </w:tcBorders>
            <w:shd w:val="clear" w:color="auto" w:fill="auto"/>
            <w:noWrap/>
            <w:hideMark/>
          </w:tcPr>
          <w:p w14:paraId="353665F6" w14:textId="13D2683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3m </w:t>
            </w:r>
          </w:p>
        </w:tc>
      </w:tr>
      <w:tr w:rsidR="0046734D" w:rsidRPr="009E3192" w14:paraId="42932F7B" w14:textId="77777777" w:rsidTr="001A1BD1">
        <w:trPr>
          <w:trHeight w:val="28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43C0A02" w14:textId="182A8616" w:rsidR="0046734D" w:rsidRPr="009E3192" w:rsidRDefault="00777533"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02</w:t>
            </w:r>
          </w:p>
        </w:tc>
        <w:tc>
          <w:tcPr>
            <w:tcW w:w="5387" w:type="dxa"/>
            <w:tcBorders>
              <w:top w:val="nil"/>
              <w:left w:val="nil"/>
              <w:bottom w:val="single" w:sz="4" w:space="0" w:color="auto"/>
              <w:right w:val="single" w:sz="4" w:space="0" w:color="auto"/>
            </w:tcBorders>
            <w:shd w:val="clear" w:color="auto" w:fill="auto"/>
            <w:hideMark/>
          </w:tcPr>
          <w:p w14:paraId="4E58CCE9" w14:textId="3E5E714F"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Guante mecánico anti-vibración talla mediana, piel sintetica, banda elástica con ajuste de velcro, protección de fibra de carbno para nudillos resistente a impactos, palma rellena de espuma de gel que reduce los impactos y la vibración</w:t>
            </w:r>
          </w:p>
        </w:tc>
        <w:tc>
          <w:tcPr>
            <w:tcW w:w="992" w:type="dxa"/>
            <w:tcBorders>
              <w:top w:val="nil"/>
              <w:left w:val="nil"/>
              <w:bottom w:val="single" w:sz="4" w:space="0" w:color="auto"/>
              <w:right w:val="single" w:sz="4" w:space="0" w:color="auto"/>
            </w:tcBorders>
            <w:shd w:val="clear" w:color="auto" w:fill="auto"/>
            <w:noWrap/>
            <w:hideMark/>
          </w:tcPr>
          <w:p w14:paraId="3FB9ECD9" w14:textId="1B38068D"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5AC01161" w14:textId="3553B0A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2</w:t>
            </w:r>
          </w:p>
        </w:tc>
        <w:tc>
          <w:tcPr>
            <w:tcW w:w="1288" w:type="dxa"/>
            <w:tcBorders>
              <w:top w:val="nil"/>
              <w:left w:val="nil"/>
              <w:bottom w:val="single" w:sz="4" w:space="0" w:color="auto"/>
              <w:right w:val="single" w:sz="4" w:space="0" w:color="auto"/>
            </w:tcBorders>
            <w:shd w:val="clear" w:color="auto" w:fill="auto"/>
            <w:noWrap/>
            <w:hideMark/>
          </w:tcPr>
          <w:p w14:paraId="15679A32" w14:textId="18D1A94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Urrea</w:t>
            </w:r>
          </w:p>
        </w:tc>
      </w:tr>
      <w:tr w:rsidR="0046734D" w:rsidRPr="009E3192" w14:paraId="64295BAA" w14:textId="77777777" w:rsidTr="001A1BD1">
        <w:trPr>
          <w:trHeight w:val="27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39147D2" w14:textId="2728312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w:t>
            </w:r>
            <w:r w:rsidR="00777533" w:rsidRPr="009E3192">
              <w:rPr>
                <w:rFonts w:ascii="Century Gothic" w:hAnsi="Century Gothic" w:cs="Calibri"/>
                <w:b/>
                <w:snapToGrid/>
                <w:color w:val="000000"/>
                <w:sz w:val="18"/>
                <w:szCs w:val="18"/>
                <w:lang w:val="es-MX" w:eastAsia="es-MX"/>
              </w:rPr>
              <w:t>3</w:t>
            </w:r>
          </w:p>
        </w:tc>
        <w:tc>
          <w:tcPr>
            <w:tcW w:w="5387" w:type="dxa"/>
            <w:tcBorders>
              <w:top w:val="nil"/>
              <w:left w:val="nil"/>
              <w:bottom w:val="single" w:sz="4" w:space="0" w:color="auto"/>
              <w:right w:val="single" w:sz="4" w:space="0" w:color="auto"/>
            </w:tcBorders>
            <w:shd w:val="clear" w:color="auto" w:fill="auto"/>
            <w:hideMark/>
          </w:tcPr>
          <w:p w14:paraId="177CF75E" w14:textId="63F21BB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Guante mecánico protección al corte talla chica, piel sintetica, banda elástica con ajuste de velcro, protección de nudillos, doble capa de tejido elástico y spandex para mayor confort, palma doble forro, hule protección y abrasión, material antiderrapante</w:t>
            </w:r>
          </w:p>
        </w:tc>
        <w:tc>
          <w:tcPr>
            <w:tcW w:w="992" w:type="dxa"/>
            <w:tcBorders>
              <w:top w:val="nil"/>
              <w:left w:val="nil"/>
              <w:bottom w:val="single" w:sz="4" w:space="0" w:color="auto"/>
              <w:right w:val="single" w:sz="4" w:space="0" w:color="auto"/>
            </w:tcBorders>
            <w:shd w:val="clear" w:color="auto" w:fill="auto"/>
            <w:noWrap/>
            <w:hideMark/>
          </w:tcPr>
          <w:p w14:paraId="302A8DD7" w14:textId="4E33475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6B904FE3" w14:textId="6EF7652B"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2</w:t>
            </w:r>
          </w:p>
        </w:tc>
        <w:tc>
          <w:tcPr>
            <w:tcW w:w="1288" w:type="dxa"/>
            <w:tcBorders>
              <w:top w:val="nil"/>
              <w:left w:val="nil"/>
              <w:bottom w:val="single" w:sz="4" w:space="0" w:color="auto"/>
              <w:right w:val="single" w:sz="4" w:space="0" w:color="auto"/>
            </w:tcBorders>
            <w:shd w:val="clear" w:color="auto" w:fill="auto"/>
            <w:noWrap/>
            <w:hideMark/>
          </w:tcPr>
          <w:p w14:paraId="1A55AF0E" w14:textId="710BF5D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Urrea</w:t>
            </w:r>
          </w:p>
        </w:tc>
      </w:tr>
      <w:tr w:rsidR="0046734D" w:rsidRPr="009E3192" w14:paraId="771E3538" w14:textId="77777777" w:rsidTr="001A1BD1">
        <w:trPr>
          <w:trHeight w:val="27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1AE6FB6" w14:textId="0E920DEA"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w:t>
            </w:r>
            <w:r w:rsidR="00777533" w:rsidRPr="009E3192">
              <w:rPr>
                <w:rFonts w:ascii="Century Gothic" w:hAnsi="Century Gothic" w:cs="Calibri"/>
                <w:b/>
                <w:snapToGrid/>
                <w:color w:val="000000"/>
                <w:sz w:val="18"/>
                <w:szCs w:val="18"/>
                <w:lang w:val="es-MX" w:eastAsia="es-MX"/>
              </w:rPr>
              <w:t>4</w:t>
            </w:r>
          </w:p>
        </w:tc>
        <w:tc>
          <w:tcPr>
            <w:tcW w:w="5387" w:type="dxa"/>
            <w:tcBorders>
              <w:top w:val="nil"/>
              <w:left w:val="nil"/>
              <w:bottom w:val="single" w:sz="4" w:space="0" w:color="auto"/>
              <w:right w:val="single" w:sz="4" w:space="0" w:color="auto"/>
            </w:tcBorders>
            <w:shd w:val="clear" w:color="auto" w:fill="auto"/>
            <w:hideMark/>
          </w:tcPr>
          <w:p w14:paraId="3C00629F" w14:textId="548EE0C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Soporte sacrolumbar elástico de banda amplia, tirantes elásticos de 32 mm, varilla central gruesa de 6” x 1” en la espalda, cuatro varillas plasticas de 6” x ½”, cierre delantero de gancho y felpa, herrasde plástico de alta resistencia talla XG</w:t>
            </w:r>
          </w:p>
        </w:tc>
        <w:tc>
          <w:tcPr>
            <w:tcW w:w="992" w:type="dxa"/>
            <w:tcBorders>
              <w:top w:val="nil"/>
              <w:left w:val="nil"/>
              <w:bottom w:val="single" w:sz="4" w:space="0" w:color="auto"/>
              <w:right w:val="single" w:sz="4" w:space="0" w:color="auto"/>
            </w:tcBorders>
            <w:shd w:val="clear" w:color="auto" w:fill="auto"/>
            <w:noWrap/>
            <w:hideMark/>
          </w:tcPr>
          <w:p w14:paraId="75D44EDE" w14:textId="7206EEA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6CE28412" w14:textId="464AE70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2</w:t>
            </w:r>
          </w:p>
        </w:tc>
        <w:tc>
          <w:tcPr>
            <w:tcW w:w="1288" w:type="dxa"/>
            <w:tcBorders>
              <w:top w:val="nil"/>
              <w:left w:val="nil"/>
              <w:bottom w:val="single" w:sz="4" w:space="0" w:color="auto"/>
              <w:right w:val="single" w:sz="4" w:space="0" w:color="auto"/>
            </w:tcBorders>
            <w:shd w:val="clear" w:color="auto" w:fill="auto"/>
            <w:noWrap/>
            <w:hideMark/>
          </w:tcPr>
          <w:p w14:paraId="48F19642" w14:textId="7BE7D5A8"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Jyrsa</w:t>
            </w:r>
          </w:p>
        </w:tc>
      </w:tr>
      <w:tr w:rsidR="0046734D" w:rsidRPr="009E3192" w14:paraId="18A22496" w14:textId="77777777" w:rsidTr="001A1BD1">
        <w:trPr>
          <w:trHeight w:val="27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CEC9DFA" w14:textId="0BD0B8F6"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w:t>
            </w:r>
            <w:r w:rsidR="00777533" w:rsidRPr="009E3192">
              <w:rPr>
                <w:rFonts w:ascii="Century Gothic" w:hAnsi="Century Gothic" w:cs="Calibri"/>
                <w:b/>
                <w:snapToGrid/>
                <w:color w:val="000000"/>
                <w:sz w:val="18"/>
                <w:szCs w:val="18"/>
                <w:lang w:val="es-MX" w:eastAsia="es-MX"/>
              </w:rPr>
              <w:t>5</w:t>
            </w:r>
          </w:p>
        </w:tc>
        <w:tc>
          <w:tcPr>
            <w:tcW w:w="5387" w:type="dxa"/>
            <w:tcBorders>
              <w:top w:val="nil"/>
              <w:left w:val="nil"/>
              <w:bottom w:val="single" w:sz="4" w:space="0" w:color="auto"/>
              <w:right w:val="single" w:sz="4" w:space="0" w:color="auto"/>
            </w:tcBorders>
            <w:shd w:val="clear" w:color="auto" w:fill="auto"/>
            <w:hideMark/>
          </w:tcPr>
          <w:p w14:paraId="7C756ABD" w14:textId="5BFB3320"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Arneses de cuerpo completo (caja con 2 piezas), com 1 anillo contra caídas, hilo de nylon y kevlar, resistente a la abrasión, rayos UV, químicos y alcaloides, anillo “D” </w:t>
            </w:r>
          </w:p>
        </w:tc>
        <w:tc>
          <w:tcPr>
            <w:tcW w:w="992" w:type="dxa"/>
            <w:tcBorders>
              <w:top w:val="nil"/>
              <w:left w:val="nil"/>
              <w:bottom w:val="single" w:sz="4" w:space="0" w:color="auto"/>
              <w:right w:val="single" w:sz="4" w:space="0" w:color="auto"/>
            </w:tcBorders>
            <w:shd w:val="clear" w:color="auto" w:fill="auto"/>
            <w:noWrap/>
            <w:hideMark/>
          </w:tcPr>
          <w:p w14:paraId="3F8CDC95" w14:textId="485AC93D"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19F706CA" w14:textId="03DDB7F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34CC31E0" w14:textId="487CB4C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72AD8D26" w14:textId="77777777" w:rsidTr="001A1BD1">
        <w:trPr>
          <w:trHeight w:val="43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F62498A" w14:textId="7EBFB2B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w:t>
            </w:r>
            <w:r w:rsidR="00777533" w:rsidRPr="009E3192">
              <w:rPr>
                <w:rFonts w:ascii="Century Gothic" w:hAnsi="Century Gothic" w:cs="Calibri"/>
                <w:b/>
                <w:snapToGrid/>
                <w:color w:val="000000"/>
                <w:sz w:val="18"/>
                <w:szCs w:val="18"/>
                <w:lang w:val="es-MX" w:eastAsia="es-MX"/>
              </w:rPr>
              <w:t>6</w:t>
            </w:r>
          </w:p>
        </w:tc>
        <w:tc>
          <w:tcPr>
            <w:tcW w:w="5387" w:type="dxa"/>
            <w:tcBorders>
              <w:top w:val="nil"/>
              <w:left w:val="nil"/>
              <w:bottom w:val="single" w:sz="4" w:space="0" w:color="auto"/>
              <w:right w:val="single" w:sz="4" w:space="0" w:color="auto"/>
            </w:tcBorders>
            <w:shd w:val="clear" w:color="auto" w:fill="auto"/>
            <w:hideMark/>
          </w:tcPr>
          <w:p w14:paraId="18ABEBB5" w14:textId="2E02DFC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Lineas de vida con absorbedor de impacto doble brazo (caja con 2 piezas), cinta de poliéster al 100%, ganchos de acero forjado con mecanismo de doble bloqueo, doble gancho en “Y”, extensión de amortiguador hasta 1.1.m </w:t>
            </w:r>
          </w:p>
        </w:tc>
        <w:tc>
          <w:tcPr>
            <w:tcW w:w="992" w:type="dxa"/>
            <w:tcBorders>
              <w:top w:val="nil"/>
              <w:left w:val="nil"/>
              <w:bottom w:val="single" w:sz="4" w:space="0" w:color="auto"/>
              <w:right w:val="single" w:sz="4" w:space="0" w:color="auto"/>
            </w:tcBorders>
            <w:shd w:val="clear" w:color="auto" w:fill="auto"/>
            <w:noWrap/>
            <w:hideMark/>
          </w:tcPr>
          <w:p w14:paraId="167E378D" w14:textId="5B2181CD"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0325E9ED" w14:textId="7A3E009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608BEA6F" w14:textId="5F35BA2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5A91ACE2" w14:textId="77777777" w:rsidTr="001A1BD1">
        <w:trPr>
          <w:trHeight w:val="246"/>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70CE012" w14:textId="4349306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w:t>
            </w:r>
            <w:r w:rsidR="00777533" w:rsidRPr="009E3192">
              <w:rPr>
                <w:rFonts w:ascii="Century Gothic" w:hAnsi="Century Gothic" w:cs="Calibri"/>
                <w:b/>
                <w:snapToGrid/>
                <w:color w:val="000000"/>
                <w:sz w:val="18"/>
                <w:szCs w:val="18"/>
                <w:lang w:val="es-MX" w:eastAsia="es-MX"/>
              </w:rPr>
              <w:t>7</w:t>
            </w:r>
          </w:p>
        </w:tc>
        <w:tc>
          <w:tcPr>
            <w:tcW w:w="5387" w:type="dxa"/>
            <w:tcBorders>
              <w:top w:val="nil"/>
              <w:left w:val="nil"/>
              <w:bottom w:val="single" w:sz="4" w:space="0" w:color="auto"/>
              <w:right w:val="single" w:sz="4" w:space="0" w:color="auto"/>
            </w:tcBorders>
            <w:shd w:val="clear" w:color="auto" w:fill="auto"/>
            <w:hideMark/>
          </w:tcPr>
          <w:p w14:paraId="13FCD05C" w14:textId="1D62C20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Rodilleras profesionales  (caja con 2 piezas), cierre suerior ajustable.</w:t>
            </w:r>
          </w:p>
        </w:tc>
        <w:tc>
          <w:tcPr>
            <w:tcW w:w="992" w:type="dxa"/>
            <w:tcBorders>
              <w:top w:val="nil"/>
              <w:left w:val="nil"/>
              <w:bottom w:val="single" w:sz="4" w:space="0" w:color="auto"/>
              <w:right w:val="single" w:sz="4" w:space="0" w:color="auto"/>
            </w:tcBorders>
            <w:shd w:val="clear" w:color="auto" w:fill="auto"/>
            <w:noWrap/>
            <w:hideMark/>
          </w:tcPr>
          <w:p w14:paraId="64D20747" w14:textId="25C8DF5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686E0EEC" w14:textId="0F10A13D"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2</w:t>
            </w:r>
          </w:p>
        </w:tc>
        <w:tc>
          <w:tcPr>
            <w:tcW w:w="1288" w:type="dxa"/>
            <w:tcBorders>
              <w:top w:val="nil"/>
              <w:left w:val="nil"/>
              <w:bottom w:val="single" w:sz="4" w:space="0" w:color="auto"/>
              <w:right w:val="single" w:sz="4" w:space="0" w:color="auto"/>
            </w:tcBorders>
            <w:shd w:val="clear" w:color="auto" w:fill="auto"/>
            <w:noWrap/>
            <w:hideMark/>
          </w:tcPr>
          <w:p w14:paraId="613F75A9" w14:textId="6AB8B99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0F544954" w14:textId="77777777" w:rsidTr="001A1BD1">
        <w:trPr>
          <w:trHeight w:val="27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1A247CC" w14:textId="5F5D08E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0</w:t>
            </w:r>
            <w:r w:rsidR="00777533" w:rsidRPr="009E3192">
              <w:rPr>
                <w:rFonts w:ascii="Century Gothic" w:hAnsi="Century Gothic" w:cs="Calibri"/>
                <w:b/>
                <w:snapToGrid/>
                <w:color w:val="000000"/>
                <w:sz w:val="18"/>
                <w:szCs w:val="18"/>
                <w:lang w:val="es-MX" w:eastAsia="es-MX"/>
              </w:rPr>
              <w:t>8</w:t>
            </w:r>
          </w:p>
        </w:tc>
        <w:tc>
          <w:tcPr>
            <w:tcW w:w="5387" w:type="dxa"/>
            <w:tcBorders>
              <w:top w:val="nil"/>
              <w:left w:val="nil"/>
              <w:bottom w:val="single" w:sz="4" w:space="0" w:color="auto"/>
              <w:right w:val="single" w:sz="4" w:space="0" w:color="auto"/>
            </w:tcBorders>
            <w:shd w:val="clear" w:color="auto" w:fill="auto"/>
            <w:hideMark/>
          </w:tcPr>
          <w:p w14:paraId="69A933F3" w14:textId="6BECD52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Guantes alta sensibilidad (caja con 6 piezas) chica, doble palma acolchonada anti.vibracion, dorso de poliéster transpirable, sin dedos pulgar, índice y medio.</w:t>
            </w:r>
          </w:p>
        </w:tc>
        <w:tc>
          <w:tcPr>
            <w:tcW w:w="992" w:type="dxa"/>
            <w:tcBorders>
              <w:top w:val="nil"/>
              <w:left w:val="nil"/>
              <w:bottom w:val="single" w:sz="4" w:space="0" w:color="auto"/>
              <w:right w:val="single" w:sz="4" w:space="0" w:color="auto"/>
            </w:tcBorders>
            <w:shd w:val="clear" w:color="auto" w:fill="auto"/>
            <w:noWrap/>
            <w:hideMark/>
          </w:tcPr>
          <w:p w14:paraId="1B3ADF20" w14:textId="537C0E50"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3C8E8D0A" w14:textId="3BD23C4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43C59E3C" w14:textId="42F6FE5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07759543" w14:textId="77777777" w:rsidTr="001A1BD1">
        <w:trPr>
          <w:trHeight w:val="25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F8DD3B7" w14:textId="1D3F90E6" w:rsidR="0046734D" w:rsidRPr="009E3192" w:rsidRDefault="00FD4598"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09</w:t>
            </w:r>
          </w:p>
        </w:tc>
        <w:tc>
          <w:tcPr>
            <w:tcW w:w="5387" w:type="dxa"/>
            <w:tcBorders>
              <w:top w:val="nil"/>
              <w:left w:val="nil"/>
              <w:bottom w:val="single" w:sz="4" w:space="0" w:color="auto"/>
              <w:right w:val="single" w:sz="4" w:space="0" w:color="auto"/>
            </w:tcBorders>
            <w:shd w:val="clear" w:color="auto" w:fill="auto"/>
            <w:hideMark/>
          </w:tcPr>
          <w:p w14:paraId="6EFFCFCC" w14:textId="0B091F37"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Guantes alta sensibilidad (caja con 6 pezas) mediana, doble palma acolchonada anti.vibraciion, dorso de poliéster transpirable, sin dedos pulgar, índice y medio.</w:t>
            </w:r>
          </w:p>
        </w:tc>
        <w:tc>
          <w:tcPr>
            <w:tcW w:w="992" w:type="dxa"/>
            <w:tcBorders>
              <w:top w:val="nil"/>
              <w:left w:val="nil"/>
              <w:bottom w:val="single" w:sz="4" w:space="0" w:color="auto"/>
              <w:right w:val="single" w:sz="4" w:space="0" w:color="auto"/>
            </w:tcBorders>
            <w:shd w:val="clear" w:color="auto" w:fill="auto"/>
            <w:noWrap/>
            <w:hideMark/>
          </w:tcPr>
          <w:p w14:paraId="66D3A76A" w14:textId="146F7F7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60CA7355" w14:textId="269887D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51B77E50" w14:textId="67ACD441"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03897B0E" w14:textId="77777777" w:rsidTr="001A1BD1">
        <w:trPr>
          <w:trHeight w:val="28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4EBE8C8" w14:textId="50298F4F"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0</w:t>
            </w:r>
          </w:p>
        </w:tc>
        <w:tc>
          <w:tcPr>
            <w:tcW w:w="5387" w:type="dxa"/>
            <w:tcBorders>
              <w:top w:val="nil"/>
              <w:left w:val="nil"/>
              <w:bottom w:val="single" w:sz="4" w:space="0" w:color="auto"/>
              <w:right w:val="single" w:sz="4" w:space="0" w:color="auto"/>
            </w:tcBorders>
            <w:shd w:val="clear" w:color="auto" w:fill="auto"/>
            <w:hideMark/>
          </w:tcPr>
          <w:p w14:paraId="294E1866" w14:textId="0C172CDF"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Guantes alta sensibilidad (caja con 6 piezas) grande, doble palma acolchonada anti.vibracion, dorso de poliéster transpirable, sin dedos pulgar, índice y medio.</w:t>
            </w:r>
          </w:p>
        </w:tc>
        <w:tc>
          <w:tcPr>
            <w:tcW w:w="992" w:type="dxa"/>
            <w:tcBorders>
              <w:top w:val="nil"/>
              <w:left w:val="nil"/>
              <w:bottom w:val="single" w:sz="4" w:space="0" w:color="auto"/>
              <w:right w:val="single" w:sz="4" w:space="0" w:color="auto"/>
            </w:tcBorders>
            <w:shd w:val="clear" w:color="auto" w:fill="auto"/>
            <w:noWrap/>
            <w:hideMark/>
          </w:tcPr>
          <w:p w14:paraId="340ACF6E" w14:textId="408C246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1DC488A7" w14:textId="0D556F9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17BB3268" w14:textId="2456DFC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2B9CF9C2" w14:textId="77777777" w:rsidTr="001A1BD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C426F33" w14:textId="6FFA397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1</w:t>
            </w:r>
          </w:p>
        </w:tc>
        <w:tc>
          <w:tcPr>
            <w:tcW w:w="5387" w:type="dxa"/>
            <w:tcBorders>
              <w:top w:val="nil"/>
              <w:left w:val="nil"/>
              <w:bottom w:val="single" w:sz="4" w:space="0" w:color="auto"/>
              <w:right w:val="single" w:sz="4" w:space="0" w:color="auto"/>
            </w:tcBorders>
            <w:shd w:val="clear" w:color="auto" w:fill="auto"/>
            <w:hideMark/>
          </w:tcPr>
          <w:p w14:paraId="2BB0CA53" w14:textId="78FD6924"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 xml:space="preserve">Profesional cable cuerda de seguridad 20 metros </w:t>
            </w:r>
          </w:p>
        </w:tc>
        <w:tc>
          <w:tcPr>
            <w:tcW w:w="992" w:type="dxa"/>
            <w:tcBorders>
              <w:top w:val="nil"/>
              <w:left w:val="nil"/>
              <w:bottom w:val="single" w:sz="4" w:space="0" w:color="auto"/>
              <w:right w:val="single" w:sz="4" w:space="0" w:color="auto"/>
            </w:tcBorders>
            <w:shd w:val="clear" w:color="auto" w:fill="auto"/>
            <w:noWrap/>
            <w:hideMark/>
          </w:tcPr>
          <w:p w14:paraId="384EA0FA" w14:textId="14DCA4F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xml:space="preserve">Paquete </w:t>
            </w:r>
          </w:p>
        </w:tc>
        <w:tc>
          <w:tcPr>
            <w:tcW w:w="1134" w:type="dxa"/>
            <w:tcBorders>
              <w:top w:val="nil"/>
              <w:left w:val="nil"/>
              <w:bottom w:val="single" w:sz="4" w:space="0" w:color="auto"/>
              <w:right w:val="single" w:sz="4" w:space="0" w:color="auto"/>
            </w:tcBorders>
            <w:shd w:val="clear" w:color="auto" w:fill="auto"/>
            <w:noWrap/>
            <w:hideMark/>
          </w:tcPr>
          <w:p w14:paraId="3B8273F5" w14:textId="5630F167" w:rsidR="0046734D" w:rsidRPr="009E3192" w:rsidRDefault="00777533"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16A74F61" w14:textId="6FC4A33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 </w:t>
            </w:r>
          </w:p>
        </w:tc>
      </w:tr>
      <w:tr w:rsidR="0046734D" w:rsidRPr="009E3192" w14:paraId="3BDAB5D1" w14:textId="77777777" w:rsidTr="001A1BD1">
        <w:trPr>
          <w:trHeight w:val="26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0263FD3" w14:textId="18745B54"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2</w:t>
            </w:r>
          </w:p>
        </w:tc>
        <w:tc>
          <w:tcPr>
            <w:tcW w:w="5387" w:type="dxa"/>
            <w:tcBorders>
              <w:top w:val="nil"/>
              <w:left w:val="nil"/>
              <w:bottom w:val="single" w:sz="4" w:space="0" w:color="auto"/>
              <w:right w:val="single" w:sz="4" w:space="0" w:color="auto"/>
            </w:tcBorders>
            <w:shd w:val="clear" w:color="auto" w:fill="auto"/>
            <w:hideMark/>
          </w:tcPr>
          <w:p w14:paraId="166B4BE9" w14:textId="2395361D"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Barboqueros para casco (caja con 10 piezas)</w:t>
            </w:r>
          </w:p>
        </w:tc>
        <w:tc>
          <w:tcPr>
            <w:tcW w:w="992" w:type="dxa"/>
            <w:tcBorders>
              <w:top w:val="nil"/>
              <w:left w:val="nil"/>
              <w:bottom w:val="single" w:sz="4" w:space="0" w:color="auto"/>
              <w:right w:val="single" w:sz="4" w:space="0" w:color="auto"/>
            </w:tcBorders>
            <w:shd w:val="clear" w:color="auto" w:fill="auto"/>
            <w:noWrap/>
            <w:hideMark/>
          </w:tcPr>
          <w:p w14:paraId="2D4BDD59" w14:textId="5FE8AEC3"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52775F8B" w14:textId="22FC8D7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48994AE3" w14:textId="166C982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019C1A3E" w14:textId="77777777" w:rsidTr="001A1BD1">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07DD41D" w14:textId="546ED379"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3</w:t>
            </w:r>
          </w:p>
        </w:tc>
        <w:tc>
          <w:tcPr>
            <w:tcW w:w="5387" w:type="dxa"/>
            <w:tcBorders>
              <w:top w:val="nil"/>
              <w:left w:val="nil"/>
              <w:bottom w:val="single" w:sz="4" w:space="0" w:color="auto"/>
              <w:right w:val="single" w:sz="4" w:space="0" w:color="auto"/>
            </w:tcBorders>
            <w:shd w:val="clear" w:color="auto" w:fill="auto"/>
            <w:hideMark/>
          </w:tcPr>
          <w:p w14:paraId="063F376D" w14:textId="6F943CE6"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Cascos de seguridad ala ancha (caja con 4 piezas)</w:t>
            </w:r>
          </w:p>
        </w:tc>
        <w:tc>
          <w:tcPr>
            <w:tcW w:w="992" w:type="dxa"/>
            <w:tcBorders>
              <w:top w:val="nil"/>
              <w:left w:val="nil"/>
              <w:bottom w:val="single" w:sz="4" w:space="0" w:color="auto"/>
              <w:right w:val="single" w:sz="4" w:space="0" w:color="auto"/>
            </w:tcBorders>
            <w:shd w:val="clear" w:color="auto" w:fill="auto"/>
            <w:noWrap/>
            <w:hideMark/>
          </w:tcPr>
          <w:p w14:paraId="423E10BD" w14:textId="5306E629"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6214E8B7" w14:textId="240784F7"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5730AE50" w14:textId="30583A0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73988551" w14:textId="77777777" w:rsidTr="001A1BD1">
        <w:trPr>
          <w:trHeight w:val="26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CA77492" w14:textId="406F9C3D"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4</w:t>
            </w:r>
          </w:p>
        </w:tc>
        <w:tc>
          <w:tcPr>
            <w:tcW w:w="5387" w:type="dxa"/>
            <w:tcBorders>
              <w:top w:val="nil"/>
              <w:left w:val="nil"/>
              <w:bottom w:val="single" w:sz="4" w:space="0" w:color="auto"/>
              <w:right w:val="single" w:sz="4" w:space="0" w:color="auto"/>
            </w:tcBorders>
            <w:shd w:val="clear" w:color="auto" w:fill="auto"/>
            <w:hideMark/>
          </w:tcPr>
          <w:p w14:paraId="1F2FD9C9" w14:textId="7C4D525C"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Protector facial  protector (caja con 2 piezas)</w:t>
            </w:r>
          </w:p>
        </w:tc>
        <w:tc>
          <w:tcPr>
            <w:tcW w:w="992" w:type="dxa"/>
            <w:tcBorders>
              <w:top w:val="nil"/>
              <w:left w:val="nil"/>
              <w:bottom w:val="single" w:sz="4" w:space="0" w:color="auto"/>
              <w:right w:val="single" w:sz="4" w:space="0" w:color="auto"/>
            </w:tcBorders>
            <w:shd w:val="clear" w:color="auto" w:fill="auto"/>
            <w:noWrap/>
            <w:hideMark/>
          </w:tcPr>
          <w:p w14:paraId="09C2C3AC" w14:textId="4AE6A80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0FD9542F" w14:textId="5486D8A6"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1F7F597B" w14:textId="2455EBA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4FC7AFCF" w14:textId="77777777" w:rsidTr="001A1BD1">
        <w:trPr>
          <w:trHeight w:val="278"/>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D3F7920" w14:textId="189F8742"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5</w:t>
            </w:r>
          </w:p>
        </w:tc>
        <w:tc>
          <w:tcPr>
            <w:tcW w:w="5387" w:type="dxa"/>
            <w:tcBorders>
              <w:top w:val="nil"/>
              <w:left w:val="nil"/>
              <w:bottom w:val="single" w:sz="4" w:space="0" w:color="auto"/>
              <w:right w:val="single" w:sz="4" w:space="0" w:color="auto"/>
            </w:tcBorders>
            <w:shd w:val="clear" w:color="auto" w:fill="auto"/>
            <w:hideMark/>
          </w:tcPr>
          <w:p w14:paraId="47168E7A" w14:textId="40D26789"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Protector facial  mica (caja con 6 piezas)</w:t>
            </w:r>
          </w:p>
        </w:tc>
        <w:tc>
          <w:tcPr>
            <w:tcW w:w="992" w:type="dxa"/>
            <w:tcBorders>
              <w:top w:val="nil"/>
              <w:left w:val="nil"/>
              <w:bottom w:val="single" w:sz="4" w:space="0" w:color="auto"/>
              <w:right w:val="single" w:sz="4" w:space="0" w:color="auto"/>
            </w:tcBorders>
            <w:shd w:val="clear" w:color="auto" w:fill="auto"/>
            <w:noWrap/>
            <w:hideMark/>
          </w:tcPr>
          <w:p w14:paraId="4764AD98" w14:textId="7BE5F100"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7C6480CC" w14:textId="34FD246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36AE177C" w14:textId="616E506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r w:rsidR="0046734D" w:rsidRPr="009E3192" w14:paraId="4117F9AA" w14:textId="77777777" w:rsidTr="001A1BD1">
        <w:trPr>
          <w:trHeight w:val="16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AB08825" w14:textId="258BA111"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6</w:t>
            </w:r>
          </w:p>
        </w:tc>
        <w:tc>
          <w:tcPr>
            <w:tcW w:w="5387" w:type="dxa"/>
            <w:tcBorders>
              <w:top w:val="nil"/>
              <w:left w:val="nil"/>
              <w:bottom w:val="single" w:sz="4" w:space="0" w:color="auto"/>
              <w:right w:val="single" w:sz="4" w:space="0" w:color="auto"/>
            </w:tcBorders>
            <w:shd w:val="clear" w:color="auto" w:fill="auto"/>
            <w:hideMark/>
          </w:tcPr>
          <w:p w14:paraId="2163B528" w14:textId="4C6BDDC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Impermeable clase 3, overoles reflejante (especificar tallas)</w:t>
            </w:r>
          </w:p>
        </w:tc>
        <w:tc>
          <w:tcPr>
            <w:tcW w:w="992" w:type="dxa"/>
            <w:tcBorders>
              <w:top w:val="nil"/>
              <w:left w:val="nil"/>
              <w:bottom w:val="single" w:sz="4" w:space="0" w:color="auto"/>
              <w:right w:val="single" w:sz="4" w:space="0" w:color="auto"/>
            </w:tcBorders>
            <w:shd w:val="clear" w:color="auto" w:fill="auto"/>
            <w:noWrap/>
            <w:hideMark/>
          </w:tcPr>
          <w:p w14:paraId="09297E7A" w14:textId="6EC74192"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17E5B19D" w14:textId="381E27B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7</w:t>
            </w:r>
          </w:p>
        </w:tc>
        <w:tc>
          <w:tcPr>
            <w:tcW w:w="1288" w:type="dxa"/>
            <w:tcBorders>
              <w:top w:val="nil"/>
              <w:left w:val="nil"/>
              <w:bottom w:val="single" w:sz="4" w:space="0" w:color="auto"/>
              <w:right w:val="single" w:sz="4" w:space="0" w:color="auto"/>
            </w:tcBorders>
            <w:shd w:val="clear" w:color="auto" w:fill="auto"/>
            <w:noWrap/>
            <w:hideMark/>
          </w:tcPr>
          <w:p w14:paraId="61DB9CB7" w14:textId="4B85440E"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Uline</w:t>
            </w:r>
          </w:p>
        </w:tc>
      </w:tr>
      <w:tr w:rsidR="0046734D" w:rsidRPr="009E3192" w14:paraId="5697E164" w14:textId="77777777" w:rsidTr="001A1BD1">
        <w:trPr>
          <w:trHeight w:val="28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FD1B8C9" w14:textId="673F6E05"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7</w:t>
            </w:r>
          </w:p>
        </w:tc>
        <w:tc>
          <w:tcPr>
            <w:tcW w:w="5387" w:type="dxa"/>
            <w:tcBorders>
              <w:top w:val="nil"/>
              <w:left w:val="nil"/>
              <w:bottom w:val="single" w:sz="4" w:space="0" w:color="auto"/>
              <w:right w:val="single" w:sz="4" w:space="0" w:color="auto"/>
            </w:tcBorders>
            <w:shd w:val="clear" w:color="auto" w:fill="auto"/>
            <w:hideMark/>
          </w:tcPr>
          <w:p w14:paraId="3BAAE28B" w14:textId="3A5F4EC8"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Impermeable clase 3, chamarra reflejante (especificar tallas)</w:t>
            </w:r>
          </w:p>
        </w:tc>
        <w:tc>
          <w:tcPr>
            <w:tcW w:w="992" w:type="dxa"/>
            <w:tcBorders>
              <w:top w:val="nil"/>
              <w:left w:val="nil"/>
              <w:bottom w:val="single" w:sz="4" w:space="0" w:color="auto"/>
              <w:right w:val="single" w:sz="4" w:space="0" w:color="auto"/>
            </w:tcBorders>
            <w:shd w:val="clear" w:color="auto" w:fill="auto"/>
            <w:noWrap/>
            <w:hideMark/>
          </w:tcPr>
          <w:p w14:paraId="25C1BB13" w14:textId="39D6CFB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143293CF" w14:textId="5315DA35"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7</w:t>
            </w:r>
          </w:p>
        </w:tc>
        <w:tc>
          <w:tcPr>
            <w:tcW w:w="1288" w:type="dxa"/>
            <w:tcBorders>
              <w:top w:val="nil"/>
              <w:left w:val="nil"/>
              <w:bottom w:val="single" w:sz="4" w:space="0" w:color="auto"/>
              <w:right w:val="single" w:sz="4" w:space="0" w:color="auto"/>
            </w:tcBorders>
            <w:shd w:val="clear" w:color="auto" w:fill="auto"/>
            <w:noWrap/>
            <w:hideMark/>
          </w:tcPr>
          <w:p w14:paraId="735D1FBF" w14:textId="0F1BF95A"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Uline</w:t>
            </w:r>
          </w:p>
        </w:tc>
      </w:tr>
      <w:tr w:rsidR="0046734D" w:rsidRPr="009E3192" w14:paraId="2C50196E" w14:textId="77777777" w:rsidTr="00BD1306">
        <w:trPr>
          <w:trHeight w:val="252"/>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BAE8EAD" w14:textId="6FD7B7C3" w:rsidR="0046734D" w:rsidRPr="009E3192" w:rsidRDefault="0046734D" w:rsidP="0046734D">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b/>
                <w:snapToGrid/>
                <w:color w:val="000000"/>
                <w:sz w:val="18"/>
                <w:szCs w:val="18"/>
                <w:lang w:val="es-MX" w:eastAsia="es-MX"/>
              </w:rPr>
              <w:t>1</w:t>
            </w:r>
            <w:r w:rsidR="00FD4598" w:rsidRPr="009E3192">
              <w:rPr>
                <w:rFonts w:ascii="Century Gothic" w:hAnsi="Century Gothic" w:cs="Calibri"/>
                <w:b/>
                <w:snapToGrid/>
                <w:color w:val="000000"/>
                <w:sz w:val="18"/>
                <w:szCs w:val="18"/>
                <w:lang w:val="es-MX" w:eastAsia="es-MX"/>
              </w:rPr>
              <w:t>8</w:t>
            </w:r>
          </w:p>
        </w:tc>
        <w:tc>
          <w:tcPr>
            <w:tcW w:w="5387" w:type="dxa"/>
            <w:tcBorders>
              <w:top w:val="nil"/>
              <w:left w:val="nil"/>
              <w:bottom w:val="single" w:sz="4" w:space="0" w:color="auto"/>
              <w:right w:val="single" w:sz="4" w:space="0" w:color="auto"/>
            </w:tcBorders>
            <w:shd w:val="clear" w:color="auto" w:fill="auto"/>
            <w:hideMark/>
          </w:tcPr>
          <w:p w14:paraId="12A4320E" w14:textId="714C668B" w:rsidR="0046734D" w:rsidRPr="009E3192" w:rsidRDefault="0046734D" w:rsidP="0046734D">
            <w:pPr>
              <w:widowControl/>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Protector facial suspensión (caja con 4 piezas)</w:t>
            </w:r>
          </w:p>
        </w:tc>
        <w:tc>
          <w:tcPr>
            <w:tcW w:w="992" w:type="dxa"/>
            <w:tcBorders>
              <w:top w:val="nil"/>
              <w:left w:val="nil"/>
              <w:bottom w:val="single" w:sz="4" w:space="0" w:color="auto"/>
              <w:right w:val="single" w:sz="4" w:space="0" w:color="auto"/>
            </w:tcBorders>
            <w:shd w:val="clear" w:color="auto" w:fill="auto"/>
            <w:noWrap/>
            <w:hideMark/>
          </w:tcPr>
          <w:p w14:paraId="40210732" w14:textId="732813B4"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E1DE746" w14:textId="144B227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1</w:t>
            </w:r>
          </w:p>
        </w:tc>
        <w:tc>
          <w:tcPr>
            <w:tcW w:w="1288" w:type="dxa"/>
            <w:tcBorders>
              <w:top w:val="nil"/>
              <w:left w:val="nil"/>
              <w:bottom w:val="single" w:sz="4" w:space="0" w:color="auto"/>
              <w:right w:val="single" w:sz="4" w:space="0" w:color="auto"/>
            </w:tcBorders>
            <w:shd w:val="clear" w:color="auto" w:fill="auto"/>
            <w:noWrap/>
            <w:hideMark/>
          </w:tcPr>
          <w:p w14:paraId="6C3E47A9" w14:textId="6062538C" w:rsidR="0046734D" w:rsidRPr="009E3192" w:rsidRDefault="0046734D" w:rsidP="0046734D">
            <w:pPr>
              <w:widowControl/>
              <w:jc w:val="center"/>
              <w:rPr>
                <w:rFonts w:ascii="Century Gothic" w:hAnsi="Century Gothic" w:cs="Calibri"/>
                <w:snapToGrid/>
                <w:sz w:val="18"/>
                <w:szCs w:val="18"/>
                <w:lang w:val="es-MX" w:eastAsia="es-MX"/>
              </w:rPr>
            </w:pPr>
            <w:r w:rsidRPr="009E3192">
              <w:rPr>
                <w:rFonts w:ascii="Century Gothic" w:hAnsi="Century Gothic" w:cs="Calibri"/>
                <w:snapToGrid/>
                <w:sz w:val="18"/>
                <w:szCs w:val="18"/>
                <w:lang w:val="es-MX" w:eastAsia="es-MX"/>
              </w:rPr>
              <w:t>Truper</w:t>
            </w:r>
          </w:p>
        </w:tc>
      </w:tr>
    </w:tbl>
    <w:p w14:paraId="3827EB9A" w14:textId="6E864789" w:rsidR="00124961" w:rsidRPr="009E3192" w:rsidRDefault="00124961" w:rsidP="00F133FE">
      <w:pPr>
        <w:jc w:val="both"/>
        <w:rPr>
          <w:rFonts w:ascii="Century Gothic" w:hAnsi="Century Gothic"/>
          <w:color w:val="000000" w:themeColor="text1"/>
          <w:sz w:val="18"/>
          <w:szCs w:val="18"/>
        </w:rPr>
      </w:pPr>
    </w:p>
    <w:p w14:paraId="45DFC615" w14:textId="77777777" w:rsidR="001A1BD1" w:rsidRPr="009E3192" w:rsidRDefault="001A1BD1">
      <w:pPr>
        <w:widowControl/>
        <w:rPr>
          <w:rFonts w:ascii="Century Gothic" w:eastAsia="Cambria" w:hAnsi="Century Gothic"/>
          <w:b/>
          <w:color w:val="000000" w:themeColor="text1"/>
          <w:sz w:val="18"/>
          <w:szCs w:val="18"/>
          <w:lang w:val="es-ES"/>
        </w:rPr>
      </w:pPr>
      <w:r w:rsidRPr="009E3192">
        <w:rPr>
          <w:rFonts w:ascii="Century Gothic" w:eastAsia="Cambria" w:hAnsi="Century Gothic"/>
          <w:b/>
          <w:color w:val="000000" w:themeColor="text1"/>
          <w:sz w:val="18"/>
          <w:szCs w:val="18"/>
          <w:lang w:val="es-ES"/>
        </w:rPr>
        <w:br w:type="page"/>
      </w:r>
    </w:p>
    <w:p w14:paraId="75AB1C41" w14:textId="5273F736" w:rsidR="00124961" w:rsidRPr="009E3192" w:rsidRDefault="00124961" w:rsidP="00124961">
      <w:pPr>
        <w:jc w:val="both"/>
        <w:rPr>
          <w:rFonts w:ascii="Century Gothic" w:eastAsia="Cambria" w:hAnsi="Century Gothic"/>
          <w:color w:val="000000" w:themeColor="text1"/>
          <w:sz w:val="18"/>
          <w:szCs w:val="18"/>
          <w:lang w:val="es-ES"/>
        </w:rPr>
      </w:pPr>
      <w:r w:rsidRPr="009E3192">
        <w:rPr>
          <w:rFonts w:ascii="Century Gothic" w:eastAsia="Cambria" w:hAnsi="Century Gothic"/>
          <w:b/>
          <w:color w:val="000000" w:themeColor="text1"/>
          <w:sz w:val="18"/>
          <w:szCs w:val="18"/>
          <w:lang w:val="es-ES"/>
        </w:rPr>
        <w:t>FORMA DE PAGO</w:t>
      </w:r>
    </w:p>
    <w:p w14:paraId="4067E2B3" w14:textId="77777777" w:rsidR="00124961" w:rsidRPr="009E3192" w:rsidRDefault="00124961" w:rsidP="00124961">
      <w:pPr>
        <w:jc w:val="both"/>
        <w:rPr>
          <w:rFonts w:ascii="Century Gothic" w:hAnsi="Century Gothic"/>
          <w:color w:val="000000" w:themeColor="text1"/>
          <w:sz w:val="18"/>
          <w:szCs w:val="18"/>
        </w:rPr>
      </w:pPr>
    </w:p>
    <w:p w14:paraId="6C70B4E2" w14:textId="23AD7DBC" w:rsidR="00124961" w:rsidRPr="009E3192" w:rsidRDefault="00124961" w:rsidP="00124961">
      <w:pPr>
        <w:jc w:val="both"/>
        <w:rPr>
          <w:rFonts w:ascii="Century Gothic" w:hAnsi="Century Gothic"/>
          <w:color w:val="000000" w:themeColor="text1"/>
          <w:sz w:val="18"/>
          <w:szCs w:val="18"/>
        </w:rPr>
      </w:pPr>
      <w:r w:rsidRPr="009E3192">
        <w:rPr>
          <w:rFonts w:ascii="Century Gothic" w:hAnsi="Century Gothic"/>
          <w:color w:val="000000" w:themeColor="text1"/>
          <w:sz w:val="18"/>
          <w:szCs w:val="18"/>
        </w:rPr>
        <w:t>Canal 22 realizará el pago por los bienes entregados a entera satisfacción del administrador del contrato y el visto bueno de</w:t>
      </w:r>
      <w:r w:rsidR="001A1BD1" w:rsidRPr="009E3192">
        <w:rPr>
          <w:rFonts w:ascii="Century Gothic" w:hAnsi="Century Gothic"/>
          <w:color w:val="000000" w:themeColor="text1"/>
          <w:sz w:val="18"/>
          <w:szCs w:val="18"/>
        </w:rPr>
        <w:t>l titular de la Dirección de Transmisiones</w:t>
      </w:r>
      <w:r w:rsidRPr="009E3192">
        <w:rPr>
          <w:rFonts w:ascii="Century Gothic" w:hAnsi="Century Gothic"/>
          <w:color w:val="000000" w:themeColor="text1"/>
          <w:sz w:val="18"/>
          <w:szCs w:val="18"/>
        </w:rPr>
        <w:t>, en pago en una sola exhibición dentro de los 20 días naturales posteriores a la entrega de la factura, de conformidad con el Artículo 51 de la Ley de Adquisiciones Arrendamientos y Servicios del Sector Público y a la propuesta económica presentada por el proveedor.</w:t>
      </w:r>
    </w:p>
    <w:p w14:paraId="3AD8235C" w14:textId="77777777" w:rsidR="00124961" w:rsidRPr="009E3192" w:rsidRDefault="00124961" w:rsidP="00124961">
      <w:pPr>
        <w:pStyle w:val="Textoindependiente2"/>
        <w:widowControl w:val="0"/>
        <w:rPr>
          <w:rFonts w:ascii="Century Gothic" w:hAnsi="Century Gothic"/>
          <w:snapToGrid w:val="0"/>
          <w:color w:val="000000" w:themeColor="text1"/>
          <w:sz w:val="18"/>
          <w:szCs w:val="18"/>
        </w:rPr>
      </w:pPr>
    </w:p>
    <w:p w14:paraId="10D15193" w14:textId="77777777" w:rsidR="00124961" w:rsidRPr="009E3192" w:rsidRDefault="00124961" w:rsidP="00124961">
      <w:pPr>
        <w:pStyle w:val="Textoindependiente2"/>
        <w:widowControl w:val="0"/>
        <w:rPr>
          <w:rFonts w:ascii="Century Gothic" w:hAnsi="Century Gothic"/>
          <w:snapToGrid w:val="0"/>
          <w:color w:val="000000" w:themeColor="text1"/>
          <w:sz w:val="18"/>
          <w:szCs w:val="18"/>
        </w:rPr>
      </w:pPr>
      <w:r w:rsidRPr="009E3192">
        <w:rPr>
          <w:rFonts w:ascii="Century Gothic" w:hAnsi="Century Gothic"/>
          <w:snapToGrid w:val="0"/>
          <w:color w:val="000000" w:themeColor="text1"/>
          <w:sz w:val="18"/>
          <w:szCs w:val="18"/>
        </w:rPr>
        <w:t>Los precios ofertados deberán incluir gastos de administración, seguros, fianzas y todos los relativos y que correspondan a la entrega de bienes. No se aceptarán costos adicionales una vez emitido el fallo del proceso de contratación correspondiente.</w:t>
      </w:r>
    </w:p>
    <w:p w14:paraId="49331D03" w14:textId="77777777" w:rsidR="00124961" w:rsidRPr="009E3192" w:rsidRDefault="00124961" w:rsidP="00124961">
      <w:pPr>
        <w:jc w:val="both"/>
        <w:rPr>
          <w:rFonts w:ascii="Century Gothic" w:hAnsi="Century Gothic"/>
          <w:color w:val="000000" w:themeColor="text1"/>
          <w:sz w:val="18"/>
          <w:szCs w:val="18"/>
        </w:rPr>
      </w:pPr>
    </w:p>
    <w:p w14:paraId="48ECE72A"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entury Gothic" w:hAnsi="Century Gothic"/>
          <w:b/>
          <w:color w:val="000000" w:themeColor="text1"/>
          <w:sz w:val="18"/>
          <w:szCs w:val="18"/>
        </w:rPr>
      </w:pPr>
      <w:r w:rsidRPr="009E3192">
        <w:rPr>
          <w:rFonts w:ascii="Century Gothic" w:hAnsi="Century Gothic"/>
          <w:b/>
          <w:color w:val="000000" w:themeColor="text1"/>
          <w:sz w:val="18"/>
          <w:szCs w:val="18"/>
          <w:lang w:val="es-ES"/>
        </w:rPr>
        <w:t>ADMINISTRACIÓN</w:t>
      </w:r>
      <w:r w:rsidRPr="009E3192">
        <w:rPr>
          <w:rFonts w:ascii="Century Gothic" w:hAnsi="Century Gothic"/>
          <w:b/>
          <w:color w:val="000000" w:themeColor="text1"/>
          <w:sz w:val="18"/>
          <w:szCs w:val="18"/>
        </w:rPr>
        <w:t xml:space="preserve"> Y SUPERVISIÓN DEL DOCUMENTO CONTRACTUAL</w:t>
      </w:r>
    </w:p>
    <w:p w14:paraId="436CFF63" w14:textId="77777777" w:rsidR="00124961" w:rsidRPr="009E3192" w:rsidRDefault="00124961" w:rsidP="00124961">
      <w:pPr>
        <w:pStyle w:val="Prrafodelista"/>
        <w:tabs>
          <w:tab w:val="left" w:pos="284"/>
        </w:tabs>
        <w:ind w:left="0"/>
        <w:jc w:val="both"/>
        <w:rPr>
          <w:rFonts w:ascii="Century Gothic" w:eastAsia="MS Mincho" w:hAnsi="Century Gothic"/>
          <w:color w:val="000000" w:themeColor="text1"/>
          <w:sz w:val="18"/>
          <w:szCs w:val="18"/>
          <w:lang w:val="es-ES" w:eastAsia="es-ES"/>
        </w:rPr>
      </w:pPr>
    </w:p>
    <w:p w14:paraId="478E5D98" w14:textId="5A0913DA" w:rsidR="00124961" w:rsidRPr="009E3192" w:rsidRDefault="00124961" w:rsidP="00124961">
      <w:pPr>
        <w:pStyle w:val="Textoindependiente2"/>
        <w:widowControl w:val="0"/>
        <w:rPr>
          <w:rFonts w:ascii="Century Gothic" w:hAnsi="Century Gothic"/>
          <w:color w:val="000000" w:themeColor="text1"/>
          <w:sz w:val="18"/>
          <w:szCs w:val="18"/>
        </w:rPr>
      </w:pPr>
      <w:r w:rsidRPr="009E3192">
        <w:rPr>
          <w:rFonts w:ascii="Century Gothic" w:hAnsi="Century Gothic"/>
          <w:color w:val="000000" w:themeColor="text1"/>
          <w:sz w:val="18"/>
          <w:szCs w:val="18"/>
        </w:rPr>
        <w:t xml:space="preserve">Conforme al penúltimo párrafo del artículo 84 de la Ley de Adquisiciones, Arrendamiento y Servicios del Sector Público el </w:t>
      </w:r>
      <w:r w:rsidR="001A1BD1" w:rsidRPr="009E3192">
        <w:rPr>
          <w:rFonts w:ascii="Century Gothic" w:hAnsi="Century Gothic"/>
          <w:color w:val="000000" w:themeColor="text1"/>
          <w:sz w:val="18"/>
          <w:szCs w:val="18"/>
        </w:rPr>
        <w:t xml:space="preserve">titular </w:t>
      </w:r>
      <w:r w:rsidRPr="009E3192">
        <w:rPr>
          <w:rFonts w:ascii="Century Gothic" w:hAnsi="Century Gothic"/>
          <w:color w:val="000000" w:themeColor="text1"/>
          <w:sz w:val="18"/>
          <w:szCs w:val="18"/>
        </w:rPr>
        <w:t xml:space="preserve">del Departamento de Adquisiciones y Servicios </w:t>
      </w:r>
      <w:r w:rsidR="00BE0E74" w:rsidRPr="009E3192">
        <w:rPr>
          <w:rFonts w:ascii="Century Gothic" w:hAnsi="Century Gothic"/>
          <w:color w:val="000000" w:themeColor="text1"/>
          <w:sz w:val="18"/>
          <w:szCs w:val="18"/>
        </w:rPr>
        <w:t>Generales</w:t>
      </w:r>
      <w:r w:rsidRPr="009E3192">
        <w:rPr>
          <w:rFonts w:ascii="Century Gothic" w:hAnsi="Century Gothic"/>
          <w:color w:val="000000" w:themeColor="text1"/>
          <w:sz w:val="18"/>
          <w:szCs w:val="18"/>
        </w:rPr>
        <w:t xml:space="preserve"> será el responsable de administrar el instrumento contractual que se derive de la presente contratación.</w:t>
      </w:r>
    </w:p>
    <w:p w14:paraId="3BA967E3" w14:textId="77777777" w:rsidR="00124961" w:rsidRPr="009E3192" w:rsidRDefault="00124961" w:rsidP="00124961">
      <w:pPr>
        <w:pStyle w:val="Prrafodelista"/>
        <w:tabs>
          <w:tab w:val="left" w:pos="284"/>
        </w:tabs>
        <w:ind w:left="0"/>
        <w:jc w:val="both"/>
        <w:rPr>
          <w:rFonts w:ascii="Century Gothic" w:eastAsia="MS Mincho" w:hAnsi="Century Gothic"/>
          <w:color w:val="000000" w:themeColor="text1"/>
          <w:sz w:val="18"/>
          <w:szCs w:val="18"/>
          <w:lang w:val="es-ES" w:eastAsia="es-ES"/>
        </w:rPr>
      </w:pPr>
    </w:p>
    <w:p w14:paraId="6D0336DE"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entury Gothic" w:hAnsi="Century Gothic"/>
          <w:b/>
          <w:color w:val="000000" w:themeColor="text1"/>
          <w:sz w:val="18"/>
          <w:szCs w:val="18"/>
        </w:rPr>
      </w:pPr>
      <w:r w:rsidRPr="009E3192">
        <w:rPr>
          <w:rFonts w:ascii="Century Gothic" w:hAnsi="Century Gothic"/>
          <w:b/>
          <w:color w:val="000000" w:themeColor="text1"/>
          <w:sz w:val="18"/>
          <w:szCs w:val="18"/>
        </w:rPr>
        <w:t>GARANTÍA DE CUMPLIMIENTO</w:t>
      </w:r>
    </w:p>
    <w:p w14:paraId="2F5CE6D3" w14:textId="77777777" w:rsidR="00124961" w:rsidRPr="009E3192" w:rsidRDefault="00124961" w:rsidP="00124961">
      <w:pPr>
        <w:tabs>
          <w:tab w:val="left" w:pos="284"/>
        </w:tabs>
        <w:spacing w:line="276" w:lineRule="auto"/>
        <w:jc w:val="both"/>
        <w:rPr>
          <w:rFonts w:ascii="Century Gothic" w:hAnsi="Century Gothic"/>
          <w:color w:val="000000" w:themeColor="text1"/>
          <w:sz w:val="18"/>
          <w:szCs w:val="18"/>
          <w:lang w:val="es-ES"/>
        </w:rPr>
      </w:pPr>
    </w:p>
    <w:p w14:paraId="1A0FF004" w14:textId="098C2F33" w:rsidR="00124961" w:rsidRPr="009E3192" w:rsidRDefault="00124961" w:rsidP="00124961">
      <w:pPr>
        <w:pStyle w:val="Textoindependiente2"/>
        <w:widowControl w:val="0"/>
        <w:rPr>
          <w:rFonts w:ascii="Century Gothic" w:hAnsi="Century Gothic"/>
          <w:color w:val="000000" w:themeColor="text1"/>
          <w:sz w:val="18"/>
          <w:szCs w:val="18"/>
        </w:rPr>
      </w:pPr>
      <w:r w:rsidRPr="009E3192">
        <w:rPr>
          <w:rFonts w:ascii="Century Gothic" w:hAnsi="Century Gothic"/>
          <w:color w:val="000000" w:themeColor="text1"/>
          <w:sz w:val="18"/>
          <w:szCs w:val="18"/>
        </w:rPr>
        <w:t>De conformidad con el artículo 48 de la Ley de Adquisiciones, Arrendamientos y Servicios del Sector Público y con el fin de garantizar el debido cumplimiento de las obligaciones derivadas de la presente contratación, así como responder por los defectos, vicios ocultos en la adquisición de los bienes y cualquier otra responsabilidad en los términos señalados del documento contractual, el proveedor se obliga a constituir una garantía por el cumplimiento fiel y exacto de todas y cada de las obligaciones derivadas del documento contractual, mediante fianza divisible expedida por compañía autorizada para ello, a favor de Televisión Metropolitana S.A. de C.V.,  por un importe equivalente al 10% ( diez por ciento) del monto total del documento contractual antes del antes del IVA.</w:t>
      </w:r>
    </w:p>
    <w:p w14:paraId="7077883E" w14:textId="77777777" w:rsidR="00124961" w:rsidRPr="009E3192" w:rsidRDefault="00124961" w:rsidP="00124961">
      <w:pPr>
        <w:pStyle w:val="Textoindependiente2"/>
        <w:widowControl w:val="0"/>
        <w:rPr>
          <w:rFonts w:ascii="Century Gothic" w:hAnsi="Century Gothic"/>
          <w:color w:val="000000" w:themeColor="text1"/>
          <w:sz w:val="18"/>
          <w:szCs w:val="18"/>
        </w:rPr>
      </w:pPr>
    </w:p>
    <w:p w14:paraId="744CCABC" w14:textId="77777777" w:rsidR="00124961" w:rsidRPr="009E3192" w:rsidRDefault="00124961" w:rsidP="00124961">
      <w:pPr>
        <w:pStyle w:val="Textoindependiente2"/>
        <w:widowControl w:val="0"/>
        <w:rPr>
          <w:rFonts w:ascii="Century Gothic" w:hAnsi="Century Gothic"/>
          <w:color w:val="000000" w:themeColor="text1"/>
          <w:sz w:val="18"/>
          <w:szCs w:val="18"/>
        </w:rPr>
      </w:pPr>
      <w:r w:rsidRPr="009E3192">
        <w:rPr>
          <w:rFonts w:ascii="Century Gothic" w:hAnsi="Century Gothic"/>
          <w:color w:val="000000" w:themeColor="text1"/>
          <w:sz w:val="18"/>
          <w:szCs w:val="18"/>
        </w:rPr>
        <w:t>El proveedor queda obligado a mantener vigente la garantía mencionada, en tanto permanezca en vigor el documento contractual y durante la substanciación de todos los recursos legales o juicios que se interpongan, hasta que se dicte resolución definitiva por autoridad competente, en la inteligencia de que dicha garantía solo podrá ser cancelada mediante autorización expresa y por escrito de Canal 22.</w:t>
      </w:r>
    </w:p>
    <w:p w14:paraId="410A819D" w14:textId="77777777" w:rsidR="00124961" w:rsidRPr="009E3192" w:rsidRDefault="00124961" w:rsidP="00124961">
      <w:pPr>
        <w:tabs>
          <w:tab w:val="left" w:pos="284"/>
        </w:tabs>
        <w:spacing w:line="276" w:lineRule="auto"/>
        <w:jc w:val="both"/>
        <w:rPr>
          <w:rFonts w:ascii="Century Gothic" w:hAnsi="Century Gothic"/>
          <w:color w:val="000000" w:themeColor="text1"/>
          <w:sz w:val="18"/>
          <w:szCs w:val="18"/>
          <w:lang w:val="es-ES"/>
        </w:rPr>
      </w:pPr>
    </w:p>
    <w:p w14:paraId="4B1B2C7E"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entury Gothic" w:hAnsi="Century Gothic"/>
          <w:b/>
          <w:color w:val="000000" w:themeColor="text1"/>
          <w:sz w:val="18"/>
          <w:szCs w:val="18"/>
        </w:rPr>
      </w:pPr>
      <w:r w:rsidRPr="009E3192">
        <w:rPr>
          <w:rFonts w:ascii="Century Gothic" w:hAnsi="Century Gothic"/>
          <w:b/>
          <w:color w:val="000000" w:themeColor="text1"/>
          <w:sz w:val="18"/>
          <w:szCs w:val="18"/>
        </w:rPr>
        <w:t xml:space="preserve">PENAS CONVENCIONALES </w:t>
      </w:r>
    </w:p>
    <w:p w14:paraId="6C86AA0C" w14:textId="77777777" w:rsidR="00124961" w:rsidRPr="009E3192" w:rsidRDefault="00124961" w:rsidP="00124961">
      <w:pPr>
        <w:tabs>
          <w:tab w:val="left" w:pos="284"/>
        </w:tabs>
        <w:spacing w:line="276" w:lineRule="auto"/>
        <w:jc w:val="both"/>
        <w:rPr>
          <w:rFonts w:ascii="Century Gothic" w:hAnsi="Century Gothic"/>
          <w:b/>
          <w:color w:val="000000" w:themeColor="text1"/>
          <w:sz w:val="18"/>
          <w:szCs w:val="18"/>
          <w:lang w:val="es-ES"/>
        </w:rPr>
      </w:pPr>
    </w:p>
    <w:p w14:paraId="05368B1E" w14:textId="178ED0E4"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r w:rsidRPr="009E3192">
        <w:rPr>
          <w:rFonts w:ascii="Century Gothic" w:hAnsi="Century Gothic"/>
          <w:sz w:val="18"/>
          <w:szCs w:val="18"/>
        </w:rPr>
        <w:t xml:space="preserve">En estricto apego a lo estipulado en el artículo 53 de la LAASSP, Canal 22 aplicará al proveedor penas convencionales del 1%, sobre el valor total </w:t>
      </w:r>
      <w:r w:rsidR="001A1BD1" w:rsidRPr="009E3192">
        <w:rPr>
          <w:rFonts w:ascii="Century Gothic" w:hAnsi="Century Gothic"/>
          <w:sz w:val="18"/>
          <w:szCs w:val="18"/>
        </w:rPr>
        <w:t xml:space="preserve">de la partida correspondiente a </w:t>
      </w:r>
      <w:r w:rsidRPr="009E3192">
        <w:rPr>
          <w:rFonts w:ascii="Century Gothic" w:hAnsi="Century Gothic"/>
          <w:sz w:val="18"/>
          <w:szCs w:val="18"/>
        </w:rPr>
        <w:t>los bienes no entregados, por atraso en las fechas establecidas, por causas imputables a él, hasta llegar al 10% del importe total del contrato, mediante la emisión de un cheque certificado o de caja a nombre de Televisión Metropolitana, S.A. de C.V.</w:t>
      </w:r>
    </w:p>
    <w:p w14:paraId="1883C203"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p>
    <w:p w14:paraId="11B6A4D7"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lang w:val="es-MX"/>
        </w:rPr>
      </w:pPr>
      <w:r w:rsidRPr="009E3192">
        <w:rPr>
          <w:rFonts w:ascii="Century Gothic" w:hAnsi="Century Gothic"/>
          <w:sz w:val="18"/>
          <w:szCs w:val="18"/>
          <w:lang w:val="es-ES"/>
        </w:rPr>
        <w:t>Una vez determinado el monto de las penas convencionales, a este se le aplicará el Impuesto al Valor Agregado</w:t>
      </w:r>
      <w:r w:rsidRPr="009E3192">
        <w:rPr>
          <w:rFonts w:ascii="Century Gothic" w:hAnsi="Century Gothic"/>
          <w:sz w:val="18"/>
          <w:szCs w:val="18"/>
        </w:rPr>
        <w:t>, con sustento en lo establecido en el artículo 15 de la Ley del Impuesto al Valor Agregado. El importe de las penas convencionales en ningún momento podrá exceder del monto de la garantía de cumplimiento del contrato. Agotado el plazo anterior, Canal 22 podrá iniciar lo conducente para rescindir el Contrato.</w:t>
      </w:r>
    </w:p>
    <w:p w14:paraId="26DE84FA"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p>
    <w:p w14:paraId="41A03F7D" w14:textId="54C4D5D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r w:rsidRPr="009E3192">
        <w:rPr>
          <w:rFonts w:ascii="Century Gothic" w:hAnsi="Century Gothic"/>
          <w:sz w:val="18"/>
          <w:szCs w:val="18"/>
        </w:rPr>
        <w:t xml:space="preserve">El pago de los bienes quedará condicionado, proporcionalmente, al pago que el proveedor deba efectuar por concepto de penas convencionales, por atraso, en el entendido de que en el supuesto de que sea rescindido el contrato, no procederá el cobro de dichas penas ni la contabilización de </w:t>
      </w:r>
      <w:r w:rsidR="009E3192" w:rsidRPr="009E3192">
        <w:rPr>
          <w:rFonts w:ascii="Century Gothic" w:hAnsi="Century Gothic"/>
          <w:sz w:val="18"/>
          <w:szCs w:val="18"/>
        </w:rPr>
        <w:t>estas</w:t>
      </w:r>
      <w:r w:rsidRPr="009E3192">
        <w:rPr>
          <w:rFonts w:ascii="Century Gothic" w:hAnsi="Century Gothic"/>
          <w:sz w:val="18"/>
          <w:szCs w:val="18"/>
        </w:rPr>
        <w:t xml:space="preserve"> al hacer efectiva la garantía de cumplimiento, de acuerdo a lo establecido en el artículo 95 del Reglamento de la LASSSP.</w:t>
      </w:r>
    </w:p>
    <w:p w14:paraId="3BB081FE"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p>
    <w:p w14:paraId="7D77B01B"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r w:rsidRPr="009E3192">
        <w:rPr>
          <w:rFonts w:ascii="Century Gothic" w:hAnsi="Century Gothic"/>
          <w:sz w:val="18"/>
          <w:szCs w:val="18"/>
        </w:rPr>
        <w:t>En caso de rescisión del contrato, Canal 22 actuará conforme a lo establecido en el artículo 54 de la Ley en la Materia.</w:t>
      </w:r>
    </w:p>
    <w:p w14:paraId="73ABFCE8"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p>
    <w:p w14:paraId="28124F49"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sz w:val="18"/>
          <w:szCs w:val="18"/>
        </w:rPr>
      </w:pPr>
      <w:r w:rsidRPr="009E3192">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617878DC" w14:textId="77777777" w:rsidR="00124961" w:rsidRPr="009E3192" w:rsidRDefault="00124961" w:rsidP="00124961">
      <w:pPr>
        <w:pStyle w:val="Prrafodelista"/>
        <w:tabs>
          <w:tab w:val="left" w:pos="284"/>
        </w:tabs>
        <w:jc w:val="both"/>
        <w:rPr>
          <w:rFonts w:ascii="Century Gothic" w:eastAsia="MS Mincho" w:hAnsi="Century Gothic"/>
          <w:color w:val="000000" w:themeColor="text1"/>
          <w:sz w:val="18"/>
          <w:szCs w:val="18"/>
          <w:lang w:val="es-ES" w:eastAsia="es-ES"/>
        </w:rPr>
      </w:pPr>
    </w:p>
    <w:p w14:paraId="65C18BDA" w14:textId="77777777" w:rsidR="00124961" w:rsidRPr="009E3192" w:rsidRDefault="00124961" w:rsidP="00124961">
      <w:p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entury Gothic" w:hAnsi="Century Gothic"/>
          <w:b/>
          <w:color w:val="000000" w:themeColor="text1"/>
          <w:sz w:val="18"/>
          <w:szCs w:val="18"/>
        </w:rPr>
      </w:pPr>
      <w:r w:rsidRPr="009E3192">
        <w:rPr>
          <w:rFonts w:ascii="Century Gothic" w:hAnsi="Century Gothic"/>
          <w:b/>
          <w:color w:val="000000" w:themeColor="text1"/>
          <w:sz w:val="18"/>
          <w:szCs w:val="18"/>
        </w:rPr>
        <w:t>CAUSALES DE RESCISIÓN ADMINISTRATIVA</w:t>
      </w:r>
    </w:p>
    <w:p w14:paraId="4D1F14AB" w14:textId="77777777" w:rsidR="00124961" w:rsidRPr="009E3192" w:rsidRDefault="00124961" w:rsidP="00124961">
      <w:pPr>
        <w:tabs>
          <w:tab w:val="left" w:pos="284"/>
        </w:tabs>
        <w:spacing w:line="276" w:lineRule="auto"/>
        <w:jc w:val="both"/>
        <w:rPr>
          <w:rFonts w:ascii="Century Gothic" w:hAnsi="Century Gothic"/>
          <w:color w:val="000000" w:themeColor="text1"/>
          <w:sz w:val="18"/>
          <w:szCs w:val="18"/>
          <w:lang w:val="es-ES"/>
        </w:rPr>
      </w:pPr>
    </w:p>
    <w:p w14:paraId="3C68C23B" w14:textId="77777777" w:rsidR="00124961" w:rsidRPr="009E3192" w:rsidRDefault="00124961" w:rsidP="00124961">
      <w:pPr>
        <w:tabs>
          <w:tab w:val="left" w:pos="284"/>
        </w:tabs>
        <w:jc w:val="both"/>
        <w:rPr>
          <w:rFonts w:ascii="Century Gothic" w:hAnsi="Century Gothic"/>
          <w:sz w:val="18"/>
          <w:szCs w:val="18"/>
          <w:lang w:val="es-ES"/>
        </w:rPr>
      </w:pPr>
      <w:r w:rsidRPr="009E3192">
        <w:rPr>
          <w:rFonts w:ascii="Century Gothic" w:hAnsi="Century Gothic"/>
          <w:sz w:val="18"/>
          <w:szCs w:val="18"/>
          <w:lang w:val="es-ES"/>
        </w:rPr>
        <w:t xml:space="preserve">Canal 22 con fundamento en lo dispuesto en los artículos 54 de la Ley de Adquisiciones, Arrendamientos y Servicios del Sector Público. Asimismo, podrá dar por terminado anticipadamente el presente contrato en términos de lo establecido en el artículo 54 Bis de la LAASSP. </w:t>
      </w:r>
    </w:p>
    <w:p w14:paraId="19F030AC" w14:textId="77777777" w:rsidR="00124961" w:rsidRPr="009E3192" w:rsidRDefault="00124961" w:rsidP="00124961">
      <w:pPr>
        <w:tabs>
          <w:tab w:val="left" w:pos="284"/>
        </w:tabs>
        <w:jc w:val="both"/>
        <w:rPr>
          <w:rFonts w:ascii="Century Gothic" w:hAnsi="Century Gothic"/>
          <w:sz w:val="18"/>
          <w:szCs w:val="18"/>
          <w:lang w:val="es-ES"/>
        </w:rPr>
      </w:pPr>
    </w:p>
    <w:p w14:paraId="2E87E4CB" w14:textId="77777777" w:rsidR="00124961" w:rsidRPr="009E3192" w:rsidRDefault="00124961" w:rsidP="00124961">
      <w:pPr>
        <w:tabs>
          <w:tab w:val="left" w:pos="284"/>
        </w:tabs>
        <w:jc w:val="both"/>
        <w:rPr>
          <w:rFonts w:ascii="Century Gothic" w:hAnsi="Century Gothic"/>
          <w:sz w:val="18"/>
          <w:szCs w:val="18"/>
          <w:lang w:val="es-ES"/>
        </w:rPr>
      </w:pPr>
      <w:r w:rsidRPr="009E3192">
        <w:rPr>
          <w:rFonts w:ascii="Century Gothic" w:hAnsi="Century Gothic"/>
          <w:sz w:val="18"/>
          <w:szCs w:val="18"/>
          <w:lang w:val="es-ES"/>
        </w:rPr>
        <w:t xml:space="preserve">Asimismo, </w:t>
      </w:r>
      <w:r w:rsidRPr="009E3192">
        <w:rPr>
          <w:rFonts w:ascii="Century Gothic" w:hAnsi="Century Gothic"/>
          <w:b/>
          <w:sz w:val="18"/>
          <w:szCs w:val="18"/>
          <w:lang w:val="es-ES"/>
        </w:rPr>
        <w:t>Canal 22</w:t>
      </w:r>
      <w:r w:rsidRPr="009E3192">
        <w:rPr>
          <w:rFonts w:ascii="Century Gothic" w:hAnsi="Century Gothic"/>
          <w:sz w:val="18"/>
          <w:szCs w:val="18"/>
          <w:lang w:val="es-ES"/>
        </w:rPr>
        <w:t xml:space="preserve"> podrá iniciar en cualquier momento posterior a un incumplimiento, el procedimiento de rescisión del documento contractual, cuando el incumplimiento de las obligaciones del proveedor no derive del atraso en la entrega de los bienes objeto del documento contractual, sino por otras causas establecidas en el mismo.</w:t>
      </w:r>
    </w:p>
    <w:p w14:paraId="2E60FCF7" w14:textId="77777777" w:rsidR="00124961" w:rsidRPr="009E3192" w:rsidRDefault="00124961" w:rsidP="00124961">
      <w:pPr>
        <w:tabs>
          <w:tab w:val="left" w:pos="284"/>
        </w:tabs>
        <w:jc w:val="both"/>
        <w:rPr>
          <w:rFonts w:ascii="Century Gothic" w:hAnsi="Century Gothic"/>
          <w:sz w:val="18"/>
          <w:szCs w:val="18"/>
          <w:lang w:val="es-ES"/>
        </w:rPr>
      </w:pPr>
    </w:p>
    <w:p w14:paraId="59D55291" w14:textId="77777777" w:rsidR="00124961" w:rsidRPr="009E3192" w:rsidRDefault="00124961" w:rsidP="00124961">
      <w:pPr>
        <w:tabs>
          <w:tab w:val="left" w:pos="284"/>
        </w:tabs>
        <w:jc w:val="both"/>
        <w:rPr>
          <w:rFonts w:ascii="Century Gothic" w:hAnsi="Century Gothic"/>
          <w:sz w:val="18"/>
          <w:szCs w:val="18"/>
          <w:lang w:val="es-ES"/>
        </w:rPr>
      </w:pPr>
      <w:r w:rsidRPr="009E3192">
        <w:rPr>
          <w:rFonts w:ascii="Century Gothic" w:hAnsi="Century Gothic"/>
          <w:sz w:val="18"/>
          <w:szCs w:val="18"/>
          <w:lang w:val="es-ES"/>
        </w:rPr>
        <w:t>Al efecto, se comunicará por escrito al proveedor</w:t>
      </w:r>
      <w:r w:rsidRPr="009E3192">
        <w:rPr>
          <w:rFonts w:ascii="Century Gothic" w:hAnsi="Century Gothic"/>
          <w:b/>
          <w:sz w:val="18"/>
          <w:szCs w:val="18"/>
          <w:lang w:val="es-ES"/>
        </w:rPr>
        <w:t xml:space="preserve"> </w:t>
      </w:r>
      <w:r w:rsidRPr="009E3192">
        <w:rPr>
          <w:rFonts w:ascii="Century Gothic" w:hAnsi="Century Gothic"/>
          <w:sz w:val="18"/>
          <w:szCs w:val="18"/>
          <w:lang w:val="es-ES"/>
        </w:rPr>
        <w:t>los hechos constitutivos de la rescisión, para que exponga lo que a su derecho convenga y aporte las pruebas que estime pertinentes, dentro de un término de 5 (cinco) días hábiles contados a partir de la comunicación. Transcurrido el término concedido, Canal 22 resolverá lo conducente, considerando los argumentos y pruebas que se hubieren hecho valer.</w:t>
      </w:r>
    </w:p>
    <w:p w14:paraId="67CD5F69" w14:textId="77777777" w:rsidR="00124961" w:rsidRPr="009E3192" w:rsidRDefault="00124961" w:rsidP="00124961">
      <w:pPr>
        <w:tabs>
          <w:tab w:val="left" w:pos="284"/>
        </w:tabs>
        <w:jc w:val="both"/>
        <w:rPr>
          <w:rFonts w:ascii="Century Gothic" w:hAnsi="Century Gothic"/>
          <w:sz w:val="18"/>
          <w:szCs w:val="18"/>
          <w:lang w:val="es-ES"/>
        </w:rPr>
      </w:pPr>
    </w:p>
    <w:p w14:paraId="4CD23E13" w14:textId="59F6EE76" w:rsidR="00124961" w:rsidRPr="009E3192" w:rsidRDefault="00124961" w:rsidP="00124961">
      <w:pPr>
        <w:tabs>
          <w:tab w:val="left" w:pos="284"/>
        </w:tabs>
        <w:jc w:val="both"/>
        <w:rPr>
          <w:rFonts w:ascii="Century Gothic" w:hAnsi="Century Gothic"/>
          <w:sz w:val="18"/>
          <w:szCs w:val="18"/>
          <w:lang w:val="es-ES"/>
        </w:rPr>
      </w:pPr>
      <w:r w:rsidRPr="009E3192">
        <w:rPr>
          <w:rFonts w:ascii="Century Gothic" w:hAnsi="Century Gothic"/>
          <w:sz w:val="18"/>
          <w:szCs w:val="18"/>
          <w:lang w:val="es-ES"/>
        </w:rPr>
        <w:t xml:space="preserve">La determinación de dar o no por rescindido el documento contractual deberá ser debidamente fundada, motivada y comunicada a Canal 22 dentro de los 15 (quince) días hábiles siguientes de vencido el plazo concedido a </w:t>
      </w:r>
      <w:r w:rsidR="009510F8" w:rsidRPr="009E3192">
        <w:rPr>
          <w:rFonts w:ascii="Century Gothic" w:hAnsi="Century Gothic"/>
          <w:sz w:val="18"/>
          <w:szCs w:val="18"/>
          <w:lang w:val="es-ES"/>
        </w:rPr>
        <w:t>este</w:t>
      </w:r>
      <w:r w:rsidRPr="009E3192">
        <w:rPr>
          <w:rFonts w:ascii="Century Gothic" w:hAnsi="Century Gothic"/>
          <w:sz w:val="18"/>
          <w:szCs w:val="18"/>
          <w:lang w:val="es-ES"/>
        </w:rPr>
        <w:t xml:space="preserve"> último.</w:t>
      </w:r>
    </w:p>
    <w:p w14:paraId="38A42D34" w14:textId="77777777" w:rsidR="00124961" w:rsidRPr="009E3192" w:rsidRDefault="00124961" w:rsidP="00124961">
      <w:pPr>
        <w:tabs>
          <w:tab w:val="left" w:pos="284"/>
        </w:tabs>
        <w:jc w:val="both"/>
        <w:rPr>
          <w:rFonts w:ascii="Century Gothic" w:hAnsi="Century Gothic"/>
          <w:sz w:val="18"/>
          <w:szCs w:val="18"/>
          <w:lang w:val="es-ES"/>
        </w:rPr>
      </w:pPr>
    </w:p>
    <w:p w14:paraId="0D66F69D" w14:textId="77777777" w:rsidR="00124961" w:rsidRPr="009E3192" w:rsidRDefault="00124961" w:rsidP="00124961">
      <w:pPr>
        <w:tabs>
          <w:tab w:val="left" w:pos="284"/>
        </w:tabs>
        <w:jc w:val="both"/>
        <w:rPr>
          <w:rFonts w:ascii="Century Gothic" w:hAnsi="Century Gothic"/>
          <w:sz w:val="18"/>
          <w:szCs w:val="18"/>
          <w:lang w:val="es-ES"/>
        </w:rPr>
      </w:pPr>
      <w:r w:rsidRPr="009E3192">
        <w:rPr>
          <w:rFonts w:ascii="Century Gothic" w:hAnsi="Century Gothic"/>
          <w:sz w:val="18"/>
          <w:szCs w:val="18"/>
          <w:lang w:val="es-ES"/>
        </w:rPr>
        <w:t>Canal 22 podrá rescindir administrativamente el documento contractual en caso de incumplimiento de cualquiera de las obligaciones a cargo del proveedor,</w:t>
      </w:r>
      <w:r w:rsidRPr="009E3192">
        <w:rPr>
          <w:rFonts w:ascii="Century Gothic" w:hAnsi="Century Gothic"/>
          <w:b/>
          <w:sz w:val="18"/>
          <w:szCs w:val="18"/>
          <w:lang w:val="es-ES"/>
        </w:rPr>
        <w:t xml:space="preserve"> </w:t>
      </w:r>
      <w:r w:rsidRPr="009E3192">
        <w:rPr>
          <w:rFonts w:ascii="Century Gothic" w:hAnsi="Century Gothic"/>
          <w:sz w:val="18"/>
          <w:szCs w:val="18"/>
          <w:lang w:val="es-ES"/>
        </w:rPr>
        <w:t>y/o cuando las penas por atraso y/o las deducciones de pago alcancen el 10% del monto total del documento contractual antes de impuestos, en cuyo caso el procedimiento correspondiente se llevará a cabo conforme a lo establecido en el artículo 54 de la Ley de Adquisiciones.</w:t>
      </w:r>
    </w:p>
    <w:p w14:paraId="420FACE4" w14:textId="7717E89A" w:rsidR="00124961" w:rsidRPr="009E3192" w:rsidRDefault="00124961" w:rsidP="00124961">
      <w:pPr>
        <w:widowControl/>
        <w:jc w:val="center"/>
        <w:rPr>
          <w:rFonts w:ascii="Century Gothic" w:hAnsi="Century Gothic"/>
          <w:b/>
          <w:sz w:val="18"/>
          <w:szCs w:val="18"/>
        </w:rPr>
      </w:pPr>
    </w:p>
    <w:p w14:paraId="6B434D89" w14:textId="77777777" w:rsidR="0019690D" w:rsidRPr="009E3192" w:rsidRDefault="0019690D" w:rsidP="00124961">
      <w:pPr>
        <w:widowControl/>
        <w:jc w:val="center"/>
        <w:rPr>
          <w:rFonts w:ascii="Century Gothic" w:hAnsi="Century Gothic"/>
          <w:b/>
          <w:sz w:val="18"/>
          <w:szCs w:val="18"/>
        </w:rPr>
      </w:pPr>
    </w:p>
    <w:p w14:paraId="6E688815" w14:textId="77777777" w:rsidR="00124961" w:rsidRPr="009E3192" w:rsidRDefault="00124961" w:rsidP="00124961">
      <w:pPr>
        <w:widowControl/>
        <w:jc w:val="center"/>
        <w:rPr>
          <w:rFonts w:ascii="Century Gothic" w:hAnsi="Century Gothic"/>
          <w:b/>
          <w:sz w:val="18"/>
          <w:szCs w:val="18"/>
        </w:rPr>
      </w:pPr>
    </w:p>
    <w:p w14:paraId="5B3F9579" w14:textId="77777777" w:rsidR="0019690D" w:rsidRPr="009E3192" w:rsidRDefault="0019690D" w:rsidP="0019690D">
      <w:pPr>
        <w:widowControl/>
        <w:jc w:val="center"/>
        <w:rPr>
          <w:rFonts w:ascii="Century Gothic" w:hAnsi="Century Gothic"/>
          <w:b/>
          <w:sz w:val="18"/>
          <w:szCs w:val="18"/>
        </w:rPr>
      </w:pPr>
      <w:r w:rsidRPr="009E3192">
        <w:rPr>
          <w:rFonts w:ascii="Century Gothic" w:hAnsi="Century Gothic"/>
          <w:b/>
          <w:sz w:val="18"/>
          <w:szCs w:val="18"/>
        </w:rPr>
        <w:t>A T E N T A M E N T E</w:t>
      </w:r>
    </w:p>
    <w:p w14:paraId="3156232B" w14:textId="77777777" w:rsidR="0019690D" w:rsidRPr="009E3192" w:rsidRDefault="0019690D" w:rsidP="0019690D">
      <w:pPr>
        <w:widowControl/>
        <w:jc w:val="center"/>
        <w:rPr>
          <w:rFonts w:ascii="Century Gothic" w:hAnsi="Century Gothic"/>
          <w:b/>
          <w:sz w:val="18"/>
          <w:szCs w:val="18"/>
        </w:rPr>
      </w:pPr>
    </w:p>
    <w:p w14:paraId="508FE4CA" w14:textId="77777777" w:rsidR="0019690D" w:rsidRPr="009E3192" w:rsidRDefault="0019690D" w:rsidP="0019690D">
      <w:pPr>
        <w:widowControl/>
        <w:jc w:val="center"/>
        <w:rPr>
          <w:rFonts w:ascii="Century Gothic" w:hAnsi="Century Gothic"/>
          <w:b/>
          <w:sz w:val="18"/>
          <w:szCs w:val="18"/>
        </w:rPr>
      </w:pPr>
    </w:p>
    <w:p w14:paraId="3B48EDC1" w14:textId="12F5E1EA" w:rsidR="0019690D" w:rsidRPr="009E3192" w:rsidRDefault="0019690D" w:rsidP="0019690D">
      <w:pPr>
        <w:widowControl/>
        <w:jc w:val="center"/>
        <w:rPr>
          <w:rFonts w:ascii="Century Gothic" w:hAnsi="Century Gothic"/>
          <w:b/>
          <w:sz w:val="18"/>
          <w:szCs w:val="18"/>
        </w:rPr>
      </w:pPr>
    </w:p>
    <w:p w14:paraId="7DE878DD" w14:textId="5A71B297" w:rsidR="00147F2A" w:rsidRPr="009E3192" w:rsidRDefault="00147F2A" w:rsidP="0019690D">
      <w:pPr>
        <w:widowControl/>
        <w:jc w:val="center"/>
        <w:rPr>
          <w:rFonts w:ascii="Century Gothic" w:hAnsi="Century Gothic"/>
          <w:b/>
          <w:sz w:val="18"/>
          <w:szCs w:val="18"/>
        </w:rPr>
      </w:pPr>
    </w:p>
    <w:p w14:paraId="56DD31E1" w14:textId="7ECF7B92" w:rsidR="00147F2A" w:rsidRPr="009E3192" w:rsidRDefault="00147F2A" w:rsidP="0019690D">
      <w:pPr>
        <w:widowControl/>
        <w:jc w:val="center"/>
        <w:rPr>
          <w:rFonts w:ascii="Century Gothic" w:hAnsi="Century Gothic"/>
          <w:b/>
          <w:sz w:val="18"/>
          <w:szCs w:val="18"/>
        </w:rPr>
      </w:pPr>
    </w:p>
    <w:p w14:paraId="78C49363" w14:textId="285726D7" w:rsidR="00147F2A" w:rsidRPr="009E3192" w:rsidRDefault="00147F2A" w:rsidP="0019690D">
      <w:pPr>
        <w:widowControl/>
        <w:jc w:val="center"/>
        <w:rPr>
          <w:rFonts w:ascii="Century Gothic" w:hAnsi="Century Gothic"/>
          <w:b/>
          <w:sz w:val="18"/>
          <w:szCs w:val="18"/>
        </w:rPr>
      </w:pPr>
    </w:p>
    <w:p w14:paraId="77D5CCD1" w14:textId="77777777" w:rsidR="0019690D" w:rsidRPr="009E3192" w:rsidRDefault="0019690D" w:rsidP="0019690D">
      <w:pPr>
        <w:widowControl/>
        <w:jc w:val="center"/>
        <w:rPr>
          <w:rFonts w:ascii="Century Gothic" w:hAnsi="Century Gothic"/>
          <w:b/>
          <w:sz w:val="18"/>
          <w:szCs w:val="18"/>
        </w:rPr>
      </w:pPr>
      <w:r w:rsidRPr="009E3192">
        <w:rPr>
          <w:rFonts w:ascii="Century Gothic" w:hAnsi="Century Gothic"/>
          <w:b/>
          <w:sz w:val="18"/>
          <w:szCs w:val="18"/>
        </w:rPr>
        <w:t>NOMBRE DEL LICITANTE</w:t>
      </w:r>
    </w:p>
    <w:p w14:paraId="601F679C" w14:textId="77777777" w:rsidR="0019690D" w:rsidRPr="009E3192" w:rsidRDefault="0019690D" w:rsidP="0019690D">
      <w:pPr>
        <w:widowControl/>
        <w:jc w:val="center"/>
        <w:rPr>
          <w:rFonts w:ascii="Century Gothic" w:hAnsi="Century Gothic"/>
          <w:b/>
          <w:sz w:val="18"/>
          <w:szCs w:val="18"/>
        </w:rPr>
      </w:pPr>
      <w:r w:rsidRPr="009E3192">
        <w:rPr>
          <w:rFonts w:ascii="Century Gothic" w:hAnsi="Century Gothic"/>
          <w:b/>
          <w:sz w:val="18"/>
          <w:szCs w:val="18"/>
        </w:rPr>
        <w:t>(PERSONA FÍSICA O REPRESENTANTE LEGAL DE LA PERSONA MORAL)</w:t>
      </w:r>
    </w:p>
    <w:p w14:paraId="2FD6A4EA" w14:textId="77777777" w:rsidR="0019690D" w:rsidRPr="009E3192" w:rsidRDefault="0019690D" w:rsidP="0019690D">
      <w:pPr>
        <w:widowControl/>
        <w:jc w:val="both"/>
        <w:rPr>
          <w:rFonts w:ascii="Century Gothic" w:hAnsi="Century Gothic"/>
          <w:b/>
          <w:sz w:val="16"/>
          <w:szCs w:val="18"/>
        </w:rPr>
      </w:pPr>
    </w:p>
    <w:p w14:paraId="5881654C" w14:textId="77777777" w:rsidR="0019690D" w:rsidRPr="009E3192" w:rsidRDefault="0019690D" w:rsidP="0019690D">
      <w:pPr>
        <w:widowControl/>
        <w:jc w:val="both"/>
        <w:rPr>
          <w:rFonts w:ascii="Century Gothic" w:hAnsi="Century Gothic"/>
          <w:b/>
          <w:sz w:val="16"/>
          <w:szCs w:val="18"/>
        </w:rPr>
      </w:pPr>
      <w:r w:rsidRPr="009E3192">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3B3984FE" w14:textId="77777777" w:rsidR="00124961" w:rsidRPr="009E3192" w:rsidRDefault="00124961" w:rsidP="00124961">
      <w:pPr>
        <w:widowControl/>
        <w:jc w:val="center"/>
        <w:rPr>
          <w:rFonts w:ascii="Century Gothic" w:hAnsi="Century Gothic"/>
          <w:b/>
          <w:sz w:val="18"/>
          <w:szCs w:val="18"/>
        </w:rPr>
      </w:pPr>
    </w:p>
    <w:p w14:paraId="209E4BC3" w14:textId="77777777" w:rsidR="0081004E" w:rsidRPr="009E3192" w:rsidRDefault="0081004E">
      <w:pPr>
        <w:widowControl/>
        <w:rPr>
          <w:rFonts w:ascii="Century Gothic" w:hAnsi="Century Gothic"/>
          <w:b/>
          <w:sz w:val="18"/>
          <w:szCs w:val="18"/>
        </w:rPr>
      </w:pPr>
      <w:r w:rsidRPr="009E3192">
        <w:rPr>
          <w:rFonts w:ascii="Century Gothic" w:hAnsi="Century Gothic"/>
          <w:b/>
          <w:sz w:val="18"/>
          <w:szCs w:val="18"/>
        </w:rPr>
        <w:br w:type="page"/>
      </w:r>
    </w:p>
    <w:p w14:paraId="36E4B31C" w14:textId="2151309C" w:rsidR="001150C0" w:rsidRPr="009E3192" w:rsidRDefault="001150C0" w:rsidP="001150C0">
      <w:pPr>
        <w:widowControl/>
        <w:jc w:val="center"/>
        <w:rPr>
          <w:rFonts w:ascii="Century Gothic" w:hAnsi="Century Gothic"/>
          <w:b/>
          <w:sz w:val="18"/>
          <w:szCs w:val="18"/>
        </w:rPr>
      </w:pPr>
      <w:r w:rsidRPr="009E3192">
        <w:rPr>
          <w:rFonts w:ascii="Century Gothic" w:hAnsi="Century Gothic"/>
          <w:b/>
          <w:sz w:val="18"/>
          <w:szCs w:val="18"/>
        </w:rPr>
        <w:t>ANEXO No. 1</w:t>
      </w:r>
      <w:r w:rsidR="0081004E" w:rsidRPr="009E3192">
        <w:rPr>
          <w:rFonts w:ascii="Century Gothic" w:hAnsi="Century Gothic"/>
          <w:b/>
          <w:sz w:val="18"/>
          <w:szCs w:val="18"/>
        </w:rPr>
        <w:t>A</w:t>
      </w:r>
    </w:p>
    <w:p w14:paraId="7EB815A1" w14:textId="77777777" w:rsidR="001150C0" w:rsidRPr="009E3192" w:rsidRDefault="001150C0" w:rsidP="001150C0">
      <w:pPr>
        <w:jc w:val="center"/>
        <w:rPr>
          <w:rFonts w:ascii="Century Gothic" w:hAnsi="Century Gothic"/>
          <w:b/>
          <w:sz w:val="18"/>
          <w:szCs w:val="18"/>
        </w:rPr>
      </w:pPr>
    </w:p>
    <w:p w14:paraId="7722C73B" w14:textId="77777777"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CARTA GARANTÍA</w:t>
      </w:r>
    </w:p>
    <w:p w14:paraId="0C422B7B" w14:textId="77777777" w:rsidR="001150C0" w:rsidRPr="009E3192" w:rsidRDefault="001150C0" w:rsidP="001150C0">
      <w:pPr>
        <w:jc w:val="center"/>
        <w:rPr>
          <w:rFonts w:ascii="Century Gothic" w:hAnsi="Century Gothic"/>
          <w:b/>
          <w:sz w:val="18"/>
          <w:szCs w:val="18"/>
        </w:rPr>
      </w:pPr>
    </w:p>
    <w:p w14:paraId="618AC9B3" w14:textId="53176BD9"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 xml:space="preserve">LICITACIÓN PÚBLICA NACIONAL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p>
    <w:p w14:paraId="2468C4D3" w14:textId="77777777" w:rsidR="001150C0" w:rsidRPr="009E3192" w:rsidRDefault="001150C0" w:rsidP="001150C0">
      <w:pPr>
        <w:jc w:val="both"/>
        <w:rPr>
          <w:rFonts w:ascii="Century Gothic" w:hAnsi="Century Gothic"/>
          <w:b/>
          <w:sz w:val="18"/>
          <w:szCs w:val="18"/>
        </w:rPr>
      </w:pPr>
    </w:p>
    <w:p w14:paraId="6253A299" w14:textId="77777777" w:rsidR="001150C0" w:rsidRPr="009E3192" w:rsidRDefault="001150C0" w:rsidP="001150C0">
      <w:pPr>
        <w:jc w:val="both"/>
        <w:rPr>
          <w:rFonts w:ascii="Century Gothic" w:hAnsi="Century Gothic"/>
          <w:b/>
          <w:sz w:val="18"/>
          <w:szCs w:val="18"/>
        </w:rPr>
      </w:pPr>
    </w:p>
    <w:p w14:paraId="3D91C084" w14:textId="159862E6" w:rsidR="001150C0" w:rsidRPr="009E3192" w:rsidRDefault="001150C0" w:rsidP="001150C0">
      <w:pPr>
        <w:spacing w:line="360" w:lineRule="auto"/>
        <w:jc w:val="both"/>
        <w:rPr>
          <w:rFonts w:ascii="Century Gothic" w:hAnsi="Century Gothic"/>
          <w:sz w:val="18"/>
          <w:szCs w:val="18"/>
        </w:rPr>
      </w:pPr>
      <w:r w:rsidRPr="009E3192">
        <w:rPr>
          <w:rFonts w:ascii="Century Gothic" w:hAnsi="Century Gothic"/>
          <w:sz w:val="18"/>
          <w:szCs w:val="18"/>
          <w:u w:val="single"/>
        </w:rPr>
        <w:t xml:space="preserve">(     Nombre de representante     </w:t>
      </w:r>
      <w:r w:rsidRPr="009E3192">
        <w:rPr>
          <w:rFonts w:ascii="Century Gothic" w:hAnsi="Century Gothic"/>
          <w:sz w:val="18"/>
          <w:szCs w:val="18"/>
        </w:rPr>
        <w:t>), en representación de (</w:t>
      </w:r>
      <w:r w:rsidRPr="009E3192">
        <w:rPr>
          <w:rFonts w:ascii="Century Gothic" w:hAnsi="Century Gothic"/>
          <w:sz w:val="18"/>
          <w:szCs w:val="18"/>
          <w:u w:val="single"/>
        </w:rPr>
        <w:t xml:space="preserve">     Nombre del licitante     </w:t>
      </w:r>
      <w:r w:rsidRPr="009E3192">
        <w:rPr>
          <w:rFonts w:ascii="Century Gothic" w:hAnsi="Century Gothic"/>
          <w:sz w:val="18"/>
          <w:szCs w:val="18"/>
        </w:rPr>
        <w:t xml:space="preserve">), manifiesto </w:t>
      </w:r>
      <w:r w:rsidRPr="009E3192">
        <w:rPr>
          <w:rFonts w:ascii="Century Gothic" w:hAnsi="Century Gothic"/>
          <w:b/>
          <w:sz w:val="18"/>
          <w:szCs w:val="18"/>
        </w:rPr>
        <w:t>bajo protesta de decir verdad</w:t>
      </w:r>
      <w:r w:rsidRPr="009E3192">
        <w:rPr>
          <w:rFonts w:ascii="Century Gothic" w:hAnsi="Century Gothic"/>
          <w:sz w:val="18"/>
          <w:szCs w:val="18"/>
        </w:rPr>
        <w:t xml:space="preserve">, que en caso de resultar ganador en el procedimiento de </w:t>
      </w:r>
      <w:r w:rsidRPr="009E3192">
        <w:rPr>
          <w:rFonts w:ascii="Century Gothic" w:hAnsi="Century Gothic"/>
          <w:b/>
          <w:sz w:val="18"/>
          <w:szCs w:val="18"/>
        </w:rPr>
        <w:t xml:space="preserve">Licitación Pública Nacional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sz w:val="18"/>
          <w:szCs w:val="18"/>
        </w:rPr>
        <w:t>, me comprometo a garantizar los bienes por un periodo mínimo de un año, contra fallas de calidad, funcionamiento, defectos de fabricación, vicios ocultos o cualquier otro daño que resulten por la totalidad de los bienes adquiridos, computado a partir de que sean recibidos a entera satisfacción de Canal 22, en apego a los puntos 1.9 y 2.2.2. de la Convocatoria.</w:t>
      </w:r>
    </w:p>
    <w:p w14:paraId="1B93683D" w14:textId="77777777" w:rsidR="001150C0" w:rsidRPr="009E3192" w:rsidRDefault="001150C0" w:rsidP="001150C0">
      <w:pPr>
        <w:spacing w:line="360" w:lineRule="auto"/>
        <w:jc w:val="both"/>
        <w:rPr>
          <w:rFonts w:ascii="Century Gothic" w:hAnsi="Century Gothic"/>
          <w:sz w:val="18"/>
          <w:szCs w:val="18"/>
        </w:rPr>
      </w:pPr>
    </w:p>
    <w:p w14:paraId="0112AF4D" w14:textId="0B000603" w:rsidR="001150C0" w:rsidRPr="009E3192" w:rsidRDefault="00FE54BD" w:rsidP="001150C0">
      <w:pPr>
        <w:spacing w:line="360" w:lineRule="auto"/>
        <w:jc w:val="both"/>
        <w:rPr>
          <w:rFonts w:ascii="Century Gothic" w:hAnsi="Century Gothic"/>
          <w:sz w:val="18"/>
          <w:szCs w:val="18"/>
        </w:rPr>
      </w:pPr>
      <w:r w:rsidRPr="009E3192">
        <w:rPr>
          <w:rFonts w:ascii="Century Gothic" w:hAnsi="Century Gothic"/>
          <w:sz w:val="18"/>
          <w:szCs w:val="18"/>
        </w:rPr>
        <w:t>Asimismo, en</w:t>
      </w:r>
      <w:r w:rsidR="001150C0" w:rsidRPr="009E3192">
        <w:rPr>
          <w:rFonts w:ascii="Century Gothic" w:hAnsi="Century Gothic"/>
          <w:sz w:val="18"/>
          <w:szCs w:val="18"/>
        </w:rPr>
        <w:t xml:space="preserve"> caso de incumplimiento de la misma podrá ser demandado en la instancia jurisdiccional correspondiente, por los daños y perjuicios que en su caso se causen a Canal 22.</w:t>
      </w:r>
    </w:p>
    <w:p w14:paraId="44DBC6DC" w14:textId="77777777" w:rsidR="001150C0" w:rsidRPr="009E3192" w:rsidRDefault="001150C0" w:rsidP="001150C0">
      <w:pPr>
        <w:rPr>
          <w:rFonts w:ascii="Century Gothic" w:hAnsi="Century Gothic"/>
          <w:sz w:val="18"/>
          <w:szCs w:val="18"/>
          <w:lang w:val="es-MX"/>
        </w:rPr>
      </w:pPr>
    </w:p>
    <w:p w14:paraId="3E68AE01" w14:textId="77777777" w:rsidR="001150C0" w:rsidRPr="009E3192" w:rsidRDefault="001150C0" w:rsidP="001150C0">
      <w:pPr>
        <w:widowControl/>
        <w:jc w:val="both"/>
        <w:rPr>
          <w:rFonts w:ascii="Century Gothic" w:hAnsi="Century Gothic"/>
          <w:b/>
          <w:sz w:val="18"/>
          <w:szCs w:val="18"/>
        </w:rPr>
      </w:pPr>
    </w:p>
    <w:p w14:paraId="50E837A0"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A T E N T A M E N T E</w:t>
      </w:r>
    </w:p>
    <w:p w14:paraId="77AAD81A" w14:textId="77777777" w:rsidR="001150C0" w:rsidRPr="009E3192" w:rsidRDefault="001150C0" w:rsidP="001150C0">
      <w:pPr>
        <w:widowControl/>
        <w:jc w:val="both"/>
        <w:rPr>
          <w:rFonts w:ascii="Century Gothic" w:hAnsi="Century Gothic"/>
          <w:b/>
          <w:sz w:val="18"/>
          <w:szCs w:val="18"/>
        </w:rPr>
      </w:pPr>
    </w:p>
    <w:p w14:paraId="70315B9F" w14:textId="1A563F94" w:rsidR="001150C0" w:rsidRPr="009E3192" w:rsidRDefault="001150C0" w:rsidP="001150C0">
      <w:pPr>
        <w:widowControl/>
        <w:jc w:val="both"/>
        <w:rPr>
          <w:rFonts w:ascii="Century Gothic" w:hAnsi="Century Gothic"/>
          <w:b/>
          <w:sz w:val="18"/>
          <w:szCs w:val="18"/>
        </w:rPr>
      </w:pPr>
    </w:p>
    <w:p w14:paraId="79D1D074" w14:textId="0136DB1F" w:rsidR="00366CC8" w:rsidRPr="009E3192" w:rsidRDefault="00366CC8" w:rsidP="001150C0">
      <w:pPr>
        <w:widowControl/>
        <w:jc w:val="both"/>
        <w:rPr>
          <w:rFonts w:ascii="Century Gothic" w:hAnsi="Century Gothic"/>
          <w:b/>
          <w:sz w:val="18"/>
          <w:szCs w:val="18"/>
        </w:rPr>
      </w:pPr>
    </w:p>
    <w:p w14:paraId="3080D3CF" w14:textId="594A71BC" w:rsidR="00366CC8" w:rsidRPr="009E3192" w:rsidRDefault="00366CC8" w:rsidP="001150C0">
      <w:pPr>
        <w:widowControl/>
        <w:jc w:val="both"/>
        <w:rPr>
          <w:rFonts w:ascii="Century Gothic" w:hAnsi="Century Gothic"/>
          <w:b/>
          <w:sz w:val="18"/>
          <w:szCs w:val="18"/>
        </w:rPr>
      </w:pPr>
    </w:p>
    <w:p w14:paraId="17FA0DDB" w14:textId="77777777" w:rsidR="00366CC8" w:rsidRPr="009E3192" w:rsidRDefault="00366CC8" w:rsidP="001150C0">
      <w:pPr>
        <w:widowControl/>
        <w:jc w:val="both"/>
        <w:rPr>
          <w:rFonts w:ascii="Century Gothic" w:hAnsi="Century Gothic"/>
          <w:b/>
          <w:sz w:val="18"/>
          <w:szCs w:val="18"/>
        </w:rPr>
      </w:pPr>
    </w:p>
    <w:p w14:paraId="3094DE78" w14:textId="30799D15"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 xml:space="preserve">NOMBRE </w:t>
      </w:r>
      <w:r w:rsidR="0019690D" w:rsidRPr="009E3192">
        <w:rPr>
          <w:rFonts w:ascii="Century Gothic" w:hAnsi="Century Gothic"/>
          <w:b/>
          <w:sz w:val="18"/>
          <w:szCs w:val="18"/>
        </w:rPr>
        <w:t xml:space="preserve">Y FIRMA </w:t>
      </w:r>
      <w:r w:rsidRPr="009E3192">
        <w:rPr>
          <w:rFonts w:ascii="Century Gothic" w:hAnsi="Century Gothic"/>
          <w:b/>
          <w:sz w:val="18"/>
          <w:szCs w:val="18"/>
        </w:rPr>
        <w:t>DEL LICITANTE</w:t>
      </w:r>
    </w:p>
    <w:p w14:paraId="5A27773C"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(PERSONA FÍSICA O REPRESETANTE LEGAL DE LA PERSONA MORAL)</w:t>
      </w:r>
    </w:p>
    <w:p w14:paraId="37162A3D" w14:textId="77777777" w:rsidR="001150C0" w:rsidRPr="009E3192" w:rsidRDefault="001150C0" w:rsidP="001150C0">
      <w:pPr>
        <w:widowControl/>
        <w:jc w:val="both"/>
        <w:rPr>
          <w:rFonts w:ascii="Century Gothic" w:hAnsi="Century Gothic"/>
          <w:b/>
          <w:sz w:val="18"/>
          <w:szCs w:val="18"/>
        </w:rPr>
      </w:pPr>
    </w:p>
    <w:p w14:paraId="685F4026" w14:textId="77777777" w:rsidR="001150C0" w:rsidRPr="009E3192" w:rsidRDefault="001150C0" w:rsidP="001150C0">
      <w:pPr>
        <w:widowControl/>
        <w:jc w:val="both"/>
        <w:rPr>
          <w:rFonts w:ascii="Century Gothic" w:hAnsi="Century Gothic"/>
          <w:b/>
          <w:sz w:val="18"/>
          <w:szCs w:val="18"/>
        </w:rPr>
      </w:pPr>
    </w:p>
    <w:p w14:paraId="292CD16A" w14:textId="77777777" w:rsidR="001150C0" w:rsidRPr="009E3192" w:rsidRDefault="001150C0" w:rsidP="001150C0">
      <w:pPr>
        <w:widowControl/>
        <w:jc w:val="both"/>
        <w:rPr>
          <w:rFonts w:ascii="Century Gothic" w:hAnsi="Century Gothic"/>
          <w:b/>
          <w:sz w:val="18"/>
          <w:szCs w:val="18"/>
        </w:rPr>
      </w:pPr>
    </w:p>
    <w:p w14:paraId="376AA0A8" w14:textId="77777777" w:rsidR="001150C0" w:rsidRPr="009E3192" w:rsidRDefault="001150C0" w:rsidP="001150C0">
      <w:pPr>
        <w:widowControl/>
        <w:jc w:val="both"/>
        <w:rPr>
          <w:rFonts w:ascii="Century Gothic" w:hAnsi="Century Gothic"/>
          <w:b/>
          <w:sz w:val="18"/>
          <w:szCs w:val="18"/>
        </w:rPr>
      </w:pPr>
    </w:p>
    <w:p w14:paraId="10A21C02" w14:textId="77777777" w:rsidR="001150C0" w:rsidRPr="009E3192" w:rsidRDefault="001150C0" w:rsidP="001150C0">
      <w:pPr>
        <w:widowControl/>
        <w:jc w:val="both"/>
        <w:rPr>
          <w:rFonts w:ascii="Century Gothic" w:hAnsi="Century Gothic"/>
          <w:b/>
          <w:sz w:val="18"/>
          <w:szCs w:val="18"/>
        </w:rPr>
      </w:pPr>
    </w:p>
    <w:p w14:paraId="36193D70" w14:textId="6EF2508A" w:rsidR="001150C0" w:rsidRPr="009E3192" w:rsidRDefault="001150C0" w:rsidP="001150C0">
      <w:pPr>
        <w:widowControl/>
        <w:jc w:val="both"/>
        <w:rPr>
          <w:rFonts w:ascii="Century Gothic" w:hAnsi="Century Gothic"/>
          <w:b/>
          <w:sz w:val="18"/>
          <w:szCs w:val="18"/>
        </w:rPr>
      </w:pPr>
    </w:p>
    <w:p w14:paraId="6108B0FF" w14:textId="257B1203" w:rsidR="00366CC8" w:rsidRPr="009E3192" w:rsidRDefault="00366CC8" w:rsidP="001150C0">
      <w:pPr>
        <w:widowControl/>
        <w:jc w:val="both"/>
        <w:rPr>
          <w:rFonts w:ascii="Century Gothic" w:hAnsi="Century Gothic"/>
          <w:b/>
          <w:sz w:val="18"/>
          <w:szCs w:val="18"/>
        </w:rPr>
      </w:pPr>
    </w:p>
    <w:p w14:paraId="7D6EBBBA" w14:textId="1C24C915" w:rsidR="00366CC8" w:rsidRPr="009E3192" w:rsidRDefault="00366CC8" w:rsidP="001150C0">
      <w:pPr>
        <w:widowControl/>
        <w:jc w:val="both"/>
        <w:rPr>
          <w:rFonts w:ascii="Century Gothic" w:hAnsi="Century Gothic"/>
          <w:b/>
          <w:sz w:val="18"/>
          <w:szCs w:val="18"/>
        </w:rPr>
      </w:pPr>
    </w:p>
    <w:p w14:paraId="4A42DD81" w14:textId="02388485" w:rsidR="00366CC8" w:rsidRPr="009E3192" w:rsidRDefault="00366CC8" w:rsidP="001150C0">
      <w:pPr>
        <w:widowControl/>
        <w:jc w:val="both"/>
        <w:rPr>
          <w:rFonts w:ascii="Century Gothic" w:hAnsi="Century Gothic"/>
          <w:b/>
          <w:sz w:val="18"/>
          <w:szCs w:val="18"/>
        </w:rPr>
      </w:pPr>
    </w:p>
    <w:p w14:paraId="4D408FF2" w14:textId="40DF2882" w:rsidR="00366CC8" w:rsidRPr="009E3192" w:rsidRDefault="00366CC8" w:rsidP="001150C0">
      <w:pPr>
        <w:widowControl/>
        <w:jc w:val="both"/>
        <w:rPr>
          <w:rFonts w:ascii="Century Gothic" w:hAnsi="Century Gothic"/>
          <w:b/>
          <w:sz w:val="18"/>
          <w:szCs w:val="18"/>
        </w:rPr>
      </w:pPr>
    </w:p>
    <w:p w14:paraId="4C21DBCB" w14:textId="49F9C90C" w:rsidR="00366CC8" w:rsidRPr="009E3192" w:rsidRDefault="00366CC8" w:rsidP="001150C0">
      <w:pPr>
        <w:widowControl/>
        <w:jc w:val="both"/>
        <w:rPr>
          <w:rFonts w:ascii="Century Gothic" w:hAnsi="Century Gothic"/>
          <w:b/>
          <w:sz w:val="18"/>
          <w:szCs w:val="18"/>
        </w:rPr>
      </w:pPr>
    </w:p>
    <w:p w14:paraId="0EA2A415" w14:textId="107D817D" w:rsidR="00366CC8" w:rsidRPr="009E3192" w:rsidRDefault="00366CC8" w:rsidP="001150C0">
      <w:pPr>
        <w:widowControl/>
        <w:jc w:val="both"/>
        <w:rPr>
          <w:rFonts w:ascii="Century Gothic" w:hAnsi="Century Gothic"/>
          <w:b/>
          <w:sz w:val="18"/>
          <w:szCs w:val="18"/>
        </w:rPr>
      </w:pPr>
    </w:p>
    <w:p w14:paraId="39DD534E" w14:textId="7AD1A855" w:rsidR="00366CC8" w:rsidRPr="009E3192" w:rsidRDefault="00366CC8" w:rsidP="001150C0">
      <w:pPr>
        <w:widowControl/>
        <w:jc w:val="both"/>
        <w:rPr>
          <w:rFonts w:ascii="Century Gothic" w:hAnsi="Century Gothic"/>
          <w:b/>
          <w:sz w:val="18"/>
          <w:szCs w:val="18"/>
        </w:rPr>
      </w:pPr>
    </w:p>
    <w:p w14:paraId="5833AC47" w14:textId="5165131B" w:rsidR="00366CC8" w:rsidRPr="009E3192" w:rsidRDefault="00366CC8" w:rsidP="001150C0">
      <w:pPr>
        <w:widowControl/>
        <w:jc w:val="both"/>
        <w:rPr>
          <w:rFonts w:ascii="Century Gothic" w:hAnsi="Century Gothic"/>
          <w:b/>
          <w:sz w:val="18"/>
          <w:szCs w:val="18"/>
        </w:rPr>
      </w:pPr>
    </w:p>
    <w:p w14:paraId="2D9AE18E" w14:textId="29CBC9E5" w:rsidR="00366CC8" w:rsidRPr="009E3192" w:rsidRDefault="00366CC8" w:rsidP="001150C0">
      <w:pPr>
        <w:widowControl/>
        <w:jc w:val="both"/>
        <w:rPr>
          <w:rFonts w:ascii="Century Gothic" w:hAnsi="Century Gothic"/>
          <w:b/>
          <w:sz w:val="18"/>
          <w:szCs w:val="18"/>
        </w:rPr>
      </w:pPr>
    </w:p>
    <w:p w14:paraId="24134F8D" w14:textId="77777777" w:rsidR="00366CC8" w:rsidRPr="009E3192" w:rsidRDefault="00366CC8" w:rsidP="001150C0">
      <w:pPr>
        <w:widowControl/>
        <w:jc w:val="both"/>
        <w:rPr>
          <w:rFonts w:ascii="Century Gothic" w:hAnsi="Century Gothic"/>
          <w:b/>
          <w:sz w:val="18"/>
          <w:szCs w:val="18"/>
        </w:rPr>
      </w:pPr>
    </w:p>
    <w:p w14:paraId="0156BAD2" w14:textId="77777777" w:rsidR="001150C0" w:rsidRPr="009E3192" w:rsidRDefault="001150C0" w:rsidP="001150C0">
      <w:pPr>
        <w:widowControl/>
        <w:jc w:val="both"/>
        <w:rPr>
          <w:rFonts w:ascii="Century Gothic" w:hAnsi="Century Gothic"/>
          <w:b/>
          <w:sz w:val="18"/>
          <w:szCs w:val="18"/>
        </w:rPr>
      </w:pPr>
    </w:p>
    <w:p w14:paraId="7749C88D" w14:textId="77777777" w:rsidR="001150C0" w:rsidRPr="009E3192" w:rsidRDefault="001150C0" w:rsidP="001150C0">
      <w:pPr>
        <w:widowControl/>
        <w:jc w:val="both"/>
        <w:rPr>
          <w:rFonts w:ascii="Century Gothic" w:hAnsi="Century Gothic"/>
          <w:b/>
          <w:sz w:val="18"/>
          <w:szCs w:val="18"/>
        </w:rPr>
      </w:pPr>
    </w:p>
    <w:p w14:paraId="649FC740" w14:textId="77777777" w:rsidR="001150C0" w:rsidRPr="009E3192" w:rsidRDefault="001150C0" w:rsidP="001150C0">
      <w:pPr>
        <w:widowControl/>
        <w:jc w:val="both"/>
        <w:rPr>
          <w:rFonts w:ascii="Century Gothic" w:hAnsi="Century Gothic"/>
          <w:b/>
          <w:sz w:val="18"/>
          <w:szCs w:val="18"/>
        </w:rPr>
      </w:pPr>
    </w:p>
    <w:p w14:paraId="60ABDB8F" w14:textId="77777777" w:rsidR="001150C0" w:rsidRPr="009E3192" w:rsidRDefault="001150C0" w:rsidP="001150C0">
      <w:pPr>
        <w:widowControl/>
        <w:jc w:val="both"/>
        <w:rPr>
          <w:rFonts w:ascii="Century Gothic" w:hAnsi="Century Gothic"/>
          <w:b/>
          <w:sz w:val="18"/>
          <w:szCs w:val="18"/>
        </w:rPr>
      </w:pPr>
    </w:p>
    <w:p w14:paraId="3C12D9B6" w14:textId="77777777" w:rsidR="001150C0" w:rsidRPr="009E3192" w:rsidRDefault="001150C0" w:rsidP="001150C0">
      <w:pPr>
        <w:widowControl/>
        <w:jc w:val="both"/>
        <w:rPr>
          <w:rFonts w:ascii="Century Gothic" w:hAnsi="Century Gothic"/>
          <w:b/>
          <w:sz w:val="18"/>
          <w:szCs w:val="18"/>
        </w:rPr>
      </w:pPr>
    </w:p>
    <w:p w14:paraId="3A36F003" w14:textId="77777777" w:rsidR="001150C0" w:rsidRPr="009E3192" w:rsidRDefault="001150C0" w:rsidP="001150C0">
      <w:pPr>
        <w:widowControl/>
        <w:jc w:val="both"/>
        <w:rPr>
          <w:rFonts w:ascii="Century Gothic" w:hAnsi="Century Gothic"/>
          <w:b/>
          <w:sz w:val="18"/>
          <w:szCs w:val="18"/>
        </w:rPr>
      </w:pPr>
    </w:p>
    <w:p w14:paraId="68A27536" w14:textId="77777777" w:rsidR="001150C0" w:rsidRPr="009E3192" w:rsidRDefault="001150C0" w:rsidP="001150C0">
      <w:pPr>
        <w:widowControl/>
        <w:jc w:val="both"/>
        <w:rPr>
          <w:rFonts w:ascii="Century Gothic" w:hAnsi="Century Gothic"/>
          <w:b/>
          <w:sz w:val="18"/>
          <w:szCs w:val="18"/>
        </w:rPr>
      </w:pPr>
    </w:p>
    <w:p w14:paraId="3B777574" w14:textId="77777777" w:rsidR="001150C0" w:rsidRPr="009E3192" w:rsidRDefault="001150C0" w:rsidP="001150C0">
      <w:pPr>
        <w:widowControl/>
        <w:jc w:val="both"/>
        <w:rPr>
          <w:rFonts w:ascii="Century Gothic" w:hAnsi="Century Gothic"/>
          <w:b/>
          <w:sz w:val="18"/>
          <w:szCs w:val="18"/>
        </w:rPr>
      </w:pPr>
    </w:p>
    <w:p w14:paraId="21ABA210" w14:textId="70E1BF00" w:rsidR="001150C0" w:rsidRPr="009E3192" w:rsidRDefault="001150C0" w:rsidP="001150C0">
      <w:pPr>
        <w:jc w:val="center"/>
        <w:rPr>
          <w:rFonts w:ascii="Century Gothic" w:hAnsi="Century Gothic"/>
          <w:b/>
          <w:noProof/>
          <w:sz w:val="18"/>
          <w:szCs w:val="18"/>
          <w:lang w:val="es-MX"/>
        </w:rPr>
      </w:pPr>
      <w:r w:rsidRPr="009E3192">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31BD2E85" w14:textId="77777777" w:rsidR="001150C0" w:rsidRPr="009E3192" w:rsidRDefault="001150C0" w:rsidP="00B81F7C">
      <w:pPr>
        <w:jc w:val="center"/>
        <w:rPr>
          <w:rFonts w:ascii="Century Gothic" w:hAnsi="Century Gothic"/>
          <w:b/>
          <w:noProof/>
          <w:sz w:val="18"/>
          <w:szCs w:val="18"/>
          <w:lang w:val="es-MX"/>
        </w:rPr>
      </w:pPr>
    </w:p>
    <w:p w14:paraId="5EE84DAB" w14:textId="77777777" w:rsidR="001150C0" w:rsidRPr="009E3192" w:rsidRDefault="001150C0" w:rsidP="00B81F7C">
      <w:pPr>
        <w:jc w:val="center"/>
        <w:rPr>
          <w:rFonts w:ascii="Century Gothic" w:hAnsi="Century Gothic"/>
          <w:b/>
          <w:noProof/>
          <w:sz w:val="18"/>
          <w:szCs w:val="18"/>
          <w:lang w:val="es-MX"/>
        </w:rPr>
      </w:pPr>
    </w:p>
    <w:p w14:paraId="6D2FD534" w14:textId="77777777" w:rsidR="004A68EC" w:rsidRPr="009E3192" w:rsidRDefault="004A68EC">
      <w:pPr>
        <w:widowControl/>
        <w:rPr>
          <w:rFonts w:ascii="Century Gothic" w:hAnsi="Century Gothic"/>
          <w:b/>
          <w:noProof/>
          <w:sz w:val="18"/>
          <w:szCs w:val="18"/>
          <w:lang w:val="es-MX"/>
        </w:rPr>
      </w:pPr>
      <w:r w:rsidRPr="009E3192">
        <w:rPr>
          <w:rFonts w:ascii="Century Gothic" w:hAnsi="Century Gothic"/>
          <w:b/>
          <w:noProof/>
          <w:sz w:val="18"/>
          <w:szCs w:val="18"/>
          <w:lang w:val="es-MX"/>
        </w:rPr>
        <w:br w:type="page"/>
      </w:r>
    </w:p>
    <w:p w14:paraId="51FD0F5C" w14:textId="12D76AFB" w:rsidR="00B81F7C" w:rsidRPr="009E3192" w:rsidRDefault="009765E7" w:rsidP="00B81F7C">
      <w:pPr>
        <w:jc w:val="center"/>
        <w:rPr>
          <w:rFonts w:ascii="Century Gothic" w:hAnsi="Century Gothic"/>
          <w:b/>
          <w:noProof/>
          <w:sz w:val="18"/>
          <w:szCs w:val="18"/>
          <w:lang w:val="es-MX"/>
        </w:rPr>
      </w:pPr>
      <w:r w:rsidRPr="009E3192">
        <w:rPr>
          <w:rFonts w:ascii="Century Gothic" w:hAnsi="Century Gothic"/>
          <w:b/>
          <w:noProof/>
          <w:sz w:val="18"/>
          <w:szCs w:val="18"/>
          <w:lang w:val="es-MX"/>
        </w:rPr>
        <w:t>ANEXO No. 2</w:t>
      </w:r>
    </w:p>
    <w:p w14:paraId="08B6168E" w14:textId="77777777" w:rsidR="00D41C2A" w:rsidRPr="009E3192" w:rsidRDefault="00D41C2A" w:rsidP="00B81F7C">
      <w:pPr>
        <w:jc w:val="center"/>
        <w:rPr>
          <w:rFonts w:ascii="Century Gothic" w:hAnsi="Century Gothic"/>
          <w:b/>
          <w:noProof/>
          <w:sz w:val="18"/>
          <w:szCs w:val="18"/>
          <w:lang w:val="es-MX"/>
        </w:rPr>
      </w:pPr>
    </w:p>
    <w:p w14:paraId="74432924" w14:textId="77777777" w:rsidR="00B81F7C" w:rsidRPr="009E3192" w:rsidRDefault="00B81F7C" w:rsidP="00B81F7C">
      <w:pPr>
        <w:jc w:val="center"/>
        <w:rPr>
          <w:rFonts w:ascii="Century Gothic" w:hAnsi="Century Gothic" w:cs="Arial"/>
          <w:b/>
          <w:noProof/>
          <w:sz w:val="18"/>
          <w:szCs w:val="18"/>
          <w:lang w:val="es-MX"/>
        </w:rPr>
      </w:pPr>
      <w:r w:rsidRPr="009E3192">
        <w:rPr>
          <w:rFonts w:ascii="Century Gothic" w:hAnsi="Century Gothic" w:cs="Arial"/>
          <w:b/>
          <w:noProof/>
          <w:sz w:val="18"/>
          <w:szCs w:val="18"/>
          <w:lang w:val="es-MX"/>
        </w:rPr>
        <w:t>PROPUESTA ECONÓMICA</w:t>
      </w:r>
    </w:p>
    <w:p w14:paraId="4A0CD5C0" w14:textId="77777777" w:rsidR="004B394F" w:rsidRPr="009E3192" w:rsidRDefault="004B394F" w:rsidP="00105D91">
      <w:pPr>
        <w:widowControl/>
        <w:ind w:left="3686"/>
        <w:jc w:val="both"/>
        <w:rPr>
          <w:rFonts w:ascii="Century Gothic" w:hAnsi="Century Gothic"/>
          <w:b/>
          <w:sz w:val="18"/>
          <w:szCs w:val="18"/>
        </w:rPr>
      </w:pPr>
    </w:p>
    <w:tbl>
      <w:tblPr>
        <w:tblW w:w="10621" w:type="dxa"/>
        <w:jc w:val="center"/>
        <w:tblCellMar>
          <w:left w:w="70" w:type="dxa"/>
          <w:right w:w="70" w:type="dxa"/>
        </w:tblCellMar>
        <w:tblLook w:val="04A0" w:firstRow="1" w:lastRow="0" w:firstColumn="1" w:lastColumn="0" w:noHBand="0" w:noVBand="1"/>
      </w:tblPr>
      <w:tblGrid>
        <w:gridCol w:w="474"/>
        <w:gridCol w:w="3703"/>
        <w:gridCol w:w="1013"/>
        <w:gridCol w:w="994"/>
        <w:gridCol w:w="1199"/>
        <w:gridCol w:w="1692"/>
        <w:gridCol w:w="1546"/>
      </w:tblGrid>
      <w:tr w:rsidR="00147F2A" w:rsidRPr="009E3192" w14:paraId="05C0CD5F" w14:textId="61EFA56F" w:rsidTr="008A210B">
        <w:trPr>
          <w:tblHeader/>
          <w:jc w:val="center"/>
        </w:trPr>
        <w:tc>
          <w:tcPr>
            <w:tcW w:w="10621"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AA90E7" w14:textId="2E4F9A4A" w:rsidR="00147F2A" w:rsidRPr="009E3192" w:rsidRDefault="00147F2A"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PARTIDA</w:t>
            </w:r>
            <w:r w:rsidR="00767B59" w:rsidRPr="009E3192">
              <w:rPr>
                <w:rFonts w:ascii="Century Gothic" w:hAnsi="Century Gothic" w:cs="Calibri"/>
                <w:b/>
                <w:bCs/>
                <w:snapToGrid/>
                <w:color w:val="000000"/>
                <w:sz w:val="16"/>
                <w:szCs w:val="16"/>
                <w:lang w:val="es-MX" w:eastAsia="es-MX"/>
              </w:rPr>
              <w:t xml:space="preserve"> NO. </w:t>
            </w:r>
            <w:r w:rsidRPr="009E3192">
              <w:rPr>
                <w:rFonts w:ascii="Century Gothic" w:hAnsi="Century Gothic" w:cs="Calibri"/>
                <w:b/>
                <w:bCs/>
                <w:snapToGrid/>
                <w:color w:val="000000"/>
                <w:sz w:val="16"/>
                <w:szCs w:val="16"/>
                <w:lang w:val="es-MX" w:eastAsia="es-MX"/>
              </w:rPr>
              <w:t>1. MATERIAL ELÉCTRICO</w:t>
            </w:r>
          </w:p>
        </w:tc>
      </w:tr>
      <w:tr w:rsidR="00147F2A" w:rsidRPr="009E3192" w14:paraId="34EE45A9" w14:textId="4785D83E" w:rsidTr="008A210B">
        <w:trPr>
          <w:tblHeader/>
          <w:jc w:val="center"/>
        </w:trPr>
        <w:tc>
          <w:tcPr>
            <w:tcW w:w="41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360BF" w14:textId="77777777" w:rsidR="00147F2A" w:rsidRPr="009E3192" w:rsidRDefault="00147F2A"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Descripción del bien</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40F351CF" w14:textId="77777777" w:rsidR="00147F2A" w:rsidRPr="009E3192" w:rsidRDefault="00147F2A"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Unidad de medida</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5196448B" w14:textId="77777777" w:rsidR="00147F2A" w:rsidRPr="009E3192" w:rsidRDefault="00147F2A"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Cantidad requerida</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14:paraId="0CD07A3E" w14:textId="77777777" w:rsidR="00147F2A" w:rsidRPr="009E3192" w:rsidRDefault="00147F2A"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Referencia de calidad igual o superior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5C62EC" w14:textId="5C76E892" w:rsidR="00147F2A" w:rsidRPr="009E3192" w:rsidRDefault="0081004E"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Precio Unitario</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4C592B2" w14:textId="5EA78E1E" w:rsidR="00147F2A" w:rsidRPr="009E3192" w:rsidRDefault="0081004E" w:rsidP="00147F2A">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Importe Total</w:t>
            </w:r>
          </w:p>
        </w:tc>
      </w:tr>
      <w:tr w:rsidR="007F7710" w:rsidRPr="009E3192" w14:paraId="79573452" w14:textId="5A999E2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3F33385" w14:textId="063D5D6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w:t>
            </w:r>
          </w:p>
        </w:tc>
        <w:tc>
          <w:tcPr>
            <w:tcW w:w="3717" w:type="dxa"/>
            <w:tcBorders>
              <w:top w:val="nil"/>
              <w:left w:val="nil"/>
              <w:bottom w:val="single" w:sz="4" w:space="0" w:color="auto"/>
              <w:right w:val="single" w:sz="4" w:space="0" w:color="auto"/>
            </w:tcBorders>
            <w:shd w:val="clear" w:color="auto" w:fill="auto"/>
          </w:tcPr>
          <w:p w14:paraId="265F85C7" w14:textId="6EE36B7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 de cable Coaxial 1694A, Cal. 18 AWG, aislante de polietileno de gran densidad y espuma de gas inyectado. Forro de PVC negro, temp. de operación hasta 60°, rollo con 305 mts.</w:t>
            </w:r>
          </w:p>
        </w:tc>
        <w:tc>
          <w:tcPr>
            <w:tcW w:w="1013" w:type="dxa"/>
            <w:tcBorders>
              <w:top w:val="nil"/>
              <w:left w:val="nil"/>
              <w:bottom w:val="single" w:sz="4" w:space="0" w:color="auto"/>
              <w:right w:val="single" w:sz="4" w:space="0" w:color="auto"/>
            </w:tcBorders>
            <w:shd w:val="clear" w:color="auto" w:fill="auto"/>
          </w:tcPr>
          <w:p w14:paraId="399BF3EB" w14:textId="58DDE5A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tcPr>
          <w:p w14:paraId="2EE942EF" w14:textId="6F4312B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45B98604" w14:textId="62A748C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35FFDEC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2549F1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EEFEB4D" w14:textId="1367672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17F2B12" w14:textId="3A66E98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w:t>
            </w:r>
          </w:p>
        </w:tc>
        <w:tc>
          <w:tcPr>
            <w:tcW w:w="3717" w:type="dxa"/>
            <w:tcBorders>
              <w:top w:val="nil"/>
              <w:left w:val="nil"/>
              <w:bottom w:val="single" w:sz="4" w:space="0" w:color="auto"/>
              <w:right w:val="single" w:sz="4" w:space="0" w:color="auto"/>
            </w:tcBorders>
            <w:shd w:val="clear" w:color="auto" w:fill="auto"/>
          </w:tcPr>
          <w:p w14:paraId="26A41FFE" w14:textId="5C87BD0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 de cable Coaxial 1855A, mini RG59 Cal 23 AWG, negro malla, aislante de polietileno de gran densidad, conductor de cobre estañado.</w:t>
            </w:r>
          </w:p>
        </w:tc>
        <w:tc>
          <w:tcPr>
            <w:tcW w:w="1013" w:type="dxa"/>
            <w:tcBorders>
              <w:top w:val="nil"/>
              <w:left w:val="nil"/>
              <w:bottom w:val="single" w:sz="4" w:space="0" w:color="auto"/>
              <w:right w:val="single" w:sz="4" w:space="0" w:color="auto"/>
            </w:tcBorders>
            <w:shd w:val="clear" w:color="auto" w:fill="auto"/>
          </w:tcPr>
          <w:p w14:paraId="016C0D92" w14:textId="5A04B25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tcPr>
          <w:p w14:paraId="295159A8" w14:textId="4CFB373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199" w:type="dxa"/>
            <w:tcBorders>
              <w:top w:val="nil"/>
              <w:left w:val="nil"/>
              <w:bottom w:val="single" w:sz="4" w:space="0" w:color="auto"/>
              <w:right w:val="single" w:sz="4" w:space="0" w:color="auto"/>
            </w:tcBorders>
            <w:shd w:val="clear" w:color="auto" w:fill="auto"/>
          </w:tcPr>
          <w:p w14:paraId="30E93DAD" w14:textId="5B1A431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530D405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0EC44E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D82F315" w14:textId="031C9C6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522DC2D" w14:textId="2C5064F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w:t>
            </w:r>
          </w:p>
        </w:tc>
        <w:tc>
          <w:tcPr>
            <w:tcW w:w="3717" w:type="dxa"/>
            <w:tcBorders>
              <w:top w:val="nil"/>
              <w:left w:val="nil"/>
              <w:bottom w:val="single" w:sz="4" w:space="0" w:color="auto"/>
              <w:right w:val="single" w:sz="4" w:space="0" w:color="auto"/>
            </w:tcBorders>
            <w:shd w:val="clear" w:color="auto" w:fill="auto"/>
          </w:tcPr>
          <w:p w14:paraId="35657B7F" w14:textId="647CDAC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 de cable Coaxial Y61505, 1829A Cat V6 Cal. 18, aislante de polietileno de gran densidad y espuma de gas inyectado, blindado de alum 100% malla alum 60, rollo con 305 mts</w:t>
            </w:r>
          </w:p>
        </w:tc>
        <w:tc>
          <w:tcPr>
            <w:tcW w:w="1013" w:type="dxa"/>
            <w:tcBorders>
              <w:top w:val="nil"/>
              <w:left w:val="nil"/>
              <w:bottom w:val="single" w:sz="4" w:space="0" w:color="auto"/>
              <w:right w:val="single" w:sz="4" w:space="0" w:color="auto"/>
            </w:tcBorders>
            <w:shd w:val="clear" w:color="auto" w:fill="auto"/>
          </w:tcPr>
          <w:p w14:paraId="113F861D" w14:textId="15CF11D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tcPr>
          <w:p w14:paraId="4D08CB3E" w14:textId="73BA4A3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199" w:type="dxa"/>
            <w:tcBorders>
              <w:top w:val="nil"/>
              <w:left w:val="nil"/>
              <w:bottom w:val="single" w:sz="4" w:space="0" w:color="auto"/>
              <w:right w:val="single" w:sz="4" w:space="0" w:color="auto"/>
            </w:tcBorders>
            <w:shd w:val="clear" w:color="auto" w:fill="auto"/>
          </w:tcPr>
          <w:p w14:paraId="6569F904" w14:textId="5F3D353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3A57A44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BA7E0C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8FBBDD0" w14:textId="7266DF5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3B4444C" w14:textId="76EE46D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w:t>
            </w:r>
          </w:p>
        </w:tc>
        <w:tc>
          <w:tcPr>
            <w:tcW w:w="3717" w:type="dxa"/>
            <w:tcBorders>
              <w:top w:val="nil"/>
              <w:left w:val="nil"/>
              <w:bottom w:val="single" w:sz="4" w:space="0" w:color="auto"/>
              <w:right w:val="single" w:sz="4" w:space="0" w:color="auto"/>
            </w:tcBorders>
            <w:shd w:val="clear" w:color="auto" w:fill="auto"/>
          </w:tcPr>
          <w:p w14:paraId="05ACDF05" w14:textId="5F91837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 de cable UTP Cat 6, Cal. 23 AWG, Mediatwist, Mod. 1872A, 4 pares enlazados, color gris, conductor solido, rollo con 305 mts</w:t>
            </w:r>
          </w:p>
        </w:tc>
        <w:tc>
          <w:tcPr>
            <w:tcW w:w="1013" w:type="dxa"/>
            <w:tcBorders>
              <w:top w:val="nil"/>
              <w:left w:val="nil"/>
              <w:bottom w:val="single" w:sz="4" w:space="0" w:color="auto"/>
              <w:right w:val="single" w:sz="4" w:space="0" w:color="auto"/>
            </w:tcBorders>
            <w:shd w:val="clear" w:color="auto" w:fill="auto"/>
          </w:tcPr>
          <w:p w14:paraId="53F47A43" w14:textId="160BEF7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w:t>
            </w:r>
          </w:p>
        </w:tc>
        <w:tc>
          <w:tcPr>
            <w:tcW w:w="994" w:type="dxa"/>
            <w:tcBorders>
              <w:top w:val="nil"/>
              <w:left w:val="nil"/>
              <w:bottom w:val="single" w:sz="4" w:space="0" w:color="auto"/>
              <w:right w:val="single" w:sz="4" w:space="0" w:color="auto"/>
            </w:tcBorders>
            <w:shd w:val="clear" w:color="auto" w:fill="auto"/>
          </w:tcPr>
          <w:p w14:paraId="65034610" w14:textId="711DD3E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49A3B8F7" w14:textId="7D3533F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4C535A3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F93AC6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FB2F47E" w14:textId="0F49DF7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CADA57C" w14:textId="19E2B5A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w:t>
            </w:r>
          </w:p>
        </w:tc>
        <w:tc>
          <w:tcPr>
            <w:tcW w:w="3717" w:type="dxa"/>
            <w:tcBorders>
              <w:top w:val="nil"/>
              <w:left w:val="nil"/>
              <w:bottom w:val="single" w:sz="4" w:space="0" w:color="auto"/>
              <w:right w:val="single" w:sz="4" w:space="0" w:color="auto"/>
            </w:tcBorders>
            <w:shd w:val="clear" w:color="auto" w:fill="auto"/>
          </w:tcPr>
          <w:p w14:paraId="0CB2667C" w14:textId="40FEA30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HD BNC para cable coaxial 1694A, comprimido con acabado niquelado pulido, mod. 1694ABHD1</w:t>
            </w:r>
          </w:p>
        </w:tc>
        <w:tc>
          <w:tcPr>
            <w:tcW w:w="1013" w:type="dxa"/>
            <w:tcBorders>
              <w:top w:val="nil"/>
              <w:left w:val="nil"/>
              <w:bottom w:val="single" w:sz="4" w:space="0" w:color="auto"/>
              <w:right w:val="single" w:sz="4" w:space="0" w:color="auto"/>
            </w:tcBorders>
            <w:shd w:val="clear" w:color="auto" w:fill="auto"/>
          </w:tcPr>
          <w:p w14:paraId="33124DC2" w14:textId="37EF342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03DD37B" w14:textId="1BF5906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150</w:t>
            </w:r>
          </w:p>
        </w:tc>
        <w:tc>
          <w:tcPr>
            <w:tcW w:w="1199" w:type="dxa"/>
            <w:tcBorders>
              <w:top w:val="nil"/>
              <w:left w:val="nil"/>
              <w:bottom w:val="single" w:sz="4" w:space="0" w:color="auto"/>
              <w:right w:val="single" w:sz="4" w:space="0" w:color="auto"/>
            </w:tcBorders>
            <w:shd w:val="clear" w:color="auto" w:fill="auto"/>
          </w:tcPr>
          <w:p w14:paraId="3EE704E1" w14:textId="33825B8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3126035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00F597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03FB07C" w14:textId="07E7CD4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F5A6DEC" w14:textId="286C689C"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w:t>
            </w:r>
          </w:p>
        </w:tc>
        <w:tc>
          <w:tcPr>
            <w:tcW w:w="3717" w:type="dxa"/>
            <w:tcBorders>
              <w:top w:val="nil"/>
              <w:left w:val="nil"/>
              <w:bottom w:val="single" w:sz="4" w:space="0" w:color="auto"/>
              <w:right w:val="single" w:sz="4" w:space="0" w:color="auto"/>
            </w:tcBorders>
            <w:shd w:val="clear" w:color="auto" w:fill="auto"/>
          </w:tcPr>
          <w:p w14:paraId="5B37E301" w14:textId="22DD1D24"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Conector HD BNC para cable coaxial 1855A de 24 a 22 AWG comprimido con acabado niquelado pulido, mod. 1855ABHD1, </w:t>
            </w:r>
          </w:p>
        </w:tc>
        <w:tc>
          <w:tcPr>
            <w:tcW w:w="1013" w:type="dxa"/>
            <w:tcBorders>
              <w:top w:val="nil"/>
              <w:left w:val="nil"/>
              <w:bottom w:val="single" w:sz="4" w:space="0" w:color="auto"/>
              <w:right w:val="single" w:sz="4" w:space="0" w:color="auto"/>
            </w:tcBorders>
            <w:shd w:val="clear" w:color="auto" w:fill="auto"/>
          </w:tcPr>
          <w:p w14:paraId="0A0C8943" w14:textId="6600DFF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DFA9866" w14:textId="5C23E88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250</w:t>
            </w:r>
          </w:p>
        </w:tc>
        <w:tc>
          <w:tcPr>
            <w:tcW w:w="1199" w:type="dxa"/>
            <w:tcBorders>
              <w:top w:val="nil"/>
              <w:left w:val="nil"/>
              <w:bottom w:val="single" w:sz="4" w:space="0" w:color="auto"/>
              <w:right w:val="single" w:sz="4" w:space="0" w:color="auto"/>
            </w:tcBorders>
            <w:shd w:val="clear" w:color="auto" w:fill="auto"/>
          </w:tcPr>
          <w:p w14:paraId="31B5385A" w14:textId="5D96922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145F6EF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2BBB6B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C6F37D7" w14:textId="565EAAE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6624C13" w14:textId="312DC26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w:t>
            </w:r>
          </w:p>
        </w:tc>
        <w:tc>
          <w:tcPr>
            <w:tcW w:w="3717" w:type="dxa"/>
            <w:tcBorders>
              <w:top w:val="nil"/>
              <w:left w:val="nil"/>
              <w:bottom w:val="single" w:sz="4" w:space="0" w:color="auto"/>
              <w:right w:val="single" w:sz="4" w:space="0" w:color="auto"/>
            </w:tcBorders>
            <w:shd w:val="clear" w:color="auto" w:fill="auto"/>
          </w:tcPr>
          <w:p w14:paraId="340D7C99" w14:textId="76F5FEA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macho tipo F Snap-N-Seal con contacto de berilio estañado, para cable Coaxial RG-6, mod. SNS1P6U</w:t>
            </w:r>
          </w:p>
        </w:tc>
        <w:tc>
          <w:tcPr>
            <w:tcW w:w="1013" w:type="dxa"/>
            <w:tcBorders>
              <w:top w:val="nil"/>
              <w:left w:val="nil"/>
              <w:bottom w:val="single" w:sz="4" w:space="0" w:color="auto"/>
              <w:right w:val="single" w:sz="4" w:space="0" w:color="auto"/>
            </w:tcBorders>
            <w:shd w:val="clear" w:color="auto" w:fill="auto"/>
          </w:tcPr>
          <w:p w14:paraId="0471D1A0" w14:textId="4B94403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D83AB03" w14:textId="0AA422C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150</w:t>
            </w:r>
          </w:p>
        </w:tc>
        <w:tc>
          <w:tcPr>
            <w:tcW w:w="1199" w:type="dxa"/>
            <w:tcBorders>
              <w:top w:val="nil"/>
              <w:left w:val="nil"/>
              <w:bottom w:val="single" w:sz="4" w:space="0" w:color="auto"/>
              <w:right w:val="single" w:sz="4" w:space="0" w:color="auto"/>
            </w:tcBorders>
            <w:shd w:val="clear" w:color="auto" w:fill="auto"/>
          </w:tcPr>
          <w:p w14:paraId="5F445B4B" w14:textId="13D3B6F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535489F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8D05BB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5438500" w14:textId="3C5BE4A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1BE2D04" w14:textId="5C65DCD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w:t>
            </w:r>
          </w:p>
        </w:tc>
        <w:tc>
          <w:tcPr>
            <w:tcW w:w="3717" w:type="dxa"/>
            <w:tcBorders>
              <w:top w:val="nil"/>
              <w:left w:val="nil"/>
              <w:bottom w:val="single" w:sz="4" w:space="0" w:color="auto"/>
              <w:right w:val="single" w:sz="4" w:space="0" w:color="auto"/>
            </w:tcBorders>
            <w:shd w:val="clear" w:color="auto" w:fill="auto"/>
          </w:tcPr>
          <w:p w14:paraId="67D1BA3B" w14:textId="243DBC8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HD BCN para cable Coaxial 179DT comprimido con acabado niquelado pulido, mod. 179DTBHD1</w:t>
            </w:r>
          </w:p>
        </w:tc>
        <w:tc>
          <w:tcPr>
            <w:tcW w:w="1013" w:type="dxa"/>
            <w:tcBorders>
              <w:top w:val="nil"/>
              <w:left w:val="nil"/>
              <w:bottom w:val="single" w:sz="4" w:space="0" w:color="auto"/>
              <w:right w:val="single" w:sz="4" w:space="0" w:color="auto"/>
            </w:tcBorders>
            <w:shd w:val="clear" w:color="auto" w:fill="auto"/>
          </w:tcPr>
          <w:p w14:paraId="73E26A15" w14:textId="13E24F0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00CA31C" w14:textId="2BB4DE8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nil"/>
              <w:left w:val="nil"/>
              <w:bottom w:val="nil"/>
              <w:right w:val="single" w:sz="4" w:space="0" w:color="auto"/>
            </w:tcBorders>
            <w:shd w:val="clear" w:color="auto" w:fill="auto"/>
          </w:tcPr>
          <w:p w14:paraId="0FDA5034" w14:textId="4BCAE64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 </w:t>
            </w:r>
          </w:p>
        </w:tc>
        <w:tc>
          <w:tcPr>
            <w:tcW w:w="1701" w:type="dxa"/>
            <w:tcBorders>
              <w:top w:val="nil"/>
              <w:left w:val="nil"/>
              <w:bottom w:val="nil"/>
              <w:right w:val="single" w:sz="4" w:space="0" w:color="auto"/>
            </w:tcBorders>
            <w:shd w:val="clear" w:color="auto" w:fill="auto"/>
          </w:tcPr>
          <w:p w14:paraId="21E354B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nil"/>
              <w:right w:val="single" w:sz="4" w:space="0" w:color="auto"/>
            </w:tcBorders>
            <w:shd w:val="clear" w:color="auto" w:fill="auto"/>
          </w:tcPr>
          <w:p w14:paraId="2C5FE51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8CC7C1F" w14:textId="75E35D1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A522DFC" w14:textId="73D111B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w:t>
            </w:r>
          </w:p>
        </w:tc>
        <w:tc>
          <w:tcPr>
            <w:tcW w:w="3717" w:type="dxa"/>
            <w:tcBorders>
              <w:top w:val="nil"/>
              <w:left w:val="nil"/>
              <w:bottom w:val="single" w:sz="4" w:space="0" w:color="auto"/>
              <w:right w:val="single" w:sz="4" w:space="0" w:color="auto"/>
            </w:tcBorders>
            <w:shd w:val="clear" w:color="auto" w:fill="auto"/>
          </w:tcPr>
          <w:p w14:paraId="4DBB0658" w14:textId="2CDB7F3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tipo RCA (phono) de Audio/Video, 2 contactos, macho, mod. NF2C-B/2</w:t>
            </w:r>
          </w:p>
        </w:tc>
        <w:tc>
          <w:tcPr>
            <w:tcW w:w="1013" w:type="dxa"/>
            <w:tcBorders>
              <w:top w:val="nil"/>
              <w:left w:val="nil"/>
              <w:bottom w:val="single" w:sz="4" w:space="0" w:color="auto"/>
              <w:right w:val="single" w:sz="4" w:space="0" w:color="auto"/>
            </w:tcBorders>
            <w:shd w:val="clear" w:color="auto" w:fill="auto"/>
          </w:tcPr>
          <w:p w14:paraId="1AEF4A18" w14:textId="3C4509C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8FA3250" w14:textId="32AAC84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single" w:sz="4" w:space="0" w:color="auto"/>
              <w:left w:val="nil"/>
              <w:bottom w:val="nil"/>
              <w:right w:val="single" w:sz="4" w:space="0" w:color="auto"/>
            </w:tcBorders>
            <w:shd w:val="clear" w:color="auto" w:fill="auto"/>
          </w:tcPr>
          <w:p w14:paraId="61691EB9" w14:textId="2E0D707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 </w:t>
            </w:r>
          </w:p>
        </w:tc>
        <w:tc>
          <w:tcPr>
            <w:tcW w:w="1701" w:type="dxa"/>
            <w:tcBorders>
              <w:top w:val="single" w:sz="4" w:space="0" w:color="auto"/>
              <w:left w:val="nil"/>
              <w:bottom w:val="nil"/>
              <w:right w:val="single" w:sz="4" w:space="0" w:color="auto"/>
            </w:tcBorders>
            <w:shd w:val="clear" w:color="auto" w:fill="auto"/>
          </w:tcPr>
          <w:p w14:paraId="0AFF32B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nil"/>
              <w:right w:val="single" w:sz="4" w:space="0" w:color="auto"/>
            </w:tcBorders>
            <w:shd w:val="clear" w:color="auto" w:fill="auto"/>
          </w:tcPr>
          <w:p w14:paraId="2E774A1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8954AFE" w14:textId="3162559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7C26DBA" w14:textId="083A2FE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w:t>
            </w:r>
          </w:p>
        </w:tc>
        <w:tc>
          <w:tcPr>
            <w:tcW w:w="3717" w:type="dxa"/>
            <w:tcBorders>
              <w:top w:val="nil"/>
              <w:left w:val="nil"/>
              <w:bottom w:val="single" w:sz="4" w:space="0" w:color="auto"/>
              <w:right w:val="single" w:sz="4" w:space="0" w:color="auto"/>
            </w:tcBorders>
            <w:shd w:val="clear" w:color="auto" w:fill="auto"/>
          </w:tcPr>
          <w:p w14:paraId="78F868CF" w14:textId="5ADFCBB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(plug) 85-366, RJ-45 Cat 6, macho modular.</w:t>
            </w:r>
          </w:p>
        </w:tc>
        <w:tc>
          <w:tcPr>
            <w:tcW w:w="1013" w:type="dxa"/>
            <w:tcBorders>
              <w:top w:val="nil"/>
              <w:left w:val="nil"/>
              <w:bottom w:val="single" w:sz="4" w:space="0" w:color="auto"/>
              <w:right w:val="single" w:sz="4" w:space="0" w:color="auto"/>
            </w:tcBorders>
            <w:shd w:val="clear" w:color="auto" w:fill="auto"/>
          </w:tcPr>
          <w:p w14:paraId="6CD9D14C" w14:textId="21C72A6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B3F3370" w14:textId="1340A7D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200</w:t>
            </w:r>
          </w:p>
        </w:tc>
        <w:tc>
          <w:tcPr>
            <w:tcW w:w="1199" w:type="dxa"/>
            <w:tcBorders>
              <w:top w:val="single" w:sz="4" w:space="0" w:color="auto"/>
              <w:left w:val="nil"/>
              <w:bottom w:val="single" w:sz="4" w:space="0" w:color="auto"/>
              <w:right w:val="single" w:sz="4" w:space="0" w:color="auto"/>
            </w:tcBorders>
            <w:shd w:val="clear" w:color="auto" w:fill="auto"/>
          </w:tcPr>
          <w:p w14:paraId="42A54001" w14:textId="0CED9C5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Ideal*</w:t>
            </w:r>
          </w:p>
        </w:tc>
        <w:tc>
          <w:tcPr>
            <w:tcW w:w="1701" w:type="dxa"/>
            <w:tcBorders>
              <w:top w:val="single" w:sz="4" w:space="0" w:color="auto"/>
              <w:left w:val="nil"/>
              <w:bottom w:val="single" w:sz="4" w:space="0" w:color="auto"/>
              <w:right w:val="single" w:sz="4" w:space="0" w:color="auto"/>
            </w:tcBorders>
            <w:shd w:val="clear" w:color="auto" w:fill="auto"/>
          </w:tcPr>
          <w:p w14:paraId="750F2BA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247B01D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08CF3C5" w14:textId="1E014E9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26AC9F0" w14:textId="0847E30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w:t>
            </w:r>
          </w:p>
        </w:tc>
        <w:tc>
          <w:tcPr>
            <w:tcW w:w="3717" w:type="dxa"/>
            <w:tcBorders>
              <w:top w:val="nil"/>
              <w:left w:val="nil"/>
              <w:bottom w:val="single" w:sz="4" w:space="0" w:color="auto"/>
              <w:right w:val="single" w:sz="4" w:space="0" w:color="auto"/>
            </w:tcBorders>
            <w:shd w:val="clear" w:color="auto" w:fill="auto"/>
          </w:tcPr>
          <w:p w14:paraId="05D1E9F6" w14:textId="0EEE342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HDMI, alta velocidad sin canal Ethernet, resolución 4k-2k, 700 series, 15m de largo.</w:t>
            </w:r>
          </w:p>
        </w:tc>
        <w:tc>
          <w:tcPr>
            <w:tcW w:w="1013" w:type="dxa"/>
            <w:tcBorders>
              <w:top w:val="nil"/>
              <w:left w:val="nil"/>
              <w:bottom w:val="single" w:sz="4" w:space="0" w:color="auto"/>
              <w:right w:val="single" w:sz="4" w:space="0" w:color="auto"/>
            </w:tcBorders>
            <w:shd w:val="clear" w:color="auto" w:fill="auto"/>
          </w:tcPr>
          <w:p w14:paraId="610939E3" w14:textId="0B51F64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39FEAA28" w14:textId="7AE9E85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79D2A18F" w14:textId="1FE84A4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Perfect Path</w:t>
            </w:r>
          </w:p>
        </w:tc>
        <w:tc>
          <w:tcPr>
            <w:tcW w:w="1701" w:type="dxa"/>
            <w:tcBorders>
              <w:top w:val="nil"/>
              <w:left w:val="nil"/>
              <w:bottom w:val="single" w:sz="4" w:space="0" w:color="auto"/>
              <w:right w:val="single" w:sz="4" w:space="0" w:color="auto"/>
            </w:tcBorders>
            <w:shd w:val="clear" w:color="auto" w:fill="auto"/>
          </w:tcPr>
          <w:p w14:paraId="55E4CD8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331FD3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30786A0" w14:textId="1FCCA79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A709A1E" w14:textId="70B01A9F"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w:t>
            </w:r>
          </w:p>
        </w:tc>
        <w:tc>
          <w:tcPr>
            <w:tcW w:w="3717" w:type="dxa"/>
            <w:tcBorders>
              <w:top w:val="nil"/>
              <w:left w:val="nil"/>
              <w:bottom w:val="single" w:sz="4" w:space="0" w:color="auto"/>
              <w:right w:val="single" w:sz="4" w:space="0" w:color="auto"/>
            </w:tcBorders>
            <w:shd w:val="clear" w:color="auto" w:fill="auto"/>
          </w:tcPr>
          <w:p w14:paraId="2CD54AAA" w14:textId="0ECA6D7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Kit de pinzas para ponchado de cable coaxial, mod. Slmpsakit Tech Express Tool Kit</w:t>
            </w:r>
          </w:p>
        </w:tc>
        <w:tc>
          <w:tcPr>
            <w:tcW w:w="1013" w:type="dxa"/>
            <w:tcBorders>
              <w:top w:val="nil"/>
              <w:left w:val="nil"/>
              <w:bottom w:val="single" w:sz="4" w:space="0" w:color="auto"/>
              <w:right w:val="single" w:sz="4" w:space="0" w:color="auto"/>
            </w:tcBorders>
            <w:shd w:val="clear" w:color="auto" w:fill="auto"/>
          </w:tcPr>
          <w:p w14:paraId="0D9E2677" w14:textId="043F222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Kit</w:t>
            </w:r>
          </w:p>
        </w:tc>
        <w:tc>
          <w:tcPr>
            <w:tcW w:w="994" w:type="dxa"/>
            <w:tcBorders>
              <w:top w:val="nil"/>
              <w:left w:val="nil"/>
              <w:bottom w:val="single" w:sz="4" w:space="0" w:color="auto"/>
              <w:right w:val="single" w:sz="4" w:space="0" w:color="auto"/>
            </w:tcBorders>
            <w:shd w:val="clear" w:color="auto" w:fill="auto"/>
          </w:tcPr>
          <w:p w14:paraId="07365A62" w14:textId="09C0F9F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199" w:type="dxa"/>
            <w:tcBorders>
              <w:top w:val="nil"/>
              <w:left w:val="nil"/>
              <w:bottom w:val="single" w:sz="4" w:space="0" w:color="auto"/>
              <w:right w:val="single" w:sz="4" w:space="0" w:color="auto"/>
            </w:tcBorders>
            <w:shd w:val="clear" w:color="auto" w:fill="auto"/>
          </w:tcPr>
          <w:p w14:paraId="4B360917" w14:textId="224DAA8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 </w:t>
            </w:r>
          </w:p>
        </w:tc>
        <w:tc>
          <w:tcPr>
            <w:tcW w:w="1701" w:type="dxa"/>
            <w:tcBorders>
              <w:top w:val="nil"/>
              <w:left w:val="nil"/>
              <w:bottom w:val="single" w:sz="4" w:space="0" w:color="auto"/>
              <w:right w:val="single" w:sz="4" w:space="0" w:color="auto"/>
            </w:tcBorders>
            <w:shd w:val="clear" w:color="auto" w:fill="auto"/>
          </w:tcPr>
          <w:p w14:paraId="40D531B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946EA1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F26D427" w14:textId="008EFC6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2C4AF13" w14:textId="524C8733"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w:t>
            </w:r>
          </w:p>
        </w:tc>
        <w:tc>
          <w:tcPr>
            <w:tcW w:w="3717" w:type="dxa"/>
            <w:tcBorders>
              <w:top w:val="nil"/>
              <w:left w:val="nil"/>
              <w:bottom w:val="single" w:sz="4" w:space="0" w:color="auto"/>
              <w:right w:val="single" w:sz="4" w:space="0" w:color="auto"/>
            </w:tcBorders>
            <w:shd w:val="clear" w:color="auto" w:fill="auto"/>
          </w:tcPr>
          <w:p w14:paraId="4E7D249F" w14:textId="052A534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Pinzas para Ponchadora/Peladora-Modular de red, mod. VDV226-011-SEN</w:t>
            </w:r>
          </w:p>
        </w:tc>
        <w:tc>
          <w:tcPr>
            <w:tcW w:w="1013" w:type="dxa"/>
            <w:tcBorders>
              <w:top w:val="nil"/>
              <w:left w:val="nil"/>
              <w:bottom w:val="single" w:sz="4" w:space="0" w:color="auto"/>
              <w:right w:val="single" w:sz="4" w:space="0" w:color="auto"/>
            </w:tcBorders>
            <w:shd w:val="clear" w:color="auto" w:fill="auto"/>
          </w:tcPr>
          <w:p w14:paraId="31F2D4DC" w14:textId="1D32DCF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BDCD862" w14:textId="1748104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726606FC" w14:textId="55DA687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Klein Tools*</w:t>
            </w:r>
          </w:p>
        </w:tc>
        <w:tc>
          <w:tcPr>
            <w:tcW w:w="1701" w:type="dxa"/>
            <w:tcBorders>
              <w:top w:val="nil"/>
              <w:left w:val="nil"/>
              <w:bottom w:val="single" w:sz="4" w:space="0" w:color="auto"/>
              <w:right w:val="single" w:sz="4" w:space="0" w:color="auto"/>
            </w:tcBorders>
            <w:shd w:val="clear" w:color="auto" w:fill="auto"/>
          </w:tcPr>
          <w:p w14:paraId="3F6C923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874B31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AC826FC" w14:textId="00062B8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FA5B782" w14:textId="525DD43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w:t>
            </w:r>
          </w:p>
        </w:tc>
        <w:tc>
          <w:tcPr>
            <w:tcW w:w="3717" w:type="dxa"/>
            <w:tcBorders>
              <w:top w:val="single" w:sz="4" w:space="0" w:color="auto"/>
              <w:left w:val="nil"/>
              <w:bottom w:val="single" w:sz="4" w:space="0" w:color="auto"/>
              <w:right w:val="single" w:sz="4" w:space="0" w:color="auto"/>
            </w:tcBorders>
            <w:shd w:val="clear" w:color="auto" w:fill="auto"/>
          </w:tcPr>
          <w:p w14:paraId="337DB9D0" w14:textId="29BEB8B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Cable AWG 3 x 12 de uso rudo Tipo SJT 60°C 300 Volts Rosh, rollo de 100 mts, mod. 0HC312B107 </w:t>
            </w:r>
          </w:p>
        </w:tc>
        <w:tc>
          <w:tcPr>
            <w:tcW w:w="1013" w:type="dxa"/>
            <w:tcBorders>
              <w:top w:val="nil"/>
              <w:left w:val="nil"/>
              <w:bottom w:val="single" w:sz="4" w:space="0" w:color="auto"/>
              <w:right w:val="single" w:sz="4" w:space="0" w:color="auto"/>
            </w:tcBorders>
            <w:shd w:val="clear" w:color="auto" w:fill="auto"/>
          </w:tcPr>
          <w:p w14:paraId="794E3441" w14:textId="7A6E755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48379DB2" w14:textId="787CF6E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18A987B7" w14:textId="48A565A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Condumex</w:t>
            </w:r>
          </w:p>
        </w:tc>
        <w:tc>
          <w:tcPr>
            <w:tcW w:w="1701" w:type="dxa"/>
            <w:tcBorders>
              <w:top w:val="nil"/>
              <w:left w:val="nil"/>
              <w:bottom w:val="single" w:sz="4" w:space="0" w:color="auto"/>
              <w:right w:val="single" w:sz="4" w:space="0" w:color="auto"/>
            </w:tcBorders>
            <w:shd w:val="clear" w:color="auto" w:fill="auto"/>
          </w:tcPr>
          <w:p w14:paraId="7522E8A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7C0C0A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E4381FD" w14:textId="08ABD0BA"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B8C7188" w14:textId="0E947EE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45EC3C08" w14:textId="09DBEA71" w:rsidR="007F7710" w:rsidRPr="009E3192" w:rsidRDefault="007F7710" w:rsidP="007F7710">
            <w:pPr>
              <w:widowControl/>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Balastro electrónico encendido rápido 1 x 54 watts, LFL T5, para lámpara fluorescentes.</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12C7DFA4" w14:textId="0C408AFE" w:rsidR="007F7710" w:rsidRPr="009E3192" w:rsidRDefault="007F7710" w:rsidP="007F7710">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Pieza </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18DB5D2A" w14:textId="3FC48C4D" w:rsidR="007F7710" w:rsidRPr="009E3192" w:rsidRDefault="007F7710" w:rsidP="007F7710">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50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3291CBC8" w14:textId="339E5245" w:rsidR="007F7710" w:rsidRPr="009E3192" w:rsidRDefault="007F7710" w:rsidP="007F7710">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Magg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C9E210" w14:textId="77777777" w:rsidR="007F7710" w:rsidRPr="009E3192" w:rsidRDefault="007F7710" w:rsidP="007F7710">
            <w:pPr>
              <w:widowControl/>
              <w:jc w:val="center"/>
              <w:rPr>
                <w:rFonts w:ascii="Century Gothic" w:hAnsi="Century Gothic" w:cs="Calibri"/>
                <w:snapToGrid/>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2733755" w14:textId="77777777" w:rsidR="007F7710" w:rsidRPr="009E3192" w:rsidRDefault="007F7710" w:rsidP="007F7710">
            <w:pPr>
              <w:widowControl/>
              <w:jc w:val="center"/>
              <w:rPr>
                <w:rFonts w:ascii="Century Gothic" w:hAnsi="Century Gothic" w:cs="Calibri"/>
                <w:snapToGrid/>
                <w:sz w:val="16"/>
                <w:szCs w:val="16"/>
                <w:lang w:val="es-MX" w:eastAsia="es-MX"/>
              </w:rPr>
            </w:pPr>
          </w:p>
        </w:tc>
      </w:tr>
      <w:tr w:rsidR="007F7710" w:rsidRPr="009E3192" w14:paraId="4BD70DAD" w14:textId="591E9A04"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EDE8195" w14:textId="796D233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16</w:t>
            </w:r>
          </w:p>
        </w:tc>
        <w:tc>
          <w:tcPr>
            <w:tcW w:w="3717" w:type="dxa"/>
            <w:tcBorders>
              <w:top w:val="single" w:sz="4" w:space="0" w:color="auto"/>
              <w:left w:val="nil"/>
              <w:bottom w:val="single" w:sz="4" w:space="0" w:color="auto"/>
              <w:right w:val="single" w:sz="4" w:space="0" w:color="auto"/>
            </w:tcBorders>
            <w:shd w:val="clear" w:color="auto" w:fill="auto"/>
          </w:tcPr>
          <w:p w14:paraId="591DED38" w14:textId="3D4BA2F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Contacto dúplex polarizado blanco, mod. LV 5320-WCP, 15 amperes, NEMA 5-15R. 125/250 volts </w:t>
            </w:r>
          </w:p>
        </w:tc>
        <w:tc>
          <w:tcPr>
            <w:tcW w:w="1013" w:type="dxa"/>
            <w:tcBorders>
              <w:top w:val="single" w:sz="4" w:space="0" w:color="auto"/>
              <w:left w:val="nil"/>
              <w:bottom w:val="single" w:sz="4" w:space="0" w:color="auto"/>
              <w:right w:val="single" w:sz="4" w:space="0" w:color="auto"/>
            </w:tcBorders>
            <w:shd w:val="clear" w:color="auto" w:fill="auto"/>
          </w:tcPr>
          <w:p w14:paraId="6C22711B" w14:textId="18297CD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005A0B01" w14:textId="703671C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199" w:type="dxa"/>
            <w:tcBorders>
              <w:top w:val="single" w:sz="4" w:space="0" w:color="auto"/>
              <w:left w:val="nil"/>
              <w:bottom w:val="single" w:sz="4" w:space="0" w:color="auto"/>
              <w:right w:val="single" w:sz="4" w:space="0" w:color="auto"/>
            </w:tcBorders>
            <w:shd w:val="clear" w:color="auto" w:fill="auto"/>
          </w:tcPr>
          <w:p w14:paraId="1964D1F3" w14:textId="086C23C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single" w:sz="4" w:space="0" w:color="auto"/>
              <w:left w:val="nil"/>
              <w:bottom w:val="single" w:sz="4" w:space="0" w:color="auto"/>
              <w:right w:val="single" w:sz="4" w:space="0" w:color="auto"/>
            </w:tcBorders>
            <w:shd w:val="clear" w:color="auto" w:fill="auto"/>
          </w:tcPr>
          <w:p w14:paraId="052616A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06076B3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B3EFE45" w14:textId="65A8D5B3"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434891D" w14:textId="327B038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17</w:t>
            </w:r>
          </w:p>
        </w:tc>
        <w:tc>
          <w:tcPr>
            <w:tcW w:w="3717" w:type="dxa"/>
            <w:tcBorders>
              <w:top w:val="nil"/>
              <w:left w:val="nil"/>
              <w:bottom w:val="single" w:sz="4" w:space="0" w:color="auto"/>
              <w:right w:val="single" w:sz="4" w:space="0" w:color="auto"/>
            </w:tcBorders>
            <w:shd w:val="clear" w:color="auto" w:fill="auto"/>
          </w:tcPr>
          <w:p w14:paraId="3E7CCC5E" w14:textId="3D5B5D7A"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Contacto dúplex polarizado blanco, mod. LV 80703-WCP, 15 amperes, NEMA 5-15R, 125/250 volts</w:t>
            </w:r>
          </w:p>
        </w:tc>
        <w:tc>
          <w:tcPr>
            <w:tcW w:w="1013" w:type="dxa"/>
            <w:tcBorders>
              <w:top w:val="nil"/>
              <w:left w:val="nil"/>
              <w:bottom w:val="single" w:sz="4" w:space="0" w:color="auto"/>
              <w:right w:val="single" w:sz="4" w:space="0" w:color="auto"/>
            </w:tcBorders>
            <w:shd w:val="clear" w:color="auto" w:fill="auto"/>
          </w:tcPr>
          <w:p w14:paraId="54B8F9C7" w14:textId="18F2C8A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7533A02" w14:textId="081AEF6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30</w:t>
            </w:r>
          </w:p>
        </w:tc>
        <w:tc>
          <w:tcPr>
            <w:tcW w:w="1199" w:type="dxa"/>
            <w:tcBorders>
              <w:top w:val="nil"/>
              <w:left w:val="nil"/>
              <w:bottom w:val="single" w:sz="4" w:space="0" w:color="auto"/>
              <w:right w:val="single" w:sz="4" w:space="0" w:color="auto"/>
            </w:tcBorders>
            <w:shd w:val="clear" w:color="auto" w:fill="auto"/>
          </w:tcPr>
          <w:p w14:paraId="2EE53C17" w14:textId="5029890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nil"/>
              <w:left w:val="nil"/>
              <w:bottom w:val="single" w:sz="4" w:space="0" w:color="auto"/>
              <w:right w:val="single" w:sz="4" w:space="0" w:color="auto"/>
            </w:tcBorders>
            <w:shd w:val="clear" w:color="auto" w:fill="auto"/>
          </w:tcPr>
          <w:p w14:paraId="10B0F9A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91B212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8934FB0" w14:textId="40D28E1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AAD7496" w14:textId="0391DD8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18</w:t>
            </w:r>
          </w:p>
        </w:tc>
        <w:tc>
          <w:tcPr>
            <w:tcW w:w="3717" w:type="dxa"/>
            <w:tcBorders>
              <w:top w:val="nil"/>
              <w:left w:val="nil"/>
              <w:bottom w:val="single" w:sz="4" w:space="0" w:color="auto"/>
              <w:right w:val="single" w:sz="4" w:space="0" w:color="auto"/>
            </w:tcBorders>
            <w:shd w:val="clear" w:color="auto" w:fill="auto"/>
          </w:tcPr>
          <w:p w14:paraId="5B5E57F6" w14:textId="53D8B91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Cople para tubo Conduit pared gruesa de 1/2" de espesor, 20.50 diámetro exterior, cople 13 </w:t>
            </w:r>
          </w:p>
        </w:tc>
        <w:tc>
          <w:tcPr>
            <w:tcW w:w="1013" w:type="dxa"/>
            <w:tcBorders>
              <w:top w:val="nil"/>
              <w:left w:val="nil"/>
              <w:bottom w:val="single" w:sz="4" w:space="0" w:color="auto"/>
              <w:right w:val="single" w:sz="4" w:space="0" w:color="auto"/>
            </w:tcBorders>
            <w:shd w:val="clear" w:color="auto" w:fill="auto"/>
          </w:tcPr>
          <w:p w14:paraId="4D615E6B" w14:textId="2D55A7F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B7017D9" w14:textId="40CF908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064FA5AB" w14:textId="0694795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Júpiter</w:t>
            </w:r>
          </w:p>
        </w:tc>
        <w:tc>
          <w:tcPr>
            <w:tcW w:w="1701" w:type="dxa"/>
            <w:tcBorders>
              <w:top w:val="nil"/>
              <w:left w:val="nil"/>
              <w:bottom w:val="single" w:sz="4" w:space="0" w:color="auto"/>
              <w:right w:val="single" w:sz="4" w:space="0" w:color="auto"/>
            </w:tcBorders>
            <w:shd w:val="clear" w:color="auto" w:fill="auto"/>
          </w:tcPr>
          <w:p w14:paraId="030A260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8A1A41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16D220D" w14:textId="1C20750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664E01E" w14:textId="5FF1C72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19</w:t>
            </w:r>
          </w:p>
        </w:tc>
        <w:tc>
          <w:tcPr>
            <w:tcW w:w="3717" w:type="dxa"/>
            <w:tcBorders>
              <w:top w:val="nil"/>
              <w:left w:val="nil"/>
              <w:bottom w:val="single" w:sz="4" w:space="0" w:color="auto"/>
              <w:right w:val="single" w:sz="4" w:space="0" w:color="auto"/>
            </w:tcBorders>
            <w:shd w:val="clear" w:color="auto" w:fill="auto"/>
          </w:tcPr>
          <w:p w14:paraId="66F695D2" w14:textId="40AE55F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Interruptor automático de protección, Compact NSX, 3 Polos, 35 kA Icu 440 V AC, 40 a., numero de parte LV429634. Nsx100f-tm40d, 50/60 Hz, </w:t>
            </w:r>
          </w:p>
        </w:tc>
        <w:tc>
          <w:tcPr>
            <w:tcW w:w="1013" w:type="dxa"/>
            <w:tcBorders>
              <w:top w:val="nil"/>
              <w:left w:val="nil"/>
              <w:bottom w:val="single" w:sz="4" w:space="0" w:color="auto"/>
              <w:right w:val="single" w:sz="4" w:space="0" w:color="auto"/>
            </w:tcBorders>
            <w:shd w:val="clear" w:color="auto" w:fill="auto"/>
          </w:tcPr>
          <w:p w14:paraId="1CDE789A" w14:textId="61589F3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DC56139" w14:textId="37283B7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382F80CE" w14:textId="016A10E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Schneider Electric</w:t>
            </w:r>
          </w:p>
        </w:tc>
        <w:tc>
          <w:tcPr>
            <w:tcW w:w="1701" w:type="dxa"/>
            <w:tcBorders>
              <w:top w:val="nil"/>
              <w:left w:val="nil"/>
              <w:bottom w:val="single" w:sz="4" w:space="0" w:color="auto"/>
              <w:right w:val="single" w:sz="4" w:space="0" w:color="auto"/>
            </w:tcBorders>
            <w:shd w:val="clear" w:color="auto" w:fill="auto"/>
          </w:tcPr>
          <w:p w14:paraId="44E5AB7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43728C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8F3525E" w14:textId="7323FE7B"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2BFFD94" w14:textId="1061048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20</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3A6FDABA" w14:textId="3FFB4C2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Multicontacto tripp lite TLP604, con supresor de picos 790 Joules, con cable de calibre 14 SJT, corriente máxima de sobrecarga 36000, tensión de alimentación 120v/60 Hz/15amp/1800 w, con 6 contactos nema 5-15R, botón de encendido y apagado con protección térmica a prueba de fallas</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026E1BE" w14:textId="458DCCF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F1D80" w14:textId="5E397EA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F0B8B7F" w14:textId="26BFE52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Tripp Lite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9E8D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6E6AA9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1BCAC6E" w14:textId="1A2C6C02"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9ABA1B5" w14:textId="4D63C9D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21</w:t>
            </w:r>
          </w:p>
        </w:tc>
        <w:tc>
          <w:tcPr>
            <w:tcW w:w="3717" w:type="dxa"/>
            <w:tcBorders>
              <w:top w:val="single" w:sz="4" w:space="0" w:color="auto"/>
              <w:left w:val="nil"/>
              <w:bottom w:val="single" w:sz="4" w:space="0" w:color="auto"/>
              <w:right w:val="single" w:sz="4" w:space="0" w:color="auto"/>
            </w:tcBorders>
            <w:shd w:val="clear" w:color="auto" w:fill="auto"/>
          </w:tcPr>
          <w:p w14:paraId="78679A7B" w14:textId="1D14E2F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Placa de Nylon para contacto dúplex blanco, Mod.  LV80703-W</w:t>
            </w:r>
          </w:p>
        </w:tc>
        <w:tc>
          <w:tcPr>
            <w:tcW w:w="1013" w:type="dxa"/>
            <w:tcBorders>
              <w:top w:val="single" w:sz="4" w:space="0" w:color="auto"/>
              <w:left w:val="nil"/>
              <w:bottom w:val="single" w:sz="4" w:space="0" w:color="auto"/>
              <w:right w:val="single" w:sz="4" w:space="0" w:color="auto"/>
            </w:tcBorders>
            <w:shd w:val="clear" w:color="auto" w:fill="auto"/>
          </w:tcPr>
          <w:p w14:paraId="399E58F2" w14:textId="48C217D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0AC703EC" w14:textId="3D81281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30</w:t>
            </w:r>
          </w:p>
        </w:tc>
        <w:tc>
          <w:tcPr>
            <w:tcW w:w="1199" w:type="dxa"/>
            <w:tcBorders>
              <w:top w:val="single" w:sz="4" w:space="0" w:color="auto"/>
              <w:left w:val="nil"/>
              <w:bottom w:val="single" w:sz="4" w:space="0" w:color="auto"/>
              <w:right w:val="single" w:sz="4" w:space="0" w:color="auto"/>
            </w:tcBorders>
            <w:shd w:val="clear" w:color="auto" w:fill="auto"/>
          </w:tcPr>
          <w:p w14:paraId="0FEE3D91" w14:textId="5660E90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single" w:sz="4" w:space="0" w:color="auto"/>
              <w:left w:val="nil"/>
              <w:bottom w:val="single" w:sz="4" w:space="0" w:color="auto"/>
              <w:right w:val="single" w:sz="4" w:space="0" w:color="auto"/>
            </w:tcBorders>
            <w:shd w:val="clear" w:color="auto" w:fill="auto"/>
          </w:tcPr>
          <w:p w14:paraId="3CB24BD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35383ED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BA1F71F" w14:textId="49CF040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E2FE01C" w14:textId="0F4D252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22</w:t>
            </w:r>
          </w:p>
        </w:tc>
        <w:tc>
          <w:tcPr>
            <w:tcW w:w="3717" w:type="dxa"/>
            <w:tcBorders>
              <w:top w:val="nil"/>
              <w:left w:val="nil"/>
              <w:bottom w:val="single" w:sz="4" w:space="0" w:color="auto"/>
              <w:right w:val="single" w:sz="4" w:space="0" w:color="auto"/>
            </w:tcBorders>
            <w:shd w:val="clear" w:color="auto" w:fill="auto"/>
          </w:tcPr>
          <w:p w14:paraId="0DB57E72" w14:textId="37FD42A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14 AWG; color negro; THW-LS/THHW-LS 90 °C; 600 V, temperatura de sobrecarga 105 °c, temperatura de corto circuito 150 °c, baja emisión de humos, rollo de 100 metros. (sin compuesto de aluminio)</w:t>
            </w:r>
          </w:p>
        </w:tc>
        <w:tc>
          <w:tcPr>
            <w:tcW w:w="1013" w:type="dxa"/>
            <w:tcBorders>
              <w:top w:val="nil"/>
              <w:left w:val="nil"/>
              <w:bottom w:val="single" w:sz="4" w:space="0" w:color="auto"/>
              <w:right w:val="single" w:sz="4" w:space="0" w:color="auto"/>
            </w:tcBorders>
            <w:shd w:val="clear" w:color="auto" w:fill="auto"/>
          </w:tcPr>
          <w:p w14:paraId="06C0A107" w14:textId="2EB93C1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6EE3334" w14:textId="3A19A32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1B2F2B6F" w14:textId="33DFFC8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nil"/>
              <w:left w:val="nil"/>
              <w:bottom w:val="single" w:sz="4" w:space="0" w:color="auto"/>
              <w:right w:val="single" w:sz="4" w:space="0" w:color="auto"/>
            </w:tcBorders>
            <w:shd w:val="clear" w:color="auto" w:fill="auto"/>
          </w:tcPr>
          <w:p w14:paraId="74EEC14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5DAAFE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E2F9C6C" w14:textId="5199FFB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F924A24" w14:textId="6A5522C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23</w:t>
            </w:r>
          </w:p>
        </w:tc>
        <w:tc>
          <w:tcPr>
            <w:tcW w:w="3717" w:type="dxa"/>
            <w:tcBorders>
              <w:top w:val="nil"/>
              <w:left w:val="nil"/>
              <w:bottom w:val="single" w:sz="4" w:space="0" w:color="auto"/>
              <w:right w:val="single" w:sz="4" w:space="0" w:color="auto"/>
            </w:tcBorders>
            <w:shd w:val="clear" w:color="auto" w:fill="auto"/>
          </w:tcPr>
          <w:p w14:paraId="7A32ED83" w14:textId="2F684B4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14 AWG; color blanco; THW-LS/THHW-LS 90 °C; 600 V, temperatura de sobrecarga 105 °c, temperatura de corto circuito 150 °c, baja emisión de humos, rollo de 100 metros. (sin compuesto de aluminio)</w:t>
            </w:r>
          </w:p>
        </w:tc>
        <w:tc>
          <w:tcPr>
            <w:tcW w:w="1013" w:type="dxa"/>
            <w:tcBorders>
              <w:top w:val="nil"/>
              <w:left w:val="nil"/>
              <w:bottom w:val="single" w:sz="4" w:space="0" w:color="auto"/>
              <w:right w:val="single" w:sz="4" w:space="0" w:color="auto"/>
            </w:tcBorders>
            <w:shd w:val="clear" w:color="auto" w:fill="auto"/>
          </w:tcPr>
          <w:p w14:paraId="0ECEC1C4" w14:textId="3BE27AE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CEC2364" w14:textId="6C1D71B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7A168D17" w14:textId="4A7C4D7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nil"/>
              <w:left w:val="nil"/>
              <w:bottom w:val="single" w:sz="4" w:space="0" w:color="auto"/>
              <w:right w:val="single" w:sz="4" w:space="0" w:color="auto"/>
            </w:tcBorders>
            <w:shd w:val="clear" w:color="auto" w:fill="auto"/>
          </w:tcPr>
          <w:p w14:paraId="0E3A5FC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BF3D31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9309CEB" w14:textId="73F506D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390B8D3" w14:textId="5C7A5FC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24</w:t>
            </w:r>
          </w:p>
        </w:tc>
        <w:tc>
          <w:tcPr>
            <w:tcW w:w="3717" w:type="dxa"/>
            <w:tcBorders>
              <w:top w:val="nil"/>
              <w:left w:val="nil"/>
              <w:bottom w:val="single" w:sz="4" w:space="0" w:color="auto"/>
              <w:right w:val="single" w:sz="4" w:space="0" w:color="auto"/>
            </w:tcBorders>
            <w:shd w:val="clear" w:color="auto" w:fill="auto"/>
          </w:tcPr>
          <w:p w14:paraId="320F251C" w14:textId="30DAB86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14 AWG; color verde; THW-LS/THHW-LS 90 °C; 600 V, temperatura de sobrecarga 105 °c, temperatura de corto circuito 150 °c, baja emisión de humos, rollo de 100 metros. (sin compuesto de aluminio)</w:t>
            </w:r>
          </w:p>
        </w:tc>
        <w:tc>
          <w:tcPr>
            <w:tcW w:w="1013" w:type="dxa"/>
            <w:tcBorders>
              <w:top w:val="nil"/>
              <w:left w:val="nil"/>
              <w:bottom w:val="single" w:sz="4" w:space="0" w:color="auto"/>
              <w:right w:val="single" w:sz="4" w:space="0" w:color="auto"/>
            </w:tcBorders>
            <w:shd w:val="clear" w:color="auto" w:fill="auto"/>
          </w:tcPr>
          <w:p w14:paraId="0A0F6E54" w14:textId="387FE00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0D08471D" w14:textId="3E22044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119CD8AA" w14:textId="3F748E5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nil"/>
              <w:left w:val="nil"/>
              <w:bottom w:val="single" w:sz="4" w:space="0" w:color="auto"/>
              <w:right w:val="single" w:sz="4" w:space="0" w:color="auto"/>
            </w:tcBorders>
            <w:shd w:val="clear" w:color="auto" w:fill="auto"/>
          </w:tcPr>
          <w:p w14:paraId="55BDFA5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A156EB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2009A0A" w14:textId="4345CDF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900AED2" w14:textId="1631DFB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25</w:t>
            </w:r>
          </w:p>
        </w:tc>
        <w:tc>
          <w:tcPr>
            <w:tcW w:w="3717" w:type="dxa"/>
            <w:tcBorders>
              <w:top w:val="nil"/>
              <w:left w:val="nil"/>
              <w:bottom w:val="single" w:sz="4" w:space="0" w:color="auto"/>
              <w:right w:val="single" w:sz="4" w:space="0" w:color="auto"/>
            </w:tcBorders>
            <w:shd w:val="clear" w:color="auto" w:fill="auto"/>
          </w:tcPr>
          <w:p w14:paraId="5A3FAB1E" w14:textId="4CB39E2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12 AWG; color negro; THW-LS/THHW-LS 90 °C; 600 V, temperatura de sobrecarga 105 °c, temperatura de corto circuito 150 °c, baja emisión de humos, rollo de 100 metros. (sin compuesto de aluminio)</w:t>
            </w:r>
          </w:p>
        </w:tc>
        <w:tc>
          <w:tcPr>
            <w:tcW w:w="1013" w:type="dxa"/>
            <w:tcBorders>
              <w:top w:val="nil"/>
              <w:left w:val="nil"/>
              <w:bottom w:val="single" w:sz="4" w:space="0" w:color="auto"/>
              <w:right w:val="single" w:sz="4" w:space="0" w:color="auto"/>
            </w:tcBorders>
            <w:shd w:val="clear" w:color="auto" w:fill="auto"/>
          </w:tcPr>
          <w:p w14:paraId="57948F44" w14:textId="699B485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7948F6B8" w14:textId="7267555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7F2DFAEF" w14:textId="0179C50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nil"/>
              <w:left w:val="nil"/>
              <w:bottom w:val="single" w:sz="4" w:space="0" w:color="auto"/>
              <w:right w:val="single" w:sz="4" w:space="0" w:color="auto"/>
            </w:tcBorders>
            <w:shd w:val="clear" w:color="auto" w:fill="auto"/>
          </w:tcPr>
          <w:p w14:paraId="5A3C637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7FBEC0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FA7D44D" w14:textId="469B8EB5"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C2224D0" w14:textId="13A1983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26</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14EAF55D" w14:textId="6F2A3B5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12 AWG; color blanco; THW-LS/THHW-LS 90 °C; 600 V, temperatura de sobrecarga 105 °c, temperatura de corto circuito 150 °c, baja emisión de humos, rollo de 100 metros. (sin compuesto de aluminio)</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4D3B44C" w14:textId="6F80126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B89457" w14:textId="2563205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C1F8114" w14:textId="50535F8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1F56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8BE836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9A7C4F1" w14:textId="1FC300F9"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4886783" w14:textId="0500C72F"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27</w:t>
            </w:r>
          </w:p>
        </w:tc>
        <w:tc>
          <w:tcPr>
            <w:tcW w:w="3717" w:type="dxa"/>
            <w:tcBorders>
              <w:top w:val="single" w:sz="4" w:space="0" w:color="auto"/>
              <w:left w:val="nil"/>
              <w:bottom w:val="single" w:sz="4" w:space="0" w:color="auto"/>
              <w:right w:val="single" w:sz="4" w:space="0" w:color="auto"/>
            </w:tcBorders>
            <w:shd w:val="clear" w:color="auto" w:fill="auto"/>
          </w:tcPr>
          <w:p w14:paraId="3FF7E8C1" w14:textId="6163141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12 AWG; color blanco; THW-LS/ THHW-LS 90 °C; 300 V, temperatura de sobrecarga 105 °c, temperatura de corto circuito 150 °c, baja emisión de humos, rollo de 100 metros. (sin compuesto de aluminio)</w:t>
            </w:r>
          </w:p>
        </w:tc>
        <w:tc>
          <w:tcPr>
            <w:tcW w:w="1013" w:type="dxa"/>
            <w:tcBorders>
              <w:top w:val="single" w:sz="4" w:space="0" w:color="auto"/>
              <w:left w:val="nil"/>
              <w:bottom w:val="single" w:sz="4" w:space="0" w:color="auto"/>
              <w:right w:val="single" w:sz="4" w:space="0" w:color="auto"/>
            </w:tcBorders>
            <w:shd w:val="clear" w:color="auto" w:fill="auto"/>
          </w:tcPr>
          <w:p w14:paraId="24A8F7A0" w14:textId="7D6AB93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nil"/>
              <w:bottom w:val="single" w:sz="4" w:space="0" w:color="auto"/>
              <w:right w:val="single" w:sz="4" w:space="0" w:color="auto"/>
            </w:tcBorders>
            <w:shd w:val="clear" w:color="auto" w:fill="auto"/>
          </w:tcPr>
          <w:p w14:paraId="013081DB" w14:textId="763CCA8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single" w:sz="4" w:space="0" w:color="auto"/>
              <w:left w:val="nil"/>
              <w:bottom w:val="single" w:sz="4" w:space="0" w:color="auto"/>
              <w:right w:val="single" w:sz="4" w:space="0" w:color="auto"/>
            </w:tcBorders>
            <w:shd w:val="clear" w:color="auto" w:fill="auto"/>
          </w:tcPr>
          <w:p w14:paraId="3CF26209" w14:textId="728E092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single" w:sz="4" w:space="0" w:color="auto"/>
              <w:left w:val="nil"/>
              <w:bottom w:val="single" w:sz="4" w:space="0" w:color="auto"/>
              <w:right w:val="single" w:sz="4" w:space="0" w:color="auto"/>
            </w:tcBorders>
            <w:shd w:val="clear" w:color="auto" w:fill="auto"/>
          </w:tcPr>
          <w:p w14:paraId="506F52C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1709170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3FD4C08" w14:textId="52C5B88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43B3667" w14:textId="57A4C7E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28</w:t>
            </w:r>
          </w:p>
        </w:tc>
        <w:tc>
          <w:tcPr>
            <w:tcW w:w="3717" w:type="dxa"/>
            <w:tcBorders>
              <w:top w:val="nil"/>
              <w:left w:val="nil"/>
              <w:bottom w:val="single" w:sz="4" w:space="0" w:color="auto"/>
              <w:right w:val="single" w:sz="4" w:space="0" w:color="auto"/>
            </w:tcBorders>
            <w:shd w:val="clear" w:color="auto" w:fill="auto"/>
          </w:tcPr>
          <w:p w14:paraId="1EA2F9FE" w14:textId="080BCDE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12 AWG; color verde; THW-LS/THHW-LS 90 °C; 600 V, temperatura de sobrecarga 105 °c, temperatura de corto circuito 150 °c, baja emisión de humos, rollo de 100 metros. (sin compuesto de aluminio)</w:t>
            </w:r>
          </w:p>
        </w:tc>
        <w:tc>
          <w:tcPr>
            <w:tcW w:w="1013" w:type="dxa"/>
            <w:tcBorders>
              <w:top w:val="nil"/>
              <w:left w:val="nil"/>
              <w:bottom w:val="single" w:sz="4" w:space="0" w:color="auto"/>
              <w:right w:val="single" w:sz="4" w:space="0" w:color="auto"/>
            </w:tcBorders>
            <w:shd w:val="clear" w:color="auto" w:fill="auto"/>
          </w:tcPr>
          <w:p w14:paraId="6D5D4064" w14:textId="60D16EA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D7C223B" w14:textId="7C247DE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199" w:type="dxa"/>
            <w:tcBorders>
              <w:top w:val="nil"/>
              <w:left w:val="nil"/>
              <w:bottom w:val="single" w:sz="4" w:space="0" w:color="auto"/>
              <w:right w:val="single" w:sz="4" w:space="0" w:color="auto"/>
            </w:tcBorders>
            <w:shd w:val="clear" w:color="auto" w:fill="auto"/>
          </w:tcPr>
          <w:p w14:paraId="0E3A0C7A" w14:textId="239C557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nil"/>
              <w:left w:val="nil"/>
              <w:bottom w:val="single" w:sz="4" w:space="0" w:color="auto"/>
              <w:right w:val="single" w:sz="4" w:space="0" w:color="auto"/>
            </w:tcBorders>
            <w:shd w:val="clear" w:color="auto" w:fill="auto"/>
          </w:tcPr>
          <w:p w14:paraId="743FD51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64490A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82882EA" w14:textId="0F6DEAFA"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75AB317" w14:textId="2161BA3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29</w:t>
            </w:r>
          </w:p>
        </w:tc>
        <w:tc>
          <w:tcPr>
            <w:tcW w:w="3717" w:type="dxa"/>
            <w:tcBorders>
              <w:top w:val="nil"/>
              <w:left w:val="nil"/>
              <w:bottom w:val="single" w:sz="4" w:space="0" w:color="auto"/>
              <w:right w:val="single" w:sz="4" w:space="0" w:color="auto"/>
            </w:tcBorders>
            <w:shd w:val="clear" w:color="auto" w:fill="auto"/>
          </w:tcPr>
          <w:p w14:paraId="3D952736" w14:textId="06942FE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10 AWG; color negro; THW-LS/THHW-LS 90 °C; 600 V, temperatura de sobrecarga 105 °c, temperatura de corto circuito 150 °c, baja emisión de humos, rollo de 100 metros. (sin compuesto de aluminio)</w:t>
            </w:r>
          </w:p>
        </w:tc>
        <w:tc>
          <w:tcPr>
            <w:tcW w:w="1013" w:type="dxa"/>
            <w:tcBorders>
              <w:top w:val="nil"/>
              <w:left w:val="nil"/>
              <w:bottom w:val="single" w:sz="4" w:space="0" w:color="auto"/>
              <w:right w:val="single" w:sz="4" w:space="0" w:color="auto"/>
            </w:tcBorders>
            <w:shd w:val="clear" w:color="auto" w:fill="auto"/>
          </w:tcPr>
          <w:p w14:paraId="1E0E22C1" w14:textId="024165C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1F57FB51" w14:textId="07BE137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0D51048E" w14:textId="39FD1FE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nil"/>
              <w:left w:val="nil"/>
              <w:bottom w:val="single" w:sz="4" w:space="0" w:color="auto"/>
              <w:right w:val="single" w:sz="4" w:space="0" w:color="auto"/>
            </w:tcBorders>
            <w:shd w:val="clear" w:color="auto" w:fill="auto"/>
          </w:tcPr>
          <w:p w14:paraId="54559FD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6DC34E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47180FB" w14:textId="48E6C269"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5334837" w14:textId="2FA3F02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30</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5B662D89" w14:textId="62BFC53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10 AWG; color blanco; THW-LS/THHW-LS 90 °C; 600 V, temperatura de sobrecarga 105 °c, temperatura de corto circuito 150 °c, baja emisión de humos, rollo de 100 metros.</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9EDCC83" w14:textId="1FF3B43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CBC570" w14:textId="3FEEFB6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E62194D" w14:textId="76F298D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CD440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7BD01F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8F6A565" w14:textId="09018068"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16DE724" w14:textId="26A9B68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31</w:t>
            </w:r>
          </w:p>
        </w:tc>
        <w:tc>
          <w:tcPr>
            <w:tcW w:w="3717" w:type="dxa"/>
            <w:tcBorders>
              <w:top w:val="single" w:sz="4" w:space="0" w:color="auto"/>
              <w:left w:val="nil"/>
              <w:bottom w:val="single" w:sz="4" w:space="0" w:color="auto"/>
              <w:right w:val="single" w:sz="4" w:space="0" w:color="auto"/>
            </w:tcBorders>
            <w:shd w:val="clear" w:color="auto" w:fill="auto"/>
          </w:tcPr>
          <w:p w14:paraId="60490E44" w14:textId="3F79374A"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cobre Vinanel XXI RoHSM.R Cal. 10 AWG; color verde; THW-LS/THHW-LS 90 °C; 600 V, temperatura de sobrecarga 105 °c, temperatura de corto circuito 150 °c, baja emisión de humos, rollo de 100 metros. (sin compuesto de aluminio)</w:t>
            </w:r>
          </w:p>
        </w:tc>
        <w:tc>
          <w:tcPr>
            <w:tcW w:w="1013" w:type="dxa"/>
            <w:tcBorders>
              <w:top w:val="single" w:sz="4" w:space="0" w:color="auto"/>
              <w:left w:val="nil"/>
              <w:bottom w:val="single" w:sz="4" w:space="0" w:color="auto"/>
              <w:right w:val="single" w:sz="4" w:space="0" w:color="auto"/>
            </w:tcBorders>
            <w:shd w:val="clear" w:color="auto" w:fill="auto"/>
          </w:tcPr>
          <w:p w14:paraId="6DB53DC3" w14:textId="5F10B50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single" w:sz="4" w:space="0" w:color="auto"/>
              <w:left w:val="nil"/>
              <w:bottom w:val="single" w:sz="4" w:space="0" w:color="auto"/>
              <w:right w:val="single" w:sz="4" w:space="0" w:color="auto"/>
            </w:tcBorders>
            <w:shd w:val="clear" w:color="auto" w:fill="auto"/>
          </w:tcPr>
          <w:p w14:paraId="5D0F53BB" w14:textId="3045CED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single" w:sz="4" w:space="0" w:color="auto"/>
              <w:left w:val="nil"/>
              <w:bottom w:val="single" w:sz="4" w:space="0" w:color="auto"/>
              <w:right w:val="single" w:sz="4" w:space="0" w:color="auto"/>
            </w:tcBorders>
            <w:shd w:val="clear" w:color="auto" w:fill="auto"/>
          </w:tcPr>
          <w:p w14:paraId="300C0A5F" w14:textId="68E21F3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Condumex </w:t>
            </w:r>
          </w:p>
        </w:tc>
        <w:tc>
          <w:tcPr>
            <w:tcW w:w="1701" w:type="dxa"/>
            <w:tcBorders>
              <w:top w:val="single" w:sz="4" w:space="0" w:color="auto"/>
              <w:left w:val="nil"/>
              <w:bottom w:val="single" w:sz="4" w:space="0" w:color="auto"/>
              <w:right w:val="single" w:sz="4" w:space="0" w:color="auto"/>
            </w:tcBorders>
            <w:shd w:val="clear" w:color="auto" w:fill="auto"/>
          </w:tcPr>
          <w:p w14:paraId="3A025AF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19A7CC2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CF441F5" w14:textId="5550D59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933E717" w14:textId="3274AB93"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32</w:t>
            </w:r>
          </w:p>
        </w:tc>
        <w:tc>
          <w:tcPr>
            <w:tcW w:w="3717" w:type="dxa"/>
            <w:tcBorders>
              <w:top w:val="nil"/>
              <w:left w:val="nil"/>
              <w:bottom w:val="single" w:sz="4" w:space="0" w:color="auto"/>
              <w:right w:val="single" w:sz="4" w:space="0" w:color="auto"/>
            </w:tcBorders>
            <w:shd w:val="clear" w:color="auto" w:fill="auto"/>
          </w:tcPr>
          <w:p w14:paraId="27351734" w14:textId="68AD27E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Fusible renovable clase H; 30a; 250 VAC, tubo de fibra vulcanizada, tapas y casquillos de latón, puente aislante de termoplástico, Tipo CA, Mod. CF210</w:t>
            </w:r>
          </w:p>
        </w:tc>
        <w:tc>
          <w:tcPr>
            <w:tcW w:w="1013" w:type="dxa"/>
            <w:tcBorders>
              <w:top w:val="nil"/>
              <w:left w:val="nil"/>
              <w:bottom w:val="single" w:sz="4" w:space="0" w:color="auto"/>
              <w:right w:val="single" w:sz="4" w:space="0" w:color="auto"/>
            </w:tcBorders>
            <w:shd w:val="clear" w:color="auto" w:fill="auto"/>
          </w:tcPr>
          <w:p w14:paraId="3AC7E20F" w14:textId="1B73958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1382DD2" w14:textId="5C78CE3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03429900" w14:textId="2F01DFF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Mercury</w:t>
            </w:r>
          </w:p>
        </w:tc>
        <w:tc>
          <w:tcPr>
            <w:tcW w:w="1701" w:type="dxa"/>
            <w:tcBorders>
              <w:top w:val="nil"/>
              <w:left w:val="nil"/>
              <w:bottom w:val="single" w:sz="4" w:space="0" w:color="auto"/>
              <w:right w:val="single" w:sz="4" w:space="0" w:color="auto"/>
            </w:tcBorders>
            <w:shd w:val="clear" w:color="auto" w:fill="auto"/>
          </w:tcPr>
          <w:p w14:paraId="58B3710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91F6D6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8C83502" w14:textId="65B5F1C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1932D3F" w14:textId="768E7863"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33</w:t>
            </w:r>
          </w:p>
        </w:tc>
        <w:tc>
          <w:tcPr>
            <w:tcW w:w="3717" w:type="dxa"/>
            <w:tcBorders>
              <w:top w:val="nil"/>
              <w:left w:val="nil"/>
              <w:bottom w:val="single" w:sz="4" w:space="0" w:color="auto"/>
              <w:right w:val="single" w:sz="4" w:space="0" w:color="auto"/>
            </w:tcBorders>
            <w:shd w:val="clear" w:color="auto" w:fill="auto"/>
          </w:tcPr>
          <w:p w14:paraId="763BA12D" w14:textId="75CFA27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Tubo Conduit galvanizado, rosca a los 2 extremos con cople en uno de ellos, cedula 40, etiqueta naranja de ½” de diámetro, 40 tub13</w:t>
            </w:r>
          </w:p>
        </w:tc>
        <w:tc>
          <w:tcPr>
            <w:tcW w:w="1013" w:type="dxa"/>
            <w:tcBorders>
              <w:top w:val="nil"/>
              <w:left w:val="nil"/>
              <w:bottom w:val="single" w:sz="4" w:space="0" w:color="auto"/>
              <w:right w:val="single" w:sz="4" w:space="0" w:color="auto"/>
            </w:tcBorders>
            <w:shd w:val="clear" w:color="auto" w:fill="auto"/>
          </w:tcPr>
          <w:p w14:paraId="68A32CA3" w14:textId="322FFFD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6F45BA1" w14:textId="32AC560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w:t>
            </w:r>
          </w:p>
        </w:tc>
        <w:tc>
          <w:tcPr>
            <w:tcW w:w="1199" w:type="dxa"/>
            <w:tcBorders>
              <w:top w:val="nil"/>
              <w:left w:val="nil"/>
              <w:bottom w:val="single" w:sz="4" w:space="0" w:color="auto"/>
              <w:right w:val="single" w:sz="4" w:space="0" w:color="auto"/>
            </w:tcBorders>
            <w:shd w:val="clear" w:color="auto" w:fill="auto"/>
          </w:tcPr>
          <w:p w14:paraId="776C1756" w14:textId="1A003CC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Júpiter</w:t>
            </w:r>
          </w:p>
        </w:tc>
        <w:tc>
          <w:tcPr>
            <w:tcW w:w="1701" w:type="dxa"/>
            <w:tcBorders>
              <w:top w:val="nil"/>
              <w:left w:val="nil"/>
              <w:bottom w:val="single" w:sz="4" w:space="0" w:color="auto"/>
              <w:right w:val="single" w:sz="4" w:space="0" w:color="auto"/>
            </w:tcBorders>
            <w:shd w:val="clear" w:color="auto" w:fill="auto"/>
          </w:tcPr>
          <w:p w14:paraId="48F94E4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009FAF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78770D3" w14:textId="69EDF075"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3A63D76" w14:textId="5EFE60A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34</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1B908008" w14:textId="02B2C93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Tubo Conduit galvanizado , rosca a los 2 extremos con cople en uno de ellos, cedula 40 etiqueta naranja de 3/4” de diámetro, 40 tub19</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18C742C" w14:textId="14834B1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51777A" w14:textId="5D4C05D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46165B3" w14:textId="461853D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Júpiter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7C26C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82E95B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4277A13" w14:textId="5E3265D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2001E99" w14:textId="46BA26B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35</w:t>
            </w:r>
          </w:p>
        </w:tc>
        <w:tc>
          <w:tcPr>
            <w:tcW w:w="3717" w:type="dxa"/>
            <w:tcBorders>
              <w:top w:val="single" w:sz="4" w:space="0" w:color="auto"/>
              <w:left w:val="nil"/>
              <w:bottom w:val="single" w:sz="4" w:space="0" w:color="auto"/>
              <w:right w:val="single" w:sz="4" w:space="0" w:color="auto"/>
            </w:tcBorders>
            <w:shd w:val="clear" w:color="auto" w:fill="auto"/>
          </w:tcPr>
          <w:p w14:paraId="39A2CC84" w14:textId="680D272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Clavija con carcasa de nylon resistente al impacto y químicos, acabado en color negro mate, diámetro del conductor de 0.3 a 0.65 pulgadas; configuración NEMA 5-15P, 2 polos; 3 hilos, grado industrial, BRY5266NP</w:t>
            </w:r>
          </w:p>
        </w:tc>
        <w:tc>
          <w:tcPr>
            <w:tcW w:w="1013" w:type="dxa"/>
            <w:tcBorders>
              <w:top w:val="single" w:sz="4" w:space="0" w:color="auto"/>
              <w:left w:val="nil"/>
              <w:bottom w:val="single" w:sz="4" w:space="0" w:color="auto"/>
              <w:right w:val="single" w:sz="4" w:space="0" w:color="auto"/>
            </w:tcBorders>
            <w:shd w:val="clear" w:color="auto" w:fill="auto"/>
          </w:tcPr>
          <w:p w14:paraId="358CC43D" w14:textId="192E2EC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74511B4B" w14:textId="1845792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16</w:t>
            </w:r>
          </w:p>
        </w:tc>
        <w:tc>
          <w:tcPr>
            <w:tcW w:w="1199" w:type="dxa"/>
            <w:tcBorders>
              <w:top w:val="single" w:sz="4" w:space="0" w:color="auto"/>
              <w:left w:val="nil"/>
              <w:bottom w:val="single" w:sz="4" w:space="0" w:color="auto"/>
              <w:right w:val="single" w:sz="4" w:space="0" w:color="auto"/>
            </w:tcBorders>
            <w:shd w:val="clear" w:color="auto" w:fill="auto"/>
          </w:tcPr>
          <w:p w14:paraId="669102DB" w14:textId="55A0BAD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Bryant</w:t>
            </w:r>
          </w:p>
        </w:tc>
        <w:tc>
          <w:tcPr>
            <w:tcW w:w="1701" w:type="dxa"/>
            <w:tcBorders>
              <w:top w:val="single" w:sz="4" w:space="0" w:color="auto"/>
              <w:left w:val="nil"/>
              <w:bottom w:val="single" w:sz="4" w:space="0" w:color="auto"/>
              <w:right w:val="single" w:sz="4" w:space="0" w:color="auto"/>
            </w:tcBorders>
            <w:shd w:val="clear" w:color="auto" w:fill="auto"/>
          </w:tcPr>
          <w:p w14:paraId="7539C33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4E79090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E6ED9B6" w14:textId="145CF07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9832808" w14:textId="1E3DEAA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36</w:t>
            </w:r>
          </w:p>
        </w:tc>
        <w:tc>
          <w:tcPr>
            <w:tcW w:w="3717" w:type="dxa"/>
            <w:tcBorders>
              <w:top w:val="nil"/>
              <w:left w:val="nil"/>
              <w:bottom w:val="single" w:sz="4" w:space="0" w:color="auto"/>
              <w:right w:val="single" w:sz="4" w:space="0" w:color="auto"/>
            </w:tcBorders>
            <w:shd w:val="clear" w:color="auto" w:fill="auto"/>
          </w:tcPr>
          <w:p w14:paraId="17A3A1C9" w14:textId="27EBC17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Contacto dúplex grado industrial con tierra aislada; configuración NEMA 5-15R; 15a; 125v; 2 polos; 3hilos, 5262-IG</w:t>
            </w:r>
          </w:p>
        </w:tc>
        <w:tc>
          <w:tcPr>
            <w:tcW w:w="1013" w:type="dxa"/>
            <w:tcBorders>
              <w:top w:val="nil"/>
              <w:left w:val="nil"/>
              <w:bottom w:val="single" w:sz="4" w:space="0" w:color="auto"/>
              <w:right w:val="single" w:sz="4" w:space="0" w:color="auto"/>
            </w:tcBorders>
            <w:shd w:val="clear" w:color="auto" w:fill="auto"/>
          </w:tcPr>
          <w:p w14:paraId="7B825E8D" w14:textId="07EF2DD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37252D0" w14:textId="72438CA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17</w:t>
            </w:r>
          </w:p>
        </w:tc>
        <w:tc>
          <w:tcPr>
            <w:tcW w:w="1199" w:type="dxa"/>
            <w:tcBorders>
              <w:top w:val="nil"/>
              <w:left w:val="nil"/>
              <w:bottom w:val="single" w:sz="4" w:space="0" w:color="auto"/>
              <w:right w:val="single" w:sz="4" w:space="0" w:color="auto"/>
            </w:tcBorders>
            <w:shd w:val="clear" w:color="auto" w:fill="auto"/>
          </w:tcPr>
          <w:p w14:paraId="63DFDEAF" w14:textId="41739DC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nil"/>
              <w:left w:val="nil"/>
              <w:bottom w:val="single" w:sz="4" w:space="0" w:color="auto"/>
              <w:right w:val="single" w:sz="4" w:space="0" w:color="auto"/>
            </w:tcBorders>
            <w:shd w:val="clear" w:color="auto" w:fill="auto"/>
          </w:tcPr>
          <w:p w14:paraId="43F78D5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C810C2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F4AC62C" w14:textId="0DBBD34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DA2D171" w14:textId="7823C35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37</w:t>
            </w:r>
          </w:p>
        </w:tc>
        <w:tc>
          <w:tcPr>
            <w:tcW w:w="3717" w:type="dxa"/>
            <w:tcBorders>
              <w:top w:val="nil"/>
              <w:left w:val="nil"/>
              <w:bottom w:val="single" w:sz="4" w:space="0" w:color="auto"/>
              <w:right w:val="single" w:sz="4" w:space="0" w:color="auto"/>
            </w:tcBorders>
            <w:shd w:val="clear" w:color="auto" w:fill="auto"/>
          </w:tcPr>
          <w:p w14:paraId="0A49A9FB" w14:textId="6AD8126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Placa de pared para intemperie de Nylon termoplástico, tapa vertical de cierre automático en color blanco, para receptáculo dúplex, mod. 4978-W</w:t>
            </w:r>
          </w:p>
        </w:tc>
        <w:tc>
          <w:tcPr>
            <w:tcW w:w="1013" w:type="dxa"/>
            <w:tcBorders>
              <w:top w:val="nil"/>
              <w:left w:val="nil"/>
              <w:bottom w:val="single" w:sz="4" w:space="0" w:color="auto"/>
              <w:right w:val="single" w:sz="4" w:space="0" w:color="auto"/>
            </w:tcBorders>
            <w:shd w:val="clear" w:color="auto" w:fill="auto"/>
          </w:tcPr>
          <w:p w14:paraId="470AB210" w14:textId="088C104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05DEC47" w14:textId="21B5EAE3" w:rsidR="007F7710" w:rsidRPr="009E3192" w:rsidRDefault="007F7710" w:rsidP="007F7710">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2E3E18D1" w14:textId="4B4834C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nil"/>
              <w:left w:val="nil"/>
              <w:bottom w:val="single" w:sz="4" w:space="0" w:color="auto"/>
              <w:right w:val="single" w:sz="4" w:space="0" w:color="auto"/>
            </w:tcBorders>
            <w:shd w:val="clear" w:color="auto" w:fill="auto"/>
          </w:tcPr>
          <w:p w14:paraId="1F072F1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9A499C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BB43769" w14:textId="3AACBC2A"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2A14959" w14:textId="7BF60D3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38</w:t>
            </w:r>
          </w:p>
        </w:tc>
        <w:tc>
          <w:tcPr>
            <w:tcW w:w="3717" w:type="dxa"/>
            <w:tcBorders>
              <w:top w:val="nil"/>
              <w:left w:val="nil"/>
              <w:bottom w:val="single" w:sz="4" w:space="0" w:color="auto"/>
              <w:right w:val="single" w:sz="4" w:space="0" w:color="auto"/>
            </w:tcBorders>
            <w:shd w:val="clear" w:color="auto" w:fill="auto"/>
          </w:tcPr>
          <w:p w14:paraId="50879A1F" w14:textId="5FF5893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Detector de ocupación movimiento IPV02-1LW, sensor infrarrojo pasivo, para montaje en caja estándar de pared, IRP de 180°, unipolar, carga de 300w incandescente, led y cfl de 150 w, 2.5 a., elv de 200 w, mlv y fluorescente, cobertura 83.6 m², ajuste de tiempo de 30 seg. /5 min. /15 min. /30 min., incluye placa en color blanco</w:t>
            </w:r>
          </w:p>
        </w:tc>
        <w:tc>
          <w:tcPr>
            <w:tcW w:w="1013" w:type="dxa"/>
            <w:tcBorders>
              <w:top w:val="nil"/>
              <w:left w:val="nil"/>
              <w:bottom w:val="single" w:sz="4" w:space="0" w:color="auto"/>
              <w:right w:val="single" w:sz="4" w:space="0" w:color="auto"/>
            </w:tcBorders>
            <w:shd w:val="clear" w:color="auto" w:fill="auto"/>
          </w:tcPr>
          <w:p w14:paraId="7D307957" w14:textId="12B5CC1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7ABF5E4" w14:textId="610F5BC7" w:rsidR="007F7710" w:rsidRPr="009E3192" w:rsidRDefault="007F7710" w:rsidP="007F7710">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2B050C43" w14:textId="448D9D0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nil"/>
              <w:left w:val="nil"/>
              <w:bottom w:val="single" w:sz="4" w:space="0" w:color="auto"/>
              <w:right w:val="single" w:sz="4" w:space="0" w:color="auto"/>
            </w:tcBorders>
            <w:shd w:val="clear" w:color="auto" w:fill="auto"/>
          </w:tcPr>
          <w:p w14:paraId="0368901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FBB72C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A9DB22F" w14:textId="252DDAE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BBEA583" w14:textId="4D7FB5E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39</w:t>
            </w:r>
          </w:p>
        </w:tc>
        <w:tc>
          <w:tcPr>
            <w:tcW w:w="3717" w:type="dxa"/>
            <w:tcBorders>
              <w:top w:val="nil"/>
              <w:left w:val="nil"/>
              <w:bottom w:val="single" w:sz="4" w:space="0" w:color="auto"/>
              <w:right w:val="single" w:sz="4" w:space="0" w:color="auto"/>
            </w:tcBorders>
            <w:shd w:val="clear" w:color="auto" w:fill="auto"/>
          </w:tcPr>
          <w:p w14:paraId="6BE081DB" w14:textId="702B7024"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Cinta aislante vinilo retardante a la flama, de uso semi-industrial, tensión de aislamiento 600v, temperatura de operación de 0 a 80°c, 19mm.x 18.3m, grosor de o.17mm.  Color negra, TEMFLEX 1700 </w:t>
            </w:r>
          </w:p>
        </w:tc>
        <w:tc>
          <w:tcPr>
            <w:tcW w:w="1013" w:type="dxa"/>
            <w:tcBorders>
              <w:top w:val="nil"/>
              <w:left w:val="nil"/>
              <w:bottom w:val="single" w:sz="4" w:space="0" w:color="auto"/>
              <w:right w:val="single" w:sz="4" w:space="0" w:color="auto"/>
            </w:tcBorders>
            <w:shd w:val="clear" w:color="auto" w:fill="auto"/>
          </w:tcPr>
          <w:p w14:paraId="1EE2A4A6" w14:textId="5FAEDB8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7D331F8" w14:textId="255C2C0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35</w:t>
            </w:r>
          </w:p>
        </w:tc>
        <w:tc>
          <w:tcPr>
            <w:tcW w:w="1199" w:type="dxa"/>
            <w:tcBorders>
              <w:top w:val="nil"/>
              <w:left w:val="nil"/>
              <w:bottom w:val="single" w:sz="4" w:space="0" w:color="auto"/>
              <w:right w:val="single" w:sz="4" w:space="0" w:color="auto"/>
            </w:tcBorders>
            <w:shd w:val="clear" w:color="auto" w:fill="auto"/>
          </w:tcPr>
          <w:p w14:paraId="7C30E3BD" w14:textId="2799175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3m</w:t>
            </w:r>
          </w:p>
        </w:tc>
        <w:tc>
          <w:tcPr>
            <w:tcW w:w="1701" w:type="dxa"/>
            <w:tcBorders>
              <w:top w:val="nil"/>
              <w:left w:val="nil"/>
              <w:bottom w:val="single" w:sz="4" w:space="0" w:color="auto"/>
              <w:right w:val="single" w:sz="4" w:space="0" w:color="auto"/>
            </w:tcBorders>
            <w:shd w:val="clear" w:color="auto" w:fill="auto"/>
          </w:tcPr>
          <w:p w14:paraId="4BF8FC8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B33E81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67A384C" w14:textId="415BDD8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EC99DE7" w14:textId="4CC03EB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40</w:t>
            </w:r>
          </w:p>
        </w:tc>
        <w:tc>
          <w:tcPr>
            <w:tcW w:w="3717" w:type="dxa"/>
            <w:tcBorders>
              <w:top w:val="nil"/>
              <w:left w:val="nil"/>
              <w:bottom w:val="single" w:sz="4" w:space="0" w:color="auto"/>
              <w:right w:val="single" w:sz="4" w:space="0" w:color="auto"/>
            </w:tcBorders>
            <w:shd w:val="clear" w:color="auto" w:fill="auto"/>
          </w:tcPr>
          <w:p w14:paraId="67BB5EE3" w14:textId="22A10DA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rojo, TEMFLEX 1700</w:t>
            </w:r>
          </w:p>
        </w:tc>
        <w:tc>
          <w:tcPr>
            <w:tcW w:w="1013" w:type="dxa"/>
            <w:tcBorders>
              <w:top w:val="nil"/>
              <w:left w:val="nil"/>
              <w:bottom w:val="single" w:sz="4" w:space="0" w:color="auto"/>
              <w:right w:val="single" w:sz="4" w:space="0" w:color="auto"/>
            </w:tcBorders>
            <w:shd w:val="clear" w:color="auto" w:fill="auto"/>
          </w:tcPr>
          <w:p w14:paraId="1A341E9B" w14:textId="685BAF4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C86E89D" w14:textId="05A8FCB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35</w:t>
            </w:r>
          </w:p>
        </w:tc>
        <w:tc>
          <w:tcPr>
            <w:tcW w:w="1199" w:type="dxa"/>
            <w:tcBorders>
              <w:top w:val="nil"/>
              <w:left w:val="nil"/>
              <w:bottom w:val="single" w:sz="4" w:space="0" w:color="auto"/>
              <w:right w:val="single" w:sz="4" w:space="0" w:color="auto"/>
            </w:tcBorders>
            <w:shd w:val="clear" w:color="auto" w:fill="auto"/>
          </w:tcPr>
          <w:p w14:paraId="3E96B3BD" w14:textId="1F338B9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iCs/>
                <w:snapToGrid/>
                <w:color w:val="000000"/>
                <w:sz w:val="18"/>
                <w:szCs w:val="18"/>
                <w:lang w:val="es-MX" w:eastAsia="es-MX"/>
              </w:rPr>
              <w:t>3m</w:t>
            </w:r>
          </w:p>
        </w:tc>
        <w:tc>
          <w:tcPr>
            <w:tcW w:w="1701" w:type="dxa"/>
            <w:tcBorders>
              <w:top w:val="nil"/>
              <w:left w:val="nil"/>
              <w:bottom w:val="single" w:sz="4" w:space="0" w:color="auto"/>
              <w:right w:val="single" w:sz="4" w:space="0" w:color="auto"/>
            </w:tcBorders>
            <w:shd w:val="clear" w:color="auto" w:fill="auto"/>
          </w:tcPr>
          <w:p w14:paraId="4819F19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C4F355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E4A19A1" w14:textId="05BF84D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9CE7EE6" w14:textId="768D56E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41</w:t>
            </w:r>
          </w:p>
        </w:tc>
        <w:tc>
          <w:tcPr>
            <w:tcW w:w="3717" w:type="dxa"/>
            <w:tcBorders>
              <w:top w:val="nil"/>
              <w:left w:val="nil"/>
              <w:bottom w:val="single" w:sz="4" w:space="0" w:color="auto"/>
              <w:right w:val="single" w:sz="4" w:space="0" w:color="auto"/>
            </w:tcBorders>
            <w:shd w:val="clear" w:color="auto" w:fill="auto"/>
          </w:tcPr>
          <w:p w14:paraId="51E6F560" w14:textId="3308DCF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azul, TEMFLEX 1700</w:t>
            </w:r>
          </w:p>
        </w:tc>
        <w:tc>
          <w:tcPr>
            <w:tcW w:w="1013" w:type="dxa"/>
            <w:tcBorders>
              <w:top w:val="nil"/>
              <w:left w:val="nil"/>
              <w:bottom w:val="single" w:sz="4" w:space="0" w:color="auto"/>
              <w:right w:val="single" w:sz="4" w:space="0" w:color="auto"/>
            </w:tcBorders>
            <w:shd w:val="clear" w:color="auto" w:fill="auto"/>
          </w:tcPr>
          <w:p w14:paraId="24604A14" w14:textId="7E5842D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D06B1D1" w14:textId="77BA4DA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35</w:t>
            </w:r>
          </w:p>
        </w:tc>
        <w:tc>
          <w:tcPr>
            <w:tcW w:w="1199" w:type="dxa"/>
            <w:tcBorders>
              <w:top w:val="nil"/>
              <w:left w:val="nil"/>
              <w:bottom w:val="single" w:sz="4" w:space="0" w:color="auto"/>
              <w:right w:val="single" w:sz="4" w:space="0" w:color="auto"/>
            </w:tcBorders>
            <w:shd w:val="clear" w:color="auto" w:fill="auto"/>
          </w:tcPr>
          <w:p w14:paraId="24E05C85" w14:textId="2140437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iCs/>
                <w:snapToGrid/>
                <w:color w:val="000000"/>
                <w:sz w:val="18"/>
                <w:szCs w:val="18"/>
                <w:lang w:val="es-MX" w:eastAsia="es-MX"/>
              </w:rPr>
              <w:t>3m</w:t>
            </w:r>
          </w:p>
        </w:tc>
        <w:tc>
          <w:tcPr>
            <w:tcW w:w="1701" w:type="dxa"/>
            <w:tcBorders>
              <w:top w:val="nil"/>
              <w:left w:val="nil"/>
              <w:bottom w:val="single" w:sz="4" w:space="0" w:color="auto"/>
              <w:right w:val="single" w:sz="4" w:space="0" w:color="auto"/>
            </w:tcBorders>
            <w:shd w:val="clear" w:color="auto" w:fill="auto"/>
          </w:tcPr>
          <w:p w14:paraId="3997EDF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F57BB0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188E979" w14:textId="03AE67EA"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BC621FD" w14:textId="133FC74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42</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4B129AFC" w14:textId="67BD567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blanco, TEMFLEX 1700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3D0989B" w14:textId="1C91EF1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B2ABC" w14:textId="62C97A2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4231928" w14:textId="2DA934C2" w:rsidR="007F7710" w:rsidRPr="009E3192" w:rsidRDefault="007F7710" w:rsidP="007F7710">
            <w:pPr>
              <w:widowControl/>
              <w:jc w:val="center"/>
              <w:rPr>
                <w:rFonts w:ascii="Century Gothic" w:hAnsi="Century Gothic" w:cs="Calibri"/>
                <w:iCs/>
                <w:snapToGrid/>
                <w:color w:val="000000"/>
                <w:sz w:val="16"/>
                <w:szCs w:val="16"/>
                <w:lang w:val="es-MX" w:eastAsia="es-MX"/>
              </w:rPr>
            </w:pPr>
            <w:r w:rsidRPr="009E3192">
              <w:rPr>
                <w:rFonts w:ascii="Century Gothic" w:hAnsi="Century Gothic" w:cs="Calibri"/>
                <w:iCs/>
                <w:snapToGrid/>
                <w:color w:val="000000"/>
                <w:sz w:val="18"/>
                <w:szCs w:val="18"/>
                <w:lang w:val="es-MX" w:eastAsia="es-MX"/>
              </w:rPr>
              <w:t>3m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8A8B96"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4D53F38"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r>
      <w:tr w:rsidR="007F7710" w:rsidRPr="009E3192" w14:paraId="79335E7D" w14:textId="13E71E90"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5C71ADE8" w14:textId="1183506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43</w:t>
            </w:r>
          </w:p>
        </w:tc>
        <w:tc>
          <w:tcPr>
            <w:tcW w:w="3717" w:type="dxa"/>
            <w:tcBorders>
              <w:top w:val="single" w:sz="4" w:space="0" w:color="auto"/>
              <w:left w:val="nil"/>
              <w:bottom w:val="single" w:sz="4" w:space="0" w:color="auto"/>
              <w:right w:val="single" w:sz="4" w:space="0" w:color="auto"/>
            </w:tcBorders>
            <w:shd w:val="clear" w:color="auto" w:fill="auto"/>
          </w:tcPr>
          <w:p w14:paraId="10298D27" w14:textId="755A63C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aislante vinilo retardante a la flama, de uso semi-industrial, tensión de aislamiento 600v, temperatura de operación de 0 a 80°c, 19mm.x 18.3m, grosor de o.17mm.  Color verde, TEMFLEX 1700</w:t>
            </w:r>
          </w:p>
        </w:tc>
        <w:tc>
          <w:tcPr>
            <w:tcW w:w="1013" w:type="dxa"/>
            <w:tcBorders>
              <w:top w:val="single" w:sz="4" w:space="0" w:color="auto"/>
              <w:left w:val="nil"/>
              <w:bottom w:val="single" w:sz="4" w:space="0" w:color="auto"/>
              <w:right w:val="single" w:sz="4" w:space="0" w:color="auto"/>
            </w:tcBorders>
            <w:shd w:val="clear" w:color="auto" w:fill="auto"/>
          </w:tcPr>
          <w:p w14:paraId="2518CBEA" w14:textId="75C2579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43539312" w14:textId="193C42A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35</w:t>
            </w:r>
          </w:p>
        </w:tc>
        <w:tc>
          <w:tcPr>
            <w:tcW w:w="1199" w:type="dxa"/>
            <w:tcBorders>
              <w:top w:val="single" w:sz="4" w:space="0" w:color="auto"/>
              <w:left w:val="nil"/>
              <w:bottom w:val="single" w:sz="4" w:space="0" w:color="auto"/>
              <w:right w:val="single" w:sz="4" w:space="0" w:color="auto"/>
            </w:tcBorders>
            <w:shd w:val="clear" w:color="auto" w:fill="auto"/>
          </w:tcPr>
          <w:p w14:paraId="783DE2D1" w14:textId="4DE8A72C" w:rsidR="007F7710" w:rsidRPr="009E3192" w:rsidRDefault="007F7710" w:rsidP="007F7710">
            <w:pPr>
              <w:widowControl/>
              <w:jc w:val="center"/>
              <w:rPr>
                <w:rFonts w:ascii="Century Gothic" w:hAnsi="Century Gothic" w:cs="Calibri"/>
                <w:iCs/>
                <w:snapToGrid/>
                <w:color w:val="000000"/>
                <w:sz w:val="16"/>
                <w:szCs w:val="16"/>
                <w:lang w:val="es-MX" w:eastAsia="es-MX"/>
              </w:rPr>
            </w:pPr>
            <w:r w:rsidRPr="009E3192">
              <w:rPr>
                <w:rFonts w:ascii="Century Gothic" w:hAnsi="Century Gothic" w:cs="Calibri"/>
                <w:iCs/>
                <w:snapToGrid/>
                <w:color w:val="000000"/>
                <w:sz w:val="18"/>
                <w:szCs w:val="18"/>
                <w:lang w:val="es-MX" w:eastAsia="es-MX"/>
              </w:rPr>
              <w:t>3m</w:t>
            </w:r>
          </w:p>
        </w:tc>
        <w:tc>
          <w:tcPr>
            <w:tcW w:w="1701" w:type="dxa"/>
            <w:tcBorders>
              <w:top w:val="single" w:sz="4" w:space="0" w:color="auto"/>
              <w:left w:val="nil"/>
              <w:bottom w:val="single" w:sz="4" w:space="0" w:color="auto"/>
              <w:right w:val="single" w:sz="4" w:space="0" w:color="auto"/>
            </w:tcBorders>
            <w:shd w:val="clear" w:color="auto" w:fill="auto"/>
          </w:tcPr>
          <w:p w14:paraId="7365BA34"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248C3E46"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r>
      <w:tr w:rsidR="007F7710" w:rsidRPr="009E3192" w14:paraId="111EE5A3" w14:textId="333DD39B"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2BCD746" w14:textId="7796B75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44</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619B67A1" w14:textId="2D118FD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Cuadralet comercial FORMAI anclo de ½” terminal FI 12</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1E3651B" w14:textId="0EB587C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AA7994" w14:textId="7FF788C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606E228" w14:textId="078495E7" w:rsidR="007F7710" w:rsidRPr="009E3192" w:rsidRDefault="007F7710" w:rsidP="007F7710">
            <w:pPr>
              <w:widowControl/>
              <w:jc w:val="center"/>
              <w:rPr>
                <w:rFonts w:ascii="Century Gothic" w:hAnsi="Century Gothic" w:cs="Calibri"/>
                <w:iCs/>
                <w:snapToGrid/>
                <w:color w:val="000000"/>
                <w:sz w:val="16"/>
                <w:szCs w:val="16"/>
                <w:lang w:val="es-MX" w:eastAsia="es-MX"/>
              </w:rPr>
            </w:pPr>
            <w:r w:rsidRPr="009E3192">
              <w:rPr>
                <w:rFonts w:ascii="Century Gothic" w:hAnsi="Century Gothic" w:cs="Calibri"/>
                <w:snapToGrid/>
                <w:color w:val="000000"/>
                <w:sz w:val="18"/>
                <w:szCs w:val="18"/>
                <w:lang w:val="es-MX" w:eastAsia="es-MX"/>
              </w:rPr>
              <w:t>Anclo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1C7D0A"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5EBA26B"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r>
      <w:tr w:rsidR="007F7710" w:rsidRPr="009E3192" w14:paraId="60594943" w14:textId="1BC2DD2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95C4E2B" w14:textId="2CDF78D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45</w:t>
            </w:r>
          </w:p>
        </w:tc>
        <w:tc>
          <w:tcPr>
            <w:tcW w:w="3717" w:type="dxa"/>
            <w:tcBorders>
              <w:top w:val="single" w:sz="4" w:space="0" w:color="auto"/>
              <w:left w:val="nil"/>
              <w:bottom w:val="single" w:sz="4" w:space="0" w:color="auto"/>
              <w:right w:val="single" w:sz="4" w:space="0" w:color="auto"/>
            </w:tcBorders>
            <w:shd w:val="clear" w:color="auto" w:fill="auto"/>
          </w:tcPr>
          <w:p w14:paraId="152FAB0E" w14:textId="281DA63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Cuadralet comercial FORMAI anclo de ¾” terminal FI 34</w:t>
            </w:r>
          </w:p>
        </w:tc>
        <w:tc>
          <w:tcPr>
            <w:tcW w:w="1013" w:type="dxa"/>
            <w:tcBorders>
              <w:top w:val="single" w:sz="4" w:space="0" w:color="auto"/>
              <w:left w:val="nil"/>
              <w:bottom w:val="single" w:sz="4" w:space="0" w:color="auto"/>
              <w:right w:val="single" w:sz="4" w:space="0" w:color="auto"/>
            </w:tcBorders>
            <w:shd w:val="clear" w:color="auto" w:fill="auto"/>
          </w:tcPr>
          <w:p w14:paraId="60C1ECFC" w14:textId="2F5F93B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0AAD6288" w14:textId="38EAAA0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single" w:sz="4" w:space="0" w:color="auto"/>
              <w:left w:val="nil"/>
              <w:bottom w:val="single" w:sz="4" w:space="0" w:color="auto"/>
              <w:right w:val="single" w:sz="4" w:space="0" w:color="auto"/>
            </w:tcBorders>
            <w:shd w:val="clear" w:color="auto" w:fill="auto"/>
          </w:tcPr>
          <w:p w14:paraId="38A9ACDC" w14:textId="5C43296B" w:rsidR="007F7710" w:rsidRPr="009E3192" w:rsidRDefault="007F7710" w:rsidP="007F7710">
            <w:pPr>
              <w:widowControl/>
              <w:jc w:val="center"/>
              <w:rPr>
                <w:rFonts w:ascii="Century Gothic" w:hAnsi="Century Gothic" w:cs="Calibri"/>
                <w:iCs/>
                <w:snapToGrid/>
                <w:color w:val="000000"/>
                <w:sz w:val="16"/>
                <w:szCs w:val="16"/>
                <w:lang w:val="es-MX" w:eastAsia="es-MX"/>
              </w:rPr>
            </w:pPr>
            <w:r w:rsidRPr="009E3192">
              <w:rPr>
                <w:rFonts w:ascii="Century Gothic" w:hAnsi="Century Gothic" w:cs="Calibri"/>
                <w:snapToGrid/>
                <w:color w:val="000000"/>
                <w:sz w:val="18"/>
                <w:szCs w:val="18"/>
                <w:lang w:val="es-MX" w:eastAsia="es-MX"/>
              </w:rPr>
              <w:t>Anclo</w:t>
            </w:r>
          </w:p>
        </w:tc>
        <w:tc>
          <w:tcPr>
            <w:tcW w:w="1701" w:type="dxa"/>
            <w:tcBorders>
              <w:top w:val="single" w:sz="4" w:space="0" w:color="auto"/>
              <w:left w:val="nil"/>
              <w:bottom w:val="single" w:sz="4" w:space="0" w:color="auto"/>
              <w:right w:val="single" w:sz="4" w:space="0" w:color="auto"/>
            </w:tcBorders>
            <w:shd w:val="clear" w:color="auto" w:fill="auto"/>
          </w:tcPr>
          <w:p w14:paraId="7F2207F4"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1DAB0BCB" w14:textId="77777777" w:rsidR="007F7710" w:rsidRPr="009E3192" w:rsidRDefault="007F7710" w:rsidP="007F7710">
            <w:pPr>
              <w:widowControl/>
              <w:jc w:val="center"/>
              <w:rPr>
                <w:rFonts w:ascii="Century Gothic" w:hAnsi="Century Gothic" w:cs="Calibri"/>
                <w:iCs/>
                <w:snapToGrid/>
                <w:color w:val="000000"/>
                <w:sz w:val="16"/>
                <w:szCs w:val="16"/>
                <w:lang w:val="es-MX" w:eastAsia="es-MX"/>
              </w:rPr>
            </w:pPr>
          </w:p>
        </w:tc>
      </w:tr>
      <w:tr w:rsidR="007F7710" w:rsidRPr="009E3192" w14:paraId="152EE6E5" w14:textId="45F0306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C5C8B45" w14:textId="0144F02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46</w:t>
            </w:r>
          </w:p>
        </w:tc>
        <w:tc>
          <w:tcPr>
            <w:tcW w:w="3717" w:type="dxa"/>
            <w:tcBorders>
              <w:top w:val="nil"/>
              <w:left w:val="nil"/>
              <w:bottom w:val="single" w:sz="4" w:space="0" w:color="auto"/>
              <w:right w:val="single" w:sz="4" w:space="0" w:color="auto"/>
            </w:tcBorders>
            <w:shd w:val="clear" w:color="auto" w:fill="auto"/>
          </w:tcPr>
          <w:p w14:paraId="6557C08A" w14:textId="29DFBEC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Interruptor termomagnético QO, enchufable ,3polos, 10k, 240v, 20ª, Mod. QO320</w:t>
            </w:r>
          </w:p>
        </w:tc>
        <w:tc>
          <w:tcPr>
            <w:tcW w:w="1013" w:type="dxa"/>
            <w:tcBorders>
              <w:top w:val="nil"/>
              <w:left w:val="nil"/>
              <w:bottom w:val="single" w:sz="4" w:space="0" w:color="auto"/>
              <w:right w:val="single" w:sz="4" w:space="0" w:color="auto"/>
            </w:tcBorders>
            <w:shd w:val="clear" w:color="auto" w:fill="auto"/>
          </w:tcPr>
          <w:p w14:paraId="72824C3D" w14:textId="43294B2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BB3C5C3" w14:textId="453F0E4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0AB67839" w14:textId="4029D44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Square D</w:t>
            </w:r>
          </w:p>
        </w:tc>
        <w:tc>
          <w:tcPr>
            <w:tcW w:w="1701" w:type="dxa"/>
            <w:tcBorders>
              <w:top w:val="nil"/>
              <w:left w:val="nil"/>
              <w:bottom w:val="single" w:sz="4" w:space="0" w:color="auto"/>
              <w:right w:val="single" w:sz="4" w:space="0" w:color="auto"/>
            </w:tcBorders>
            <w:shd w:val="clear" w:color="auto" w:fill="auto"/>
          </w:tcPr>
          <w:p w14:paraId="01A4BCE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A7EC2F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CF04505" w14:textId="5C09E00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35C9DE8" w14:textId="4C57FF0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47</w:t>
            </w:r>
          </w:p>
        </w:tc>
        <w:tc>
          <w:tcPr>
            <w:tcW w:w="3717" w:type="dxa"/>
            <w:tcBorders>
              <w:top w:val="nil"/>
              <w:left w:val="nil"/>
              <w:bottom w:val="single" w:sz="4" w:space="0" w:color="auto"/>
              <w:right w:val="single" w:sz="4" w:space="0" w:color="auto"/>
            </w:tcBorders>
            <w:shd w:val="clear" w:color="auto" w:fill="auto"/>
          </w:tcPr>
          <w:p w14:paraId="5322A865" w14:textId="41A20B9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Placa mx blanco Mérida de dos unidades para mecanismos blancos de tecla ancha, Mod. QZ4803M2BN </w:t>
            </w:r>
          </w:p>
        </w:tc>
        <w:tc>
          <w:tcPr>
            <w:tcW w:w="1013" w:type="dxa"/>
            <w:tcBorders>
              <w:top w:val="nil"/>
              <w:left w:val="nil"/>
              <w:bottom w:val="single" w:sz="4" w:space="0" w:color="auto"/>
              <w:right w:val="single" w:sz="4" w:space="0" w:color="auto"/>
            </w:tcBorders>
            <w:shd w:val="clear" w:color="auto" w:fill="auto"/>
          </w:tcPr>
          <w:p w14:paraId="73A2FFBB" w14:textId="03AF7A2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F39AF5B" w14:textId="086B1B8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73090ACD" w14:textId="57B0427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Btcino</w:t>
            </w:r>
          </w:p>
        </w:tc>
        <w:tc>
          <w:tcPr>
            <w:tcW w:w="1701" w:type="dxa"/>
            <w:tcBorders>
              <w:top w:val="nil"/>
              <w:left w:val="nil"/>
              <w:bottom w:val="single" w:sz="4" w:space="0" w:color="auto"/>
              <w:right w:val="single" w:sz="4" w:space="0" w:color="auto"/>
            </w:tcBorders>
            <w:shd w:val="clear" w:color="auto" w:fill="auto"/>
          </w:tcPr>
          <w:p w14:paraId="1E92945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1E57BF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6A89547" w14:textId="4AFDFB9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7CD6356" w14:textId="27AC318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48</w:t>
            </w:r>
          </w:p>
        </w:tc>
        <w:tc>
          <w:tcPr>
            <w:tcW w:w="3717" w:type="dxa"/>
            <w:tcBorders>
              <w:top w:val="nil"/>
              <w:left w:val="nil"/>
              <w:bottom w:val="single" w:sz="4" w:space="0" w:color="auto"/>
              <w:right w:val="single" w:sz="4" w:space="0" w:color="auto"/>
            </w:tcBorders>
            <w:shd w:val="clear" w:color="auto" w:fill="auto"/>
          </w:tcPr>
          <w:p w14:paraId="3D689D74" w14:textId="5B914B2A"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Toma de corriente blanco 2p+t,15a,127-250vac con sistema de protección infantil, Mod. QZ5028T</w:t>
            </w:r>
          </w:p>
        </w:tc>
        <w:tc>
          <w:tcPr>
            <w:tcW w:w="1013" w:type="dxa"/>
            <w:tcBorders>
              <w:top w:val="nil"/>
              <w:left w:val="nil"/>
              <w:bottom w:val="single" w:sz="4" w:space="0" w:color="auto"/>
              <w:right w:val="single" w:sz="4" w:space="0" w:color="auto"/>
            </w:tcBorders>
            <w:shd w:val="clear" w:color="auto" w:fill="auto"/>
          </w:tcPr>
          <w:p w14:paraId="716D425B" w14:textId="663DED0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7978763" w14:textId="55E06AD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5B318AD9" w14:textId="6F7FA24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Btcino</w:t>
            </w:r>
          </w:p>
        </w:tc>
        <w:tc>
          <w:tcPr>
            <w:tcW w:w="1701" w:type="dxa"/>
            <w:tcBorders>
              <w:top w:val="nil"/>
              <w:left w:val="nil"/>
              <w:bottom w:val="single" w:sz="4" w:space="0" w:color="auto"/>
              <w:right w:val="single" w:sz="4" w:space="0" w:color="auto"/>
            </w:tcBorders>
            <w:shd w:val="clear" w:color="auto" w:fill="auto"/>
          </w:tcPr>
          <w:p w14:paraId="3C4EC9C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CA9344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B79C384" w14:textId="52478DF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C739497" w14:textId="30B638E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49</w:t>
            </w:r>
          </w:p>
        </w:tc>
        <w:tc>
          <w:tcPr>
            <w:tcW w:w="3717" w:type="dxa"/>
            <w:tcBorders>
              <w:top w:val="nil"/>
              <w:left w:val="nil"/>
              <w:bottom w:val="single" w:sz="4" w:space="0" w:color="auto"/>
              <w:right w:val="single" w:sz="4" w:space="0" w:color="auto"/>
            </w:tcBorders>
            <w:shd w:val="clear" w:color="auto" w:fill="auto"/>
          </w:tcPr>
          <w:p w14:paraId="59184FDA" w14:textId="5F59380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Abrazadera reforzada pared gruesa de 1/2" (13mm) para tubo Conduit cedula 40, UT12</w:t>
            </w:r>
          </w:p>
        </w:tc>
        <w:tc>
          <w:tcPr>
            <w:tcW w:w="1013" w:type="dxa"/>
            <w:tcBorders>
              <w:top w:val="nil"/>
              <w:left w:val="nil"/>
              <w:bottom w:val="single" w:sz="4" w:space="0" w:color="auto"/>
              <w:right w:val="single" w:sz="4" w:space="0" w:color="auto"/>
            </w:tcBorders>
            <w:shd w:val="clear" w:color="auto" w:fill="auto"/>
          </w:tcPr>
          <w:p w14:paraId="14BC46B9" w14:textId="63BC0BD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5F1E999" w14:textId="6CBB245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30</w:t>
            </w:r>
          </w:p>
        </w:tc>
        <w:tc>
          <w:tcPr>
            <w:tcW w:w="1199" w:type="dxa"/>
            <w:tcBorders>
              <w:top w:val="nil"/>
              <w:left w:val="nil"/>
              <w:bottom w:val="single" w:sz="4" w:space="0" w:color="auto"/>
              <w:right w:val="single" w:sz="4" w:space="0" w:color="auto"/>
            </w:tcBorders>
            <w:shd w:val="clear" w:color="auto" w:fill="auto"/>
          </w:tcPr>
          <w:p w14:paraId="7C9B4382" w14:textId="4A3A70F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Anclo</w:t>
            </w:r>
          </w:p>
        </w:tc>
        <w:tc>
          <w:tcPr>
            <w:tcW w:w="1701" w:type="dxa"/>
            <w:tcBorders>
              <w:top w:val="nil"/>
              <w:left w:val="nil"/>
              <w:bottom w:val="single" w:sz="4" w:space="0" w:color="auto"/>
              <w:right w:val="single" w:sz="4" w:space="0" w:color="auto"/>
            </w:tcBorders>
            <w:shd w:val="clear" w:color="auto" w:fill="auto"/>
          </w:tcPr>
          <w:p w14:paraId="2F2090A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E1F08F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A576D9E" w14:textId="27A7AE5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94E915F" w14:textId="6B0D5FD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50</w:t>
            </w:r>
          </w:p>
        </w:tc>
        <w:tc>
          <w:tcPr>
            <w:tcW w:w="3717" w:type="dxa"/>
            <w:tcBorders>
              <w:top w:val="nil"/>
              <w:left w:val="nil"/>
              <w:bottom w:val="single" w:sz="4" w:space="0" w:color="auto"/>
              <w:right w:val="single" w:sz="4" w:space="0" w:color="auto"/>
            </w:tcBorders>
            <w:shd w:val="clear" w:color="auto" w:fill="auto"/>
          </w:tcPr>
          <w:p w14:paraId="162BAB14" w14:textId="55B7641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Abrazadera reforzada pared gruesa de 3/4" (19mm) para tubo Conduit cedula 40, UT34</w:t>
            </w:r>
          </w:p>
        </w:tc>
        <w:tc>
          <w:tcPr>
            <w:tcW w:w="1013" w:type="dxa"/>
            <w:tcBorders>
              <w:top w:val="nil"/>
              <w:left w:val="nil"/>
              <w:bottom w:val="single" w:sz="4" w:space="0" w:color="auto"/>
              <w:right w:val="single" w:sz="4" w:space="0" w:color="auto"/>
            </w:tcBorders>
            <w:shd w:val="clear" w:color="auto" w:fill="auto"/>
          </w:tcPr>
          <w:p w14:paraId="244ECF45" w14:textId="4AE88A6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E725BF6" w14:textId="4CC69EF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199" w:type="dxa"/>
            <w:tcBorders>
              <w:top w:val="nil"/>
              <w:left w:val="nil"/>
              <w:bottom w:val="single" w:sz="4" w:space="0" w:color="auto"/>
              <w:right w:val="single" w:sz="4" w:space="0" w:color="auto"/>
            </w:tcBorders>
            <w:shd w:val="clear" w:color="auto" w:fill="auto"/>
          </w:tcPr>
          <w:p w14:paraId="043EDAAA" w14:textId="419D3AC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Anclo</w:t>
            </w:r>
          </w:p>
        </w:tc>
        <w:tc>
          <w:tcPr>
            <w:tcW w:w="1701" w:type="dxa"/>
            <w:tcBorders>
              <w:top w:val="nil"/>
              <w:left w:val="nil"/>
              <w:bottom w:val="single" w:sz="4" w:space="0" w:color="auto"/>
              <w:right w:val="single" w:sz="4" w:space="0" w:color="auto"/>
            </w:tcBorders>
            <w:shd w:val="clear" w:color="auto" w:fill="auto"/>
          </w:tcPr>
          <w:p w14:paraId="7DD0858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6D82BC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2B9E180" w14:textId="0E153C6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71539A4" w14:textId="2657EC4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51</w:t>
            </w:r>
          </w:p>
        </w:tc>
        <w:tc>
          <w:tcPr>
            <w:tcW w:w="3717" w:type="dxa"/>
            <w:tcBorders>
              <w:top w:val="nil"/>
              <w:left w:val="nil"/>
              <w:bottom w:val="single" w:sz="4" w:space="0" w:color="auto"/>
              <w:right w:val="single" w:sz="4" w:space="0" w:color="auto"/>
            </w:tcBorders>
            <w:shd w:val="clear" w:color="auto" w:fill="auto"/>
          </w:tcPr>
          <w:p w14:paraId="54510A24" w14:textId="4FF985E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anclo para pared delgada de 3/4 (19mm), acero tubular electro galvanizado, hombro hexagonal que facilita la instalación, CCA34</w:t>
            </w:r>
          </w:p>
        </w:tc>
        <w:tc>
          <w:tcPr>
            <w:tcW w:w="1013" w:type="dxa"/>
            <w:tcBorders>
              <w:top w:val="nil"/>
              <w:left w:val="nil"/>
              <w:bottom w:val="single" w:sz="4" w:space="0" w:color="auto"/>
              <w:right w:val="single" w:sz="4" w:space="0" w:color="auto"/>
            </w:tcBorders>
            <w:shd w:val="clear" w:color="auto" w:fill="auto"/>
          </w:tcPr>
          <w:p w14:paraId="43FEDE72" w14:textId="2266112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3A88D50" w14:textId="4F1A557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1441FDFF" w14:textId="7EF8220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Anclo</w:t>
            </w:r>
          </w:p>
        </w:tc>
        <w:tc>
          <w:tcPr>
            <w:tcW w:w="1701" w:type="dxa"/>
            <w:tcBorders>
              <w:top w:val="nil"/>
              <w:left w:val="nil"/>
              <w:bottom w:val="single" w:sz="4" w:space="0" w:color="auto"/>
              <w:right w:val="single" w:sz="4" w:space="0" w:color="auto"/>
            </w:tcBorders>
            <w:shd w:val="clear" w:color="auto" w:fill="auto"/>
          </w:tcPr>
          <w:p w14:paraId="7EB4218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FBB089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86DA3F0" w14:textId="25458C8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00CB860" w14:textId="1269CFD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52</w:t>
            </w:r>
          </w:p>
        </w:tc>
        <w:tc>
          <w:tcPr>
            <w:tcW w:w="3717" w:type="dxa"/>
            <w:tcBorders>
              <w:top w:val="nil"/>
              <w:left w:val="nil"/>
              <w:bottom w:val="single" w:sz="4" w:space="0" w:color="auto"/>
              <w:right w:val="single" w:sz="4" w:space="0" w:color="auto"/>
            </w:tcBorders>
            <w:shd w:val="clear" w:color="auto" w:fill="auto"/>
          </w:tcPr>
          <w:p w14:paraId="330A22A7" w14:textId="02775F4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fluorescente de 60watts, Mod.  T12 7TL865/EW, luz fría</w:t>
            </w:r>
          </w:p>
        </w:tc>
        <w:tc>
          <w:tcPr>
            <w:tcW w:w="1013" w:type="dxa"/>
            <w:tcBorders>
              <w:top w:val="nil"/>
              <w:left w:val="nil"/>
              <w:bottom w:val="single" w:sz="4" w:space="0" w:color="auto"/>
              <w:right w:val="single" w:sz="4" w:space="0" w:color="auto"/>
            </w:tcBorders>
            <w:shd w:val="clear" w:color="auto" w:fill="auto"/>
          </w:tcPr>
          <w:p w14:paraId="26E02A2D" w14:textId="45257A6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0BEBB18" w14:textId="39777E6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nil"/>
              <w:left w:val="nil"/>
              <w:bottom w:val="single" w:sz="4" w:space="0" w:color="auto"/>
              <w:right w:val="single" w:sz="4" w:space="0" w:color="auto"/>
            </w:tcBorders>
            <w:shd w:val="clear" w:color="auto" w:fill="auto"/>
          </w:tcPr>
          <w:p w14:paraId="301C4AC8" w14:textId="58962F1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Philips </w:t>
            </w:r>
          </w:p>
        </w:tc>
        <w:tc>
          <w:tcPr>
            <w:tcW w:w="1701" w:type="dxa"/>
            <w:tcBorders>
              <w:top w:val="nil"/>
              <w:left w:val="nil"/>
              <w:bottom w:val="single" w:sz="4" w:space="0" w:color="auto"/>
              <w:right w:val="single" w:sz="4" w:space="0" w:color="auto"/>
            </w:tcBorders>
            <w:shd w:val="clear" w:color="auto" w:fill="auto"/>
          </w:tcPr>
          <w:p w14:paraId="5FC2FC9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82C102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6E94015" w14:textId="4D75439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13705E4" w14:textId="0FCB70D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53</w:t>
            </w:r>
          </w:p>
        </w:tc>
        <w:tc>
          <w:tcPr>
            <w:tcW w:w="3717" w:type="dxa"/>
            <w:tcBorders>
              <w:top w:val="nil"/>
              <w:left w:val="nil"/>
              <w:bottom w:val="single" w:sz="4" w:space="0" w:color="auto"/>
              <w:right w:val="single" w:sz="4" w:space="0" w:color="auto"/>
            </w:tcBorders>
            <w:shd w:val="clear" w:color="auto" w:fill="auto"/>
          </w:tcPr>
          <w:p w14:paraId="26E9D9F1" w14:textId="268D27E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Lampara fluorescente de 32Watts, Mod.  F32 T8/TL84, luz fría </w:t>
            </w:r>
          </w:p>
        </w:tc>
        <w:tc>
          <w:tcPr>
            <w:tcW w:w="1013" w:type="dxa"/>
            <w:tcBorders>
              <w:top w:val="nil"/>
              <w:left w:val="nil"/>
              <w:bottom w:val="single" w:sz="4" w:space="0" w:color="auto"/>
              <w:right w:val="single" w:sz="4" w:space="0" w:color="auto"/>
            </w:tcBorders>
            <w:shd w:val="clear" w:color="auto" w:fill="auto"/>
          </w:tcPr>
          <w:p w14:paraId="745AAB6B" w14:textId="7028280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56F22E7" w14:textId="174B396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nil"/>
              <w:left w:val="nil"/>
              <w:bottom w:val="single" w:sz="4" w:space="0" w:color="auto"/>
              <w:right w:val="single" w:sz="4" w:space="0" w:color="auto"/>
            </w:tcBorders>
            <w:shd w:val="clear" w:color="auto" w:fill="auto"/>
          </w:tcPr>
          <w:p w14:paraId="239ADBA6" w14:textId="67B582E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Philips </w:t>
            </w:r>
          </w:p>
        </w:tc>
        <w:tc>
          <w:tcPr>
            <w:tcW w:w="1701" w:type="dxa"/>
            <w:tcBorders>
              <w:top w:val="nil"/>
              <w:left w:val="nil"/>
              <w:bottom w:val="single" w:sz="4" w:space="0" w:color="auto"/>
              <w:right w:val="single" w:sz="4" w:space="0" w:color="auto"/>
            </w:tcBorders>
            <w:shd w:val="clear" w:color="auto" w:fill="auto"/>
          </w:tcPr>
          <w:p w14:paraId="72F497E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6B00A4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3736A2C" w14:textId="4A87CFCA"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D4C11C3" w14:textId="67165F6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54</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2A523F28" w14:textId="22E624B4"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Lampara fluorescente de 54Watts /840, Mod.  TL5 HO, luz fría </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304DA8CA" w14:textId="0B79476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2E511D42" w14:textId="0393096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8DC3893" w14:textId="46F4B9C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Philips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DC77F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73B4B7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20A90ED" w14:textId="18CB7205"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DBCDCBE" w14:textId="06D0478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55</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016D5F29" w14:textId="4976EE9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fluorescente de 32Watts, Mod.  F48 T12/DX/965/SS/IRC90, luz fría</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5BE85E5E" w14:textId="2E00281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7C791802" w14:textId="6119F32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C9B048E" w14:textId="7D3276C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Philips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54764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FE1F67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6D6A924" w14:textId="2AB92C77"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A66D008" w14:textId="54CFF25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56</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7547872A" w14:textId="5F793C2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Lampara fluorescente de 17Watts, Mod.  T8/TL841, luz fría </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5419424E" w14:textId="58DB4E9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6811817A" w14:textId="4BF5CE0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nil"/>
              <w:left w:val="single" w:sz="4" w:space="0" w:color="auto"/>
              <w:bottom w:val="single" w:sz="4" w:space="0" w:color="auto"/>
              <w:right w:val="single" w:sz="4" w:space="0" w:color="auto"/>
            </w:tcBorders>
            <w:shd w:val="clear" w:color="auto" w:fill="auto"/>
          </w:tcPr>
          <w:p w14:paraId="02A108AE" w14:textId="7E36265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Philips  </w:t>
            </w:r>
          </w:p>
        </w:tc>
        <w:tc>
          <w:tcPr>
            <w:tcW w:w="1701" w:type="dxa"/>
            <w:tcBorders>
              <w:top w:val="nil"/>
              <w:left w:val="single" w:sz="4" w:space="0" w:color="auto"/>
              <w:bottom w:val="single" w:sz="4" w:space="0" w:color="auto"/>
              <w:right w:val="single" w:sz="4" w:space="0" w:color="auto"/>
            </w:tcBorders>
            <w:shd w:val="clear" w:color="auto" w:fill="auto"/>
          </w:tcPr>
          <w:p w14:paraId="4261F3B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single" w:sz="4" w:space="0" w:color="auto"/>
              <w:bottom w:val="single" w:sz="4" w:space="0" w:color="auto"/>
              <w:right w:val="single" w:sz="4" w:space="0" w:color="auto"/>
            </w:tcBorders>
            <w:shd w:val="clear" w:color="auto" w:fill="auto"/>
          </w:tcPr>
          <w:p w14:paraId="1CEBA70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BACA9A8" w14:textId="17736A33"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423B12F" w14:textId="0ADAF19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57</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0851203C" w14:textId="7361FAE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Lampara fluorescente F 14 Watts, Mod.  F14T5/841, Luz fría </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2B4E4E34" w14:textId="2359938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761AE167" w14:textId="581B86B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nil"/>
              <w:left w:val="single" w:sz="4" w:space="0" w:color="auto"/>
              <w:bottom w:val="single" w:sz="4" w:space="0" w:color="auto"/>
              <w:right w:val="single" w:sz="4" w:space="0" w:color="auto"/>
            </w:tcBorders>
            <w:shd w:val="clear" w:color="auto" w:fill="auto"/>
          </w:tcPr>
          <w:p w14:paraId="00461552" w14:textId="7F43C92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Philips </w:t>
            </w:r>
          </w:p>
        </w:tc>
        <w:tc>
          <w:tcPr>
            <w:tcW w:w="1701" w:type="dxa"/>
            <w:tcBorders>
              <w:top w:val="nil"/>
              <w:left w:val="single" w:sz="4" w:space="0" w:color="auto"/>
              <w:bottom w:val="single" w:sz="4" w:space="0" w:color="auto"/>
              <w:right w:val="single" w:sz="4" w:space="0" w:color="auto"/>
            </w:tcBorders>
            <w:shd w:val="clear" w:color="auto" w:fill="auto"/>
          </w:tcPr>
          <w:p w14:paraId="4F5C64A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single" w:sz="4" w:space="0" w:color="auto"/>
              <w:bottom w:val="single" w:sz="4" w:space="0" w:color="auto"/>
              <w:right w:val="single" w:sz="4" w:space="0" w:color="auto"/>
            </w:tcBorders>
            <w:shd w:val="clear" w:color="auto" w:fill="auto"/>
          </w:tcPr>
          <w:p w14:paraId="41BDD1E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68D5B37" w14:textId="2A2AB801"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9F554B8" w14:textId="502A04B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58</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63BFF208" w14:textId="430940A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fluorescente F28 Watts, Mod.  PRE-TU-FL-28 W-T5-4100K, luz fría</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55B4F8EB" w14:textId="6B087A7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1ABE2B50" w14:textId="42E350E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C904AAC" w14:textId="347E4F4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Philips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040ED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3E1C87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A5761BA" w14:textId="47D46FB9"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7F0FF55" w14:textId="785FCF0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59</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03803C1F" w14:textId="34A50C8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Balastro electrónico encendido rápido,  1 x 54 watts,  LFL T5, 100-305V</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698F1560" w14:textId="2CDE191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Pieza </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14:paraId="3133F2D8" w14:textId="61BAEB0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0F822AF" w14:textId="0AF5E72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Magg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154BD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BCED4A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6B29F60" w14:textId="08C14A0A"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54CE15B" w14:textId="25268BC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60</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316E3028" w14:textId="6CD643F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fluorescente de 32watts, Mod. T-8/TL841</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6B3A4F09" w14:textId="32F6D6E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36F70AAD" w14:textId="66FC96F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E6152CF" w14:textId="15DB25F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General Electric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8247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A4211A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FA14030" w14:textId="53AC6ACB"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7D98E6FC" w14:textId="22503C4C"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61</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6DE24BD4" w14:textId="1E25046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Foco ahorrador espiral de 20 watts, equivalente a 75 watts, 10,000 horas de vida, luz blanca (73% de ahorro)</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1D83EEA4" w14:textId="3FF3083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6966CF56" w14:textId="0E8E16D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w:t>
            </w:r>
          </w:p>
        </w:tc>
        <w:tc>
          <w:tcPr>
            <w:tcW w:w="1199" w:type="dxa"/>
            <w:tcBorders>
              <w:top w:val="nil"/>
              <w:left w:val="single" w:sz="4" w:space="0" w:color="auto"/>
              <w:bottom w:val="single" w:sz="4" w:space="0" w:color="auto"/>
              <w:right w:val="single" w:sz="4" w:space="0" w:color="auto"/>
            </w:tcBorders>
            <w:shd w:val="clear" w:color="auto" w:fill="auto"/>
          </w:tcPr>
          <w:p w14:paraId="282CF434" w14:textId="43D5B35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Voltech</w:t>
            </w:r>
          </w:p>
        </w:tc>
        <w:tc>
          <w:tcPr>
            <w:tcW w:w="1701" w:type="dxa"/>
            <w:tcBorders>
              <w:top w:val="nil"/>
              <w:left w:val="single" w:sz="4" w:space="0" w:color="auto"/>
              <w:bottom w:val="single" w:sz="4" w:space="0" w:color="auto"/>
              <w:right w:val="single" w:sz="4" w:space="0" w:color="auto"/>
            </w:tcBorders>
            <w:shd w:val="clear" w:color="auto" w:fill="auto"/>
          </w:tcPr>
          <w:p w14:paraId="39389DC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single" w:sz="4" w:space="0" w:color="auto"/>
              <w:bottom w:val="single" w:sz="4" w:space="0" w:color="auto"/>
              <w:right w:val="single" w:sz="4" w:space="0" w:color="auto"/>
            </w:tcBorders>
            <w:shd w:val="clear" w:color="auto" w:fill="auto"/>
          </w:tcPr>
          <w:p w14:paraId="1889C4E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B9760C6" w14:textId="78531BD1"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8284E59" w14:textId="777CF50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62</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4D528F29" w14:textId="4FE7590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Lámpara streamlight argo, Mod. 61301, para cabeza, cuerpo termoplas abs, tamaño de batería AAA, tipo de LED C4, diámetro 2.4", interruptor de botón, intensidad luminosa 9.250 alto, 6.375 med, 2.750 bajo.</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734B0822" w14:textId="57B2A42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2084044D" w14:textId="2A0E93E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single" w:sz="4" w:space="0" w:color="auto"/>
              <w:bottom w:val="single" w:sz="4" w:space="0" w:color="auto"/>
              <w:right w:val="single" w:sz="4" w:space="0" w:color="auto"/>
            </w:tcBorders>
            <w:shd w:val="clear" w:color="auto" w:fill="auto"/>
          </w:tcPr>
          <w:p w14:paraId="03A5D2DF" w14:textId="612EBF7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Streamlight</w:t>
            </w:r>
          </w:p>
        </w:tc>
        <w:tc>
          <w:tcPr>
            <w:tcW w:w="1701" w:type="dxa"/>
            <w:tcBorders>
              <w:top w:val="nil"/>
              <w:left w:val="single" w:sz="4" w:space="0" w:color="auto"/>
              <w:bottom w:val="single" w:sz="4" w:space="0" w:color="auto"/>
              <w:right w:val="single" w:sz="4" w:space="0" w:color="auto"/>
            </w:tcBorders>
            <w:shd w:val="clear" w:color="auto" w:fill="auto"/>
          </w:tcPr>
          <w:p w14:paraId="32A0988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single" w:sz="4" w:space="0" w:color="auto"/>
              <w:bottom w:val="single" w:sz="4" w:space="0" w:color="auto"/>
              <w:right w:val="single" w:sz="4" w:space="0" w:color="auto"/>
            </w:tcBorders>
            <w:shd w:val="clear" w:color="auto" w:fill="auto"/>
          </w:tcPr>
          <w:p w14:paraId="275F1B9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2198802" w14:textId="06B20A4F"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9684267" w14:textId="0093CA5F"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63</w:t>
            </w:r>
          </w:p>
        </w:tc>
        <w:tc>
          <w:tcPr>
            <w:tcW w:w="3717" w:type="dxa"/>
            <w:tcBorders>
              <w:top w:val="single" w:sz="4" w:space="0" w:color="auto"/>
              <w:left w:val="dashed" w:sz="4" w:space="0" w:color="auto"/>
              <w:bottom w:val="single" w:sz="4" w:space="0" w:color="auto"/>
              <w:right w:val="single" w:sz="4" w:space="0" w:color="auto"/>
            </w:tcBorders>
            <w:shd w:val="clear" w:color="auto" w:fill="auto"/>
          </w:tcPr>
          <w:p w14:paraId="3FC84548" w14:textId="62777E6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Tubo de led T5, 16 W, base G-5, 85-265 VAC, 1600-1800 Lm., ángulo de apertura 150°, blanco frío, IP 54, de 1200 mm. De longitud, Mod. LEDT5120 </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14:paraId="0116A929" w14:textId="30F7098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dashed" w:sz="4" w:space="0" w:color="auto"/>
            </w:tcBorders>
            <w:shd w:val="clear" w:color="auto" w:fill="auto"/>
            <w:noWrap/>
          </w:tcPr>
          <w:p w14:paraId="5D6440BE" w14:textId="1085E67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single" w:sz="4" w:space="0" w:color="auto"/>
              <w:bottom w:val="single" w:sz="4" w:space="0" w:color="auto"/>
              <w:right w:val="single" w:sz="4" w:space="0" w:color="auto"/>
            </w:tcBorders>
            <w:shd w:val="clear" w:color="auto" w:fill="auto"/>
          </w:tcPr>
          <w:p w14:paraId="6A14915D" w14:textId="7873B8C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Ledco</w:t>
            </w:r>
          </w:p>
        </w:tc>
        <w:tc>
          <w:tcPr>
            <w:tcW w:w="1701" w:type="dxa"/>
            <w:tcBorders>
              <w:top w:val="nil"/>
              <w:left w:val="single" w:sz="4" w:space="0" w:color="auto"/>
              <w:bottom w:val="single" w:sz="4" w:space="0" w:color="auto"/>
              <w:right w:val="single" w:sz="4" w:space="0" w:color="auto"/>
            </w:tcBorders>
            <w:shd w:val="clear" w:color="auto" w:fill="auto"/>
          </w:tcPr>
          <w:p w14:paraId="031636A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single" w:sz="4" w:space="0" w:color="auto"/>
              <w:bottom w:val="single" w:sz="4" w:space="0" w:color="auto"/>
              <w:right w:val="single" w:sz="4" w:space="0" w:color="auto"/>
            </w:tcBorders>
            <w:shd w:val="clear" w:color="auto" w:fill="auto"/>
          </w:tcPr>
          <w:p w14:paraId="774230B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CA2A1A6" w14:textId="4154E42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8838BCC" w14:textId="398749BF"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64</w:t>
            </w:r>
          </w:p>
        </w:tc>
        <w:tc>
          <w:tcPr>
            <w:tcW w:w="3717" w:type="dxa"/>
            <w:tcBorders>
              <w:top w:val="single" w:sz="4" w:space="0" w:color="auto"/>
              <w:left w:val="nil"/>
              <w:bottom w:val="single" w:sz="4" w:space="0" w:color="auto"/>
              <w:right w:val="single" w:sz="4" w:space="0" w:color="auto"/>
            </w:tcBorders>
            <w:shd w:val="clear" w:color="auto" w:fill="auto"/>
          </w:tcPr>
          <w:p w14:paraId="0996C723" w14:textId="15F01AA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Tubo de Led T5, 9 W, base G-5, 85-265 VAC, 800-900 Lm., ángulo de apertura 150°, blanco cálido, IP 54, de 600 mm. De longitud, Mod.  LEDT560</w:t>
            </w:r>
          </w:p>
        </w:tc>
        <w:tc>
          <w:tcPr>
            <w:tcW w:w="1013" w:type="dxa"/>
            <w:tcBorders>
              <w:top w:val="single" w:sz="4" w:space="0" w:color="auto"/>
              <w:left w:val="nil"/>
              <w:bottom w:val="single" w:sz="4" w:space="0" w:color="auto"/>
              <w:right w:val="single" w:sz="4" w:space="0" w:color="auto"/>
            </w:tcBorders>
            <w:shd w:val="clear" w:color="auto" w:fill="auto"/>
          </w:tcPr>
          <w:p w14:paraId="78623BC4" w14:textId="127CFD1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6B9BB4ED" w14:textId="004F46B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4F78E980" w14:textId="438E16D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Ledco</w:t>
            </w:r>
          </w:p>
        </w:tc>
        <w:tc>
          <w:tcPr>
            <w:tcW w:w="1701" w:type="dxa"/>
            <w:tcBorders>
              <w:top w:val="nil"/>
              <w:left w:val="nil"/>
              <w:bottom w:val="single" w:sz="4" w:space="0" w:color="auto"/>
              <w:right w:val="single" w:sz="4" w:space="0" w:color="auto"/>
            </w:tcBorders>
            <w:shd w:val="clear" w:color="auto" w:fill="auto"/>
          </w:tcPr>
          <w:p w14:paraId="11545BC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0C0B09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35F1C41" w14:textId="2B443CB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6204874" w14:textId="25AF77EF"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65</w:t>
            </w:r>
          </w:p>
        </w:tc>
        <w:tc>
          <w:tcPr>
            <w:tcW w:w="3717" w:type="dxa"/>
            <w:tcBorders>
              <w:top w:val="nil"/>
              <w:left w:val="nil"/>
              <w:bottom w:val="single" w:sz="4" w:space="0" w:color="auto"/>
              <w:right w:val="single" w:sz="4" w:space="0" w:color="auto"/>
            </w:tcBorders>
            <w:shd w:val="clear" w:color="auto" w:fill="auto"/>
          </w:tcPr>
          <w:p w14:paraId="0F885A64" w14:textId="251D433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Base para tubo de LED T5, LEDCO, mod. LD-CG5</w:t>
            </w:r>
          </w:p>
        </w:tc>
        <w:tc>
          <w:tcPr>
            <w:tcW w:w="1013" w:type="dxa"/>
            <w:tcBorders>
              <w:top w:val="nil"/>
              <w:left w:val="nil"/>
              <w:bottom w:val="single" w:sz="4" w:space="0" w:color="auto"/>
              <w:right w:val="single" w:sz="4" w:space="0" w:color="auto"/>
            </w:tcBorders>
            <w:shd w:val="clear" w:color="auto" w:fill="auto"/>
          </w:tcPr>
          <w:p w14:paraId="7D007668" w14:textId="230DF68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5CB69F2" w14:textId="34B801C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199" w:type="dxa"/>
            <w:tcBorders>
              <w:top w:val="nil"/>
              <w:left w:val="nil"/>
              <w:bottom w:val="single" w:sz="4" w:space="0" w:color="auto"/>
              <w:right w:val="single" w:sz="4" w:space="0" w:color="auto"/>
            </w:tcBorders>
            <w:shd w:val="clear" w:color="auto" w:fill="auto"/>
          </w:tcPr>
          <w:p w14:paraId="37AC2DA0" w14:textId="251D26F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Ledco</w:t>
            </w:r>
          </w:p>
        </w:tc>
        <w:tc>
          <w:tcPr>
            <w:tcW w:w="1701" w:type="dxa"/>
            <w:tcBorders>
              <w:top w:val="nil"/>
              <w:left w:val="nil"/>
              <w:bottom w:val="single" w:sz="4" w:space="0" w:color="auto"/>
              <w:right w:val="single" w:sz="4" w:space="0" w:color="auto"/>
            </w:tcBorders>
            <w:shd w:val="clear" w:color="auto" w:fill="auto"/>
          </w:tcPr>
          <w:p w14:paraId="2D24987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3DA35F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C2D23D1" w14:textId="1555E7E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2CBCE3E" w14:textId="1A123D1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66</w:t>
            </w:r>
          </w:p>
        </w:tc>
        <w:tc>
          <w:tcPr>
            <w:tcW w:w="3717" w:type="dxa"/>
            <w:tcBorders>
              <w:top w:val="nil"/>
              <w:left w:val="nil"/>
              <w:bottom w:val="single" w:sz="4" w:space="0" w:color="auto"/>
              <w:right w:val="single" w:sz="4" w:space="0" w:color="auto"/>
            </w:tcBorders>
            <w:shd w:val="clear" w:color="auto" w:fill="auto"/>
          </w:tcPr>
          <w:p w14:paraId="6FB3F830" w14:textId="083541C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Base para tubo de LED T8, LEDCO, Mod.  LD-CG13</w:t>
            </w:r>
          </w:p>
        </w:tc>
        <w:tc>
          <w:tcPr>
            <w:tcW w:w="1013" w:type="dxa"/>
            <w:tcBorders>
              <w:top w:val="nil"/>
              <w:left w:val="nil"/>
              <w:bottom w:val="single" w:sz="4" w:space="0" w:color="auto"/>
              <w:right w:val="single" w:sz="4" w:space="0" w:color="auto"/>
            </w:tcBorders>
            <w:shd w:val="clear" w:color="auto" w:fill="auto"/>
          </w:tcPr>
          <w:p w14:paraId="66453735" w14:textId="05CF6EC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863CA25" w14:textId="32A470A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774E9167" w14:textId="6E54215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Ledco</w:t>
            </w:r>
          </w:p>
        </w:tc>
        <w:tc>
          <w:tcPr>
            <w:tcW w:w="1701" w:type="dxa"/>
            <w:tcBorders>
              <w:top w:val="nil"/>
              <w:left w:val="nil"/>
              <w:bottom w:val="single" w:sz="4" w:space="0" w:color="auto"/>
              <w:right w:val="single" w:sz="4" w:space="0" w:color="auto"/>
            </w:tcBorders>
            <w:shd w:val="clear" w:color="auto" w:fill="auto"/>
          </w:tcPr>
          <w:p w14:paraId="560A6EF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BAE5D5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6455583" w14:textId="0B408777"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AC3C519" w14:textId="51A7E28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67</w:t>
            </w:r>
          </w:p>
        </w:tc>
        <w:tc>
          <w:tcPr>
            <w:tcW w:w="3717" w:type="dxa"/>
            <w:tcBorders>
              <w:top w:val="nil"/>
              <w:left w:val="nil"/>
              <w:bottom w:val="single" w:sz="4" w:space="0" w:color="auto"/>
              <w:right w:val="single" w:sz="4" w:space="0" w:color="auto"/>
            </w:tcBorders>
            <w:shd w:val="clear" w:color="auto" w:fill="auto"/>
          </w:tcPr>
          <w:p w14:paraId="136CFE17" w14:textId="5CEE887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Clip sujetador para tubo de led t8, ledco ld-cm</w:t>
            </w:r>
          </w:p>
        </w:tc>
        <w:tc>
          <w:tcPr>
            <w:tcW w:w="1013" w:type="dxa"/>
            <w:tcBorders>
              <w:top w:val="nil"/>
              <w:left w:val="nil"/>
              <w:bottom w:val="single" w:sz="4" w:space="0" w:color="auto"/>
              <w:right w:val="single" w:sz="4" w:space="0" w:color="auto"/>
            </w:tcBorders>
            <w:shd w:val="clear" w:color="auto" w:fill="auto"/>
          </w:tcPr>
          <w:p w14:paraId="575C8010" w14:textId="24B0ACE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2A9B923" w14:textId="251C3D0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199" w:type="dxa"/>
            <w:tcBorders>
              <w:top w:val="nil"/>
              <w:left w:val="nil"/>
              <w:bottom w:val="single" w:sz="4" w:space="0" w:color="auto"/>
              <w:right w:val="single" w:sz="4" w:space="0" w:color="auto"/>
            </w:tcBorders>
            <w:shd w:val="clear" w:color="auto" w:fill="auto"/>
          </w:tcPr>
          <w:p w14:paraId="14302698" w14:textId="729CDD3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Ledco</w:t>
            </w:r>
          </w:p>
        </w:tc>
        <w:tc>
          <w:tcPr>
            <w:tcW w:w="1701" w:type="dxa"/>
            <w:tcBorders>
              <w:top w:val="nil"/>
              <w:left w:val="nil"/>
              <w:bottom w:val="single" w:sz="4" w:space="0" w:color="auto"/>
              <w:right w:val="single" w:sz="4" w:space="0" w:color="auto"/>
            </w:tcBorders>
            <w:shd w:val="clear" w:color="auto" w:fill="auto"/>
          </w:tcPr>
          <w:p w14:paraId="53EB065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599891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6FE1C0A" w14:textId="2E2C2AC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CEE3038" w14:textId="1A62BE2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68</w:t>
            </w:r>
          </w:p>
        </w:tc>
        <w:tc>
          <w:tcPr>
            <w:tcW w:w="3717" w:type="dxa"/>
            <w:tcBorders>
              <w:top w:val="nil"/>
              <w:left w:val="nil"/>
              <w:bottom w:val="single" w:sz="4" w:space="0" w:color="auto"/>
              <w:right w:val="single" w:sz="4" w:space="0" w:color="auto"/>
            </w:tcBorders>
            <w:shd w:val="clear" w:color="auto" w:fill="auto"/>
          </w:tcPr>
          <w:p w14:paraId="58BCC5EF" w14:textId="36DE389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Fusible limitador de corriente S&amp;C, SMU-20, 20k, voltaje nominal 25 kv, Mod.  703020</w:t>
            </w:r>
          </w:p>
        </w:tc>
        <w:tc>
          <w:tcPr>
            <w:tcW w:w="1013" w:type="dxa"/>
            <w:tcBorders>
              <w:top w:val="nil"/>
              <w:left w:val="nil"/>
              <w:bottom w:val="single" w:sz="4" w:space="0" w:color="auto"/>
              <w:right w:val="single" w:sz="4" w:space="0" w:color="auto"/>
            </w:tcBorders>
            <w:shd w:val="clear" w:color="auto" w:fill="auto"/>
          </w:tcPr>
          <w:p w14:paraId="5D0249C0" w14:textId="29D0079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3BD4221E" w14:textId="04CEAC6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199" w:type="dxa"/>
            <w:tcBorders>
              <w:top w:val="nil"/>
              <w:left w:val="nil"/>
              <w:bottom w:val="single" w:sz="4" w:space="0" w:color="auto"/>
              <w:right w:val="single" w:sz="4" w:space="0" w:color="auto"/>
            </w:tcBorders>
            <w:shd w:val="clear" w:color="auto" w:fill="auto"/>
          </w:tcPr>
          <w:p w14:paraId="542DAACB" w14:textId="308EDB2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S&amp;C</w:t>
            </w:r>
          </w:p>
        </w:tc>
        <w:tc>
          <w:tcPr>
            <w:tcW w:w="1701" w:type="dxa"/>
            <w:tcBorders>
              <w:top w:val="nil"/>
              <w:left w:val="nil"/>
              <w:bottom w:val="single" w:sz="4" w:space="0" w:color="auto"/>
              <w:right w:val="single" w:sz="4" w:space="0" w:color="auto"/>
            </w:tcBorders>
            <w:shd w:val="clear" w:color="auto" w:fill="auto"/>
          </w:tcPr>
          <w:p w14:paraId="4992818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F726A8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E0B1B15" w14:textId="136D095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D8693DD" w14:textId="2CBCBCC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69</w:t>
            </w:r>
          </w:p>
        </w:tc>
        <w:tc>
          <w:tcPr>
            <w:tcW w:w="3717" w:type="dxa"/>
            <w:tcBorders>
              <w:top w:val="nil"/>
              <w:left w:val="nil"/>
              <w:bottom w:val="single" w:sz="4" w:space="0" w:color="auto"/>
              <w:right w:val="single" w:sz="4" w:space="0" w:color="auto"/>
            </w:tcBorders>
            <w:shd w:val="clear" w:color="auto" w:fill="auto"/>
          </w:tcPr>
          <w:p w14:paraId="7EE32BDF" w14:textId="0CF9D9B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Pararrayos parres ep-d, dipolo corona con arillo equipotencial de 80mm., toroide excitador de 300mm., barra de descarga duraluminio de 16mm. X 1.8 m., angulo de protección 71° sustancial, iónico bipolarizante, mástil de duraluminio de 3.0 m. De longitud, con bushing para conexión de barra y conector para cable bajante (3g)</w:t>
            </w:r>
          </w:p>
        </w:tc>
        <w:tc>
          <w:tcPr>
            <w:tcW w:w="1013" w:type="dxa"/>
            <w:tcBorders>
              <w:top w:val="nil"/>
              <w:left w:val="nil"/>
              <w:bottom w:val="single" w:sz="4" w:space="0" w:color="auto"/>
              <w:right w:val="single" w:sz="4" w:space="0" w:color="auto"/>
            </w:tcBorders>
            <w:shd w:val="clear" w:color="auto" w:fill="auto"/>
          </w:tcPr>
          <w:p w14:paraId="6C16F8C1" w14:textId="239B4A8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851EFEF" w14:textId="4F75604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0A6E8C5A" w14:textId="3963FB0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Parres</w:t>
            </w:r>
          </w:p>
        </w:tc>
        <w:tc>
          <w:tcPr>
            <w:tcW w:w="1701" w:type="dxa"/>
            <w:tcBorders>
              <w:top w:val="nil"/>
              <w:left w:val="nil"/>
              <w:bottom w:val="single" w:sz="4" w:space="0" w:color="auto"/>
              <w:right w:val="single" w:sz="4" w:space="0" w:color="auto"/>
            </w:tcBorders>
            <w:shd w:val="clear" w:color="auto" w:fill="auto"/>
          </w:tcPr>
          <w:p w14:paraId="730BD5A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90C423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30EC12C" w14:textId="4655429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B1ACBEC" w14:textId="2AA60AF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70</w:t>
            </w:r>
          </w:p>
        </w:tc>
        <w:tc>
          <w:tcPr>
            <w:tcW w:w="3717" w:type="dxa"/>
            <w:tcBorders>
              <w:top w:val="nil"/>
              <w:left w:val="nil"/>
              <w:bottom w:val="single" w:sz="4" w:space="0" w:color="auto"/>
              <w:right w:val="single" w:sz="4" w:space="0" w:color="auto"/>
            </w:tcBorders>
            <w:shd w:val="clear" w:color="auto" w:fill="auto"/>
          </w:tcPr>
          <w:p w14:paraId="6E0DE7A9" w14:textId="2C3D14A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Interruptor termomagnético QO, enchufable ,2 polos, 10k, 240v, 20a, Mod. QO220</w:t>
            </w:r>
          </w:p>
        </w:tc>
        <w:tc>
          <w:tcPr>
            <w:tcW w:w="1013" w:type="dxa"/>
            <w:tcBorders>
              <w:top w:val="nil"/>
              <w:left w:val="nil"/>
              <w:bottom w:val="single" w:sz="4" w:space="0" w:color="auto"/>
              <w:right w:val="single" w:sz="4" w:space="0" w:color="auto"/>
            </w:tcBorders>
            <w:shd w:val="clear" w:color="auto" w:fill="auto"/>
          </w:tcPr>
          <w:p w14:paraId="267D30D0" w14:textId="3D30488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BC65D20" w14:textId="55EB529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73EF6BFD" w14:textId="3FB5D39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Square D</w:t>
            </w:r>
          </w:p>
        </w:tc>
        <w:tc>
          <w:tcPr>
            <w:tcW w:w="1701" w:type="dxa"/>
            <w:tcBorders>
              <w:top w:val="nil"/>
              <w:left w:val="nil"/>
              <w:bottom w:val="single" w:sz="4" w:space="0" w:color="auto"/>
              <w:right w:val="single" w:sz="4" w:space="0" w:color="auto"/>
            </w:tcBorders>
            <w:shd w:val="clear" w:color="auto" w:fill="auto"/>
          </w:tcPr>
          <w:p w14:paraId="2B730CA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FE8C2C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58BEE9D" w14:textId="2F84DB9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8157CFE" w14:textId="7EB9304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71</w:t>
            </w:r>
          </w:p>
        </w:tc>
        <w:tc>
          <w:tcPr>
            <w:tcW w:w="3717" w:type="dxa"/>
            <w:tcBorders>
              <w:top w:val="nil"/>
              <w:left w:val="nil"/>
              <w:bottom w:val="single" w:sz="4" w:space="0" w:color="auto"/>
              <w:right w:val="single" w:sz="4" w:space="0" w:color="auto"/>
            </w:tcBorders>
            <w:shd w:val="clear" w:color="auto" w:fill="auto"/>
          </w:tcPr>
          <w:p w14:paraId="5B68E51A" w14:textId="28EEF83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Interruptor masterpact, 3 polos, 1600 a., 690 v., rango de interrupción 65 ka, iec60947-2 50/60 hz. Ute vde bbc ei une as nema, merlín gerin, tipo fijo, conexión posterior horizontal (superior e inferior),unidad de control micrologic 2.0 a (amperímetro), motoreductor mch 100/130vac, bobinas de disparo mx-xf  100-130 vac/vcd, 5 contactos pf estándar (47342), 3 contactos pf bajo nivel (47343), un juego de bloques de 4 of, contacto de indicación on/off 6a-240v ac, modelo nw 16 h1</w:t>
            </w:r>
          </w:p>
        </w:tc>
        <w:tc>
          <w:tcPr>
            <w:tcW w:w="1013" w:type="dxa"/>
            <w:tcBorders>
              <w:top w:val="nil"/>
              <w:left w:val="nil"/>
              <w:bottom w:val="single" w:sz="4" w:space="0" w:color="auto"/>
              <w:right w:val="single" w:sz="4" w:space="0" w:color="auto"/>
            </w:tcBorders>
            <w:shd w:val="clear" w:color="auto" w:fill="auto"/>
          </w:tcPr>
          <w:p w14:paraId="622A0590" w14:textId="26A01A8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1244D78" w14:textId="4149D9E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68BC9423" w14:textId="5967AB5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Merlín Gerin</w:t>
            </w:r>
          </w:p>
        </w:tc>
        <w:tc>
          <w:tcPr>
            <w:tcW w:w="1701" w:type="dxa"/>
            <w:tcBorders>
              <w:top w:val="nil"/>
              <w:left w:val="nil"/>
              <w:bottom w:val="single" w:sz="4" w:space="0" w:color="auto"/>
              <w:right w:val="single" w:sz="4" w:space="0" w:color="auto"/>
            </w:tcBorders>
            <w:shd w:val="clear" w:color="auto" w:fill="auto"/>
          </w:tcPr>
          <w:p w14:paraId="41B39C5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6E898B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B1BD405" w14:textId="7437065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44DD18F" w14:textId="04FE913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72</w:t>
            </w:r>
          </w:p>
        </w:tc>
        <w:tc>
          <w:tcPr>
            <w:tcW w:w="3717" w:type="dxa"/>
            <w:tcBorders>
              <w:top w:val="nil"/>
              <w:left w:val="nil"/>
              <w:bottom w:val="single" w:sz="4" w:space="0" w:color="auto"/>
              <w:right w:val="single" w:sz="4" w:space="0" w:color="auto"/>
            </w:tcBorders>
            <w:shd w:val="clear" w:color="auto" w:fill="auto"/>
          </w:tcPr>
          <w:p w14:paraId="386D0A3B" w14:textId="5BF6458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Interruptor masterpact, 3 polos, 1600 a., 690 v., rango de interrupción 65 ka, iec60947-2 50/60 hz. Ute vde bbc ei une as nema, merlín gerin, tipo fijo, conexión posterior horizontal (superior e inferior), motoreductor mch 100/130 vac, bobinas de disparo mx-xf 100-130 vac/vdc, 5 contactos pf estándar (47342), 3 contactos pf bajo nivel (47343), un juego de bloques de 4 of, contacto de indicación on/off 6a-240v ac. Modelo nw 16 ha</w:t>
            </w:r>
          </w:p>
        </w:tc>
        <w:tc>
          <w:tcPr>
            <w:tcW w:w="1013" w:type="dxa"/>
            <w:tcBorders>
              <w:top w:val="nil"/>
              <w:left w:val="nil"/>
              <w:bottom w:val="single" w:sz="4" w:space="0" w:color="auto"/>
              <w:right w:val="single" w:sz="4" w:space="0" w:color="auto"/>
            </w:tcBorders>
            <w:shd w:val="clear" w:color="auto" w:fill="auto"/>
          </w:tcPr>
          <w:p w14:paraId="4A2E4483" w14:textId="4194390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C072F94" w14:textId="02B08D4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6AB9205F" w14:textId="6EB5060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Merlín Gerin</w:t>
            </w:r>
          </w:p>
        </w:tc>
        <w:tc>
          <w:tcPr>
            <w:tcW w:w="1701" w:type="dxa"/>
            <w:tcBorders>
              <w:top w:val="nil"/>
              <w:left w:val="nil"/>
              <w:bottom w:val="single" w:sz="4" w:space="0" w:color="auto"/>
              <w:right w:val="single" w:sz="4" w:space="0" w:color="auto"/>
            </w:tcBorders>
            <w:shd w:val="clear" w:color="auto" w:fill="auto"/>
          </w:tcPr>
          <w:p w14:paraId="54B8553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DFBD08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E8C3432" w14:textId="407B0A61"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55A1B927" w14:textId="3BBA551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73</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3848F83E" w14:textId="0C237E8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Baterías recargable dynasty ups12-400mr 12v / 102 ah @ 20 hr 400 watts/cell</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2682BA7" w14:textId="39D0769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8A4C" w14:textId="7383694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9495D46" w14:textId="1CC8E3A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Dynasty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F1D7C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B4A0E8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522E811" w14:textId="731BD1A4"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3BB6657" w14:textId="3584D75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74</w:t>
            </w:r>
          </w:p>
        </w:tc>
        <w:tc>
          <w:tcPr>
            <w:tcW w:w="3717" w:type="dxa"/>
            <w:tcBorders>
              <w:top w:val="single" w:sz="4" w:space="0" w:color="auto"/>
              <w:left w:val="nil"/>
              <w:bottom w:val="single" w:sz="4" w:space="0" w:color="auto"/>
              <w:right w:val="single" w:sz="4" w:space="0" w:color="auto"/>
            </w:tcBorders>
            <w:shd w:val="clear" w:color="auto" w:fill="auto"/>
          </w:tcPr>
          <w:p w14:paraId="1751DAF8" w14:textId="27E2F28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Baterías recargable dynasty ups12-490mr 12v / 141 ah @20 hr 488 watts/cell</w:t>
            </w:r>
          </w:p>
        </w:tc>
        <w:tc>
          <w:tcPr>
            <w:tcW w:w="1013" w:type="dxa"/>
            <w:tcBorders>
              <w:top w:val="single" w:sz="4" w:space="0" w:color="auto"/>
              <w:left w:val="nil"/>
              <w:bottom w:val="single" w:sz="4" w:space="0" w:color="auto"/>
              <w:right w:val="single" w:sz="4" w:space="0" w:color="auto"/>
            </w:tcBorders>
            <w:shd w:val="clear" w:color="auto" w:fill="auto"/>
          </w:tcPr>
          <w:p w14:paraId="3A4A1AE2" w14:textId="7196D98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47F6322F" w14:textId="6506EE8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80</w:t>
            </w:r>
          </w:p>
        </w:tc>
        <w:tc>
          <w:tcPr>
            <w:tcW w:w="1199" w:type="dxa"/>
            <w:tcBorders>
              <w:top w:val="single" w:sz="4" w:space="0" w:color="auto"/>
              <w:left w:val="nil"/>
              <w:bottom w:val="single" w:sz="4" w:space="0" w:color="auto"/>
              <w:right w:val="single" w:sz="4" w:space="0" w:color="auto"/>
            </w:tcBorders>
            <w:shd w:val="clear" w:color="auto" w:fill="auto"/>
          </w:tcPr>
          <w:p w14:paraId="4AF005FF" w14:textId="51DBA3D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Dynasty</w:t>
            </w:r>
          </w:p>
        </w:tc>
        <w:tc>
          <w:tcPr>
            <w:tcW w:w="1701" w:type="dxa"/>
            <w:tcBorders>
              <w:top w:val="single" w:sz="4" w:space="0" w:color="auto"/>
              <w:left w:val="nil"/>
              <w:bottom w:val="single" w:sz="4" w:space="0" w:color="auto"/>
              <w:right w:val="single" w:sz="4" w:space="0" w:color="auto"/>
            </w:tcBorders>
            <w:shd w:val="clear" w:color="auto" w:fill="auto"/>
          </w:tcPr>
          <w:p w14:paraId="29D8AA9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0D466BC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C33E97E" w14:textId="61A26E9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72DCB9C" w14:textId="479EE25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75</w:t>
            </w:r>
          </w:p>
        </w:tc>
        <w:tc>
          <w:tcPr>
            <w:tcW w:w="3717" w:type="dxa"/>
            <w:tcBorders>
              <w:top w:val="nil"/>
              <w:left w:val="nil"/>
              <w:bottom w:val="single" w:sz="4" w:space="0" w:color="auto"/>
              <w:right w:val="single" w:sz="4" w:space="0" w:color="auto"/>
            </w:tcBorders>
            <w:shd w:val="clear" w:color="auto" w:fill="auto"/>
          </w:tcPr>
          <w:p w14:paraId="12E90E32" w14:textId="10F07DF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Baterías recargable dynasty ups12-150mr 12v / 35 ah @20 hr 148 watts/cell</w:t>
            </w:r>
          </w:p>
        </w:tc>
        <w:tc>
          <w:tcPr>
            <w:tcW w:w="1013" w:type="dxa"/>
            <w:tcBorders>
              <w:top w:val="nil"/>
              <w:left w:val="nil"/>
              <w:bottom w:val="single" w:sz="4" w:space="0" w:color="auto"/>
              <w:right w:val="single" w:sz="4" w:space="0" w:color="auto"/>
            </w:tcBorders>
            <w:shd w:val="clear" w:color="auto" w:fill="auto"/>
          </w:tcPr>
          <w:p w14:paraId="11D24492" w14:textId="503F7D0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A9D558D" w14:textId="2DC2BD4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10E7EB20" w14:textId="3D95930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Dynasty</w:t>
            </w:r>
          </w:p>
        </w:tc>
        <w:tc>
          <w:tcPr>
            <w:tcW w:w="1701" w:type="dxa"/>
            <w:tcBorders>
              <w:top w:val="nil"/>
              <w:left w:val="nil"/>
              <w:bottom w:val="single" w:sz="4" w:space="0" w:color="auto"/>
              <w:right w:val="single" w:sz="4" w:space="0" w:color="auto"/>
            </w:tcBorders>
            <w:shd w:val="clear" w:color="auto" w:fill="auto"/>
          </w:tcPr>
          <w:p w14:paraId="028A10F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F7A606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12FD022" w14:textId="04D0B0A0"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E914975" w14:textId="1B79304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76</w:t>
            </w:r>
          </w:p>
        </w:tc>
        <w:tc>
          <w:tcPr>
            <w:tcW w:w="3717" w:type="dxa"/>
            <w:tcBorders>
              <w:top w:val="nil"/>
              <w:left w:val="nil"/>
              <w:bottom w:val="single" w:sz="4" w:space="0" w:color="auto"/>
              <w:right w:val="single" w:sz="4" w:space="0" w:color="auto"/>
            </w:tcBorders>
            <w:shd w:val="clear" w:color="auto" w:fill="auto"/>
          </w:tcPr>
          <w:p w14:paraId="06BC00AC" w14:textId="7DE75FB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Baterías recargables ritar rt12180, 12v / 18ah@20hr-rate, 1.75v por celda@25°c</w:t>
            </w:r>
          </w:p>
        </w:tc>
        <w:tc>
          <w:tcPr>
            <w:tcW w:w="1013" w:type="dxa"/>
            <w:tcBorders>
              <w:top w:val="nil"/>
              <w:left w:val="nil"/>
              <w:bottom w:val="single" w:sz="4" w:space="0" w:color="auto"/>
              <w:right w:val="single" w:sz="4" w:space="0" w:color="auto"/>
            </w:tcBorders>
            <w:shd w:val="clear" w:color="auto" w:fill="auto"/>
          </w:tcPr>
          <w:p w14:paraId="757280ED" w14:textId="6A001CF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4C8F803" w14:textId="2BFD184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nil"/>
              <w:left w:val="nil"/>
              <w:bottom w:val="single" w:sz="4" w:space="0" w:color="auto"/>
              <w:right w:val="single" w:sz="4" w:space="0" w:color="auto"/>
            </w:tcBorders>
            <w:shd w:val="clear" w:color="auto" w:fill="auto"/>
          </w:tcPr>
          <w:p w14:paraId="6CDF64ED" w14:textId="51B03BE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Ritar</w:t>
            </w:r>
          </w:p>
        </w:tc>
        <w:tc>
          <w:tcPr>
            <w:tcW w:w="1701" w:type="dxa"/>
            <w:tcBorders>
              <w:top w:val="nil"/>
              <w:left w:val="nil"/>
              <w:bottom w:val="single" w:sz="4" w:space="0" w:color="auto"/>
              <w:right w:val="single" w:sz="4" w:space="0" w:color="auto"/>
            </w:tcBorders>
            <w:shd w:val="clear" w:color="auto" w:fill="auto"/>
          </w:tcPr>
          <w:p w14:paraId="3C92AAC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514AAD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E356CBE" w14:textId="14EBB7B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25081E4" w14:textId="57EC8F1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77</w:t>
            </w:r>
          </w:p>
        </w:tc>
        <w:tc>
          <w:tcPr>
            <w:tcW w:w="3717" w:type="dxa"/>
            <w:tcBorders>
              <w:top w:val="nil"/>
              <w:left w:val="nil"/>
              <w:bottom w:val="single" w:sz="4" w:space="0" w:color="auto"/>
              <w:right w:val="single" w:sz="4" w:space="0" w:color="auto"/>
            </w:tcBorders>
            <w:shd w:val="clear" w:color="auto" w:fill="auto"/>
          </w:tcPr>
          <w:p w14:paraId="5593E3FD" w14:textId="370AF76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Baterías recargables ritar rt1270, 12v / 7.0 ah@20hr-rate, 1.75v por celda@25°c</w:t>
            </w:r>
          </w:p>
        </w:tc>
        <w:tc>
          <w:tcPr>
            <w:tcW w:w="1013" w:type="dxa"/>
            <w:tcBorders>
              <w:top w:val="nil"/>
              <w:left w:val="nil"/>
              <w:bottom w:val="single" w:sz="4" w:space="0" w:color="auto"/>
              <w:right w:val="single" w:sz="4" w:space="0" w:color="auto"/>
            </w:tcBorders>
            <w:shd w:val="clear" w:color="auto" w:fill="auto"/>
          </w:tcPr>
          <w:p w14:paraId="259E4AC9" w14:textId="226E801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4A7CDBF" w14:textId="0C5347F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30</w:t>
            </w:r>
          </w:p>
        </w:tc>
        <w:tc>
          <w:tcPr>
            <w:tcW w:w="1199" w:type="dxa"/>
            <w:tcBorders>
              <w:top w:val="nil"/>
              <w:left w:val="nil"/>
              <w:bottom w:val="single" w:sz="4" w:space="0" w:color="auto"/>
              <w:right w:val="single" w:sz="4" w:space="0" w:color="auto"/>
            </w:tcBorders>
            <w:shd w:val="clear" w:color="auto" w:fill="auto"/>
          </w:tcPr>
          <w:p w14:paraId="748CF239" w14:textId="03324DD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Rita</w:t>
            </w:r>
          </w:p>
        </w:tc>
        <w:tc>
          <w:tcPr>
            <w:tcW w:w="1701" w:type="dxa"/>
            <w:tcBorders>
              <w:top w:val="nil"/>
              <w:left w:val="nil"/>
              <w:bottom w:val="single" w:sz="4" w:space="0" w:color="auto"/>
              <w:right w:val="single" w:sz="4" w:space="0" w:color="auto"/>
            </w:tcBorders>
            <w:shd w:val="clear" w:color="auto" w:fill="auto"/>
          </w:tcPr>
          <w:p w14:paraId="55A49B1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1F4337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00C77FA" w14:textId="00661380"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2998E90" w14:textId="3AF8EE7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78</w:t>
            </w:r>
          </w:p>
        </w:tc>
        <w:tc>
          <w:tcPr>
            <w:tcW w:w="3717" w:type="dxa"/>
            <w:tcBorders>
              <w:top w:val="nil"/>
              <w:left w:val="nil"/>
              <w:bottom w:val="single" w:sz="4" w:space="0" w:color="auto"/>
              <w:right w:val="single" w:sz="4" w:space="0" w:color="auto"/>
            </w:tcBorders>
            <w:shd w:val="clear" w:color="auto" w:fill="auto"/>
          </w:tcPr>
          <w:p w14:paraId="17FF067A" w14:textId="4437A6B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Transferencia automática ABB ATS022, código 1SDA065524R1</w:t>
            </w:r>
          </w:p>
        </w:tc>
        <w:tc>
          <w:tcPr>
            <w:tcW w:w="1013" w:type="dxa"/>
            <w:tcBorders>
              <w:top w:val="nil"/>
              <w:left w:val="nil"/>
              <w:bottom w:val="single" w:sz="4" w:space="0" w:color="auto"/>
              <w:right w:val="single" w:sz="4" w:space="0" w:color="auto"/>
            </w:tcBorders>
            <w:shd w:val="clear" w:color="auto" w:fill="auto"/>
          </w:tcPr>
          <w:p w14:paraId="2DA839D5" w14:textId="76EFCAD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9BF6D1B" w14:textId="3608B3B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2FC97EA6" w14:textId="6BE8DBD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ABB</w:t>
            </w:r>
          </w:p>
        </w:tc>
        <w:tc>
          <w:tcPr>
            <w:tcW w:w="1701" w:type="dxa"/>
            <w:tcBorders>
              <w:top w:val="nil"/>
              <w:left w:val="nil"/>
              <w:bottom w:val="single" w:sz="4" w:space="0" w:color="auto"/>
              <w:right w:val="single" w:sz="4" w:space="0" w:color="auto"/>
            </w:tcBorders>
            <w:shd w:val="clear" w:color="auto" w:fill="auto"/>
          </w:tcPr>
          <w:p w14:paraId="2BD6602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706D7B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C928AC3" w14:textId="0C8F370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9638B35" w14:textId="04082E7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79</w:t>
            </w:r>
          </w:p>
        </w:tc>
        <w:tc>
          <w:tcPr>
            <w:tcW w:w="3717" w:type="dxa"/>
            <w:tcBorders>
              <w:top w:val="nil"/>
              <w:left w:val="nil"/>
              <w:bottom w:val="single" w:sz="4" w:space="0" w:color="auto"/>
              <w:right w:val="single" w:sz="4" w:space="0" w:color="auto"/>
            </w:tcBorders>
            <w:shd w:val="clear" w:color="auto" w:fill="auto"/>
          </w:tcPr>
          <w:p w14:paraId="5AE064D7" w14:textId="3F66863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Transformador tipo dona ABB 100:5a Código TM100-5</w:t>
            </w:r>
          </w:p>
        </w:tc>
        <w:tc>
          <w:tcPr>
            <w:tcW w:w="1013" w:type="dxa"/>
            <w:tcBorders>
              <w:top w:val="nil"/>
              <w:left w:val="nil"/>
              <w:bottom w:val="single" w:sz="4" w:space="0" w:color="auto"/>
              <w:right w:val="single" w:sz="4" w:space="0" w:color="auto"/>
            </w:tcBorders>
            <w:shd w:val="clear" w:color="auto" w:fill="auto"/>
          </w:tcPr>
          <w:p w14:paraId="6D897E38" w14:textId="7A02415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EBC1CAF" w14:textId="322CA62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nil"/>
              <w:left w:val="nil"/>
              <w:bottom w:val="single" w:sz="4" w:space="0" w:color="auto"/>
              <w:right w:val="single" w:sz="4" w:space="0" w:color="auto"/>
            </w:tcBorders>
            <w:shd w:val="clear" w:color="auto" w:fill="auto"/>
          </w:tcPr>
          <w:p w14:paraId="21A5469C" w14:textId="1183986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ABB</w:t>
            </w:r>
          </w:p>
        </w:tc>
        <w:tc>
          <w:tcPr>
            <w:tcW w:w="1701" w:type="dxa"/>
            <w:tcBorders>
              <w:top w:val="nil"/>
              <w:left w:val="nil"/>
              <w:bottom w:val="single" w:sz="4" w:space="0" w:color="auto"/>
              <w:right w:val="single" w:sz="4" w:space="0" w:color="auto"/>
            </w:tcBorders>
            <w:shd w:val="clear" w:color="auto" w:fill="auto"/>
          </w:tcPr>
          <w:p w14:paraId="72227DF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D3E760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FF0EFB7" w14:textId="1042179A"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CE24E9A" w14:textId="1247D0D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80</w:t>
            </w:r>
          </w:p>
        </w:tc>
        <w:tc>
          <w:tcPr>
            <w:tcW w:w="3717" w:type="dxa"/>
            <w:tcBorders>
              <w:top w:val="nil"/>
              <w:left w:val="nil"/>
              <w:bottom w:val="single" w:sz="4" w:space="0" w:color="auto"/>
              <w:right w:val="single" w:sz="4" w:space="0" w:color="auto"/>
            </w:tcBorders>
            <w:shd w:val="clear" w:color="auto" w:fill="auto"/>
          </w:tcPr>
          <w:p w14:paraId="10EE5C24" w14:textId="65B7966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Unidad básica de transferencia ABB, Mod. T5N63FAA-1+0</w:t>
            </w:r>
          </w:p>
        </w:tc>
        <w:tc>
          <w:tcPr>
            <w:tcW w:w="1013" w:type="dxa"/>
            <w:tcBorders>
              <w:top w:val="nil"/>
              <w:left w:val="nil"/>
              <w:bottom w:val="single" w:sz="4" w:space="0" w:color="auto"/>
              <w:right w:val="single" w:sz="4" w:space="0" w:color="auto"/>
            </w:tcBorders>
            <w:shd w:val="clear" w:color="auto" w:fill="auto"/>
          </w:tcPr>
          <w:p w14:paraId="23517DAA" w14:textId="6461439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84E9929" w14:textId="7C6DDC0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4A56686D" w14:textId="7AF54F6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ABB</w:t>
            </w:r>
          </w:p>
        </w:tc>
        <w:tc>
          <w:tcPr>
            <w:tcW w:w="1701" w:type="dxa"/>
            <w:tcBorders>
              <w:top w:val="nil"/>
              <w:left w:val="nil"/>
              <w:bottom w:val="single" w:sz="4" w:space="0" w:color="auto"/>
              <w:right w:val="single" w:sz="4" w:space="0" w:color="auto"/>
            </w:tcBorders>
            <w:shd w:val="clear" w:color="auto" w:fill="auto"/>
          </w:tcPr>
          <w:p w14:paraId="5BCFB4B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2901F9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1DDB9A5" w14:textId="7E181FD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92942AF" w14:textId="4EE5624C"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81</w:t>
            </w:r>
          </w:p>
        </w:tc>
        <w:tc>
          <w:tcPr>
            <w:tcW w:w="3717" w:type="dxa"/>
            <w:tcBorders>
              <w:top w:val="nil"/>
              <w:left w:val="nil"/>
              <w:bottom w:val="single" w:sz="4" w:space="0" w:color="auto"/>
              <w:right w:val="single" w:sz="4" w:space="0" w:color="auto"/>
            </w:tcBorders>
            <w:shd w:val="clear" w:color="auto" w:fill="auto"/>
          </w:tcPr>
          <w:p w14:paraId="0EEFE927" w14:textId="0DAEFAF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Gabinete metálico con platina ABB SRN12830K, IP 65, type 12</w:t>
            </w:r>
          </w:p>
        </w:tc>
        <w:tc>
          <w:tcPr>
            <w:tcW w:w="1013" w:type="dxa"/>
            <w:tcBorders>
              <w:top w:val="nil"/>
              <w:left w:val="nil"/>
              <w:bottom w:val="single" w:sz="4" w:space="0" w:color="auto"/>
              <w:right w:val="single" w:sz="4" w:space="0" w:color="auto"/>
            </w:tcBorders>
            <w:shd w:val="clear" w:color="auto" w:fill="auto"/>
          </w:tcPr>
          <w:p w14:paraId="24D02BC6" w14:textId="798C0C6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12C2405" w14:textId="63824B5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756EAC87" w14:textId="2C85B9D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ABB</w:t>
            </w:r>
          </w:p>
        </w:tc>
        <w:tc>
          <w:tcPr>
            <w:tcW w:w="1701" w:type="dxa"/>
            <w:tcBorders>
              <w:top w:val="nil"/>
              <w:left w:val="nil"/>
              <w:bottom w:val="single" w:sz="4" w:space="0" w:color="auto"/>
              <w:right w:val="single" w:sz="4" w:space="0" w:color="auto"/>
            </w:tcBorders>
            <w:shd w:val="clear" w:color="auto" w:fill="auto"/>
          </w:tcPr>
          <w:p w14:paraId="4BAA1D4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E8997D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216653F" w14:textId="7F926013"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227B97F" w14:textId="77B88E1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82</w:t>
            </w:r>
          </w:p>
        </w:tc>
        <w:tc>
          <w:tcPr>
            <w:tcW w:w="3717" w:type="dxa"/>
            <w:tcBorders>
              <w:top w:val="nil"/>
              <w:left w:val="nil"/>
              <w:bottom w:val="single" w:sz="4" w:space="0" w:color="auto"/>
              <w:right w:val="single" w:sz="4" w:space="0" w:color="auto"/>
            </w:tcBorders>
            <w:shd w:val="clear" w:color="auto" w:fill="auto"/>
          </w:tcPr>
          <w:p w14:paraId="69040CB5" w14:textId="34773BF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Supresor ovr t2 3n 70-275s p, abb 2ctb803953r0700</w:t>
            </w:r>
          </w:p>
        </w:tc>
        <w:tc>
          <w:tcPr>
            <w:tcW w:w="1013" w:type="dxa"/>
            <w:tcBorders>
              <w:top w:val="nil"/>
              <w:left w:val="nil"/>
              <w:bottom w:val="single" w:sz="4" w:space="0" w:color="auto"/>
              <w:right w:val="single" w:sz="4" w:space="0" w:color="auto"/>
            </w:tcBorders>
            <w:shd w:val="clear" w:color="auto" w:fill="auto"/>
          </w:tcPr>
          <w:p w14:paraId="5B687835" w14:textId="07444E3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1D87E24" w14:textId="54FE57B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796C12B3" w14:textId="4B0F132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ABB</w:t>
            </w:r>
          </w:p>
        </w:tc>
        <w:tc>
          <w:tcPr>
            <w:tcW w:w="1701" w:type="dxa"/>
            <w:tcBorders>
              <w:top w:val="nil"/>
              <w:left w:val="nil"/>
              <w:bottom w:val="single" w:sz="4" w:space="0" w:color="auto"/>
              <w:right w:val="single" w:sz="4" w:space="0" w:color="auto"/>
            </w:tcBorders>
            <w:shd w:val="clear" w:color="auto" w:fill="auto"/>
          </w:tcPr>
          <w:p w14:paraId="3D33B75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D7CC4C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880497E" w14:textId="26967E6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037046A" w14:textId="6BF4324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83</w:t>
            </w:r>
          </w:p>
        </w:tc>
        <w:tc>
          <w:tcPr>
            <w:tcW w:w="3717" w:type="dxa"/>
            <w:tcBorders>
              <w:top w:val="nil"/>
              <w:left w:val="nil"/>
              <w:bottom w:val="single" w:sz="4" w:space="0" w:color="auto"/>
              <w:right w:val="single" w:sz="4" w:space="0" w:color="auto"/>
            </w:tcBorders>
            <w:shd w:val="clear" w:color="auto" w:fill="auto"/>
          </w:tcPr>
          <w:p w14:paraId="09B1513E" w14:textId="1E0FD32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Cubic led 60x60 magg de 31 w, luminaria para empotrar en plafón</w:t>
            </w:r>
          </w:p>
        </w:tc>
        <w:tc>
          <w:tcPr>
            <w:tcW w:w="1013" w:type="dxa"/>
            <w:tcBorders>
              <w:top w:val="nil"/>
              <w:left w:val="nil"/>
              <w:bottom w:val="single" w:sz="4" w:space="0" w:color="auto"/>
              <w:right w:val="single" w:sz="4" w:space="0" w:color="auto"/>
            </w:tcBorders>
            <w:shd w:val="clear" w:color="auto" w:fill="auto"/>
          </w:tcPr>
          <w:p w14:paraId="72867F60" w14:textId="48C59A0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CD18D7F" w14:textId="76E2B1F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nil"/>
              <w:left w:val="nil"/>
              <w:bottom w:val="single" w:sz="4" w:space="0" w:color="auto"/>
              <w:right w:val="single" w:sz="4" w:space="0" w:color="auto"/>
            </w:tcBorders>
            <w:shd w:val="clear" w:color="auto" w:fill="auto"/>
          </w:tcPr>
          <w:p w14:paraId="7E2E1248" w14:textId="584DB9A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Magg</w:t>
            </w:r>
          </w:p>
        </w:tc>
        <w:tc>
          <w:tcPr>
            <w:tcW w:w="1701" w:type="dxa"/>
            <w:tcBorders>
              <w:top w:val="nil"/>
              <w:left w:val="nil"/>
              <w:bottom w:val="single" w:sz="4" w:space="0" w:color="auto"/>
              <w:right w:val="single" w:sz="4" w:space="0" w:color="auto"/>
            </w:tcBorders>
            <w:shd w:val="clear" w:color="auto" w:fill="auto"/>
          </w:tcPr>
          <w:p w14:paraId="0847852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67B38E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956550E" w14:textId="70423AA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C9051FE" w14:textId="54E4793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84</w:t>
            </w:r>
          </w:p>
        </w:tc>
        <w:tc>
          <w:tcPr>
            <w:tcW w:w="3717" w:type="dxa"/>
            <w:tcBorders>
              <w:top w:val="nil"/>
              <w:left w:val="nil"/>
              <w:bottom w:val="single" w:sz="4" w:space="0" w:color="auto"/>
              <w:right w:val="single" w:sz="4" w:space="0" w:color="auto"/>
            </w:tcBorders>
            <w:shd w:val="clear" w:color="auto" w:fill="auto"/>
          </w:tcPr>
          <w:p w14:paraId="47A67AB4" w14:textId="035BE09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Cortador para cable con trinquete de 750 kcmil, ideal, Mod. BIG FOOT 35-053</w:t>
            </w:r>
          </w:p>
        </w:tc>
        <w:tc>
          <w:tcPr>
            <w:tcW w:w="1013" w:type="dxa"/>
            <w:tcBorders>
              <w:top w:val="nil"/>
              <w:left w:val="nil"/>
              <w:bottom w:val="single" w:sz="4" w:space="0" w:color="auto"/>
              <w:right w:val="single" w:sz="4" w:space="0" w:color="auto"/>
            </w:tcBorders>
            <w:shd w:val="clear" w:color="auto" w:fill="auto"/>
          </w:tcPr>
          <w:p w14:paraId="58BE27ED" w14:textId="49EBE50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20E9574" w14:textId="7C011B2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54883B43" w14:textId="12F5950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Ideal</w:t>
            </w:r>
          </w:p>
        </w:tc>
        <w:tc>
          <w:tcPr>
            <w:tcW w:w="1701" w:type="dxa"/>
            <w:tcBorders>
              <w:top w:val="nil"/>
              <w:left w:val="nil"/>
              <w:bottom w:val="single" w:sz="4" w:space="0" w:color="auto"/>
              <w:right w:val="single" w:sz="4" w:space="0" w:color="auto"/>
            </w:tcBorders>
            <w:shd w:val="clear" w:color="auto" w:fill="auto"/>
          </w:tcPr>
          <w:p w14:paraId="462DC9B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7D0D89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CC34BAD" w14:textId="6211A3B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009BA26" w14:textId="3607B49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85</w:t>
            </w:r>
          </w:p>
        </w:tc>
        <w:tc>
          <w:tcPr>
            <w:tcW w:w="3717" w:type="dxa"/>
            <w:tcBorders>
              <w:top w:val="nil"/>
              <w:left w:val="nil"/>
              <w:bottom w:val="single" w:sz="4" w:space="0" w:color="auto"/>
              <w:right w:val="single" w:sz="4" w:space="0" w:color="auto"/>
            </w:tcBorders>
            <w:shd w:val="clear" w:color="auto" w:fill="auto"/>
          </w:tcPr>
          <w:p w14:paraId="20372943" w14:textId="33CE911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 pelacables de precisión ideal stripmaster 45-090, para cables calibre 8 a 12 AWG</w:t>
            </w:r>
          </w:p>
        </w:tc>
        <w:tc>
          <w:tcPr>
            <w:tcW w:w="1013" w:type="dxa"/>
            <w:tcBorders>
              <w:top w:val="nil"/>
              <w:left w:val="nil"/>
              <w:bottom w:val="single" w:sz="4" w:space="0" w:color="auto"/>
              <w:right w:val="single" w:sz="4" w:space="0" w:color="auto"/>
            </w:tcBorders>
            <w:shd w:val="clear" w:color="auto" w:fill="auto"/>
          </w:tcPr>
          <w:p w14:paraId="7F36A090" w14:textId="1E07D5E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DBAC17A" w14:textId="62001B4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309D4741" w14:textId="730CD7F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Ideal</w:t>
            </w:r>
          </w:p>
        </w:tc>
        <w:tc>
          <w:tcPr>
            <w:tcW w:w="1701" w:type="dxa"/>
            <w:tcBorders>
              <w:top w:val="nil"/>
              <w:left w:val="nil"/>
              <w:bottom w:val="single" w:sz="4" w:space="0" w:color="auto"/>
              <w:right w:val="single" w:sz="4" w:space="0" w:color="auto"/>
            </w:tcBorders>
            <w:shd w:val="clear" w:color="auto" w:fill="auto"/>
          </w:tcPr>
          <w:p w14:paraId="7A8C214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9C2B0A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885B69F" w14:textId="1CFF8BE0"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B3AF522" w14:textId="47FF9B3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86</w:t>
            </w:r>
          </w:p>
        </w:tc>
        <w:tc>
          <w:tcPr>
            <w:tcW w:w="3717" w:type="dxa"/>
            <w:tcBorders>
              <w:top w:val="nil"/>
              <w:left w:val="nil"/>
              <w:bottom w:val="single" w:sz="4" w:space="0" w:color="auto"/>
              <w:right w:val="single" w:sz="4" w:space="0" w:color="auto"/>
            </w:tcBorders>
            <w:shd w:val="clear" w:color="auto" w:fill="auto"/>
          </w:tcPr>
          <w:p w14:paraId="6FDABF30" w14:textId="7977506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 pelacables de precisión ideal stripmaster 45-092, para cables calibre 10 a 22 AWG</w:t>
            </w:r>
          </w:p>
        </w:tc>
        <w:tc>
          <w:tcPr>
            <w:tcW w:w="1013" w:type="dxa"/>
            <w:tcBorders>
              <w:top w:val="nil"/>
              <w:left w:val="nil"/>
              <w:bottom w:val="single" w:sz="4" w:space="0" w:color="auto"/>
              <w:right w:val="single" w:sz="4" w:space="0" w:color="auto"/>
            </w:tcBorders>
            <w:shd w:val="clear" w:color="auto" w:fill="auto"/>
          </w:tcPr>
          <w:p w14:paraId="35E58A3A" w14:textId="27FA08E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1F49B3A" w14:textId="5827F04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5FF3D6D6" w14:textId="52B041F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Ideal</w:t>
            </w:r>
          </w:p>
        </w:tc>
        <w:tc>
          <w:tcPr>
            <w:tcW w:w="1701" w:type="dxa"/>
            <w:tcBorders>
              <w:top w:val="nil"/>
              <w:left w:val="nil"/>
              <w:bottom w:val="single" w:sz="4" w:space="0" w:color="auto"/>
              <w:right w:val="single" w:sz="4" w:space="0" w:color="auto"/>
            </w:tcBorders>
            <w:shd w:val="clear" w:color="auto" w:fill="auto"/>
          </w:tcPr>
          <w:p w14:paraId="1D7B1A2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2A5D35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92D42AC" w14:textId="7EAA5918"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CBBB44D" w14:textId="1CFF6F93"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87</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3800ACD7" w14:textId="36A3701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Tapa de intemperie de aluminio o galvanizada doble para caja tipo FS, modelo 003WM1DGY</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CF376CC" w14:textId="7546212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21168B" w14:textId="33F24BF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12</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76AD9AA" w14:textId="08837B5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6F127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828E46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5EA84F0" w14:textId="03CF38D6"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18639A40" w14:textId="4850E94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88</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402153F4" w14:textId="167D1AA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Caja galvanizado FS de conexión para cable ½”  pulgada</w:t>
            </w:r>
            <w:r w:rsidRPr="009E3192">
              <w:rPr>
                <w:rFonts w:ascii="Century Gothic" w:hAnsi="Century Gothic" w:cs="Calibri"/>
                <w:i/>
                <w:iCs/>
                <w:snapToGrid/>
                <w:color w:val="000000"/>
                <w:sz w:val="18"/>
                <w:szCs w:val="18"/>
                <w:lang w:val="es-MX" w:eastAsia="es-MX"/>
              </w:rPr>
              <w:t xml:space="preserve"> </w:t>
            </w:r>
            <w:r w:rsidRPr="009E3192">
              <w:rPr>
                <w:rFonts w:ascii="Century Gothic" w:hAnsi="Century Gothic" w:cs="Calibri"/>
                <w:snapToGrid/>
                <w:color w:val="000000"/>
                <w:sz w:val="18"/>
                <w:szCs w:val="18"/>
                <w:lang w:val="es-MX" w:eastAsia="es-MX"/>
              </w:rPr>
              <w:t xml:space="preserve">condulet 1/2" conexión TIPO FS, </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599E9526" w14:textId="5C5DC33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CC705" w14:textId="5EC0C89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1FBDA17" w14:textId="18FE353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Volteck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AD8F0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FC40F0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3878908" w14:textId="5F827775"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50FACA32" w14:textId="36B3AE4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89</w:t>
            </w:r>
          </w:p>
        </w:tc>
        <w:tc>
          <w:tcPr>
            <w:tcW w:w="3717" w:type="dxa"/>
            <w:tcBorders>
              <w:top w:val="single" w:sz="4" w:space="0" w:color="auto"/>
              <w:left w:val="nil"/>
              <w:bottom w:val="single" w:sz="4" w:space="0" w:color="auto"/>
              <w:right w:val="single" w:sz="4" w:space="0" w:color="auto"/>
            </w:tcBorders>
            <w:shd w:val="clear" w:color="auto" w:fill="auto"/>
          </w:tcPr>
          <w:p w14:paraId="402BC64B" w14:textId="635867A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Caja galvanizada FS de conexión para cable  ¾”pulgada</w:t>
            </w:r>
            <w:r w:rsidRPr="009E3192">
              <w:rPr>
                <w:rFonts w:ascii="Century Gothic" w:hAnsi="Century Gothic" w:cs="Calibri"/>
                <w:i/>
                <w:iCs/>
                <w:snapToGrid/>
                <w:color w:val="000000"/>
                <w:sz w:val="18"/>
                <w:szCs w:val="18"/>
                <w:lang w:val="es-MX" w:eastAsia="es-MX"/>
              </w:rPr>
              <w:t xml:space="preserve"> </w:t>
            </w:r>
            <w:r w:rsidRPr="009E3192">
              <w:rPr>
                <w:rFonts w:ascii="Century Gothic" w:hAnsi="Century Gothic" w:cs="Calibri"/>
                <w:snapToGrid/>
                <w:color w:val="000000"/>
                <w:sz w:val="18"/>
                <w:szCs w:val="18"/>
                <w:lang w:val="es-MX" w:eastAsia="es-MX"/>
              </w:rPr>
              <w:t xml:space="preserve">condulet 3/4" conexión tipo FS, </w:t>
            </w:r>
          </w:p>
        </w:tc>
        <w:tc>
          <w:tcPr>
            <w:tcW w:w="1013" w:type="dxa"/>
            <w:tcBorders>
              <w:top w:val="single" w:sz="4" w:space="0" w:color="auto"/>
              <w:left w:val="nil"/>
              <w:bottom w:val="single" w:sz="4" w:space="0" w:color="auto"/>
              <w:right w:val="single" w:sz="4" w:space="0" w:color="auto"/>
            </w:tcBorders>
            <w:shd w:val="clear" w:color="auto" w:fill="auto"/>
          </w:tcPr>
          <w:p w14:paraId="6A62F4D3" w14:textId="4B67851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71572ABA" w14:textId="52CFE12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single" w:sz="4" w:space="0" w:color="auto"/>
              <w:left w:val="nil"/>
              <w:bottom w:val="single" w:sz="4" w:space="0" w:color="auto"/>
              <w:right w:val="single" w:sz="4" w:space="0" w:color="auto"/>
            </w:tcBorders>
            <w:shd w:val="clear" w:color="auto" w:fill="auto"/>
          </w:tcPr>
          <w:p w14:paraId="380F06E0" w14:textId="20AD663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Volteck</w:t>
            </w:r>
          </w:p>
        </w:tc>
        <w:tc>
          <w:tcPr>
            <w:tcW w:w="1701" w:type="dxa"/>
            <w:tcBorders>
              <w:top w:val="single" w:sz="4" w:space="0" w:color="auto"/>
              <w:left w:val="nil"/>
              <w:bottom w:val="single" w:sz="4" w:space="0" w:color="auto"/>
              <w:right w:val="single" w:sz="4" w:space="0" w:color="auto"/>
            </w:tcBorders>
            <w:shd w:val="clear" w:color="auto" w:fill="auto"/>
          </w:tcPr>
          <w:p w14:paraId="3364E7E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2B2DA88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7EADD74" w14:textId="11A65760"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1A0C096" w14:textId="30A4304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90</w:t>
            </w:r>
          </w:p>
        </w:tc>
        <w:tc>
          <w:tcPr>
            <w:tcW w:w="3717" w:type="dxa"/>
            <w:tcBorders>
              <w:top w:val="nil"/>
              <w:left w:val="nil"/>
              <w:bottom w:val="single" w:sz="4" w:space="0" w:color="auto"/>
              <w:right w:val="single" w:sz="4" w:space="0" w:color="auto"/>
            </w:tcBorders>
            <w:shd w:val="clear" w:color="auto" w:fill="auto"/>
          </w:tcPr>
          <w:p w14:paraId="3F091BAD" w14:textId="57AE692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metálico de compresión de 1/2 pulgada modelo 2238 s cni 12 para cable</w:t>
            </w:r>
          </w:p>
        </w:tc>
        <w:tc>
          <w:tcPr>
            <w:tcW w:w="1013" w:type="dxa"/>
            <w:tcBorders>
              <w:top w:val="nil"/>
              <w:left w:val="nil"/>
              <w:bottom w:val="single" w:sz="4" w:space="0" w:color="auto"/>
              <w:right w:val="single" w:sz="4" w:space="0" w:color="auto"/>
            </w:tcBorders>
            <w:shd w:val="clear" w:color="auto" w:fill="auto"/>
          </w:tcPr>
          <w:p w14:paraId="5B7785F3" w14:textId="5BDEB7D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35AADC5" w14:textId="3334283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nil"/>
              <w:left w:val="nil"/>
              <w:bottom w:val="single" w:sz="4" w:space="0" w:color="auto"/>
              <w:right w:val="single" w:sz="4" w:space="0" w:color="auto"/>
            </w:tcBorders>
            <w:shd w:val="clear" w:color="auto" w:fill="auto"/>
          </w:tcPr>
          <w:p w14:paraId="18C92706" w14:textId="0213AE0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Anclo</w:t>
            </w:r>
          </w:p>
        </w:tc>
        <w:tc>
          <w:tcPr>
            <w:tcW w:w="1701" w:type="dxa"/>
            <w:tcBorders>
              <w:top w:val="nil"/>
              <w:left w:val="nil"/>
              <w:bottom w:val="single" w:sz="4" w:space="0" w:color="auto"/>
              <w:right w:val="single" w:sz="4" w:space="0" w:color="auto"/>
            </w:tcBorders>
            <w:shd w:val="clear" w:color="auto" w:fill="auto"/>
          </w:tcPr>
          <w:p w14:paraId="4364849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572B0A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7460725" w14:textId="0BF0BC8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83EA7E6" w14:textId="1402F2F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91</w:t>
            </w:r>
          </w:p>
        </w:tc>
        <w:tc>
          <w:tcPr>
            <w:tcW w:w="3717" w:type="dxa"/>
            <w:tcBorders>
              <w:top w:val="nil"/>
              <w:left w:val="nil"/>
              <w:bottom w:val="single" w:sz="4" w:space="0" w:color="auto"/>
              <w:right w:val="single" w:sz="4" w:space="0" w:color="auto"/>
            </w:tcBorders>
            <w:shd w:val="clear" w:color="auto" w:fill="auto"/>
          </w:tcPr>
          <w:p w14:paraId="66BBE6AA" w14:textId="09A21C2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metálico de uso rudo 3/4 pulgada para cable modelo 2093 s cur 34</w:t>
            </w:r>
          </w:p>
        </w:tc>
        <w:tc>
          <w:tcPr>
            <w:tcW w:w="1013" w:type="dxa"/>
            <w:tcBorders>
              <w:top w:val="nil"/>
              <w:left w:val="nil"/>
              <w:bottom w:val="single" w:sz="4" w:space="0" w:color="auto"/>
              <w:right w:val="single" w:sz="4" w:space="0" w:color="auto"/>
            </w:tcBorders>
            <w:shd w:val="clear" w:color="auto" w:fill="auto"/>
          </w:tcPr>
          <w:p w14:paraId="518CE5DE" w14:textId="3CEC4CC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55B54E2" w14:textId="72CA4BC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nil"/>
              <w:left w:val="nil"/>
              <w:bottom w:val="single" w:sz="4" w:space="0" w:color="auto"/>
              <w:right w:val="single" w:sz="4" w:space="0" w:color="auto"/>
            </w:tcBorders>
            <w:shd w:val="clear" w:color="auto" w:fill="auto"/>
          </w:tcPr>
          <w:p w14:paraId="3BD436C5" w14:textId="2C79967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Anclo </w:t>
            </w:r>
          </w:p>
        </w:tc>
        <w:tc>
          <w:tcPr>
            <w:tcW w:w="1701" w:type="dxa"/>
            <w:tcBorders>
              <w:top w:val="nil"/>
              <w:left w:val="nil"/>
              <w:bottom w:val="single" w:sz="4" w:space="0" w:color="auto"/>
              <w:right w:val="single" w:sz="4" w:space="0" w:color="auto"/>
            </w:tcBorders>
            <w:shd w:val="clear" w:color="auto" w:fill="auto"/>
          </w:tcPr>
          <w:p w14:paraId="4B1837F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D7D858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71EDB7C" w14:textId="4378308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48CFFA4" w14:textId="2D145E5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92</w:t>
            </w:r>
          </w:p>
        </w:tc>
        <w:tc>
          <w:tcPr>
            <w:tcW w:w="3717" w:type="dxa"/>
            <w:tcBorders>
              <w:top w:val="nil"/>
              <w:left w:val="nil"/>
              <w:bottom w:val="single" w:sz="4" w:space="0" w:color="auto"/>
              <w:right w:val="single" w:sz="4" w:space="0" w:color="auto"/>
            </w:tcBorders>
            <w:shd w:val="clear" w:color="auto" w:fill="auto"/>
          </w:tcPr>
          <w:p w14:paraId="20381152" w14:textId="715D6B6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portátil reforzada para taller con cable extensión 15 metros 2x18 AWG código 9720116</w:t>
            </w:r>
          </w:p>
        </w:tc>
        <w:tc>
          <w:tcPr>
            <w:tcW w:w="1013" w:type="dxa"/>
            <w:tcBorders>
              <w:top w:val="nil"/>
              <w:left w:val="nil"/>
              <w:bottom w:val="single" w:sz="4" w:space="0" w:color="auto"/>
              <w:right w:val="single" w:sz="4" w:space="0" w:color="auto"/>
            </w:tcBorders>
            <w:shd w:val="clear" w:color="auto" w:fill="auto"/>
          </w:tcPr>
          <w:p w14:paraId="21FD28FE" w14:textId="13EAEB6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81A6694" w14:textId="15C7913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77DDE81F" w14:textId="34E03CB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Voltech </w:t>
            </w:r>
          </w:p>
        </w:tc>
        <w:tc>
          <w:tcPr>
            <w:tcW w:w="1701" w:type="dxa"/>
            <w:tcBorders>
              <w:top w:val="nil"/>
              <w:left w:val="nil"/>
              <w:bottom w:val="single" w:sz="4" w:space="0" w:color="auto"/>
              <w:right w:val="single" w:sz="4" w:space="0" w:color="auto"/>
            </w:tcBorders>
            <w:shd w:val="clear" w:color="auto" w:fill="auto"/>
          </w:tcPr>
          <w:p w14:paraId="67249DA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4EABCD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4D47099" w14:textId="6C5BE32A"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5D6DF05" w14:textId="5F41620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93</w:t>
            </w:r>
          </w:p>
        </w:tc>
        <w:tc>
          <w:tcPr>
            <w:tcW w:w="3717" w:type="dxa"/>
            <w:tcBorders>
              <w:top w:val="nil"/>
              <w:left w:val="nil"/>
              <w:bottom w:val="single" w:sz="4" w:space="0" w:color="auto"/>
              <w:right w:val="single" w:sz="4" w:space="0" w:color="auto"/>
            </w:tcBorders>
            <w:shd w:val="clear" w:color="auto" w:fill="auto"/>
          </w:tcPr>
          <w:p w14:paraId="6F36746B" w14:textId="3A138E6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Foco led real bulb 9w (60w) luz blanca, 800 lumenes, 120 v, modelo A9290011970</w:t>
            </w:r>
          </w:p>
        </w:tc>
        <w:tc>
          <w:tcPr>
            <w:tcW w:w="1013" w:type="dxa"/>
            <w:tcBorders>
              <w:top w:val="nil"/>
              <w:left w:val="nil"/>
              <w:bottom w:val="single" w:sz="4" w:space="0" w:color="auto"/>
              <w:right w:val="single" w:sz="4" w:space="0" w:color="auto"/>
            </w:tcBorders>
            <w:shd w:val="clear" w:color="auto" w:fill="auto"/>
          </w:tcPr>
          <w:p w14:paraId="171D1027" w14:textId="789BB9D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1017591" w14:textId="083B656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40082DDE" w14:textId="481A9E3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Philips </w:t>
            </w:r>
          </w:p>
        </w:tc>
        <w:tc>
          <w:tcPr>
            <w:tcW w:w="1701" w:type="dxa"/>
            <w:tcBorders>
              <w:top w:val="nil"/>
              <w:left w:val="nil"/>
              <w:bottom w:val="single" w:sz="4" w:space="0" w:color="auto"/>
              <w:right w:val="single" w:sz="4" w:space="0" w:color="auto"/>
            </w:tcBorders>
            <w:shd w:val="clear" w:color="auto" w:fill="auto"/>
          </w:tcPr>
          <w:p w14:paraId="4E29F55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C26B8B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D96AD8A" w14:textId="14894B6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4F053FB" w14:textId="55AA583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94</w:t>
            </w:r>
          </w:p>
        </w:tc>
        <w:tc>
          <w:tcPr>
            <w:tcW w:w="3717" w:type="dxa"/>
            <w:tcBorders>
              <w:top w:val="nil"/>
              <w:left w:val="nil"/>
              <w:bottom w:val="single" w:sz="4" w:space="0" w:color="auto"/>
              <w:right w:val="single" w:sz="4" w:space="0" w:color="auto"/>
            </w:tcBorders>
            <w:shd w:val="clear" w:color="auto" w:fill="auto"/>
          </w:tcPr>
          <w:p w14:paraId="02D29915" w14:textId="7BC372E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Caja de 5 fusibles 20 amperes, 250 volts, tipo americano  </w:t>
            </w:r>
          </w:p>
        </w:tc>
        <w:tc>
          <w:tcPr>
            <w:tcW w:w="1013" w:type="dxa"/>
            <w:tcBorders>
              <w:top w:val="nil"/>
              <w:left w:val="nil"/>
              <w:bottom w:val="single" w:sz="4" w:space="0" w:color="auto"/>
              <w:right w:val="single" w:sz="4" w:space="0" w:color="auto"/>
            </w:tcBorders>
            <w:shd w:val="clear" w:color="auto" w:fill="auto"/>
          </w:tcPr>
          <w:p w14:paraId="64476663" w14:textId="0949A85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22FC0CE" w14:textId="46AB46F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1D046B57" w14:textId="77C93CF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712639C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21F739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7253A48" w14:textId="3BA2E770"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88C652B" w14:textId="1C1CA56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95</w:t>
            </w:r>
          </w:p>
        </w:tc>
        <w:tc>
          <w:tcPr>
            <w:tcW w:w="3717" w:type="dxa"/>
            <w:tcBorders>
              <w:top w:val="nil"/>
              <w:left w:val="nil"/>
              <w:bottom w:val="single" w:sz="4" w:space="0" w:color="auto"/>
              <w:right w:val="single" w:sz="4" w:space="0" w:color="auto"/>
            </w:tcBorders>
            <w:shd w:val="clear" w:color="auto" w:fill="auto"/>
          </w:tcPr>
          <w:p w14:paraId="2D11FAE3" w14:textId="3005700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Caja de 5 fusibles 2.5 amperes, 250 volts, tipo americano  </w:t>
            </w:r>
          </w:p>
        </w:tc>
        <w:tc>
          <w:tcPr>
            <w:tcW w:w="1013" w:type="dxa"/>
            <w:tcBorders>
              <w:top w:val="nil"/>
              <w:left w:val="nil"/>
              <w:bottom w:val="single" w:sz="4" w:space="0" w:color="auto"/>
              <w:right w:val="single" w:sz="4" w:space="0" w:color="auto"/>
            </w:tcBorders>
            <w:shd w:val="clear" w:color="auto" w:fill="auto"/>
          </w:tcPr>
          <w:p w14:paraId="25D2AF42" w14:textId="265ABA3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E9A33D2" w14:textId="5947C96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1CC2C5A6" w14:textId="40246D5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62A5A46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3957D5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B22639F" w14:textId="48F661A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A39D936" w14:textId="0366783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96</w:t>
            </w:r>
          </w:p>
        </w:tc>
        <w:tc>
          <w:tcPr>
            <w:tcW w:w="3717" w:type="dxa"/>
            <w:tcBorders>
              <w:top w:val="nil"/>
              <w:left w:val="nil"/>
              <w:bottom w:val="single" w:sz="4" w:space="0" w:color="auto"/>
              <w:right w:val="single" w:sz="4" w:space="0" w:color="auto"/>
            </w:tcBorders>
            <w:shd w:val="clear" w:color="auto" w:fill="auto"/>
          </w:tcPr>
          <w:p w14:paraId="484ECC9A" w14:textId="0E69610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Caja de 5 fusibles 10 amperes, 250 volts, tipo americano  </w:t>
            </w:r>
          </w:p>
        </w:tc>
        <w:tc>
          <w:tcPr>
            <w:tcW w:w="1013" w:type="dxa"/>
            <w:tcBorders>
              <w:top w:val="nil"/>
              <w:left w:val="nil"/>
              <w:bottom w:val="single" w:sz="4" w:space="0" w:color="auto"/>
              <w:right w:val="single" w:sz="4" w:space="0" w:color="auto"/>
            </w:tcBorders>
            <w:shd w:val="clear" w:color="auto" w:fill="auto"/>
          </w:tcPr>
          <w:p w14:paraId="120BFD93" w14:textId="0118598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10BAAC5" w14:textId="3DDB4EB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67A33483" w14:textId="31E2FCB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20FB933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F0CFEA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8F5C194" w14:textId="20918B2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154C963" w14:textId="7CAB0BE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97</w:t>
            </w:r>
          </w:p>
        </w:tc>
        <w:tc>
          <w:tcPr>
            <w:tcW w:w="3717" w:type="dxa"/>
            <w:tcBorders>
              <w:top w:val="nil"/>
              <w:left w:val="nil"/>
              <w:bottom w:val="single" w:sz="4" w:space="0" w:color="auto"/>
              <w:right w:val="single" w:sz="4" w:space="0" w:color="auto"/>
            </w:tcBorders>
            <w:shd w:val="clear" w:color="auto" w:fill="auto"/>
          </w:tcPr>
          <w:p w14:paraId="5CBEDA44" w14:textId="55D5249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de aislante de PVC color negro, modelos LX-66BK, retardante a la flama</w:t>
            </w:r>
          </w:p>
        </w:tc>
        <w:tc>
          <w:tcPr>
            <w:tcW w:w="1013" w:type="dxa"/>
            <w:tcBorders>
              <w:top w:val="nil"/>
              <w:left w:val="nil"/>
              <w:bottom w:val="single" w:sz="4" w:space="0" w:color="auto"/>
              <w:right w:val="single" w:sz="4" w:space="0" w:color="auto"/>
            </w:tcBorders>
            <w:shd w:val="clear" w:color="auto" w:fill="auto"/>
          </w:tcPr>
          <w:p w14:paraId="20C853EC" w14:textId="55E3620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04849D2" w14:textId="0554DF9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3044C2E6" w14:textId="6B0413B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IGESA</w:t>
            </w:r>
          </w:p>
        </w:tc>
        <w:tc>
          <w:tcPr>
            <w:tcW w:w="1701" w:type="dxa"/>
            <w:tcBorders>
              <w:top w:val="nil"/>
              <w:left w:val="nil"/>
              <w:bottom w:val="single" w:sz="4" w:space="0" w:color="auto"/>
              <w:right w:val="single" w:sz="4" w:space="0" w:color="auto"/>
            </w:tcBorders>
            <w:shd w:val="clear" w:color="auto" w:fill="auto"/>
          </w:tcPr>
          <w:p w14:paraId="00C085B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A9546F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B370AC4" w14:textId="1BD14B9A"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710244E" w14:textId="7651A07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98</w:t>
            </w:r>
          </w:p>
        </w:tc>
        <w:tc>
          <w:tcPr>
            <w:tcW w:w="3717" w:type="dxa"/>
            <w:tcBorders>
              <w:top w:val="nil"/>
              <w:left w:val="nil"/>
              <w:bottom w:val="single" w:sz="4" w:space="0" w:color="auto"/>
              <w:right w:val="single" w:sz="4" w:space="0" w:color="auto"/>
            </w:tcBorders>
            <w:shd w:val="clear" w:color="auto" w:fill="auto"/>
          </w:tcPr>
          <w:p w14:paraId="714DA07F" w14:textId="674C711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vulcanizable 10kv negra de caucho, modelo mete -1540</w:t>
            </w:r>
          </w:p>
        </w:tc>
        <w:tc>
          <w:tcPr>
            <w:tcW w:w="1013" w:type="dxa"/>
            <w:tcBorders>
              <w:top w:val="nil"/>
              <w:left w:val="nil"/>
              <w:bottom w:val="single" w:sz="4" w:space="0" w:color="auto"/>
              <w:right w:val="single" w:sz="4" w:space="0" w:color="auto"/>
            </w:tcBorders>
            <w:shd w:val="clear" w:color="auto" w:fill="auto"/>
          </w:tcPr>
          <w:p w14:paraId="4A131203" w14:textId="308F34D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8A6C9E4" w14:textId="2D85AE3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5DC3A5B5" w14:textId="77777777" w:rsidR="007F7710" w:rsidRPr="009E3192" w:rsidRDefault="007F7710" w:rsidP="007F7710">
            <w:pPr>
              <w:widowControl/>
              <w:jc w:val="center"/>
              <w:rPr>
                <w:rFonts w:ascii="Century Gothic" w:hAnsi="Century Gothic" w:cs="Calibri"/>
                <w:snapToGrid/>
                <w:color w:val="000000"/>
                <w:sz w:val="18"/>
                <w:szCs w:val="18"/>
                <w:lang w:val="es-MX" w:eastAsia="es-MX"/>
              </w:rPr>
            </w:pPr>
            <w:r w:rsidRPr="009E3192">
              <w:rPr>
                <w:rFonts w:ascii="Century Gothic" w:hAnsi="Century Gothic" w:cs="Calibri"/>
                <w:snapToGrid/>
                <w:color w:val="000000"/>
                <w:sz w:val="18"/>
                <w:szCs w:val="18"/>
                <w:lang w:val="es-MX" w:eastAsia="es-MX"/>
              </w:rPr>
              <w:t>Hellermann</w:t>
            </w:r>
          </w:p>
          <w:p w14:paraId="119C10A3" w14:textId="35B8F86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Tyton </w:t>
            </w:r>
          </w:p>
        </w:tc>
        <w:tc>
          <w:tcPr>
            <w:tcW w:w="1701" w:type="dxa"/>
            <w:tcBorders>
              <w:top w:val="nil"/>
              <w:left w:val="nil"/>
              <w:bottom w:val="single" w:sz="4" w:space="0" w:color="auto"/>
              <w:right w:val="single" w:sz="4" w:space="0" w:color="auto"/>
            </w:tcBorders>
            <w:shd w:val="clear" w:color="auto" w:fill="auto"/>
          </w:tcPr>
          <w:p w14:paraId="6DCD2D8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74E17C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336DF7B" w14:textId="19F410E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9A4DAF7" w14:textId="6607914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99</w:t>
            </w:r>
          </w:p>
        </w:tc>
        <w:tc>
          <w:tcPr>
            <w:tcW w:w="3717" w:type="dxa"/>
            <w:tcBorders>
              <w:top w:val="nil"/>
              <w:left w:val="nil"/>
              <w:bottom w:val="single" w:sz="4" w:space="0" w:color="auto"/>
              <w:right w:val="single" w:sz="4" w:space="0" w:color="auto"/>
            </w:tcBorders>
            <w:shd w:val="clear" w:color="auto" w:fill="auto"/>
          </w:tcPr>
          <w:p w14:paraId="447126CC" w14:textId="0549C8B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tipo minera de led recargable, 250 lumen, Mod. LI-CA-250R</w:t>
            </w:r>
          </w:p>
        </w:tc>
        <w:tc>
          <w:tcPr>
            <w:tcW w:w="1013" w:type="dxa"/>
            <w:tcBorders>
              <w:top w:val="nil"/>
              <w:left w:val="nil"/>
              <w:bottom w:val="single" w:sz="4" w:space="0" w:color="auto"/>
              <w:right w:val="single" w:sz="4" w:space="0" w:color="auto"/>
            </w:tcBorders>
            <w:shd w:val="clear" w:color="auto" w:fill="auto"/>
          </w:tcPr>
          <w:p w14:paraId="43EA3DB2" w14:textId="215F8D8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C4DAA7D" w14:textId="36E698B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8</w:t>
            </w:r>
          </w:p>
        </w:tc>
        <w:tc>
          <w:tcPr>
            <w:tcW w:w="1199" w:type="dxa"/>
            <w:tcBorders>
              <w:top w:val="nil"/>
              <w:left w:val="nil"/>
              <w:bottom w:val="single" w:sz="4" w:space="0" w:color="auto"/>
              <w:right w:val="single" w:sz="4" w:space="0" w:color="auto"/>
            </w:tcBorders>
            <w:shd w:val="clear" w:color="auto" w:fill="auto"/>
          </w:tcPr>
          <w:p w14:paraId="1A922234" w14:textId="0E9E148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Truper</w:t>
            </w:r>
          </w:p>
        </w:tc>
        <w:tc>
          <w:tcPr>
            <w:tcW w:w="1701" w:type="dxa"/>
            <w:tcBorders>
              <w:top w:val="nil"/>
              <w:left w:val="nil"/>
              <w:bottom w:val="single" w:sz="4" w:space="0" w:color="auto"/>
              <w:right w:val="single" w:sz="4" w:space="0" w:color="auto"/>
            </w:tcBorders>
            <w:shd w:val="clear" w:color="auto" w:fill="auto"/>
          </w:tcPr>
          <w:p w14:paraId="1B079EB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3394A4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A6C5DB8" w14:textId="07E46AC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B287389" w14:textId="4158A5E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100</w:t>
            </w:r>
          </w:p>
        </w:tc>
        <w:tc>
          <w:tcPr>
            <w:tcW w:w="3717" w:type="dxa"/>
            <w:tcBorders>
              <w:top w:val="nil"/>
              <w:left w:val="nil"/>
              <w:bottom w:val="single" w:sz="4" w:space="0" w:color="auto"/>
              <w:right w:val="single" w:sz="4" w:space="0" w:color="auto"/>
            </w:tcBorders>
            <w:shd w:val="clear" w:color="auto" w:fill="auto"/>
          </w:tcPr>
          <w:p w14:paraId="79E5205D" w14:textId="0342EDA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Cable AWG 3 x 14 de uso rudo 300 v. Rollo de 100 mts. </w:t>
            </w:r>
          </w:p>
        </w:tc>
        <w:tc>
          <w:tcPr>
            <w:tcW w:w="1013" w:type="dxa"/>
            <w:tcBorders>
              <w:top w:val="nil"/>
              <w:left w:val="nil"/>
              <w:bottom w:val="single" w:sz="4" w:space="0" w:color="auto"/>
              <w:right w:val="single" w:sz="4" w:space="0" w:color="auto"/>
            </w:tcBorders>
            <w:shd w:val="clear" w:color="auto" w:fill="auto"/>
          </w:tcPr>
          <w:p w14:paraId="66178891" w14:textId="623A86D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FDF1B63" w14:textId="55933BB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0024AF79" w14:textId="731A8A0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Condumex</w:t>
            </w:r>
          </w:p>
        </w:tc>
        <w:tc>
          <w:tcPr>
            <w:tcW w:w="1701" w:type="dxa"/>
            <w:tcBorders>
              <w:top w:val="nil"/>
              <w:left w:val="nil"/>
              <w:bottom w:val="single" w:sz="4" w:space="0" w:color="auto"/>
              <w:right w:val="single" w:sz="4" w:space="0" w:color="auto"/>
            </w:tcBorders>
            <w:shd w:val="clear" w:color="auto" w:fill="auto"/>
          </w:tcPr>
          <w:p w14:paraId="365F342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0E02E7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22659ED" w14:textId="1363D94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A542E7E" w14:textId="41D8841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101</w:t>
            </w:r>
          </w:p>
        </w:tc>
        <w:tc>
          <w:tcPr>
            <w:tcW w:w="3717" w:type="dxa"/>
            <w:tcBorders>
              <w:top w:val="nil"/>
              <w:left w:val="nil"/>
              <w:bottom w:val="single" w:sz="4" w:space="0" w:color="auto"/>
              <w:right w:val="single" w:sz="4" w:space="0" w:color="auto"/>
            </w:tcBorders>
            <w:shd w:val="clear" w:color="auto" w:fill="auto"/>
          </w:tcPr>
          <w:p w14:paraId="1A886708" w14:textId="63430B6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Belden, Mod.  8412 color negro 305 m, 20 AWG, 600V, 2 hilos</w:t>
            </w:r>
          </w:p>
        </w:tc>
        <w:tc>
          <w:tcPr>
            <w:tcW w:w="1013" w:type="dxa"/>
            <w:tcBorders>
              <w:top w:val="nil"/>
              <w:left w:val="nil"/>
              <w:bottom w:val="single" w:sz="4" w:space="0" w:color="auto"/>
              <w:right w:val="single" w:sz="4" w:space="0" w:color="auto"/>
            </w:tcBorders>
            <w:shd w:val="clear" w:color="auto" w:fill="auto"/>
          </w:tcPr>
          <w:p w14:paraId="7DE55FFD" w14:textId="6E6E651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63A0750E" w14:textId="0636E56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1DB77593" w14:textId="1093EF8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Belden </w:t>
            </w:r>
          </w:p>
        </w:tc>
        <w:tc>
          <w:tcPr>
            <w:tcW w:w="1701" w:type="dxa"/>
            <w:tcBorders>
              <w:top w:val="nil"/>
              <w:left w:val="nil"/>
              <w:bottom w:val="single" w:sz="4" w:space="0" w:color="auto"/>
              <w:right w:val="single" w:sz="4" w:space="0" w:color="auto"/>
            </w:tcBorders>
            <w:shd w:val="clear" w:color="auto" w:fill="auto"/>
          </w:tcPr>
          <w:p w14:paraId="693744E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8938CA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59BAF28" w14:textId="4F86BE6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454A48D" w14:textId="70BF256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102</w:t>
            </w:r>
          </w:p>
        </w:tc>
        <w:tc>
          <w:tcPr>
            <w:tcW w:w="3717" w:type="dxa"/>
            <w:tcBorders>
              <w:top w:val="nil"/>
              <w:left w:val="nil"/>
              <w:bottom w:val="single" w:sz="4" w:space="0" w:color="auto"/>
              <w:right w:val="single" w:sz="4" w:space="0" w:color="auto"/>
            </w:tcBorders>
            <w:shd w:val="clear" w:color="auto" w:fill="auto"/>
          </w:tcPr>
          <w:p w14:paraId="2E398BB1" w14:textId="1D6CFB2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Condulets tipo FS fabricados en aluminio. Modelo RR-0505</w:t>
            </w:r>
          </w:p>
        </w:tc>
        <w:tc>
          <w:tcPr>
            <w:tcW w:w="1013" w:type="dxa"/>
            <w:tcBorders>
              <w:top w:val="nil"/>
              <w:left w:val="nil"/>
              <w:bottom w:val="single" w:sz="4" w:space="0" w:color="auto"/>
              <w:right w:val="single" w:sz="4" w:space="0" w:color="auto"/>
            </w:tcBorders>
            <w:shd w:val="clear" w:color="auto" w:fill="auto"/>
          </w:tcPr>
          <w:p w14:paraId="70B0D04D" w14:textId="13DD826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A34135B" w14:textId="64557BE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199" w:type="dxa"/>
            <w:tcBorders>
              <w:top w:val="nil"/>
              <w:left w:val="nil"/>
              <w:bottom w:val="single" w:sz="4" w:space="0" w:color="auto"/>
              <w:right w:val="single" w:sz="4" w:space="0" w:color="auto"/>
            </w:tcBorders>
            <w:shd w:val="clear" w:color="auto" w:fill="auto"/>
          </w:tcPr>
          <w:p w14:paraId="4AD76DCA" w14:textId="13C12BE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Rawelt </w:t>
            </w:r>
          </w:p>
        </w:tc>
        <w:tc>
          <w:tcPr>
            <w:tcW w:w="1701" w:type="dxa"/>
            <w:tcBorders>
              <w:top w:val="nil"/>
              <w:left w:val="nil"/>
              <w:bottom w:val="single" w:sz="4" w:space="0" w:color="auto"/>
              <w:right w:val="single" w:sz="4" w:space="0" w:color="auto"/>
            </w:tcBorders>
            <w:shd w:val="clear" w:color="auto" w:fill="auto"/>
          </w:tcPr>
          <w:p w14:paraId="4FEC6D1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F442F7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A99CC8B" w14:textId="75DCE5B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09B6408" w14:textId="73AFF0E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103</w:t>
            </w:r>
          </w:p>
        </w:tc>
        <w:tc>
          <w:tcPr>
            <w:tcW w:w="3717" w:type="dxa"/>
            <w:tcBorders>
              <w:top w:val="nil"/>
              <w:left w:val="nil"/>
              <w:bottom w:val="single" w:sz="4" w:space="0" w:color="auto"/>
              <w:right w:val="single" w:sz="4" w:space="0" w:color="auto"/>
            </w:tcBorders>
            <w:shd w:val="clear" w:color="auto" w:fill="auto"/>
          </w:tcPr>
          <w:p w14:paraId="645939DB" w14:textId="1A55035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Placa para condulet dúplex, gris modelo ds-23</w:t>
            </w:r>
          </w:p>
        </w:tc>
        <w:tc>
          <w:tcPr>
            <w:tcW w:w="1013" w:type="dxa"/>
            <w:tcBorders>
              <w:top w:val="nil"/>
              <w:left w:val="nil"/>
              <w:bottom w:val="single" w:sz="4" w:space="0" w:color="auto"/>
              <w:right w:val="single" w:sz="4" w:space="0" w:color="auto"/>
            </w:tcBorders>
            <w:shd w:val="clear" w:color="auto" w:fill="auto"/>
          </w:tcPr>
          <w:p w14:paraId="4E0D742E" w14:textId="5E60224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52EE40C" w14:textId="5EEA3DD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45</w:t>
            </w:r>
          </w:p>
        </w:tc>
        <w:tc>
          <w:tcPr>
            <w:tcW w:w="1199" w:type="dxa"/>
            <w:tcBorders>
              <w:top w:val="nil"/>
              <w:left w:val="nil"/>
              <w:bottom w:val="single" w:sz="4" w:space="0" w:color="auto"/>
              <w:right w:val="single" w:sz="4" w:space="0" w:color="auto"/>
            </w:tcBorders>
            <w:shd w:val="clear" w:color="auto" w:fill="auto"/>
          </w:tcPr>
          <w:p w14:paraId="22EF8A4F" w14:textId="4E9FF18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Cooper</w:t>
            </w:r>
          </w:p>
        </w:tc>
        <w:tc>
          <w:tcPr>
            <w:tcW w:w="1701" w:type="dxa"/>
            <w:tcBorders>
              <w:top w:val="nil"/>
              <w:left w:val="nil"/>
              <w:bottom w:val="single" w:sz="4" w:space="0" w:color="auto"/>
              <w:right w:val="single" w:sz="4" w:space="0" w:color="auto"/>
            </w:tcBorders>
            <w:shd w:val="clear" w:color="auto" w:fill="auto"/>
          </w:tcPr>
          <w:p w14:paraId="5712631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6651AB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31EAB83" w14:textId="5FBE766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948D426" w14:textId="782B052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104</w:t>
            </w:r>
          </w:p>
        </w:tc>
        <w:tc>
          <w:tcPr>
            <w:tcW w:w="3717" w:type="dxa"/>
            <w:tcBorders>
              <w:top w:val="nil"/>
              <w:left w:val="nil"/>
              <w:bottom w:val="single" w:sz="4" w:space="0" w:color="auto"/>
              <w:right w:val="single" w:sz="4" w:space="0" w:color="auto"/>
            </w:tcBorders>
            <w:shd w:val="clear" w:color="auto" w:fill="auto"/>
          </w:tcPr>
          <w:p w14:paraId="59FFA5F9" w14:textId="69E1D1D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Contacto dúplex polarizado blanco, modelo lv 5320-wcp 15a  </w:t>
            </w:r>
          </w:p>
        </w:tc>
        <w:tc>
          <w:tcPr>
            <w:tcW w:w="1013" w:type="dxa"/>
            <w:tcBorders>
              <w:top w:val="nil"/>
              <w:left w:val="nil"/>
              <w:bottom w:val="single" w:sz="4" w:space="0" w:color="auto"/>
              <w:right w:val="single" w:sz="4" w:space="0" w:color="auto"/>
            </w:tcBorders>
            <w:shd w:val="clear" w:color="auto" w:fill="auto"/>
          </w:tcPr>
          <w:p w14:paraId="3F8F1813" w14:textId="7DA8E8B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F9B69D7" w14:textId="13B27A7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199" w:type="dxa"/>
            <w:tcBorders>
              <w:top w:val="nil"/>
              <w:left w:val="nil"/>
              <w:bottom w:val="single" w:sz="4" w:space="0" w:color="auto"/>
              <w:right w:val="single" w:sz="4" w:space="0" w:color="auto"/>
            </w:tcBorders>
            <w:shd w:val="clear" w:color="auto" w:fill="auto"/>
          </w:tcPr>
          <w:p w14:paraId="38384E3F" w14:textId="3A9B31D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Leviton</w:t>
            </w:r>
          </w:p>
        </w:tc>
        <w:tc>
          <w:tcPr>
            <w:tcW w:w="1701" w:type="dxa"/>
            <w:tcBorders>
              <w:top w:val="nil"/>
              <w:left w:val="nil"/>
              <w:bottom w:val="single" w:sz="4" w:space="0" w:color="auto"/>
              <w:right w:val="single" w:sz="4" w:space="0" w:color="auto"/>
            </w:tcBorders>
            <w:shd w:val="clear" w:color="auto" w:fill="auto"/>
          </w:tcPr>
          <w:p w14:paraId="140E95D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8D0654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0B5F0CD" w14:textId="5DC9CF7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AA6BE9F" w14:textId="0CE72A7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105</w:t>
            </w:r>
          </w:p>
        </w:tc>
        <w:tc>
          <w:tcPr>
            <w:tcW w:w="3717" w:type="dxa"/>
            <w:tcBorders>
              <w:top w:val="nil"/>
              <w:left w:val="nil"/>
              <w:bottom w:val="single" w:sz="4" w:space="0" w:color="auto"/>
              <w:right w:val="single" w:sz="4" w:space="0" w:color="auto"/>
            </w:tcBorders>
            <w:shd w:val="clear" w:color="auto" w:fill="auto"/>
          </w:tcPr>
          <w:p w14:paraId="59EBA12B" w14:textId="0F34670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Clavija con carcasa de nylon de impacto modificado, diámetro del conductor de 0.3 a 0.65 pulgadas; configuración nema 5-15p, 2 polos, 3 hilos, grado industrial, 15a, 125v, bryant, </w:t>
            </w:r>
          </w:p>
        </w:tc>
        <w:tc>
          <w:tcPr>
            <w:tcW w:w="1013" w:type="dxa"/>
            <w:tcBorders>
              <w:top w:val="nil"/>
              <w:left w:val="nil"/>
              <w:bottom w:val="single" w:sz="4" w:space="0" w:color="auto"/>
              <w:right w:val="single" w:sz="4" w:space="0" w:color="auto"/>
            </w:tcBorders>
            <w:shd w:val="clear" w:color="auto" w:fill="auto"/>
          </w:tcPr>
          <w:p w14:paraId="3F92CC6F" w14:textId="7BA0CA0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DB981AE" w14:textId="2EE61B5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199" w:type="dxa"/>
            <w:tcBorders>
              <w:top w:val="nil"/>
              <w:left w:val="nil"/>
              <w:bottom w:val="single" w:sz="4" w:space="0" w:color="auto"/>
              <w:right w:val="single" w:sz="4" w:space="0" w:color="auto"/>
            </w:tcBorders>
            <w:shd w:val="clear" w:color="auto" w:fill="auto"/>
          </w:tcPr>
          <w:p w14:paraId="50B0FBBA" w14:textId="47F3DC6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Bryant </w:t>
            </w:r>
          </w:p>
        </w:tc>
        <w:tc>
          <w:tcPr>
            <w:tcW w:w="1701" w:type="dxa"/>
            <w:tcBorders>
              <w:top w:val="nil"/>
              <w:left w:val="nil"/>
              <w:bottom w:val="single" w:sz="4" w:space="0" w:color="auto"/>
              <w:right w:val="single" w:sz="4" w:space="0" w:color="auto"/>
            </w:tcBorders>
            <w:shd w:val="clear" w:color="auto" w:fill="auto"/>
          </w:tcPr>
          <w:p w14:paraId="4B36649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22932C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E0D1BCC" w14:textId="218D72E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EE3C755" w14:textId="38CD499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106</w:t>
            </w:r>
          </w:p>
        </w:tc>
        <w:tc>
          <w:tcPr>
            <w:tcW w:w="3717" w:type="dxa"/>
            <w:tcBorders>
              <w:top w:val="nil"/>
              <w:left w:val="nil"/>
              <w:bottom w:val="single" w:sz="4" w:space="0" w:color="auto"/>
              <w:right w:val="single" w:sz="4" w:space="0" w:color="auto"/>
            </w:tcBorders>
            <w:shd w:val="clear" w:color="auto" w:fill="auto"/>
          </w:tcPr>
          <w:p w14:paraId="1362E013" w14:textId="7C2A86B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tipo glándula 1/2" cuerda exterior cgb194 sa</w:t>
            </w:r>
          </w:p>
        </w:tc>
        <w:tc>
          <w:tcPr>
            <w:tcW w:w="1013" w:type="dxa"/>
            <w:tcBorders>
              <w:top w:val="nil"/>
              <w:left w:val="nil"/>
              <w:bottom w:val="single" w:sz="4" w:space="0" w:color="auto"/>
              <w:right w:val="single" w:sz="4" w:space="0" w:color="auto"/>
            </w:tcBorders>
            <w:shd w:val="clear" w:color="auto" w:fill="auto"/>
          </w:tcPr>
          <w:p w14:paraId="533AE45C" w14:textId="77EA4D3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55784C0" w14:textId="4EC37C5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199" w:type="dxa"/>
            <w:tcBorders>
              <w:top w:val="nil"/>
              <w:left w:val="nil"/>
              <w:bottom w:val="single" w:sz="4" w:space="0" w:color="auto"/>
              <w:right w:val="single" w:sz="4" w:space="0" w:color="auto"/>
            </w:tcBorders>
            <w:shd w:val="clear" w:color="auto" w:fill="auto"/>
          </w:tcPr>
          <w:p w14:paraId="598C7FBB" w14:textId="62A83E4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Cooper </w:t>
            </w:r>
          </w:p>
        </w:tc>
        <w:tc>
          <w:tcPr>
            <w:tcW w:w="1701" w:type="dxa"/>
            <w:tcBorders>
              <w:top w:val="nil"/>
              <w:left w:val="nil"/>
              <w:bottom w:val="single" w:sz="4" w:space="0" w:color="auto"/>
              <w:right w:val="single" w:sz="4" w:space="0" w:color="auto"/>
            </w:tcBorders>
            <w:shd w:val="clear" w:color="auto" w:fill="auto"/>
          </w:tcPr>
          <w:p w14:paraId="2404879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A7ED34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B49E12B" w14:textId="7E7B205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7F04C68" w14:textId="57E71C1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107</w:t>
            </w:r>
          </w:p>
        </w:tc>
        <w:tc>
          <w:tcPr>
            <w:tcW w:w="3717" w:type="dxa"/>
            <w:tcBorders>
              <w:top w:val="nil"/>
              <w:left w:val="nil"/>
              <w:bottom w:val="single" w:sz="4" w:space="0" w:color="auto"/>
              <w:right w:val="single" w:sz="4" w:space="0" w:color="auto"/>
            </w:tcBorders>
            <w:shd w:val="clear" w:color="auto" w:fill="auto"/>
          </w:tcPr>
          <w:p w14:paraId="38B00FD1" w14:textId="6EF881D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Portalámpara de pared de porcelana e26, 4 ½” de diámetro 660w 250v, Mod. 9875</w:t>
            </w:r>
          </w:p>
        </w:tc>
        <w:tc>
          <w:tcPr>
            <w:tcW w:w="1013" w:type="dxa"/>
            <w:tcBorders>
              <w:top w:val="nil"/>
              <w:left w:val="nil"/>
              <w:bottom w:val="single" w:sz="4" w:space="0" w:color="auto"/>
              <w:right w:val="single" w:sz="4" w:space="0" w:color="auto"/>
            </w:tcBorders>
            <w:shd w:val="clear" w:color="auto" w:fill="auto"/>
          </w:tcPr>
          <w:p w14:paraId="555B9D31" w14:textId="1FE4588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36AA3997" w14:textId="12C88DF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w:t>
            </w:r>
          </w:p>
        </w:tc>
        <w:tc>
          <w:tcPr>
            <w:tcW w:w="1199" w:type="dxa"/>
            <w:tcBorders>
              <w:top w:val="nil"/>
              <w:left w:val="nil"/>
              <w:bottom w:val="single" w:sz="4" w:space="0" w:color="auto"/>
              <w:right w:val="single" w:sz="4" w:space="0" w:color="auto"/>
            </w:tcBorders>
            <w:shd w:val="clear" w:color="auto" w:fill="auto"/>
          </w:tcPr>
          <w:p w14:paraId="3B703910" w14:textId="64DD196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Leviton</w:t>
            </w:r>
          </w:p>
        </w:tc>
        <w:tc>
          <w:tcPr>
            <w:tcW w:w="1701" w:type="dxa"/>
            <w:tcBorders>
              <w:top w:val="nil"/>
              <w:left w:val="nil"/>
              <w:bottom w:val="single" w:sz="4" w:space="0" w:color="auto"/>
              <w:right w:val="single" w:sz="4" w:space="0" w:color="auto"/>
            </w:tcBorders>
            <w:shd w:val="clear" w:color="auto" w:fill="auto"/>
          </w:tcPr>
          <w:p w14:paraId="1D8665E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4942DC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A837465" w14:textId="53ADF1E8"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3C501DF7" w14:textId="7BB2701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108</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689A636C" w14:textId="6ADB8F6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Lampara led 15 w luz cálida con base roscada E27, Mod. A190-LED/003/30/120V</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5E50625" w14:textId="0A65D3B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298019" w14:textId="09EB59E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92423EF" w14:textId="6BD452C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r w:rsidRPr="009E3192">
              <w:rPr>
                <w:rFonts w:ascii="Century Gothic" w:hAnsi="Century Gothic" w:cs="Calibri"/>
                <w:i/>
                <w:iCs/>
                <w:snapToGrid/>
                <w:color w:val="000000"/>
                <w:sz w:val="18"/>
                <w:szCs w:val="18"/>
                <w:lang w:val="es-MX" w:eastAsia="es-MX"/>
              </w:rPr>
              <w:t xml:space="preserve"> Tecno Lite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52DA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326225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FA98070" w14:textId="7900C510"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0015281A" w14:textId="5BF74B2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109</w:t>
            </w:r>
          </w:p>
        </w:tc>
        <w:tc>
          <w:tcPr>
            <w:tcW w:w="3717" w:type="dxa"/>
            <w:tcBorders>
              <w:top w:val="single" w:sz="4" w:space="0" w:color="auto"/>
              <w:left w:val="nil"/>
              <w:bottom w:val="single" w:sz="4" w:space="0" w:color="auto"/>
              <w:right w:val="single" w:sz="4" w:space="0" w:color="auto"/>
            </w:tcBorders>
            <w:shd w:val="clear" w:color="auto" w:fill="auto"/>
          </w:tcPr>
          <w:p w14:paraId="46B02604" w14:textId="32B2069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Lampara de led base GX5.3 blanco cálido regulable </w:t>
            </w:r>
          </w:p>
        </w:tc>
        <w:tc>
          <w:tcPr>
            <w:tcW w:w="1013" w:type="dxa"/>
            <w:tcBorders>
              <w:top w:val="single" w:sz="4" w:space="0" w:color="auto"/>
              <w:left w:val="nil"/>
              <w:bottom w:val="single" w:sz="4" w:space="0" w:color="auto"/>
              <w:right w:val="single" w:sz="4" w:space="0" w:color="auto"/>
            </w:tcBorders>
            <w:shd w:val="clear" w:color="auto" w:fill="auto"/>
          </w:tcPr>
          <w:p w14:paraId="6EAF469C" w14:textId="7615AFE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5534D05F" w14:textId="3EB35C6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w:t>
            </w:r>
          </w:p>
        </w:tc>
        <w:tc>
          <w:tcPr>
            <w:tcW w:w="1199" w:type="dxa"/>
            <w:tcBorders>
              <w:top w:val="single" w:sz="4" w:space="0" w:color="auto"/>
              <w:left w:val="nil"/>
              <w:bottom w:val="single" w:sz="4" w:space="0" w:color="auto"/>
              <w:right w:val="single" w:sz="4" w:space="0" w:color="auto"/>
            </w:tcBorders>
            <w:shd w:val="clear" w:color="auto" w:fill="auto"/>
          </w:tcPr>
          <w:p w14:paraId="662AB689" w14:textId="5A4C9B7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Tecno Lite</w:t>
            </w:r>
          </w:p>
        </w:tc>
        <w:tc>
          <w:tcPr>
            <w:tcW w:w="1701" w:type="dxa"/>
            <w:tcBorders>
              <w:top w:val="single" w:sz="4" w:space="0" w:color="auto"/>
              <w:left w:val="nil"/>
              <w:bottom w:val="single" w:sz="4" w:space="0" w:color="auto"/>
              <w:right w:val="single" w:sz="4" w:space="0" w:color="auto"/>
            </w:tcBorders>
            <w:shd w:val="clear" w:color="auto" w:fill="auto"/>
          </w:tcPr>
          <w:p w14:paraId="5853B16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2D94E60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0FF802E" w14:textId="4448A37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4B0F3EB" w14:textId="7FBC41EC"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110</w:t>
            </w:r>
          </w:p>
        </w:tc>
        <w:tc>
          <w:tcPr>
            <w:tcW w:w="3717" w:type="dxa"/>
            <w:tcBorders>
              <w:top w:val="nil"/>
              <w:left w:val="nil"/>
              <w:bottom w:val="single" w:sz="4" w:space="0" w:color="auto"/>
              <w:right w:val="single" w:sz="4" w:space="0" w:color="auto"/>
            </w:tcBorders>
            <w:shd w:val="clear" w:color="auto" w:fill="auto"/>
          </w:tcPr>
          <w:p w14:paraId="438A7728" w14:textId="4034114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Leds para lámpara fresnel 650 marca fluo-tec </w:t>
            </w:r>
          </w:p>
        </w:tc>
        <w:tc>
          <w:tcPr>
            <w:tcW w:w="1013" w:type="dxa"/>
            <w:tcBorders>
              <w:top w:val="nil"/>
              <w:left w:val="nil"/>
              <w:bottom w:val="single" w:sz="4" w:space="0" w:color="auto"/>
              <w:right w:val="single" w:sz="4" w:space="0" w:color="auto"/>
            </w:tcBorders>
            <w:shd w:val="clear" w:color="auto" w:fill="auto"/>
          </w:tcPr>
          <w:p w14:paraId="320A0BE1" w14:textId="4DAB3E3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676821E" w14:textId="2AC46A6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4B6A8866" w14:textId="6A666EE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Fluo-Tec </w:t>
            </w:r>
          </w:p>
        </w:tc>
        <w:tc>
          <w:tcPr>
            <w:tcW w:w="1701" w:type="dxa"/>
            <w:tcBorders>
              <w:top w:val="nil"/>
              <w:left w:val="nil"/>
              <w:bottom w:val="single" w:sz="4" w:space="0" w:color="auto"/>
              <w:right w:val="single" w:sz="4" w:space="0" w:color="auto"/>
            </w:tcBorders>
            <w:shd w:val="clear" w:color="auto" w:fill="auto"/>
          </w:tcPr>
          <w:p w14:paraId="5E1C9F8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1B48DD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0A1B2AC" w14:textId="76B210A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4E5375B" w14:textId="6E34882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111</w:t>
            </w:r>
          </w:p>
        </w:tc>
        <w:tc>
          <w:tcPr>
            <w:tcW w:w="3717" w:type="dxa"/>
            <w:tcBorders>
              <w:top w:val="nil"/>
              <w:left w:val="nil"/>
              <w:bottom w:val="single" w:sz="4" w:space="0" w:color="auto"/>
              <w:right w:val="single" w:sz="4" w:space="0" w:color="auto"/>
            </w:tcBorders>
            <w:shd w:val="clear" w:color="auto" w:fill="auto"/>
          </w:tcPr>
          <w:p w14:paraId="18898550" w14:textId="070393B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Foco de halógeno, marca general electric o ushio, Mod. EKB, 420W / 120V, 3.5 amperes, 3200 K, 11000 lm</w:t>
            </w:r>
          </w:p>
        </w:tc>
        <w:tc>
          <w:tcPr>
            <w:tcW w:w="1013" w:type="dxa"/>
            <w:tcBorders>
              <w:top w:val="nil"/>
              <w:left w:val="nil"/>
              <w:bottom w:val="single" w:sz="4" w:space="0" w:color="auto"/>
              <w:right w:val="single" w:sz="4" w:space="0" w:color="auto"/>
            </w:tcBorders>
            <w:shd w:val="clear" w:color="auto" w:fill="auto"/>
          </w:tcPr>
          <w:p w14:paraId="6ECC0D39" w14:textId="6DC3642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52448A2" w14:textId="6CB9663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30</w:t>
            </w:r>
          </w:p>
        </w:tc>
        <w:tc>
          <w:tcPr>
            <w:tcW w:w="1199" w:type="dxa"/>
            <w:tcBorders>
              <w:top w:val="nil"/>
              <w:left w:val="nil"/>
              <w:bottom w:val="single" w:sz="4" w:space="0" w:color="auto"/>
              <w:right w:val="single" w:sz="4" w:space="0" w:color="auto"/>
            </w:tcBorders>
            <w:shd w:val="clear" w:color="auto" w:fill="auto"/>
          </w:tcPr>
          <w:p w14:paraId="7C032B51" w14:textId="61262DE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General Electric O Ushio</w:t>
            </w:r>
          </w:p>
        </w:tc>
        <w:tc>
          <w:tcPr>
            <w:tcW w:w="1701" w:type="dxa"/>
            <w:tcBorders>
              <w:top w:val="nil"/>
              <w:left w:val="nil"/>
              <w:bottom w:val="single" w:sz="4" w:space="0" w:color="auto"/>
              <w:right w:val="single" w:sz="4" w:space="0" w:color="auto"/>
            </w:tcBorders>
            <w:shd w:val="clear" w:color="auto" w:fill="auto"/>
          </w:tcPr>
          <w:p w14:paraId="0A08FC9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8359C3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0D1690C" w14:textId="2BB63FF3"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65027DA" w14:textId="27793D5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112</w:t>
            </w:r>
          </w:p>
        </w:tc>
        <w:tc>
          <w:tcPr>
            <w:tcW w:w="3717" w:type="dxa"/>
            <w:tcBorders>
              <w:top w:val="nil"/>
              <w:left w:val="nil"/>
              <w:bottom w:val="single" w:sz="4" w:space="0" w:color="auto"/>
              <w:right w:val="single" w:sz="4" w:space="0" w:color="auto"/>
            </w:tcBorders>
            <w:shd w:val="clear" w:color="auto" w:fill="auto"/>
          </w:tcPr>
          <w:p w14:paraId="7C15DF50" w14:textId="1300F2D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mini cam-lock de chasis hembra (colores verde, blanco 2 c/u)</w:t>
            </w:r>
          </w:p>
        </w:tc>
        <w:tc>
          <w:tcPr>
            <w:tcW w:w="1013" w:type="dxa"/>
            <w:tcBorders>
              <w:top w:val="nil"/>
              <w:left w:val="nil"/>
              <w:bottom w:val="single" w:sz="4" w:space="0" w:color="auto"/>
              <w:right w:val="single" w:sz="4" w:space="0" w:color="auto"/>
            </w:tcBorders>
            <w:shd w:val="clear" w:color="auto" w:fill="auto"/>
          </w:tcPr>
          <w:p w14:paraId="6E24E97C" w14:textId="0165E1F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91E29C5" w14:textId="702E6C0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35351773" w14:textId="11F6171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572BDB6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9C0049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6B357E5" w14:textId="267C573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CB7DC23" w14:textId="5AE233C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113</w:t>
            </w:r>
          </w:p>
        </w:tc>
        <w:tc>
          <w:tcPr>
            <w:tcW w:w="3717" w:type="dxa"/>
            <w:tcBorders>
              <w:top w:val="nil"/>
              <w:left w:val="nil"/>
              <w:bottom w:val="single" w:sz="4" w:space="0" w:color="auto"/>
              <w:right w:val="single" w:sz="4" w:space="0" w:color="auto"/>
            </w:tcBorders>
            <w:shd w:val="clear" w:color="auto" w:fill="auto"/>
          </w:tcPr>
          <w:p w14:paraId="0484D7FA" w14:textId="3925E4C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mini cam-lock de chasis macho (colores rojo y negro 2 c/u)</w:t>
            </w:r>
          </w:p>
        </w:tc>
        <w:tc>
          <w:tcPr>
            <w:tcW w:w="1013" w:type="dxa"/>
            <w:tcBorders>
              <w:top w:val="nil"/>
              <w:left w:val="nil"/>
              <w:bottom w:val="single" w:sz="4" w:space="0" w:color="auto"/>
              <w:right w:val="single" w:sz="4" w:space="0" w:color="auto"/>
            </w:tcBorders>
            <w:shd w:val="clear" w:color="auto" w:fill="auto"/>
          </w:tcPr>
          <w:p w14:paraId="775E3A34" w14:textId="2572C07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4EBD96B" w14:textId="75D6731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1700D9E1" w14:textId="722A1CB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5D8516D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B29B9D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8FD7EA1" w14:textId="5ACB01B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93FA6C8" w14:textId="4E2C6A3C"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114</w:t>
            </w:r>
          </w:p>
        </w:tc>
        <w:tc>
          <w:tcPr>
            <w:tcW w:w="3717" w:type="dxa"/>
            <w:tcBorders>
              <w:top w:val="nil"/>
              <w:left w:val="nil"/>
              <w:bottom w:val="single" w:sz="4" w:space="0" w:color="auto"/>
              <w:right w:val="single" w:sz="4" w:space="0" w:color="auto"/>
            </w:tcBorders>
            <w:shd w:val="clear" w:color="auto" w:fill="auto"/>
          </w:tcPr>
          <w:p w14:paraId="19EE4882" w14:textId="544A3B9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mini cam-lock macho (colores verde, blanco 2 c/u)</w:t>
            </w:r>
          </w:p>
        </w:tc>
        <w:tc>
          <w:tcPr>
            <w:tcW w:w="1013" w:type="dxa"/>
            <w:tcBorders>
              <w:top w:val="nil"/>
              <w:left w:val="nil"/>
              <w:bottom w:val="single" w:sz="4" w:space="0" w:color="auto"/>
              <w:right w:val="single" w:sz="4" w:space="0" w:color="auto"/>
            </w:tcBorders>
            <w:shd w:val="clear" w:color="auto" w:fill="auto"/>
          </w:tcPr>
          <w:p w14:paraId="656074D2" w14:textId="5344F73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06E9513" w14:textId="51BC506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6D59CC3F" w14:textId="188ECFD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361CC67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90D7B1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6532792" w14:textId="5537B7E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FEFB624" w14:textId="6F706748"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115</w:t>
            </w:r>
          </w:p>
        </w:tc>
        <w:tc>
          <w:tcPr>
            <w:tcW w:w="3717" w:type="dxa"/>
            <w:tcBorders>
              <w:top w:val="nil"/>
              <w:left w:val="nil"/>
              <w:bottom w:val="single" w:sz="4" w:space="0" w:color="auto"/>
              <w:right w:val="single" w:sz="4" w:space="0" w:color="auto"/>
            </w:tcBorders>
            <w:shd w:val="clear" w:color="auto" w:fill="auto"/>
          </w:tcPr>
          <w:p w14:paraId="4A2B39C7" w14:textId="5BBEE61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mini cam-lock hembra (colores rojo y negro 2 c/u)</w:t>
            </w:r>
          </w:p>
        </w:tc>
        <w:tc>
          <w:tcPr>
            <w:tcW w:w="1013" w:type="dxa"/>
            <w:tcBorders>
              <w:top w:val="nil"/>
              <w:left w:val="nil"/>
              <w:bottom w:val="single" w:sz="4" w:space="0" w:color="auto"/>
              <w:right w:val="single" w:sz="4" w:space="0" w:color="auto"/>
            </w:tcBorders>
            <w:shd w:val="clear" w:color="auto" w:fill="auto"/>
          </w:tcPr>
          <w:p w14:paraId="775451B2" w14:textId="141A4AA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8CF01A9" w14:textId="73F77F2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387FB518" w14:textId="5A773BA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211013C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59732F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42A287F" w14:textId="248B3F5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F21DB51" w14:textId="4F9C557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116</w:t>
            </w:r>
          </w:p>
        </w:tc>
        <w:tc>
          <w:tcPr>
            <w:tcW w:w="3717" w:type="dxa"/>
            <w:tcBorders>
              <w:top w:val="nil"/>
              <w:left w:val="nil"/>
              <w:bottom w:val="single" w:sz="4" w:space="0" w:color="auto"/>
              <w:right w:val="single" w:sz="4" w:space="0" w:color="auto"/>
            </w:tcBorders>
            <w:shd w:val="clear" w:color="auto" w:fill="auto"/>
          </w:tcPr>
          <w:p w14:paraId="20E76CA6" w14:textId="3F473528"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Tiras multicontacto c/cordón 1.2m. (con protección de sobrecarga, de 6 tomacorrientes) 125 v 15 a, marca defiant con interruptor de encendido</w:t>
            </w:r>
          </w:p>
        </w:tc>
        <w:tc>
          <w:tcPr>
            <w:tcW w:w="1013" w:type="dxa"/>
            <w:tcBorders>
              <w:top w:val="nil"/>
              <w:left w:val="nil"/>
              <w:bottom w:val="single" w:sz="4" w:space="0" w:color="auto"/>
              <w:right w:val="single" w:sz="4" w:space="0" w:color="auto"/>
            </w:tcBorders>
            <w:shd w:val="clear" w:color="auto" w:fill="auto"/>
          </w:tcPr>
          <w:p w14:paraId="693FD4F3" w14:textId="0804AF1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0D95467" w14:textId="20EB1FC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3C87E35D" w14:textId="018A2A9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Defiant</w:t>
            </w:r>
          </w:p>
        </w:tc>
        <w:tc>
          <w:tcPr>
            <w:tcW w:w="1701" w:type="dxa"/>
            <w:tcBorders>
              <w:top w:val="nil"/>
              <w:left w:val="nil"/>
              <w:bottom w:val="single" w:sz="4" w:space="0" w:color="auto"/>
              <w:right w:val="single" w:sz="4" w:space="0" w:color="auto"/>
            </w:tcBorders>
            <w:shd w:val="clear" w:color="auto" w:fill="auto"/>
          </w:tcPr>
          <w:p w14:paraId="25E1534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D08DD7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B7BA622" w14:textId="2826072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0607571" w14:textId="3B8BDAD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117</w:t>
            </w:r>
          </w:p>
        </w:tc>
        <w:tc>
          <w:tcPr>
            <w:tcW w:w="3717" w:type="dxa"/>
            <w:tcBorders>
              <w:top w:val="nil"/>
              <w:left w:val="nil"/>
              <w:bottom w:val="single" w:sz="4" w:space="0" w:color="auto"/>
              <w:right w:val="single" w:sz="4" w:space="0" w:color="auto"/>
            </w:tcBorders>
            <w:shd w:val="clear" w:color="auto" w:fill="auto"/>
          </w:tcPr>
          <w:p w14:paraId="2F8639B5" w14:textId="79F780E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aislante vulcanizable, 19MM x 9.15M x 0.76 MM</w:t>
            </w:r>
          </w:p>
        </w:tc>
        <w:tc>
          <w:tcPr>
            <w:tcW w:w="1013" w:type="dxa"/>
            <w:tcBorders>
              <w:top w:val="nil"/>
              <w:left w:val="nil"/>
              <w:bottom w:val="single" w:sz="4" w:space="0" w:color="auto"/>
              <w:right w:val="single" w:sz="4" w:space="0" w:color="auto"/>
            </w:tcBorders>
            <w:shd w:val="clear" w:color="auto" w:fill="auto"/>
          </w:tcPr>
          <w:p w14:paraId="4B609D6F" w14:textId="61308EE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4848C81" w14:textId="15B33FA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7C0F2141" w14:textId="628DF3C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Scotch, 3M </w:t>
            </w:r>
          </w:p>
        </w:tc>
        <w:tc>
          <w:tcPr>
            <w:tcW w:w="1701" w:type="dxa"/>
            <w:tcBorders>
              <w:top w:val="nil"/>
              <w:left w:val="nil"/>
              <w:bottom w:val="single" w:sz="4" w:space="0" w:color="auto"/>
              <w:right w:val="single" w:sz="4" w:space="0" w:color="auto"/>
            </w:tcBorders>
            <w:shd w:val="clear" w:color="auto" w:fill="auto"/>
          </w:tcPr>
          <w:p w14:paraId="77AB72A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5ED884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928F475" w14:textId="1493256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1A1595F" w14:textId="459659A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118</w:t>
            </w:r>
          </w:p>
        </w:tc>
        <w:tc>
          <w:tcPr>
            <w:tcW w:w="3717" w:type="dxa"/>
            <w:tcBorders>
              <w:top w:val="nil"/>
              <w:left w:val="nil"/>
              <w:bottom w:val="single" w:sz="4" w:space="0" w:color="auto"/>
              <w:right w:val="single" w:sz="4" w:space="0" w:color="auto"/>
            </w:tcBorders>
            <w:shd w:val="clear" w:color="auto" w:fill="auto"/>
          </w:tcPr>
          <w:p w14:paraId="25EE3E19" w14:textId="4A5D7CC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Cautín de estación con temperatura variable 175-450 °c 40 w wellmer (punta delgada), Mod.  WESD51</w:t>
            </w:r>
          </w:p>
        </w:tc>
        <w:tc>
          <w:tcPr>
            <w:tcW w:w="1013" w:type="dxa"/>
            <w:tcBorders>
              <w:top w:val="nil"/>
              <w:left w:val="nil"/>
              <w:bottom w:val="single" w:sz="4" w:space="0" w:color="auto"/>
              <w:right w:val="single" w:sz="4" w:space="0" w:color="auto"/>
            </w:tcBorders>
            <w:shd w:val="clear" w:color="auto" w:fill="auto"/>
          </w:tcPr>
          <w:p w14:paraId="3FD0FB7B" w14:textId="3DECA0E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F4C7E14" w14:textId="4C0F57E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448DA613" w14:textId="0C1EECF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Weller</w:t>
            </w:r>
          </w:p>
        </w:tc>
        <w:tc>
          <w:tcPr>
            <w:tcW w:w="1701" w:type="dxa"/>
            <w:tcBorders>
              <w:top w:val="nil"/>
              <w:left w:val="nil"/>
              <w:bottom w:val="single" w:sz="4" w:space="0" w:color="auto"/>
              <w:right w:val="single" w:sz="4" w:space="0" w:color="auto"/>
            </w:tcBorders>
            <w:shd w:val="clear" w:color="auto" w:fill="auto"/>
          </w:tcPr>
          <w:p w14:paraId="2A097BA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C0FA18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F93A7A9" w14:textId="2EB5D86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336DFE9" w14:textId="4A35B1F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119</w:t>
            </w:r>
          </w:p>
        </w:tc>
        <w:tc>
          <w:tcPr>
            <w:tcW w:w="3717" w:type="dxa"/>
            <w:tcBorders>
              <w:top w:val="nil"/>
              <w:left w:val="nil"/>
              <w:bottom w:val="single" w:sz="4" w:space="0" w:color="auto"/>
              <w:right w:val="single" w:sz="4" w:space="0" w:color="auto"/>
            </w:tcBorders>
            <w:shd w:val="clear" w:color="auto" w:fill="auto"/>
          </w:tcPr>
          <w:p w14:paraId="6B3891FC" w14:textId="281640D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Cautín de potencia tipo lápiz industrial 300 w, regulación automática de temperatura</w:t>
            </w:r>
          </w:p>
        </w:tc>
        <w:tc>
          <w:tcPr>
            <w:tcW w:w="1013" w:type="dxa"/>
            <w:tcBorders>
              <w:top w:val="nil"/>
              <w:left w:val="nil"/>
              <w:bottom w:val="single" w:sz="4" w:space="0" w:color="auto"/>
              <w:right w:val="single" w:sz="4" w:space="0" w:color="auto"/>
            </w:tcBorders>
            <w:shd w:val="clear" w:color="auto" w:fill="auto"/>
          </w:tcPr>
          <w:p w14:paraId="74454E0F" w14:textId="4152C07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1D07A61" w14:textId="7ADDBB6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55F3A87D" w14:textId="5E1C7FD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Weller </w:t>
            </w:r>
          </w:p>
        </w:tc>
        <w:tc>
          <w:tcPr>
            <w:tcW w:w="1701" w:type="dxa"/>
            <w:tcBorders>
              <w:top w:val="nil"/>
              <w:left w:val="nil"/>
              <w:bottom w:val="single" w:sz="4" w:space="0" w:color="auto"/>
              <w:right w:val="single" w:sz="4" w:space="0" w:color="auto"/>
            </w:tcBorders>
            <w:shd w:val="clear" w:color="auto" w:fill="auto"/>
          </w:tcPr>
          <w:p w14:paraId="7100FDF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13C694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E26907D" w14:textId="559E70B3"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E93FFF2" w14:textId="6F04C15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120</w:t>
            </w:r>
          </w:p>
        </w:tc>
        <w:tc>
          <w:tcPr>
            <w:tcW w:w="3717" w:type="dxa"/>
            <w:tcBorders>
              <w:top w:val="nil"/>
              <w:left w:val="nil"/>
              <w:bottom w:val="single" w:sz="4" w:space="0" w:color="auto"/>
              <w:right w:val="single" w:sz="4" w:space="0" w:color="auto"/>
            </w:tcBorders>
            <w:shd w:val="clear" w:color="auto" w:fill="auto"/>
          </w:tcPr>
          <w:p w14:paraId="6ECEC300" w14:textId="5EE5AF2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 de soldadura estaño/plomo  60/40 diámetro 1.0 mm 450g</w:t>
            </w:r>
          </w:p>
        </w:tc>
        <w:tc>
          <w:tcPr>
            <w:tcW w:w="1013" w:type="dxa"/>
            <w:tcBorders>
              <w:top w:val="nil"/>
              <w:left w:val="nil"/>
              <w:bottom w:val="single" w:sz="4" w:space="0" w:color="auto"/>
              <w:right w:val="single" w:sz="4" w:space="0" w:color="auto"/>
            </w:tcBorders>
            <w:shd w:val="clear" w:color="auto" w:fill="auto"/>
          </w:tcPr>
          <w:p w14:paraId="0D1BB9E9" w14:textId="5D098CA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7BB7CA20" w14:textId="5071B8E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199" w:type="dxa"/>
            <w:tcBorders>
              <w:top w:val="nil"/>
              <w:left w:val="nil"/>
              <w:bottom w:val="single" w:sz="4" w:space="0" w:color="auto"/>
              <w:right w:val="single" w:sz="4" w:space="0" w:color="auto"/>
            </w:tcBorders>
            <w:shd w:val="clear" w:color="auto" w:fill="auto"/>
          </w:tcPr>
          <w:p w14:paraId="54D22D74" w14:textId="65C1CCE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Steren </w:t>
            </w:r>
          </w:p>
        </w:tc>
        <w:tc>
          <w:tcPr>
            <w:tcW w:w="1701" w:type="dxa"/>
            <w:tcBorders>
              <w:top w:val="nil"/>
              <w:left w:val="nil"/>
              <w:bottom w:val="single" w:sz="4" w:space="0" w:color="auto"/>
              <w:right w:val="single" w:sz="4" w:space="0" w:color="auto"/>
            </w:tcBorders>
            <w:shd w:val="clear" w:color="auto" w:fill="auto"/>
          </w:tcPr>
          <w:p w14:paraId="1C77EB6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A56629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82D7B7E" w14:textId="1F0FF87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881BA9D" w14:textId="59A8BE2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121</w:t>
            </w:r>
          </w:p>
        </w:tc>
        <w:tc>
          <w:tcPr>
            <w:tcW w:w="3717" w:type="dxa"/>
            <w:tcBorders>
              <w:top w:val="nil"/>
              <w:left w:val="nil"/>
              <w:bottom w:val="single" w:sz="4" w:space="0" w:color="auto"/>
              <w:right w:val="single" w:sz="4" w:space="0" w:color="auto"/>
            </w:tcBorders>
            <w:shd w:val="clear" w:color="auto" w:fill="auto"/>
          </w:tcPr>
          <w:p w14:paraId="33E10382" w14:textId="63DFFCA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Filtro minus green de 1/2</w:t>
            </w:r>
          </w:p>
        </w:tc>
        <w:tc>
          <w:tcPr>
            <w:tcW w:w="1013" w:type="dxa"/>
            <w:tcBorders>
              <w:top w:val="nil"/>
              <w:left w:val="nil"/>
              <w:bottom w:val="single" w:sz="4" w:space="0" w:color="auto"/>
              <w:right w:val="single" w:sz="4" w:space="0" w:color="auto"/>
            </w:tcBorders>
            <w:shd w:val="clear" w:color="auto" w:fill="auto"/>
          </w:tcPr>
          <w:p w14:paraId="5A507056" w14:textId="4AF5BE4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5AF2727A" w14:textId="1E4AE73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221E86FE" w14:textId="7371470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325FDDE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2BCCCD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A886BBA" w14:textId="600C4B5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3E7539C" w14:textId="5695DDF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122</w:t>
            </w:r>
          </w:p>
        </w:tc>
        <w:tc>
          <w:tcPr>
            <w:tcW w:w="3717" w:type="dxa"/>
            <w:tcBorders>
              <w:top w:val="nil"/>
              <w:left w:val="nil"/>
              <w:bottom w:val="single" w:sz="4" w:space="0" w:color="auto"/>
              <w:right w:val="single" w:sz="4" w:space="0" w:color="auto"/>
            </w:tcBorders>
            <w:shd w:val="clear" w:color="auto" w:fill="auto"/>
          </w:tcPr>
          <w:p w14:paraId="6C7F6268" w14:textId="2466386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Filtro minus green de 1/4</w:t>
            </w:r>
          </w:p>
        </w:tc>
        <w:tc>
          <w:tcPr>
            <w:tcW w:w="1013" w:type="dxa"/>
            <w:tcBorders>
              <w:top w:val="nil"/>
              <w:left w:val="nil"/>
              <w:bottom w:val="single" w:sz="4" w:space="0" w:color="auto"/>
              <w:right w:val="single" w:sz="4" w:space="0" w:color="auto"/>
            </w:tcBorders>
            <w:shd w:val="clear" w:color="auto" w:fill="auto"/>
          </w:tcPr>
          <w:p w14:paraId="6DEF2EB5" w14:textId="72D16E9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0BDFCA92" w14:textId="1F653D4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236AFD69" w14:textId="3F0797C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460B21B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2B361F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36B4729" w14:textId="46C2D36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E999C75" w14:textId="7D61D20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123</w:t>
            </w:r>
          </w:p>
        </w:tc>
        <w:tc>
          <w:tcPr>
            <w:tcW w:w="3717" w:type="dxa"/>
            <w:tcBorders>
              <w:top w:val="nil"/>
              <w:left w:val="nil"/>
              <w:bottom w:val="single" w:sz="4" w:space="0" w:color="auto"/>
              <w:right w:val="single" w:sz="4" w:space="0" w:color="auto"/>
            </w:tcBorders>
            <w:shd w:val="clear" w:color="auto" w:fill="auto"/>
          </w:tcPr>
          <w:p w14:paraId="2613FED6" w14:textId="27DEF3A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Filtro opal 410</w:t>
            </w:r>
          </w:p>
        </w:tc>
        <w:tc>
          <w:tcPr>
            <w:tcW w:w="1013" w:type="dxa"/>
            <w:tcBorders>
              <w:top w:val="nil"/>
              <w:left w:val="nil"/>
              <w:bottom w:val="single" w:sz="4" w:space="0" w:color="auto"/>
              <w:right w:val="single" w:sz="4" w:space="0" w:color="auto"/>
            </w:tcBorders>
            <w:shd w:val="clear" w:color="auto" w:fill="auto"/>
          </w:tcPr>
          <w:p w14:paraId="68241269" w14:textId="68638C2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4AE3289A" w14:textId="44DF293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0799695A" w14:textId="1C7A5F6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6098F9B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B3585A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E35BCA9" w14:textId="0F55A3C7"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595C2D7" w14:textId="5DC6C4F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124</w:t>
            </w:r>
          </w:p>
        </w:tc>
        <w:tc>
          <w:tcPr>
            <w:tcW w:w="3717" w:type="dxa"/>
            <w:tcBorders>
              <w:top w:val="nil"/>
              <w:left w:val="nil"/>
              <w:bottom w:val="single" w:sz="4" w:space="0" w:color="auto"/>
              <w:right w:val="single" w:sz="4" w:space="0" w:color="auto"/>
            </w:tcBorders>
            <w:shd w:val="clear" w:color="auto" w:fill="auto"/>
          </w:tcPr>
          <w:p w14:paraId="3D608EDE" w14:textId="72628E94"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Filtro opal 216</w:t>
            </w:r>
          </w:p>
        </w:tc>
        <w:tc>
          <w:tcPr>
            <w:tcW w:w="1013" w:type="dxa"/>
            <w:tcBorders>
              <w:top w:val="nil"/>
              <w:left w:val="nil"/>
              <w:bottom w:val="single" w:sz="4" w:space="0" w:color="auto"/>
              <w:right w:val="single" w:sz="4" w:space="0" w:color="auto"/>
            </w:tcBorders>
            <w:shd w:val="clear" w:color="auto" w:fill="auto"/>
          </w:tcPr>
          <w:p w14:paraId="3C55AF8B" w14:textId="312A121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3E3C399E" w14:textId="687C225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277B3F3D" w14:textId="733C33E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6405C46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378B4A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C95F656" w14:textId="28B8313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E936D65" w14:textId="2649B92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125</w:t>
            </w:r>
          </w:p>
        </w:tc>
        <w:tc>
          <w:tcPr>
            <w:tcW w:w="3717" w:type="dxa"/>
            <w:tcBorders>
              <w:top w:val="nil"/>
              <w:left w:val="nil"/>
              <w:bottom w:val="single" w:sz="4" w:space="0" w:color="auto"/>
              <w:right w:val="single" w:sz="4" w:space="0" w:color="auto"/>
            </w:tcBorders>
            <w:shd w:val="clear" w:color="auto" w:fill="auto"/>
          </w:tcPr>
          <w:p w14:paraId="68D898E6" w14:textId="24D64BE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Cable de parcheo Cat 6 recto netvit 1 metro </w:t>
            </w:r>
          </w:p>
        </w:tc>
        <w:tc>
          <w:tcPr>
            <w:tcW w:w="1013" w:type="dxa"/>
            <w:tcBorders>
              <w:top w:val="nil"/>
              <w:left w:val="nil"/>
              <w:bottom w:val="single" w:sz="4" w:space="0" w:color="auto"/>
              <w:right w:val="single" w:sz="4" w:space="0" w:color="auto"/>
            </w:tcBorders>
            <w:shd w:val="clear" w:color="auto" w:fill="auto"/>
          </w:tcPr>
          <w:p w14:paraId="586EAE42" w14:textId="03BF0D0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91FF9BD" w14:textId="25C858C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199" w:type="dxa"/>
            <w:tcBorders>
              <w:top w:val="nil"/>
              <w:left w:val="nil"/>
              <w:bottom w:val="single" w:sz="4" w:space="0" w:color="auto"/>
              <w:right w:val="single" w:sz="4" w:space="0" w:color="auto"/>
            </w:tcBorders>
            <w:shd w:val="clear" w:color="auto" w:fill="auto"/>
          </w:tcPr>
          <w:p w14:paraId="4ABC8061" w14:textId="25D3A1D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Netvit</w:t>
            </w:r>
          </w:p>
        </w:tc>
        <w:tc>
          <w:tcPr>
            <w:tcW w:w="1701" w:type="dxa"/>
            <w:tcBorders>
              <w:top w:val="nil"/>
              <w:left w:val="nil"/>
              <w:bottom w:val="single" w:sz="4" w:space="0" w:color="auto"/>
              <w:right w:val="single" w:sz="4" w:space="0" w:color="auto"/>
            </w:tcBorders>
            <w:shd w:val="clear" w:color="auto" w:fill="auto"/>
          </w:tcPr>
          <w:p w14:paraId="3524E5C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D44885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82F5CE5" w14:textId="092FFD8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01806B3" w14:textId="1B89DC2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126</w:t>
            </w:r>
          </w:p>
        </w:tc>
        <w:tc>
          <w:tcPr>
            <w:tcW w:w="3717" w:type="dxa"/>
            <w:tcBorders>
              <w:top w:val="nil"/>
              <w:left w:val="nil"/>
              <w:bottom w:val="single" w:sz="4" w:space="0" w:color="auto"/>
              <w:right w:val="single" w:sz="4" w:space="0" w:color="auto"/>
            </w:tcBorders>
            <w:shd w:val="clear" w:color="auto" w:fill="auto"/>
          </w:tcPr>
          <w:p w14:paraId="14C5E97B" w14:textId="241FE2B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 de parcheo Cat 6 recto netvit 2.5 metros</w:t>
            </w:r>
          </w:p>
        </w:tc>
        <w:tc>
          <w:tcPr>
            <w:tcW w:w="1013" w:type="dxa"/>
            <w:tcBorders>
              <w:top w:val="nil"/>
              <w:left w:val="nil"/>
              <w:bottom w:val="single" w:sz="4" w:space="0" w:color="auto"/>
              <w:right w:val="single" w:sz="4" w:space="0" w:color="auto"/>
            </w:tcBorders>
            <w:shd w:val="clear" w:color="auto" w:fill="auto"/>
          </w:tcPr>
          <w:p w14:paraId="079ACF1B" w14:textId="0C878F0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907F3DB" w14:textId="41649F9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2123097A" w14:textId="0C90BA4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Netvit</w:t>
            </w:r>
          </w:p>
        </w:tc>
        <w:tc>
          <w:tcPr>
            <w:tcW w:w="1701" w:type="dxa"/>
            <w:tcBorders>
              <w:top w:val="nil"/>
              <w:left w:val="nil"/>
              <w:bottom w:val="single" w:sz="4" w:space="0" w:color="auto"/>
              <w:right w:val="single" w:sz="4" w:space="0" w:color="auto"/>
            </w:tcBorders>
            <w:shd w:val="clear" w:color="auto" w:fill="auto"/>
          </w:tcPr>
          <w:p w14:paraId="44B8793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11ED2A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277962A" w14:textId="6685297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C0B9349" w14:textId="643DF92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127</w:t>
            </w:r>
          </w:p>
        </w:tc>
        <w:tc>
          <w:tcPr>
            <w:tcW w:w="3717" w:type="dxa"/>
            <w:tcBorders>
              <w:top w:val="nil"/>
              <w:left w:val="nil"/>
              <w:bottom w:val="single" w:sz="4" w:space="0" w:color="auto"/>
              <w:right w:val="single" w:sz="4" w:space="0" w:color="auto"/>
            </w:tcBorders>
            <w:shd w:val="clear" w:color="auto" w:fill="auto"/>
          </w:tcPr>
          <w:p w14:paraId="531E260B" w14:textId="47C87B9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Cable de parcheo Cat 6 cruzado netvit 1 metro </w:t>
            </w:r>
          </w:p>
        </w:tc>
        <w:tc>
          <w:tcPr>
            <w:tcW w:w="1013" w:type="dxa"/>
            <w:tcBorders>
              <w:top w:val="nil"/>
              <w:left w:val="nil"/>
              <w:bottom w:val="single" w:sz="4" w:space="0" w:color="auto"/>
              <w:right w:val="single" w:sz="4" w:space="0" w:color="auto"/>
            </w:tcBorders>
            <w:shd w:val="clear" w:color="auto" w:fill="auto"/>
          </w:tcPr>
          <w:p w14:paraId="46A65B9F" w14:textId="7F13F61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715C49D" w14:textId="1473988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nil"/>
              <w:left w:val="nil"/>
              <w:bottom w:val="single" w:sz="4" w:space="0" w:color="auto"/>
              <w:right w:val="single" w:sz="4" w:space="0" w:color="auto"/>
            </w:tcBorders>
            <w:shd w:val="clear" w:color="auto" w:fill="auto"/>
          </w:tcPr>
          <w:p w14:paraId="1924C3C8" w14:textId="0CC060E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Netvit</w:t>
            </w:r>
          </w:p>
        </w:tc>
        <w:tc>
          <w:tcPr>
            <w:tcW w:w="1701" w:type="dxa"/>
            <w:tcBorders>
              <w:top w:val="nil"/>
              <w:left w:val="nil"/>
              <w:bottom w:val="single" w:sz="4" w:space="0" w:color="auto"/>
              <w:right w:val="single" w:sz="4" w:space="0" w:color="auto"/>
            </w:tcBorders>
            <w:shd w:val="clear" w:color="auto" w:fill="auto"/>
          </w:tcPr>
          <w:p w14:paraId="5B71EFD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D9576C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B4B1DCD" w14:textId="09FB80E0"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0C8A02D" w14:textId="1A504D4C"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128</w:t>
            </w:r>
          </w:p>
        </w:tc>
        <w:tc>
          <w:tcPr>
            <w:tcW w:w="3717" w:type="dxa"/>
            <w:tcBorders>
              <w:top w:val="nil"/>
              <w:left w:val="nil"/>
              <w:bottom w:val="single" w:sz="4" w:space="0" w:color="auto"/>
              <w:right w:val="single" w:sz="4" w:space="0" w:color="auto"/>
            </w:tcBorders>
            <w:shd w:val="clear" w:color="auto" w:fill="auto"/>
          </w:tcPr>
          <w:p w14:paraId="1BB5ACCD" w14:textId="5448192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Cable de parcheo Cat 6 cruzado netvit 2.5 metros </w:t>
            </w:r>
          </w:p>
        </w:tc>
        <w:tc>
          <w:tcPr>
            <w:tcW w:w="1013" w:type="dxa"/>
            <w:tcBorders>
              <w:top w:val="nil"/>
              <w:left w:val="nil"/>
              <w:bottom w:val="single" w:sz="4" w:space="0" w:color="auto"/>
              <w:right w:val="single" w:sz="4" w:space="0" w:color="auto"/>
            </w:tcBorders>
            <w:shd w:val="clear" w:color="auto" w:fill="auto"/>
          </w:tcPr>
          <w:p w14:paraId="23B2EEC5" w14:textId="416376C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27EBB2F" w14:textId="338E975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199" w:type="dxa"/>
            <w:tcBorders>
              <w:top w:val="nil"/>
              <w:left w:val="nil"/>
              <w:bottom w:val="single" w:sz="4" w:space="0" w:color="auto"/>
              <w:right w:val="single" w:sz="4" w:space="0" w:color="auto"/>
            </w:tcBorders>
            <w:shd w:val="clear" w:color="auto" w:fill="auto"/>
          </w:tcPr>
          <w:p w14:paraId="72DFB5B7" w14:textId="33313DE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Netvit</w:t>
            </w:r>
          </w:p>
        </w:tc>
        <w:tc>
          <w:tcPr>
            <w:tcW w:w="1701" w:type="dxa"/>
            <w:tcBorders>
              <w:top w:val="nil"/>
              <w:left w:val="nil"/>
              <w:bottom w:val="single" w:sz="4" w:space="0" w:color="auto"/>
              <w:right w:val="single" w:sz="4" w:space="0" w:color="auto"/>
            </w:tcBorders>
            <w:shd w:val="clear" w:color="auto" w:fill="auto"/>
          </w:tcPr>
          <w:p w14:paraId="58F1BFD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08BC22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66AD07F" w14:textId="5CA4358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BC2FFBD" w14:textId="6BB566F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129</w:t>
            </w:r>
          </w:p>
        </w:tc>
        <w:tc>
          <w:tcPr>
            <w:tcW w:w="3717" w:type="dxa"/>
            <w:tcBorders>
              <w:top w:val="nil"/>
              <w:left w:val="nil"/>
              <w:bottom w:val="single" w:sz="4" w:space="0" w:color="auto"/>
              <w:right w:val="single" w:sz="4" w:space="0" w:color="auto"/>
            </w:tcBorders>
            <w:shd w:val="clear" w:color="auto" w:fill="auto"/>
          </w:tcPr>
          <w:p w14:paraId="62D9CD53" w14:textId="485584B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Conectores para red RJ-12 </w:t>
            </w:r>
          </w:p>
        </w:tc>
        <w:tc>
          <w:tcPr>
            <w:tcW w:w="1013" w:type="dxa"/>
            <w:tcBorders>
              <w:top w:val="nil"/>
              <w:left w:val="nil"/>
              <w:bottom w:val="single" w:sz="4" w:space="0" w:color="auto"/>
              <w:right w:val="single" w:sz="4" w:space="0" w:color="auto"/>
            </w:tcBorders>
            <w:shd w:val="clear" w:color="auto" w:fill="auto"/>
          </w:tcPr>
          <w:p w14:paraId="58A6D6EC" w14:textId="5F71AE0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38FF98C" w14:textId="39D9907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100</w:t>
            </w:r>
          </w:p>
        </w:tc>
        <w:tc>
          <w:tcPr>
            <w:tcW w:w="1199" w:type="dxa"/>
            <w:tcBorders>
              <w:top w:val="nil"/>
              <w:left w:val="nil"/>
              <w:bottom w:val="single" w:sz="4" w:space="0" w:color="auto"/>
              <w:right w:val="single" w:sz="4" w:space="0" w:color="auto"/>
            </w:tcBorders>
            <w:shd w:val="clear" w:color="auto" w:fill="auto"/>
          </w:tcPr>
          <w:p w14:paraId="15653339" w14:textId="0BB0AD3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1D52B8B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2A629F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B2490E6" w14:textId="5BA51C8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ACD7A38" w14:textId="54DB06A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130</w:t>
            </w:r>
          </w:p>
        </w:tc>
        <w:tc>
          <w:tcPr>
            <w:tcW w:w="3717" w:type="dxa"/>
            <w:tcBorders>
              <w:top w:val="nil"/>
              <w:left w:val="nil"/>
              <w:bottom w:val="single" w:sz="4" w:space="0" w:color="auto"/>
              <w:right w:val="single" w:sz="4" w:space="0" w:color="auto"/>
            </w:tcBorders>
            <w:shd w:val="clear" w:color="auto" w:fill="auto"/>
          </w:tcPr>
          <w:p w14:paraId="27D68745" w14:textId="2091963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para red RJ-45 reforzado y con protección</w:t>
            </w:r>
          </w:p>
        </w:tc>
        <w:tc>
          <w:tcPr>
            <w:tcW w:w="1013" w:type="dxa"/>
            <w:tcBorders>
              <w:top w:val="nil"/>
              <w:left w:val="nil"/>
              <w:bottom w:val="single" w:sz="4" w:space="0" w:color="auto"/>
              <w:right w:val="single" w:sz="4" w:space="0" w:color="auto"/>
            </w:tcBorders>
            <w:shd w:val="clear" w:color="auto" w:fill="auto"/>
          </w:tcPr>
          <w:p w14:paraId="6C101C22" w14:textId="2FBC274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1143BCA" w14:textId="0AD2DAA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100</w:t>
            </w:r>
          </w:p>
        </w:tc>
        <w:tc>
          <w:tcPr>
            <w:tcW w:w="1199" w:type="dxa"/>
            <w:tcBorders>
              <w:top w:val="nil"/>
              <w:left w:val="nil"/>
              <w:bottom w:val="single" w:sz="4" w:space="0" w:color="auto"/>
              <w:right w:val="single" w:sz="4" w:space="0" w:color="auto"/>
            </w:tcBorders>
            <w:shd w:val="clear" w:color="auto" w:fill="auto"/>
          </w:tcPr>
          <w:p w14:paraId="40467C8A" w14:textId="0E72F7D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4EE3EFC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845716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A972CCD" w14:textId="4B1BE23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4D7AE6E" w14:textId="5F05026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131</w:t>
            </w:r>
          </w:p>
        </w:tc>
        <w:tc>
          <w:tcPr>
            <w:tcW w:w="3717" w:type="dxa"/>
            <w:tcBorders>
              <w:top w:val="nil"/>
              <w:left w:val="nil"/>
              <w:bottom w:val="single" w:sz="4" w:space="0" w:color="auto"/>
              <w:right w:val="single" w:sz="4" w:space="0" w:color="auto"/>
            </w:tcBorders>
            <w:shd w:val="clear" w:color="auto" w:fill="auto"/>
          </w:tcPr>
          <w:p w14:paraId="114B9AF0" w14:textId="394FEEC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NC3MXX NEUTRIK</w:t>
            </w:r>
          </w:p>
        </w:tc>
        <w:tc>
          <w:tcPr>
            <w:tcW w:w="1013" w:type="dxa"/>
            <w:tcBorders>
              <w:top w:val="nil"/>
              <w:left w:val="nil"/>
              <w:bottom w:val="single" w:sz="4" w:space="0" w:color="auto"/>
              <w:right w:val="single" w:sz="4" w:space="0" w:color="auto"/>
            </w:tcBorders>
            <w:shd w:val="clear" w:color="auto" w:fill="auto"/>
          </w:tcPr>
          <w:p w14:paraId="1C83AF19" w14:textId="79D9437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2E1179F" w14:textId="6EF408A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150</w:t>
            </w:r>
          </w:p>
        </w:tc>
        <w:tc>
          <w:tcPr>
            <w:tcW w:w="1199" w:type="dxa"/>
            <w:tcBorders>
              <w:top w:val="nil"/>
              <w:left w:val="nil"/>
              <w:bottom w:val="single" w:sz="4" w:space="0" w:color="auto"/>
              <w:right w:val="single" w:sz="4" w:space="0" w:color="auto"/>
            </w:tcBorders>
            <w:shd w:val="clear" w:color="auto" w:fill="auto"/>
          </w:tcPr>
          <w:p w14:paraId="1053D175" w14:textId="325D76C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Neutrik</w:t>
            </w:r>
          </w:p>
        </w:tc>
        <w:tc>
          <w:tcPr>
            <w:tcW w:w="1701" w:type="dxa"/>
            <w:tcBorders>
              <w:top w:val="nil"/>
              <w:left w:val="nil"/>
              <w:bottom w:val="single" w:sz="4" w:space="0" w:color="auto"/>
              <w:right w:val="single" w:sz="4" w:space="0" w:color="auto"/>
            </w:tcBorders>
            <w:shd w:val="clear" w:color="auto" w:fill="auto"/>
          </w:tcPr>
          <w:p w14:paraId="3E54BA9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7C15BF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C0D7CEA" w14:textId="1FF2480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49EA744" w14:textId="6B552073"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132</w:t>
            </w:r>
          </w:p>
        </w:tc>
        <w:tc>
          <w:tcPr>
            <w:tcW w:w="3717" w:type="dxa"/>
            <w:tcBorders>
              <w:top w:val="nil"/>
              <w:left w:val="nil"/>
              <w:bottom w:val="single" w:sz="4" w:space="0" w:color="auto"/>
              <w:right w:val="single" w:sz="4" w:space="0" w:color="auto"/>
            </w:tcBorders>
            <w:shd w:val="clear" w:color="auto" w:fill="auto"/>
          </w:tcPr>
          <w:p w14:paraId="258399AC" w14:textId="6C569EA5"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NC3FXM NEUTRIK</w:t>
            </w:r>
          </w:p>
        </w:tc>
        <w:tc>
          <w:tcPr>
            <w:tcW w:w="1013" w:type="dxa"/>
            <w:tcBorders>
              <w:top w:val="nil"/>
              <w:left w:val="nil"/>
              <w:bottom w:val="single" w:sz="4" w:space="0" w:color="auto"/>
              <w:right w:val="single" w:sz="4" w:space="0" w:color="auto"/>
            </w:tcBorders>
            <w:shd w:val="clear" w:color="auto" w:fill="auto"/>
          </w:tcPr>
          <w:p w14:paraId="44AB1747" w14:textId="72B543A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2A8D6AE" w14:textId="15228C0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nil"/>
              <w:left w:val="nil"/>
              <w:bottom w:val="single" w:sz="4" w:space="0" w:color="auto"/>
              <w:right w:val="single" w:sz="4" w:space="0" w:color="auto"/>
            </w:tcBorders>
            <w:shd w:val="clear" w:color="auto" w:fill="auto"/>
          </w:tcPr>
          <w:p w14:paraId="5240D3E3" w14:textId="1422C69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Neutrik</w:t>
            </w:r>
          </w:p>
        </w:tc>
        <w:tc>
          <w:tcPr>
            <w:tcW w:w="1701" w:type="dxa"/>
            <w:tcBorders>
              <w:top w:val="nil"/>
              <w:left w:val="nil"/>
              <w:bottom w:val="single" w:sz="4" w:space="0" w:color="auto"/>
              <w:right w:val="single" w:sz="4" w:space="0" w:color="auto"/>
            </w:tcBorders>
            <w:shd w:val="clear" w:color="auto" w:fill="auto"/>
          </w:tcPr>
          <w:p w14:paraId="1E97AE6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CC330C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5E65B90" w14:textId="57342201"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4C7DE17E" w14:textId="6E15D89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133</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1440795D" w14:textId="32CB117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Conector DMX de 5 pins macho </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87CAF6B" w14:textId="6921CE1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624C0D" w14:textId="7BD799E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000C60B3" w14:textId="3212E05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Neutrik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4B25A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609720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1661031" w14:textId="33686570"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2153876C" w14:textId="57BE7F9F"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134</w:t>
            </w:r>
          </w:p>
        </w:tc>
        <w:tc>
          <w:tcPr>
            <w:tcW w:w="3717" w:type="dxa"/>
            <w:tcBorders>
              <w:top w:val="single" w:sz="4" w:space="0" w:color="auto"/>
              <w:left w:val="nil"/>
              <w:bottom w:val="single" w:sz="4" w:space="0" w:color="auto"/>
              <w:right w:val="single" w:sz="4" w:space="0" w:color="auto"/>
            </w:tcBorders>
            <w:shd w:val="clear" w:color="auto" w:fill="auto"/>
          </w:tcPr>
          <w:p w14:paraId="1C7EEEE9" w14:textId="3156903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Conector DMX de 4 pins hembra </w:t>
            </w:r>
          </w:p>
        </w:tc>
        <w:tc>
          <w:tcPr>
            <w:tcW w:w="1013" w:type="dxa"/>
            <w:tcBorders>
              <w:top w:val="single" w:sz="4" w:space="0" w:color="auto"/>
              <w:left w:val="nil"/>
              <w:bottom w:val="single" w:sz="4" w:space="0" w:color="auto"/>
              <w:right w:val="single" w:sz="4" w:space="0" w:color="auto"/>
            </w:tcBorders>
            <w:shd w:val="clear" w:color="auto" w:fill="auto"/>
          </w:tcPr>
          <w:p w14:paraId="4CA02EB8" w14:textId="44E96E0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nil"/>
              <w:bottom w:val="single" w:sz="4" w:space="0" w:color="auto"/>
              <w:right w:val="single" w:sz="4" w:space="0" w:color="auto"/>
            </w:tcBorders>
            <w:shd w:val="clear" w:color="auto" w:fill="auto"/>
          </w:tcPr>
          <w:p w14:paraId="382D2D06" w14:textId="7F7C534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single" w:sz="4" w:space="0" w:color="auto"/>
              <w:left w:val="nil"/>
              <w:bottom w:val="single" w:sz="4" w:space="0" w:color="auto"/>
              <w:right w:val="single" w:sz="4" w:space="0" w:color="auto"/>
            </w:tcBorders>
            <w:shd w:val="clear" w:color="auto" w:fill="auto"/>
          </w:tcPr>
          <w:p w14:paraId="38251366" w14:textId="5865FDF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Neutrik</w:t>
            </w:r>
          </w:p>
        </w:tc>
        <w:tc>
          <w:tcPr>
            <w:tcW w:w="1701" w:type="dxa"/>
            <w:tcBorders>
              <w:top w:val="single" w:sz="4" w:space="0" w:color="auto"/>
              <w:left w:val="nil"/>
              <w:bottom w:val="single" w:sz="4" w:space="0" w:color="auto"/>
              <w:right w:val="single" w:sz="4" w:space="0" w:color="auto"/>
            </w:tcBorders>
            <w:shd w:val="clear" w:color="auto" w:fill="auto"/>
          </w:tcPr>
          <w:p w14:paraId="05C4E08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47084CE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2380B9C" w14:textId="247C3F19"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387DD00" w14:textId="35A6F10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135</w:t>
            </w:r>
          </w:p>
        </w:tc>
        <w:tc>
          <w:tcPr>
            <w:tcW w:w="3717" w:type="dxa"/>
            <w:tcBorders>
              <w:top w:val="nil"/>
              <w:left w:val="nil"/>
              <w:bottom w:val="single" w:sz="4" w:space="0" w:color="auto"/>
              <w:right w:val="single" w:sz="4" w:space="0" w:color="auto"/>
            </w:tcBorders>
            <w:shd w:val="clear" w:color="auto" w:fill="auto"/>
          </w:tcPr>
          <w:p w14:paraId="4E36217E" w14:textId="1B6ABF6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Conector DMX de 4 pins macho </w:t>
            </w:r>
          </w:p>
        </w:tc>
        <w:tc>
          <w:tcPr>
            <w:tcW w:w="1013" w:type="dxa"/>
            <w:tcBorders>
              <w:top w:val="nil"/>
              <w:left w:val="nil"/>
              <w:bottom w:val="single" w:sz="4" w:space="0" w:color="auto"/>
              <w:right w:val="single" w:sz="4" w:space="0" w:color="auto"/>
            </w:tcBorders>
            <w:shd w:val="clear" w:color="auto" w:fill="auto"/>
          </w:tcPr>
          <w:p w14:paraId="0DAFB193" w14:textId="1A380CE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283BFCDE" w14:textId="7EE1D60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nil"/>
              <w:left w:val="nil"/>
              <w:bottom w:val="single" w:sz="4" w:space="0" w:color="auto"/>
              <w:right w:val="single" w:sz="4" w:space="0" w:color="auto"/>
            </w:tcBorders>
            <w:shd w:val="clear" w:color="auto" w:fill="auto"/>
          </w:tcPr>
          <w:p w14:paraId="2060876C" w14:textId="0FDE082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Neutrik</w:t>
            </w:r>
          </w:p>
        </w:tc>
        <w:tc>
          <w:tcPr>
            <w:tcW w:w="1701" w:type="dxa"/>
            <w:tcBorders>
              <w:top w:val="nil"/>
              <w:left w:val="nil"/>
              <w:bottom w:val="single" w:sz="4" w:space="0" w:color="auto"/>
              <w:right w:val="single" w:sz="4" w:space="0" w:color="auto"/>
            </w:tcBorders>
            <w:shd w:val="clear" w:color="auto" w:fill="auto"/>
          </w:tcPr>
          <w:p w14:paraId="523DF39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4D8D667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1529CA5" w14:textId="44A1C36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2B221D31" w14:textId="206E47F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136</w:t>
            </w:r>
          </w:p>
        </w:tc>
        <w:tc>
          <w:tcPr>
            <w:tcW w:w="3717" w:type="dxa"/>
            <w:tcBorders>
              <w:top w:val="nil"/>
              <w:left w:val="nil"/>
              <w:bottom w:val="single" w:sz="4" w:space="0" w:color="auto"/>
              <w:right w:val="single" w:sz="4" w:space="0" w:color="auto"/>
            </w:tcBorders>
            <w:shd w:val="clear" w:color="auto" w:fill="auto"/>
          </w:tcPr>
          <w:p w14:paraId="56C69925" w14:textId="01CA58F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miniplug estéreo neutrik NTP3RC-B</w:t>
            </w:r>
          </w:p>
        </w:tc>
        <w:tc>
          <w:tcPr>
            <w:tcW w:w="1013" w:type="dxa"/>
            <w:tcBorders>
              <w:top w:val="nil"/>
              <w:left w:val="nil"/>
              <w:bottom w:val="single" w:sz="4" w:space="0" w:color="auto"/>
              <w:right w:val="single" w:sz="4" w:space="0" w:color="auto"/>
            </w:tcBorders>
            <w:shd w:val="clear" w:color="auto" w:fill="auto"/>
          </w:tcPr>
          <w:p w14:paraId="1BEE1110" w14:textId="27B647A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7114684" w14:textId="308E5DC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199" w:type="dxa"/>
            <w:tcBorders>
              <w:top w:val="nil"/>
              <w:left w:val="nil"/>
              <w:bottom w:val="single" w:sz="4" w:space="0" w:color="auto"/>
              <w:right w:val="single" w:sz="4" w:space="0" w:color="auto"/>
            </w:tcBorders>
            <w:shd w:val="clear" w:color="auto" w:fill="auto"/>
          </w:tcPr>
          <w:p w14:paraId="0CCAF62C" w14:textId="6247213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Neutrik</w:t>
            </w:r>
          </w:p>
        </w:tc>
        <w:tc>
          <w:tcPr>
            <w:tcW w:w="1701" w:type="dxa"/>
            <w:tcBorders>
              <w:top w:val="nil"/>
              <w:left w:val="nil"/>
              <w:bottom w:val="single" w:sz="4" w:space="0" w:color="auto"/>
              <w:right w:val="single" w:sz="4" w:space="0" w:color="auto"/>
            </w:tcBorders>
            <w:shd w:val="clear" w:color="auto" w:fill="auto"/>
          </w:tcPr>
          <w:p w14:paraId="03D6992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CD1C87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2071A5C" w14:textId="67036D37"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9505BA8" w14:textId="6350221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137</w:t>
            </w:r>
          </w:p>
        </w:tc>
        <w:tc>
          <w:tcPr>
            <w:tcW w:w="3717" w:type="dxa"/>
            <w:tcBorders>
              <w:top w:val="nil"/>
              <w:left w:val="nil"/>
              <w:bottom w:val="single" w:sz="4" w:space="0" w:color="auto"/>
              <w:right w:val="single" w:sz="4" w:space="0" w:color="auto"/>
            </w:tcBorders>
            <w:shd w:val="clear" w:color="auto" w:fill="auto"/>
          </w:tcPr>
          <w:p w14:paraId="5AD8FD38" w14:textId="38BE7D1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triaxial kings tri-loc plg (macho) no. De parte: 7705-2</w:t>
            </w:r>
          </w:p>
        </w:tc>
        <w:tc>
          <w:tcPr>
            <w:tcW w:w="1013" w:type="dxa"/>
            <w:tcBorders>
              <w:top w:val="nil"/>
              <w:left w:val="nil"/>
              <w:bottom w:val="single" w:sz="4" w:space="0" w:color="auto"/>
              <w:right w:val="single" w:sz="4" w:space="0" w:color="auto"/>
            </w:tcBorders>
            <w:shd w:val="clear" w:color="auto" w:fill="auto"/>
          </w:tcPr>
          <w:p w14:paraId="5177283B" w14:textId="2FDE4D5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34F45EF" w14:textId="1DAD62F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733ACE3E" w14:textId="7755236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Kings</w:t>
            </w:r>
          </w:p>
        </w:tc>
        <w:tc>
          <w:tcPr>
            <w:tcW w:w="1701" w:type="dxa"/>
            <w:tcBorders>
              <w:top w:val="nil"/>
              <w:left w:val="nil"/>
              <w:bottom w:val="single" w:sz="4" w:space="0" w:color="auto"/>
              <w:right w:val="single" w:sz="4" w:space="0" w:color="auto"/>
            </w:tcBorders>
            <w:shd w:val="clear" w:color="auto" w:fill="auto"/>
          </w:tcPr>
          <w:p w14:paraId="3905BA4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981D2D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4A71318" w14:textId="54823F3F"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58AFC62" w14:textId="67CEF94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138</w:t>
            </w:r>
          </w:p>
        </w:tc>
        <w:tc>
          <w:tcPr>
            <w:tcW w:w="3717" w:type="dxa"/>
            <w:tcBorders>
              <w:top w:val="nil"/>
              <w:left w:val="nil"/>
              <w:bottom w:val="single" w:sz="4" w:space="0" w:color="auto"/>
              <w:right w:val="single" w:sz="4" w:space="0" w:color="auto"/>
            </w:tcBorders>
            <w:shd w:val="clear" w:color="auto" w:fill="auto"/>
          </w:tcPr>
          <w:p w14:paraId="500127F2" w14:textId="39FC857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triaxial kings tri-loc jck (hembra) no. De parte: 7703-2</w:t>
            </w:r>
          </w:p>
        </w:tc>
        <w:tc>
          <w:tcPr>
            <w:tcW w:w="1013" w:type="dxa"/>
            <w:tcBorders>
              <w:top w:val="nil"/>
              <w:left w:val="nil"/>
              <w:bottom w:val="single" w:sz="4" w:space="0" w:color="auto"/>
              <w:right w:val="single" w:sz="4" w:space="0" w:color="auto"/>
            </w:tcBorders>
            <w:shd w:val="clear" w:color="auto" w:fill="auto"/>
          </w:tcPr>
          <w:p w14:paraId="576661C7" w14:textId="51C4C93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DC1FA98" w14:textId="1BDADBF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65B750E3" w14:textId="480973A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Kings</w:t>
            </w:r>
          </w:p>
        </w:tc>
        <w:tc>
          <w:tcPr>
            <w:tcW w:w="1701" w:type="dxa"/>
            <w:tcBorders>
              <w:top w:val="nil"/>
              <w:left w:val="nil"/>
              <w:bottom w:val="single" w:sz="4" w:space="0" w:color="auto"/>
              <w:right w:val="single" w:sz="4" w:space="0" w:color="auto"/>
            </w:tcBorders>
            <w:shd w:val="clear" w:color="auto" w:fill="auto"/>
          </w:tcPr>
          <w:p w14:paraId="330722C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3C1361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917F972" w14:textId="4645FBC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8945882" w14:textId="04E2AA6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139</w:t>
            </w:r>
          </w:p>
        </w:tc>
        <w:tc>
          <w:tcPr>
            <w:tcW w:w="3717" w:type="dxa"/>
            <w:tcBorders>
              <w:top w:val="nil"/>
              <w:left w:val="nil"/>
              <w:bottom w:val="single" w:sz="4" w:space="0" w:color="auto"/>
              <w:right w:val="single" w:sz="4" w:space="0" w:color="auto"/>
            </w:tcBorders>
            <w:shd w:val="clear" w:color="auto" w:fill="auto"/>
          </w:tcPr>
          <w:p w14:paraId="4E14566E" w14:textId="3CBC0CFE"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powercon 20 a power-out NAC3FCB NEUTRIK</w:t>
            </w:r>
          </w:p>
        </w:tc>
        <w:tc>
          <w:tcPr>
            <w:tcW w:w="1013" w:type="dxa"/>
            <w:tcBorders>
              <w:top w:val="nil"/>
              <w:left w:val="nil"/>
              <w:bottom w:val="single" w:sz="4" w:space="0" w:color="auto"/>
              <w:right w:val="single" w:sz="4" w:space="0" w:color="auto"/>
            </w:tcBorders>
            <w:shd w:val="clear" w:color="auto" w:fill="auto"/>
          </w:tcPr>
          <w:p w14:paraId="7D44A6AE" w14:textId="0240EA0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4DBB508E" w14:textId="6E30062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199" w:type="dxa"/>
            <w:tcBorders>
              <w:top w:val="nil"/>
              <w:left w:val="nil"/>
              <w:bottom w:val="single" w:sz="4" w:space="0" w:color="auto"/>
              <w:right w:val="single" w:sz="4" w:space="0" w:color="auto"/>
            </w:tcBorders>
            <w:shd w:val="clear" w:color="auto" w:fill="auto"/>
          </w:tcPr>
          <w:p w14:paraId="260E2E6E" w14:textId="5C91910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Neutrik</w:t>
            </w:r>
          </w:p>
        </w:tc>
        <w:tc>
          <w:tcPr>
            <w:tcW w:w="1701" w:type="dxa"/>
            <w:tcBorders>
              <w:top w:val="nil"/>
              <w:left w:val="nil"/>
              <w:bottom w:val="single" w:sz="4" w:space="0" w:color="auto"/>
              <w:right w:val="single" w:sz="4" w:space="0" w:color="auto"/>
            </w:tcBorders>
            <w:shd w:val="clear" w:color="auto" w:fill="auto"/>
          </w:tcPr>
          <w:p w14:paraId="2629B54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5D819A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9B12343" w14:textId="4E5D86F1"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7C948D4" w14:textId="39486C6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140</w:t>
            </w:r>
          </w:p>
        </w:tc>
        <w:tc>
          <w:tcPr>
            <w:tcW w:w="3717" w:type="dxa"/>
            <w:tcBorders>
              <w:top w:val="nil"/>
              <w:left w:val="nil"/>
              <w:bottom w:val="single" w:sz="4" w:space="0" w:color="auto"/>
              <w:right w:val="single" w:sz="4" w:space="0" w:color="auto"/>
            </w:tcBorders>
            <w:shd w:val="clear" w:color="auto" w:fill="auto"/>
          </w:tcPr>
          <w:p w14:paraId="7FFBD29D" w14:textId="51A5CB82"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 powercon 20 a power-in NAC3FCA NEUTRIK</w:t>
            </w:r>
          </w:p>
        </w:tc>
        <w:tc>
          <w:tcPr>
            <w:tcW w:w="1013" w:type="dxa"/>
            <w:tcBorders>
              <w:top w:val="nil"/>
              <w:left w:val="nil"/>
              <w:bottom w:val="single" w:sz="4" w:space="0" w:color="auto"/>
              <w:right w:val="single" w:sz="4" w:space="0" w:color="auto"/>
            </w:tcBorders>
            <w:shd w:val="clear" w:color="auto" w:fill="auto"/>
          </w:tcPr>
          <w:p w14:paraId="7ACBDCEC" w14:textId="37B4562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9E74EBB" w14:textId="4081B81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199" w:type="dxa"/>
            <w:tcBorders>
              <w:top w:val="nil"/>
              <w:left w:val="nil"/>
              <w:bottom w:val="single" w:sz="4" w:space="0" w:color="auto"/>
              <w:right w:val="single" w:sz="4" w:space="0" w:color="auto"/>
            </w:tcBorders>
            <w:shd w:val="clear" w:color="auto" w:fill="auto"/>
          </w:tcPr>
          <w:p w14:paraId="39C445A8" w14:textId="19BAFC6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Neutrik</w:t>
            </w:r>
          </w:p>
        </w:tc>
        <w:tc>
          <w:tcPr>
            <w:tcW w:w="1701" w:type="dxa"/>
            <w:tcBorders>
              <w:top w:val="nil"/>
              <w:left w:val="nil"/>
              <w:bottom w:val="single" w:sz="4" w:space="0" w:color="auto"/>
              <w:right w:val="single" w:sz="4" w:space="0" w:color="auto"/>
            </w:tcBorders>
            <w:shd w:val="clear" w:color="auto" w:fill="auto"/>
          </w:tcPr>
          <w:p w14:paraId="2B425AD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50EB2E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0B0A480" w14:textId="4FF127B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BA28406" w14:textId="22A29BB1"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141</w:t>
            </w:r>
          </w:p>
        </w:tc>
        <w:tc>
          <w:tcPr>
            <w:tcW w:w="3717" w:type="dxa"/>
            <w:tcBorders>
              <w:top w:val="nil"/>
              <w:left w:val="nil"/>
              <w:bottom w:val="single" w:sz="4" w:space="0" w:color="auto"/>
              <w:right w:val="single" w:sz="4" w:space="0" w:color="auto"/>
            </w:tcBorders>
            <w:shd w:val="clear" w:color="auto" w:fill="auto"/>
          </w:tcPr>
          <w:p w14:paraId="04AFCD59" w14:textId="43C9D25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BNC canare BCP-B25HD</w:t>
            </w:r>
          </w:p>
        </w:tc>
        <w:tc>
          <w:tcPr>
            <w:tcW w:w="1013" w:type="dxa"/>
            <w:tcBorders>
              <w:top w:val="nil"/>
              <w:left w:val="nil"/>
              <w:bottom w:val="single" w:sz="4" w:space="0" w:color="auto"/>
              <w:right w:val="single" w:sz="4" w:space="0" w:color="auto"/>
            </w:tcBorders>
            <w:shd w:val="clear" w:color="auto" w:fill="auto"/>
          </w:tcPr>
          <w:p w14:paraId="676589C6" w14:textId="2EBACDF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3D6364D8" w14:textId="1EC4F6D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200</w:t>
            </w:r>
          </w:p>
        </w:tc>
        <w:tc>
          <w:tcPr>
            <w:tcW w:w="1199" w:type="dxa"/>
            <w:tcBorders>
              <w:top w:val="nil"/>
              <w:left w:val="nil"/>
              <w:bottom w:val="single" w:sz="4" w:space="0" w:color="auto"/>
              <w:right w:val="single" w:sz="4" w:space="0" w:color="auto"/>
            </w:tcBorders>
            <w:shd w:val="clear" w:color="auto" w:fill="auto"/>
          </w:tcPr>
          <w:p w14:paraId="29208C3C" w14:textId="4E5DF7C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Canare</w:t>
            </w:r>
          </w:p>
        </w:tc>
        <w:tc>
          <w:tcPr>
            <w:tcW w:w="1701" w:type="dxa"/>
            <w:tcBorders>
              <w:top w:val="nil"/>
              <w:left w:val="nil"/>
              <w:bottom w:val="single" w:sz="4" w:space="0" w:color="auto"/>
              <w:right w:val="single" w:sz="4" w:space="0" w:color="auto"/>
            </w:tcBorders>
            <w:shd w:val="clear" w:color="auto" w:fill="auto"/>
          </w:tcPr>
          <w:p w14:paraId="2A26DD8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18DB0D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BA4B43E" w14:textId="63C6BACA"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3A3A002" w14:textId="2F28DE63"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142</w:t>
            </w:r>
          </w:p>
        </w:tc>
        <w:tc>
          <w:tcPr>
            <w:tcW w:w="3717" w:type="dxa"/>
            <w:tcBorders>
              <w:top w:val="nil"/>
              <w:left w:val="nil"/>
              <w:bottom w:val="single" w:sz="4" w:space="0" w:color="auto"/>
              <w:right w:val="single" w:sz="4" w:space="0" w:color="auto"/>
            </w:tcBorders>
            <w:shd w:val="clear" w:color="auto" w:fill="auto"/>
          </w:tcPr>
          <w:p w14:paraId="673E60F0" w14:textId="5C84A89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Barril para conector canare  (para conector BCP-B25HD)</w:t>
            </w:r>
          </w:p>
        </w:tc>
        <w:tc>
          <w:tcPr>
            <w:tcW w:w="1013" w:type="dxa"/>
            <w:tcBorders>
              <w:top w:val="nil"/>
              <w:left w:val="nil"/>
              <w:bottom w:val="single" w:sz="4" w:space="0" w:color="auto"/>
              <w:right w:val="single" w:sz="4" w:space="0" w:color="auto"/>
            </w:tcBorders>
            <w:shd w:val="clear" w:color="auto" w:fill="auto"/>
          </w:tcPr>
          <w:p w14:paraId="5F19CCE6" w14:textId="08E0373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7BD67B1A" w14:textId="0296E2FA"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100</w:t>
            </w:r>
          </w:p>
        </w:tc>
        <w:tc>
          <w:tcPr>
            <w:tcW w:w="1199" w:type="dxa"/>
            <w:tcBorders>
              <w:top w:val="nil"/>
              <w:left w:val="nil"/>
              <w:bottom w:val="single" w:sz="4" w:space="0" w:color="auto"/>
              <w:right w:val="single" w:sz="4" w:space="0" w:color="auto"/>
            </w:tcBorders>
            <w:shd w:val="clear" w:color="auto" w:fill="auto"/>
          </w:tcPr>
          <w:p w14:paraId="6E3D95B2" w14:textId="78049E9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Canare</w:t>
            </w:r>
          </w:p>
        </w:tc>
        <w:tc>
          <w:tcPr>
            <w:tcW w:w="1701" w:type="dxa"/>
            <w:tcBorders>
              <w:top w:val="nil"/>
              <w:left w:val="nil"/>
              <w:bottom w:val="single" w:sz="4" w:space="0" w:color="auto"/>
              <w:right w:val="single" w:sz="4" w:space="0" w:color="auto"/>
            </w:tcBorders>
            <w:shd w:val="clear" w:color="auto" w:fill="auto"/>
          </w:tcPr>
          <w:p w14:paraId="1900613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59F8D3B0"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0A5894E" w14:textId="39DDEDE4"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8A37BA1" w14:textId="638444C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143</w:t>
            </w:r>
          </w:p>
        </w:tc>
        <w:tc>
          <w:tcPr>
            <w:tcW w:w="3717" w:type="dxa"/>
            <w:tcBorders>
              <w:top w:val="nil"/>
              <w:left w:val="nil"/>
              <w:bottom w:val="single" w:sz="4" w:space="0" w:color="auto"/>
              <w:right w:val="single" w:sz="4" w:space="0" w:color="auto"/>
            </w:tcBorders>
            <w:shd w:val="clear" w:color="auto" w:fill="auto"/>
          </w:tcPr>
          <w:p w14:paraId="02CA7F72" w14:textId="68C2781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Crimp pin canare  (para conector BCP-B25HD)</w:t>
            </w:r>
          </w:p>
        </w:tc>
        <w:tc>
          <w:tcPr>
            <w:tcW w:w="1013" w:type="dxa"/>
            <w:tcBorders>
              <w:top w:val="nil"/>
              <w:left w:val="nil"/>
              <w:bottom w:val="single" w:sz="4" w:space="0" w:color="auto"/>
              <w:right w:val="single" w:sz="4" w:space="0" w:color="auto"/>
            </w:tcBorders>
            <w:shd w:val="clear" w:color="auto" w:fill="auto"/>
          </w:tcPr>
          <w:p w14:paraId="2D87F57B" w14:textId="3864AEC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3E14AF3" w14:textId="1CDED1A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100</w:t>
            </w:r>
          </w:p>
        </w:tc>
        <w:tc>
          <w:tcPr>
            <w:tcW w:w="1199" w:type="dxa"/>
            <w:tcBorders>
              <w:top w:val="nil"/>
              <w:left w:val="nil"/>
              <w:bottom w:val="single" w:sz="4" w:space="0" w:color="auto"/>
              <w:right w:val="single" w:sz="4" w:space="0" w:color="auto"/>
            </w:tcBorders>
            <w:shd w:val="clear" w:color="auto" w:fill="auto"/>
          </w:tcPr>
          <w:p w14:paraId="05051FE7" w14:textId="0CFD890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Canare</w:t>
            </w:r>
          </w:p>
        </w:tc>
        <w:tc>
          <w:tcPr>
            <w:tcW w:w="1701" w:type="dxa"/>
            <w:tcBorders>
              <w:top w:val="nil"/>
              <w:left w:val="nil"/>
              <w:bottom w:val="single" w:sz="4" w:space="0" w:color="auto"/>
              <w:right w:val="single" w:sz="4" w:space="0" w:color="auto"/>
            </w:tcBorders>
            <w:shd w:val="clear" w:color="auto" w:fill="auto"/>
          </w:tcPr>
          <w:p w14:paraId="4A6DCEA8"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1FC0D5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10A7F3F" w14:textId="0D9856F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9914B81" w14:textId="541F2A6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144</w:t>
            </w:r>
          </w:p>
        </w:tc>
        <w:tc>
          <w:tcPr>
            <w:tcW w:w="3717" w:type="dxa"/>
            <w:tcBorders>
              <w:top w:val="nil"/>
              <w:left w:val="nil"/>
              <w:bottom w:val="single" w:sz="4" w:space="0" w:color="auto"/>
              <w:right w:val="single" w:sz="4" w:space="0" w:color="auto"/>
            </w:tcBorders>
            <w:shd w:val="clear" w:color="auto" w:fill="auto"/>
          </w:tcPr>
          <w:p w14:paraId="360A695B" w14:textId="44988274"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Rollo cable de video HD L-2.5CHD canare rojo </w:t>
            </w:r>
          </w:p>
        </w:tc>
        <w:tc>
          <w:tcPr>
            <w:tcW w:w="1013" w:type="dxa"/>
            <w:tcBorders>
              <w:top w:val="nil"/>
              <w:left w:val="nil"/>
              <w:bottom w:val="single" w:sz="4" w:space="0" w:color="auto"/>
              <w:right w:val="single" w:sz="4" w:space="0" w:color="auto"/>
            </w:tcBorders>
            <w:shd w:val="clear" w:color="auto" w:fill="auto"/>
          </w:tcPr>
          <w:p w14:paraId="4878AB90" w14:textId="62A53B7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585A958B" w14:textId="247D6F41"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2627D45B" w14:textId="5E96BC8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Canare</w:t>
            </w:r>
          </w:p>
        </w:tc>
        <w:tc>
          <w:tcPr>
            <w:tcW w:w="1701" w:type="dxa"/>
            <w:tcBorders>
              <w:top w:val="nil"/>
              <w:left w:val="nil"/>
              <w:bottom w:val="single" w:sz="4" w:space="0" w:color="auto"/>
              <w:right w:val="single" w:sz="4" w:space="0" w:color="auto"/>
            </w:tcBorders>
            <w:shd w:val="clear" w:color="auto" w:fill="auto"/>
          </w:tcPr>
          <w:p w14:paraId="5074259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84DEAF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6D6CF17" w14:textId="503C1BB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AC08C12" w14:textId="18F5BBA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145</w:t>
            </w:r>
          </w:p>
        </w:tc>
        <w:tc>
          <w:tcPr>
            <w:tcW w:w="3717" w:type="dxa"/>
            <w:tcBorders>
              <w:top w:val="nil"/>
              <w:left w:val="nil"/>
              <w:bottom w:val="single" w:sz="4" w:space="0" w:color="auto"/>
              <w:right w:val="single" w:sz="4" w:space="0" w:color="auto"/>
            </w:tcBorders>
            <w:shd w:val="clear" w:color="auto" w:fill="auto"/>
          </w:tcPr>
          <w:p w14:paraId="77CA75DD" w14:textId="649A3BAA"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 cable de video HD L-2.5CHD canare azul</w:t>
            </w:r>
          </w:p>
        </w:tc>
        <w:tc>
          <w:tcPr>
            <w:tcW w:w="1013" w:type="dxa"/>
            <w:tcBorders>
              <w:top w:val="nil"/>
              <w:left w:val="nil"/>
              <w:bottom w:val="single" w:sz="4" w:space="0" w:color="auto"/>
              <w:right w:val="single" w:sz="4" w:space="0" w:color="auto"/>
            </w:tcBorders>
            <w:shd w:val="clear" w:color="auto" w:fill="auto"/>
          </w:tcPr>
          <w:p w14:paraId="2D188BA2" w14:textId="0AAF9AB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1B19281" w14:textId="7C58807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344E31BC" w14:textId="587F26A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Canare</w:t>
            </w:r>
          </w:p>
        </w:tc>
        <w:tc>
          <w:tcPr>
            <w:tcW w:w="1701" w:type="dxa"/>
            <w:tcBorders>
              <w:top w:val="nil"/>
              <w:left w:val="nil"/>
              <w:bottom w:val="single" w:sz="4" w:space="0" w:color="auto"/>
              <w:right w:val="single" w:sz="4" w:space="0" w:color="auto"/>
            </w:tcBorders>
            <w:shd w:val="clear" w:color="auto" w:fill="auto"/>
          </w:tcPr>
          <w:p w14:paraId="31CB089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D00EDDD"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0DB5621C" w14:textId="17B206B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9D37E5E" w14:textId="255A23C4"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146</w:t>
            </w:r>
          </w:p>
        </w:tc>
        <w:tc>
          <w:tcPr>
            <w:tcW w:w="3717" w:type="dxa"/>
            <w:tcBorders>
              <w:top w:val="nil"/>
              <w:left w:val="nil"/>
              <w:bottom w:val="single" w:sz="4" w:space="0" w:color="auto"/>
              <w:right w:val="single" w:sz="4" w:space="0" w:color="auto"/>
            </w:tcBorders>
            <w:shd w:val="clear" w:color="auto" w:fill="auto"/>
          </w:tcPr>
          <w:p w14:paraId="71A3D441" w14:textId="534F88F3"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 cable de video HD L-2.5CHD canare verde</w:t>
            </w:r>
          </w:p>
        </w:tc>
        <w:tc>
          <w:tcPr>
            <w:tcW w:w="1013" w:type="dxa"/>
            <w:tcBorders>
              <w:top w:val="nil"/>
              <w:left w:val="nil"/>
              <w:bottom w:val="single" w:sz="4" w:space="0" w:color="auto"/>
              <w:right w:val="single" w:sz="4" w:space="0" w:color="auto"/>
            </w:tcBorders>
            <w:shd w:val="clear" w:color="auto" w:fill="auto"/>
          </w:tcPr>
          <w:p w14:paraId="3512C856" w14:textId="6422757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C9C557F" w14:textId="08296A3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0488C334" w14:textId="08164C3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Canare</w:t>
            </w:r>
          </w:p>
        </w:tc>
        <w:tc>
          <w:tcPr>
            <w:tcW w:w="1701" w:type="dxa"/>
            <w:tcBorders>
              <w:top w:val="nil"/>
              <w:left w:val="nil"/>
              <w:bottom w:val="single" w:sz="4" w:space="0" w:color="auto"/>
              <w:right w:val="single" w:sz="4" w:space="0" w:color="auto"/>
            </w:tcBorders>
            <w:shd w:val="clear" w:color="auto" w:fill="auto"/>
          </w:tcPr>
          <w:p w14:paraId="0976199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23B83C4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3F3551F" w14:textId="6DED2032"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28172D7" w14:textId="34EE876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147</w:t>
            </w:r>
          </w:p>
        </w:tc>
        <w:tc>
          <w:tcPr>
            <w:tcW w:w="3717" w:type="dxa"/>
            <w:tcBorders>
              <w:top w:val="nil"/>
              <w:left w:val="nil"/>
              <w:bottom w:val="single" w:sz="4" w:space="0" w:color="auto"/>
              <w:right w:val="single" w:sz="4" w:space="0" w:color="auto"/>
            </w:tcBorders>
            <w:shd w:val="clear" w:color="auto" w:fill="auto"/>
          </w:tcPr>
          <w:p w14:paraId="3B1F4B18" w14:textId="26E11286"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 de cable triaxial flexible 1857a belden de 300 m</w:t>
            </w:r>
          </w:p>
        </w:tc>
        <w:tc>
          <w:tcPr>
            <w:tcW w:w="1013" w:type="dxa"/>
            <w:tcBorders>
              <w:top w:val="nil"/>
              <w:left w:val="nil"/>
              <w:bottom w:val="single" w:sz="4" w:space="0" w:color="auto"/>
              <w:right w:val="single" w:sz="4" w:space="0" w:color="auto"/>
            </w:tcBorders>
            <w:shd w:val="clear" w:color="auto" w:fill="auto"/>
          </w:tcPr>
          <w:p w14:paraId="3A9098E9" w14:textId="74B4E2C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5846EE2C" w14:textId="341ACB3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342BEB6C" w14:textId="525785E2"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23D0D8A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CF9050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584BB05" w14:textId="3843399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7915334A" w14:textId="2B570FD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148</w:t>
            </w:r>
          </w:p>
        </w:tc>
        <w:tc>
          <w:tcPr>
            <w:tcW w:w="3717" w:type="dxa"/>
            <w:tcBorders>
              <w:top w:val="nil"/>
              <w:left w:val="nil"/>
              <w:bottom w:val="single" w:sz="4" w:space="0" w:color="auto"/>
              <w:right w:val="single" w:sz="4" w:space="0" w:color="auto"/>
            </w:tcBorders>
            <w:shd w:val="clear" w:color="auto" w:fill="auto"/>
          </w:tcPr>
          <w:p w14:paraId="3D5DA474" w14:textId="5918580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Bobina cable utp cat 6a belden (10gx12-6a) 300 m</w:t>
            </w:r>
          </w:p>
        </w:tc>
        <w:tc>
          <w:tcPr>
            <w:tcW w:w="1013" w:type="dxa"/>
            <w:tcBorders>
              <w:top w:val="nil"/>
              <w:left w:val="nil"/>
              <w:bottom w:val="single" w:sz="4" w:space="0" w:color="auto"/>
              <w:right w:val="single" w:sz="4" w:space="0" w:color="auto"/>
            </w:tcBorders>
            <w:shd w:val="clear" w:color="auto" w:fill="auto"/>
          </w:tcPr>
          <w:p w14:paraId="4C7AD8AC" w14:textId="6ED1F7D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1FD712DB" w14:textId="24592D4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18FB2345" w14:textId="49B693B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Belden</w:t>
            </w:r>
          </w:p>
        </w:tc>
        <w:tc>
          <w:tcPr>
            <w:tcW w:w="1701" w:type="dxa"/>
            <w:tcBorders>
              <w:top w:val="nil"/>
              <w:left w:val="nil"/>
              <w:bottom w:val="single" w:sz="4" w:space="0" w:color="auto"/>
              <w:right w:val="single" w:sz="4" w:space="0" w:color="auto"/>
            </w:tcBorders>
            <w:shd w:val="clear" w:color="auto" w:fill="auto"/>
          </w:tcPr>
          <w:p w14:paraId="21E71AD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605DB82"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CE4B0D9" w14:textId="29C2C8CB"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007AE6C" w14:textId="3A1F6A50"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149</w:t>
            </w:r>
          </w:p>
        </w:tc>
        <w:tc>
          <w:tcPr>
            <w:tcW w:w="3717" w:type="dxa"/>
            <w:tcBorders>
              <w:top w:val="nil"/>
              <w:left w:val="nil"/>
              <w:bottom w:val="single" w:sz="4" w:space="0" w:color="auto"/>
              <w:right w:val="single" w:sz="4" w:space="0" w:color="auto"/>
            </w:tcBorders>
            <w:shd w:val="clear" w:color="auto" w:fill="auto"/>
          </w:tcPr>
          <w:p w14:paraId="41BB2599" w14:textId="01F43827"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 termofit transparente  3/16” 100 m</w:t>
            </w:r>
          </w:p>
        </w:tc>
        <w:tc>
          <w:tcPr>
            <w:tcW w:w="1013" w:type="dxa"/>
            <w:tcBorders>
              <w:top w:val="nil"/>
              <w:left w:val="nil"/>
              <w:bottom w:val="single" w:sz="4" w:space="0" w:color="auto"/>
              <w:right w:val="single" w:sz="4" w:space="0" w:color="auto"/>
            </w:tcBorders>
            <w:shd w:val="clear" w:color="auto" w:fill="auto"/>
          </w:tcPr>
          <w:p w14:paraId="439E398C" w14:textId="51F7A77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812849B" w14:textId="4297D8B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6975F27E" w14:textId="69FAF15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2E6D952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09DE0EC"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9705BBF" w14:textId="33CA9B0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C617650" w14:textId="0D89403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150</w:t>
            </w:r>
          </w:p>
        </w:tc>
        <w:tc>
          <w:tcPr>
            <w:tcW w:w="3717" w:type="dxa"/>
            <w:tcBorders>
              <w:top w:val="nil"/>
              <w:left w:val="nil"/>
              <w:bottom w:val="single" w:sz="4" w:space="0" w:color="auto"/>
              <w:right w:val="single" w:sz="4" w:space="0" w:color="auto"/>
            </w:tcBorders>
            <w:shd w:val="clear" w:color="auto" w:fill="auto"/>
          </w:tcPr>
          <w:p w14:paraId="620489BE" w14:textId="2E5A8F7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 termofit negro 1/8" 200 m</w:t>
            </w:r>
          </w:p>
        </w:tc>
        <w:tc>
          <w:tcPr>
            <w:tcW w:w="1013" w:type="dxa"/>
            <w:tcBorders>
              <w:top w:val="nil"/>
              <w:left w:val="nil"/>
              <w:bottom w:val="single" w:sz="4" w:space="0" w:color="auto"/>
              <w:right w:val="single" w:sz="4" w:space="0" w:color="auto"/>
            </w:tcBorders>
            <w:shd w:val="clear" w:color="auto" w:fill="auto"/>
          </w:tcPr>
          <w:p w14:paraId="63251E14" w14:textId="7E1A13C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Rollo</w:t>
            </w:r>
          </w:p>
        </w:tc>
        <w:tc>
          <w:tcPr>
            <w:tcW w:w="994" w:type="dxa"/>
            <w:tcBorders>
              <w:top w:val="nil"/>
              <w:left w:val="nil"/>
              <w:bottom w:val="single" w:sz="4" w:space="0" w:color="auto"/>
              <w:right w:val="single" w:sz="4" w:space="0" w:color="auto"/>
            </w:tcBorders>
            <w:shd w:val="clear" w:color="auto" w:fill="auto"/>
          </w:tcPr>
          <w:p w14:paraId="21FFE03A" w14:textId="3C304CD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7049C751" w14:textId="385A4FA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701" w:type="dxa"/>
            <w:tcBorders>
              <w:top w:val="nil"/>
              <w:left w:val="nil"/>
              <w:bottom w:val="single" w:sz="4" w:space="0" w:color="auto"/>
              <w:right w:val="single" w:sz="4" w:space="0" w:color="auto"/>
            </w:tcBorders>
            <w:shd w:val="clear" w:color="auto" w:fill="auto"/>
          </w:tcPr>
          <w:p w14:paraId="34926A0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EA9EE1F"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274EC1F4" w14:textId="58211D43"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467C88D3" w14:textId="4D3C4BAB"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151</w:t>
            </w:r>
          </w:p>
        </w:tc>
        <w:tc>
          <w:tcPr>
            <w:tcW w:w="3717" w:type="dxa"/>
            <w:tcBorders>
              <w:top w:val="nil"/>
              <w:left w:val="nil"/>
              <w:bottom w:val="single" w:sz="4" w:space="0" w:color="auto"/>
              <w:right w:val="single" w:sz="4" w:space="0" w:color="auto"/>
            </w:tcBorders>
            <w:shd w:val="clear" w:color="auto" w:fill="auto"/>
          </w:tcPr>
          <w:p w14:paraId="3299E9B5" w14:textId="21D5629A"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Multiconectores hembra tipo harting de 108 pins, modelo: ccdf 108 marca ilme </w:t>
            </w:r>
          </w:p>
        </w:tc>
        <w:tc>
          <w:tcPr>
            <w:tcW w:w="1013" w:type="dxa"/>
            <w:tcBorders>
              <w:top w:val="nil"/>
              <w:left w:val="nil"/>
              <w:bottom w:val="single" w:sz="4" w:space="0" w:color="auto"/>
              <w:right w:val="single" w:sz="4" w:space="0" w:color="auto"/>
            </w:tcBorders>
            <w:shd w:val="clear" w:color="auto" w:fill="auto"/>
          </w:tcPr>
          <w:p w14:paraId="55A7A38A" w14:textId="7F8CF24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B39B65C" w14:textId="2227B50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14</w:t>
            </w:r>
          </w:p>
        </w:tc>
        <w:tc>
          <w:tcPr>
            <w:tcW w:w="1199" w:type="dxa"/>
            <w:tcBorders>
              <w:top w:val="nil"/>
              <w:left w:val="nil"/>
              <w:bottom w:val="single" w:sz="4" w:space="0" w:color="auto"/>
              <w:right w:val="single" w:sz="4" w:space="0" w:color="auto"/>
            </w:tcBorders>
            <w:shd w:val="clear" w:color="auto" w:fill="auto"/>
          </w:tcPr>
          <w:p w14:paraId="10159701" w14:textId="3507657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60C02CE3"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96C72E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0597C03" w14:textId="207FC58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13737726" w14:textId="4D24CC87"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152</w:t>
            </w:r>
          </w:p>
        </w:tc>
        <w:tc>
          <w:tcPr>
            <w:tcW w:w="3717" w:type="dxa"/>
            <w:tcBorders>
              <w:top w:val="nil"/>
              <w:left w:val="nil"/>
              <w:bottom w:val="single" w:sz="4" w:space="0" w:color="auto"/>
              <w:right w:val="single" w:sz="4" w:space="0" w:color="auto"/>
            </w:tcBorders>
            <w:shd w:val="clear" w:color="auto" w:fill="auto"/>
          </w:tcPr>
          <w:p w14:paraId="4FAEA78C" w14:textId="0E8B894D"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Multiconectores macho tipo harting de 108 pins, modelo: cddm 108 marca ilme</w:t>
            </w:r>
          </w:p>
        </w:tc>
        <w:tc>
          <w:tcPr>
            <w:tcW w:w="1013" w:type="dxa"/>
            <w:tcBorders>
              <w:top w:val="nil"/>
              <w:left w:val="nil"/>
              <w:bottom w:val="single" w:sz="4" w:space="0" w:color="auto"/>
              <w:right w:val="single" w:sz="4" w:space="0" w:color="auto"/>
            </w:tcBorders>
            <w:shd w:val="clear" w:color="auto" w:fill="auto"/>
          </w:tcPr>
          <w:p w14:paraId="7A5E8F48" w14:textId="331DE26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8ABACCD" w14:textId="7C1B57C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24</w:t>
            </w:r>
          </w:p>
        </w:tc>
        <w:tc>
          <w:tcPr>
            <w:tcW w:w="1199" w:type="dxa"/>
            <w:tcBorders>
              <w:top w:val="nil"/>
              <w:left w:val="nil"/>
              <w:bottom w:val="single" w:sz="4" w:space="0" w:color="auto"/>
              <w:right w:val="single" w:sz="4" w:space="0" w:color="auto"/>
            </w:tcBorders>
            <w:shd w:val="clear" w:color="auto" w:fill="auto"/>
          </w:tcPr>
          <w:p w14:paraId="0D1100D4" w14:textId="369BDEF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1BC2306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0CAABA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0C1338D" w14:textId="5A291CE8"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3F7655D" w14:textId="4F7A41F9"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153</w:t>
            </w:r>
          </w:p>
        </w:tc>
        <w:tc>
          <w:tcPr>
            <w:tcW w:w="3717" w:type="dxa"/>
            <w:tcBorders>
              <w:top w:val="nil"/>
              <w:left w:val="nil"/>
              <w:bottom w:val="single" w:sz="4" w:space="0" w:color="auto"/>
              <w:right w:val="single" w:sz="4" w:space="0" w:color="auto"/>
            </w:tcBorders>
            <w:shd w:val="clear" w:color="auto" w:fill="auto"/>
          </w:tcPr>
          <w:p w14:paraId="24F89EAB" w14:textId="68A5A41B"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Bulkhead mounting housing (zócalo), modelo: chi 24 marca ilme</w:t>
            </w:r>
          </w:p>
        </w:tc>
        <w:tc>
          <w:tcPr>
            <w:tcW w:w="1013" w:type="dxa"/>
            <w:tcBorders>
              <w:top w:val="nil"/>
              <w:left w:val="nil"/>
              <w:bottom w:val="single" w:sz="4" w:space="0" w:color="auto"/>
              <w:right w:val="single" w:sz="4" w:space="0" w:color="auto"/>
            </w:tcBorders>
            <w:shd w:val="clear" w:color="auto" w:fill="auto"/>
          </w:tcPr>
          <w:p w14:paraId="70EBBF97" w14:textId="469766C4"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1F21E9E9" w14:textId="0A5BCA6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199" w:type="dxa"/>
            <w:tcBorders>
              <w:top w:val="nil"/>
              <w:left w:val="nil"/>
              <w:bottom w:val="single" w:sz="4" w:space="0" w:color="auto"/>
              <w:right w:val="single" w:sz="4" w:space="0" w:color="auto"/>
            </w:tcBorders>
            <w:shd w:val="clear" w:color="auto" w:fill="auto"/>
          </w:tcPr>
          <w:p w14:paraId="73175267" w14:textId="68636AA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08FF34C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646E34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6F7F238" w14:textId="188AAD7C"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EE3850E" w14:textId="15766C9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154</w:t>
            </w:r>
          </w:p>
        </w:tc>
        <w:tc>
          <w:tcPr>
            <w:tcW w:w="3717" w:type="dxa"/>
            <w:tcBorders>
              <w:top w:val="nil"/>
              <w:left w:val="nil"/>
              <w:bottom w:val="single" w:sz="4" w:space="0" w:color="auto"/>
              <w:right w:val="single" w:sz="4" w:space="0" w:color="auto"/>
            </w:tcBorders>
            <w:shd w:val="clear" w:color="auto" w:fill="auto"/>
          </w:tcPr>
          <w:p w14:paraId="29746C50" w14:textId="661BDEEC"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Hood for two levers (carcasa salida superior), modelo: mav 24.32 marca ilme</w:t>
            </w:r>
          </w:p>
        </w:tc>
        <w:tc>
          <w:tcPr>
            <w:tcW w:w="1013" w:type="dxa"/>
            <w:tcBorders>
              <w:top w:val="nil"/>
              <w:left w:val="nil"/>
              <w:bottom w:val="single" w:sz="4" w:space="0" w:color="auto"/>
              <w:right w:val="single" w:sz="4" w:space="0" w:color="auto"/>
            </w:tcBorders>
            <w:shd w:val="clear" w:color="auto" w:fill="auto"/>
          </w:tcPr>
          <w:p w14:paraId="726C0736" w14:textId="04BAA08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355D8DC4" w14:textId="365829E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61146873" w14:textId="629D2CF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37B8A89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1B2E1DA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60787726" w14:textId="53336A13"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1144481" w14:textId="757BBCD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155</w:t>
            </w:r>
          </w:p>
        </w:tc>
        <w:tc>
          <w:tcPr>
            <w:tcW w:w="3717" w:type="dxa"/>
            <w:tcBorders>
              <w:top w:val="nil"/>
              <w:left w:val="nil"/>
              <w:bottom w:val="single" w:sz="4" w:space="0" w:color="auto"/>
              <w:right w:val="single" w:sz="4" w:space="0" w:color="auto"/>
            </w:tcBorders>
            <w:shd w:val="clear" w:color="auto" w:fill="auto"/>
          </w:tcPr>
          <w:p w14:paraId="1194F3DD" w14:textId="3C480390"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Hood for two levers (carcasa salida lateral), modelo: mho 24.32 marca ilme</w:t>
            </w:r>
          </w:p>
        </w:tc>
        <w:tc>
          <w:tcPr>
            <w:tcW w:w="1013" w:type="dxa"/>
            <w:tcBorders>
              <w:top w:val="nil"/>
              <w:left w:val="nil"/>
              <w:bottom w:val="single" w:sz="4" w:space="0" w:color="auto"/>
              <w:right w:val="single" w:sz="4" w:space="0" w:color="auto"/>
            </w:tcBorders>
            <w:shd w:val="clear" w:color="auto" w:fill="auto"/>
          </w:tcPr>
          <w:p w14:paraId="1A5C2773" w14:textId="5047E837"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C62292A" w14:textId="4CF96A8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3CD2078D" w14:textId="38A080A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301511A7"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76794AC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3DB3C112" w14:textId="263648AD"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087FDF39" w14:textId="6C555232"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156</w:t>
            </w:r>
          </w:p>
        </w:tc>
        <w:tc>
          <w:tcPr>
            <w:tcW w:w="3717" w:type="dxa"/>
            <w:tcBorders>
              <w:top w:val="nil"/>
              <w:left w:val="nil"/>
              <w:bottom w:val="single" w:sz="4" w:space="0" w:color="auto"/>
              <w:right w:val="single" w:sz="4" w:space="0" w:color="auto"/>
            </w:tcBorders>
            <w:shd w:val="clear" w:color="auto" w:fill="auto"/>
          </w:tcPr>
          <w:p w14:paraId="2CA34F32" w14:textId="6F4790CA"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Pins hembra para multiconectores tipo harting, modelo: cdfd 0.5 marca ilme</w:t>
            </w:r>
          </w:p>
        </w:tc>
        <w:tc>
          <w:tcPr>
            <w:tcW w:w="1013" w:type="dxa"/>
            <w:tcBorders>
              <w:top w:val="nil"/>
              <w:left w:val="nil"/>
              <w:bottom w:val="single" w:sz="4" w:space="0" w:color="auto"/>
              <w:right w:val="single" w:sz="4" w:space="0" w:color="auto"/>
            </w:tcBorders>
            <w:shd w:val="clear" w:color="auto" w:fill="auto"/>
          </w:tcPr>
          <w:p w14:paraId="10220191" w14:textId="08D061B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03A2C756" w14:textId="26FB874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1400</w:t>
            </w:r>
          </w:p>
        </w:tc>
        <w:tc>
          <w:tcPr>
            <w:tcW w:w="1199" w:type="dxa"/>
            <w:tcBorders>
              <w:top w:val="nil"/>
              <w:left w:val="nil"/>
              <w:bottom w:val="single" w:sz="4" w:space="0" w:color="auto"/>
              <w:right w:val="single" w:sz="4" w:space="0" w:color="auto"/>
            </w:tcBorders>
            <w:shd w:val="clear" w:color="auto" w:fill="auto"/>
          </w:tcPr>
          <w:p w14:paraId="16C5CF70" w14:textId="08F30AC0"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12799A1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B8ED7E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11E2A844" w14:textId="01FDCEEE"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402B106" w14:textId="3497890A"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157</w:t>
            </w:r>
          </w:p>
        </w:tc>
        <w:tc>
          <w:tcPr>
            <w:tcW w:w="3717" w:type="dxa"/>
            <w:tcBorders>
              <w:top w:val="nil"/>
              <w:left w:val="nil"/>
              <w:bottom w:val="single" w:sz="4" w:space="0" w:color="auto"/>
              <w:right w:val="single" w:sz="4" w:space="0" w:color="auto"/>
            </w:tcBorders>
            <w:shd w:val="clear" w:color="auto" w:fill="auto"/>
          </w:tcPr>
          <w:p w14:paraId="664DF2B8" w14:textId="040B4F34"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Pins macho para multiconectores marca harting, modelo: cdmd 0.5 marca ilme</w:t>
            </w:r>
          </w:p>
        </w:tc>
        <w:tc>
          <w:tcPr>
            <w:tcW w:w="1013" w:type="dxa"/>
            <w:tcBorders>
              <w:top w:val="nil"/>
              <w:left w:val="nil"/>
              <w:bottom w:val="single" w:sz="4" w:space="0" w:color="auto"/>
              <w:right w:val="single" w:sz="4" w:space="0" w:color="auto"/>
            </w:tcBorders>
            <w:shd w:val="clear" w:color="auto" w:fill="auto"/>
          </w:tcPr>
          <w:p w14:paraId="576557E1" w14:textId="723E42C9"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65E9472D" w14:textId="4599CC9D"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2400</w:t>
            </w:r>
          </w:p>
        </w:tc>
        <w:tc>
          <w:tcPr>
            <w:tcW w:w="1199" w:type="dxa"/>
            <w:tcBorders>
              <w:top w:val="nil"/>
              <w:left w:val="nil"/>
              <w:bottom w:val="single" w:sz="4" w:space="0" w:color="auto"/>
              <w:right w:val="single" w:sz="4" w:space="0" w:color="auto"/>
            </w:tcBorders>
            <w:shd w:val="clear" w:color="auto" w:fill="auto"/>
          </w:tcPr>
          <w:p w14:paraId="415C6D87" w14:textId="4172E106"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70FF2F8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00F8264E"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79357BB" w14:textId="4AE22766"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3F5DF279" w14:textId="724BFDE5"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158</w:t>
            </w:r>
          </w:p>
        </w:tc>
        <w:tc>
          <w:tcPr>
            <w:tcW w:w="3717" w:type="dxa"/>
            <w:tcBorders>
              <w:top w:val="nil"/>
              <w:left w:val="nil"/>
              <w:bottom w:val="single" w:sz="4" w:space="0" w:color="auto"/>
              <w:right w:val="single" w:sz="4" w:space="0" w:color="auto"/>
            </w:tcBorders>
            <w:shd w:val="clear" w:color="auto" w:fill="auto"/>
          </w:tcPr>
          <w:p w14:paraId="122BE786" w14:textId="5BAF9C41"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Metal cable glands (prensaestopas) modelo: as m32ph, marca ilme</w:t>
            </w:r>
          </w:p>
        </w:tc>
        <w:tc>
          <w:tcPr>
            <w:tcW w:w="1013" w:type="dxa"/>
            <w:tcBorders>
              <w:top w:val="nil"/>
              <w:left w:val="nil"/>
              <w:bottom w:val="single" w:sz="4" w:space="0" w:color="auto"/>
              <w:right w:val="single" w:sz="4" w:space="0" w:color="auto"/>
            </w:tcBorders>
            <w:shd w:val="clear" w:color="auto" w:fill="auto"/>
          </w:tcPr>
          <w:p w14:paraId="395DB1CF" w14:textId="5573F7A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A7B1988" w14:textId="32D34A9E"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nil"/>
              <w:left w:val="nil"/>
              <w:bottom w:val="single" w:sz="4" w:space="0" w:color="auto"/>
              <w:right w:val="single" w:sz="4" w:space="0" w:color="auto"/>
            </w:tcBorders>
            <w:shd w:val="clear" w:color="auto" w:fill="auto"/>
          </w:tcPr>
          <w:p w14:paraId="3F8F4D40" w14:textId="7DF4E5F3"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71362906"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610E5335"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4D230605" w14:textId="7D9AF935"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6A9985B6" w14:textId="19160546"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159</w:t>
            </w:r>
          </w:p>
        </w:tc>
        <w:tc>
          <w:tcPr>
            <w:tcW w:w="3717" w:type="dxa"/>
            <w:tcBorders>
              <w:top w:val="nil"/>
              <w:left w:val="nil"/>
              <w:bottom w:val="single" w:sz="4" w:space="0" w:color="auto"/>
              <w:right w:val="single" w:sz="4" w:space="0" w:color="auto"/>
            </w:tcBorders>
            <w:shd w:val="clear" w:color="auto" w:fill="auto"/>
          </w:tcPr>
          <w:p w14:paraId="1EAB7CCC" w14:textId="6AA21E6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Set profesional de crimpado, inserción, extracción y ponchado de pines tipo harting, marca ilme que integra los siguientes elementos con números de parte:  ccpz mil, cctp 10, ccpnp, ccina, cces, ccpr rn (uno de cada uno)</w:t>
            </w:r>
          </w:p>
        </w:tc>
        <w:tc>
          <w:tcPr>
            <w:tcW w:w="1013" w:type="dxa"/>
            <w:tcBorders>
              <w:top w:val="nil"/>
              <w:left w:val="nil"/>
              <w:bottom w:val="single" w:sz="4" w:space="0" w:color="auto"/>
              <w:right w:val="single" w:sz="4" w:space="0" w:color="auto"/>
            </w:tcBorders>
            <w:shd w:val="clear" w:color="auto" w:fill="auto"/>
          </w:tcPr>
          <w:p w14:paraId="33DF643E" w14:textId="03D96265"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Set</w:t>
            </w:r>
          </w:p>
        </w:tc>
        <w:tc>
          <w:tcPr>
            <w:tcW w:w="994" w:type="dxa"/>
            <w:tcBorders>
              <w:top w:val="nil"/>
              <w:left w:val="nil"/>
              <w:bottom w:val="single" w:sz="4" w:space="0" w:color="auto"/>
              <w:right w:val="single" w:sz="4" w:space="0" w:color="auto"/>
            </w:tcBorders>
            <w:shd w:val="clear" w:color="auto" w:fill="auto"/>
          </w:tcPr>
          <w:p w14:paraId="1C1578F7" w14:textId="38C4FEB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199" w:type="dxa"/>
            <w:tcBorders>
              <w:top w:val="nil"/>
              <w:left w:val="nil"/>
              <w:bottom w:val="single" w:sz="4" w:space="0" w:color="auto"/>
              <w:right w:val="single" w:sz="4" w:space="0" w:color="auto"/>
            </w:tcBorders>
            <w:shd w:val="clear" w:color="auto" w:fill="auto"/>
          </w:tcPr>
          <w:p w14:paraId="7ECE586B" w14:textId="0DC7D4A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Ilme</w:t>
            </w:r>
          </w:p>
        </w:tc>
        <w:tc>
          <w:tcPr>
            <w:tcW w:w="1701" w:type="dxa"/>
            <w:tcBorders>
              <w:top w:val="nil"/>
              <w:left w:val="nil"/>
              <w:bottom w:val="single" w:sz="4" w:space="0" w:color="auto"/>
              <w:right w:val="single" w:sz="4" w:space="0" w:color="auto"/>
            </w:tcBorders>
            <w:shd w:val="clear" w:color="auto" w:fill="auto"/>
          </w:tcPr>
          <w:p w14:paraId="74A4711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D57681B"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5BBC6033" w14:textId="5D41A567" w:rsidTr="0046734D">
        <w:trPr>
          <w:jc w:val="center"/>
        </w:trPr>
        <w:tc>
          <w:tcPr>
            <w:tcW w:w="443" w:type="dxa"/>
            <w:tcBorders>
              <w:top w:val="nil"/>
              <w:left w:val="single" w:sz="4" w:space="0" w:color="auto"/>
              <w:bottom w:val="single" w:sz="4" w:space="0" w:color="auto"/>
              <w:right w:val="single" w:sz="4" w:space="0" w:color="auto"/>
            </w:tcBorders>
            <w:shd w:val="clear" w:color="auto" w:fill="auto"/>
          </w:tcPr>
          <w:p w14:paraId="53AABF1D" w14:textId="1685671D"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160</w:t>
            </w:r>
          </w:p>
        </w:tc>
        <w:tc>
          <w:tcPr>
            <w:tcW w:w="3717" w:type="dxa"/>
            <w:tcBorders>
              <w:top w:val="nil"/>
              <w:left w:val="nil"/>
              <w:bottom w:val="single" w:sz="4" w:space="0" w:color="auto"/>
              <w:right w:val="single" w:sz="4" w:space="0" w:color="auto"/>
            </w:tcBorders>
            <w:shd w:val="clear" w:color="auto" w:fill="auto"/>
          </w:tcPr>
          <w:p w14:paraId="58729872" w14:textId="2D3F5CE9"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Cinta para impresora de etiquetas m21-500-499 1/2" nylon</w:t>
            </w:r>
          </w:p>
        </w:tc>
        <w:tc>
          <w:tcPr>
            <w:tcW w:w="1013" w:type="dxa"/>
            <w:tcBorders>
              <w:top w:val="nil"/>
              <w:left w:val="nil"/>
              <w:bottom w:val="single" w:sz="4" w:space="0" w:color="auto"/>
              <w:right w:val="single" w:sz="4" w:space="0" w:color="auto"/>
            </w:tcBorders>
            <w:shd w:val="clear" w:color="auto" w:fill="auto"/>
          </w:tcPr>
          <w:p w14:paraId="3F4F303F" w14:textId="0311E42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nil"/>
              <w:left w:val="nil"/>
              <w:bottom w:val="single" w:sz="4" w:space="0" w:color="auto"/>
              <w:right w:val="single" w:sz="4" w:space="0" w:color="auto"/>
            </w:tcBorders>
            <w:shd w:val="clear" w:color="auto" w:fill="auto"/>
          </w:tcPr>
          <w:p w14:paraId="5BFAAAC4" w14:textId="099438AF"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w:t>
            </w:r>
          </w:p>
        </w:tc>
        <w:tc>
          <w:tcPr>
            <w:tcW w:w="1199" w:type="dxa"/>
            <w:tcBorders>
              <w:top w:val="nil"/>
              <w:left w:val="nil"/>
              <w:bottom w:val="single" w:sz="4" w:space="0" w:color="auto"/>
              <w:right w:val="single" w:sz="4" w:space="0" w:color="auto"/>
            </w:tcBorders>
            <w:shd w:val="clear" w:color="auto" w:fill="auto"/>
          </w:tcPr>
          <w:p w14:paraId="3A75FECA" w14:textId="7797D23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Marca Brady</w:t>
            </w:r>
          </w:p>
        </w:tc>
        <w:tc>
          <w:tcPr>
            <w:tcW w:w="1701" w:type="dxa"/>
            <w:tcBorders>
              <w:top w:val="nil"/>
              <w:left w:val="nil"/>
              <w:bottom w:val="single" w:sz="4" w:space="0" w:color="auto"/>
              <w:right w:val="single" w:sz="4" w:space="0" w:color="auto"/>
            </w:tcBorders>
            <w:shd w:val="clear" w:color="auto" w:fill="auto"/>
          </w:tcPr>
          <w:p w14:paraId="3F042E4A"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nil"/>
              <w:left w:val="nil"/>
              <w:bottom w:val="single" w:sz="4" w:space="0" w:color="auto"/>
              <w:right w:val="single" w:sz="4" w:space="0" w:color="auto"/>
            </w:tcBorders>
            <w:shd w:val="clear" w:color="auto" w:fill="auto"/>
          </w:tcPr>
          <w:p w14:paraId="3A735934"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7F7710" w:rsidRPr="009E3192" w14:paraId="7FA5F076" w14:textId="7631F23C" w:rsidTr="0046734D">
        <w:trPr>
          <w:jc w:val="center"/>
        </w:trPr>
        <w:tc>
          <w:tcPr>
            <w:tcW w:w="443" w:type="dxa"/>
            <w:tcBorders>
              <w:top w:val="single" w:sz="4" w:space="0" w:color="auto"/>
              <w:left w:val="single" w:sz="4" w:space="0" w:color="auto"/>
              <w:bottom w:val="single" w:sz="4" w:space="0" w:color="auto"/>
              <w:right w:val="single" w:sz="4" w:space="0" w:color="auto"/>
            </w:tcBorders>
            <w:shd w:val="clear" w:color="auto" w:fill="auto"/>
          </w:tcPr>
          <w:p w14:paraId="64C3760B" w14:textId="001C99BE" w:rsidR="007F7710" w:rsidRPr="009E3192" w:rsidRDefault="007F7710" w:rsidP="007F7710">
            <w:pPr>
              <w:widowControl/>
              <w:jc w:val="center"/>
              <w:rPr>
                <w:rFonts w:ascii="Century Gothic" w:hAnsi="Century Gothic" w:cs="Calibri"/>
                <w:b/>
                <w:snapToGrid/>
                <w:color w:val="000000"/>
                <w:sz w:val="16"/>
                <w:szCs w:val="16"/>
                <w:lang w:val="es-MX" w:eastAsia="es-MX"/>
              </w:rPr>
            </w:pPr>
            <w:r w:rsidRPr="00452ADB">
              <w:rPr>
                <w:rFonts w:ascii="Arial" w:hAnsi="Arial" w:cs="Arial"/>
                <w:b/>
                <w:color w:val="000000"/>
              </w:rPr>
              <w:t>161</w:t>
            </w:r>
          </w:p>
        </w:tc>
        <w:tc>
          <w:tcPr>
            <w:tcW w:w="3717" w:type="dxa"/>
            <w:tcBorders>
              <w:top w:val="single" w:sz="4" w:space="0" w:color="auto"/>
              <w:left w:val="single" w:sz="4" w:space="0" w:color="auto"/>
              <w:bottom w:val="single" w:sz="4" w:space="0" w:color="auto"/>
              <w:right w:val="single" w:sz="4" w:space="0" w:color="auto"/>
            </w:tcBorders>
            <w:shd w:val="clear" w:color="auto" w:fill="auto"/>
          </w:tcPr>
          <w:p w14:paraId="399464F4" w14:textId="42C2F9AF" w:rsidR="007F7710" w:rsidRPr="009E3192" w:rsidRDefault="007F7710" w:rsidP="007F7710">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Conectores miniatura push-pull modelo: mxr 8p-80(72) numero de parte: 127-0002-3 72, marca: hirose electric</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CF1C022" w14:textId="6AD9E75B"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648383" w14:textId="03D42678"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816040A" w14:textId="000DFEDC" w:rsidR="007F7710" w:rsidRPr="009E3192" w:rsidRDefault="007F7710" w:rsidP="007F7710">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Hirose Electric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E70251"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526D989" w14:textId="77777777" w:rsidR="007F7710" w:rsidRPr="009E3192" w:rsidRDefault="007F7710" w:rsidP="007F7710">
            <w:pPr>
              <w:widowControl/>
              <w:jc w:val="center"/>
              <w:rPr>
                <w:rFonts w:ascii="Century Gothic" w:hAnsi="Century Gothic" w:cs="Calibri"/>
                <w:snapToGrid/>
                <w:color w:val="000000"/>
                <w:sz w:val="16"/>
                <w:szCs w:val="16"/>
                <w:lang w:val="es-MX" w:eastAsia="es-MX"/>
              </w:rPr>
            </w:pPr>
          </w:p>
        </w:tc>
      </w:tr>
      <w:tr w:rsidR="0046734D" w:rsidRPr="009E3192" w14:paraId="56992690" w14:textId="77777777" w:rsidTr="008A210B">
        <w:trPr>
          <w:jc w:val="center"/>
        </w:trPr>
        <w:tc>
          <w:tcPr>
            <w:tcW w:w="443" w:type="dxa"/>
            <w:tcBorders>
              <w:top w:val="single" w:sz="4" w:space="0" w:color="auto"/>
            </w:tcBorders>
            <w:shd w:val="clear" w:color="auto" w:fill="auto"/>
          </w:tcPr>
          <w:p w14:paraId="13922962" w14:textId="77777777" w:rsidR="0046734D" w:rsidRPr="009E3192" w:rsidRDefault="0046734D" w:rsidP="0046734D">
            <w:pPr>
              <w:widowControl/>
              <w:jc w:val="center"/>
              <w:rPr>
                <w:rFonts w:ascii="Century Gothic" w:hAnsi="Century Gothic" w:cs="Calibri"/>
                <w:b/>
                <w:snapToGrid/>
                <w:color w:val="000000"/>
                <w:sz w:val="16"/>
                <w:szCs w:val="16"/>
                <w:lang w:val="es-MX" w:eastAsia="es-MX"/>
              </w:rPr>
            </w:pPr>
          </w:p>
        </w:tc>
        <w:tc>
          <w:tcPr>
            <w:tcW w:w="3717" w:type="dxa"/>
            <w:tcBorders>
              <w:top w:val="single" w:sz="4" w:space="0" w:color="auto"/>
            </w:tcBorders>
            <w:shd w:val="clear" w:color="auto" w:fill="auto"/>
          </w:tcPr>
          <w:p w14:paraId="694A5CAE" w14:textId="77777777" w:rsidR="0046734D" w:rsidRPr="009E3192" w:rsidRDefault="0046734D" w:rsidP="0046734D">
            <w:pPr>
              <w:widowControl/>
              <w:rPr>
                <w:rFonts w:ascii="Century Gothic" w:hAnsi="Century Gothic" w:cs="Calibri"/>
                <w:snapToGrid/>
                <w:color w:val="000000"/>
                <w:sz w:val="16"/>
                <w:szCs w:val="16"/>
                <w:lang w:val="es-MX" w:eastAsia="es-MX"/>
              </w:rPr>
            </w:pPr>
          </w:p>
        </w:tc>
        <w:tc>
          <w:tcPr>
            <w:tcW w:w="1013" w:type="dxa"/>
            <w:tcBorders>
              <w:top w:val="single" w:sz="4" w:space="0" w:color="auto"/>
            </w:tcBorders>
            <w:shd w:val="clear" w:color="auto" w:fill="auto"/>
          </w:tcPr>
          <w:p w14:paraId="64D2755F"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994" w:type="dxa"/>
            <w:tcBorders>
              <w:top w:val="single" w:sz="4" w:space="0" w:color="auto"/>
              <w:right w:val="single" w:sz="4" w:space="0" w:color="auto"/>
            </w:tcBorders>
            <w:shd w:val="clear" w:color="auto" w:fill="auto"/>
          </w:tcPr>
          <w:p w14:paraId="78EDA882"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50666BC0" w14:textId="6B3547E2" w:rsidR="0046734D" w:rsidRPr="009E3192" w:rsidRDefault="0046734D" w:rsidP="0046734D">
            <w:pPr>
              <w:widowControl/>
              <w:jc w:val="right"/>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6"/>
                <w:szCs w:val="16"/>
                <w:lang w:val="es-MX" w:eastAsia="es-MX"/>
              </w:rPr>
              <w:t>SUBTOTAL</w:t>
            </w:r>
          </w:p>
        </w:tc>
        <w:tc>
          <w:tcPr>
            <w:tcW w:w="1701" w:type="dxa"/>
            <w:tcBorders>
              <w:top w:val="single" w:sz="4" w:space="0" w:color="auto"/>
              <w:left w:val="nil"/>
              <w:bottom w:val="single" w:sz="4" w:space="0" w:color="auto"/>
              <w:right w:val="single" w:sz="4" w:space="0" w:color="auto"/>
            </w:tcBorders>
            <w:shd w:val="clear" w:color="auto" w:fill="auto"/>
          </w:tcPr>
          <w:p w14:paraId="04408D94"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3B841EAA"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r>
      <w:tr w:rsidR="0046734D" w:rsidRPr="009E3192" w14:paraId="69077A98" w14:textId="77777777" w:rsidTr="008A210B">
        <w:trPr>
          <w:jc w:val="center"/>
        </w:trPr>
        <w:tc>
          <w:tcPr>
            <w:tcW w:w="443" w:type="dxa"/>
            <w:shd w:val="clear" w:color="auto" w:fill="auto"/>
          </w:tcPr>
          <w:p w14:paraId="1B47C3BD" w14:textId="77777777" w:rsidR="0046734D" w:rsidRPr="009E3192" w:rsidRDefault="0046734D" w:rsidP="0046734D">
            <w:pPr>
              <w:widowControl/>
              <w:jc w:val="center"/>
              <w:rPr>
                <w:rFonts w:ascii="Century Gothic" w:hAnsi="Century Gothic" w:cs="Calibri"/>
                <w:b/>
                <w:snapToGrid/>
                <w:color w:val="000000"/>
                <w:sz w:val="16"/>
                <w:szCs w:val="16"/>
                <w:lang w:val="es-MX" w:eastAsia="es-MX"/>
              </w:rPr>
            </w:pPr>
          </w:p>
        </w:tc>
        <w:tc>
          <w:tcPr>
            <w:tcW w:w="3717" w:type="dxa"/>
            <w:shd w:val="clear" w:color="auto" w:fill="auto"/>
          </w:tcPr>
          <w:p w14:paraId="2B2CF171" w14:textId="77777777" w:rsidR="0046734D" w:rsidRPr="009E3192" w:rsidRDefault="0046734D" w:rsidP="0046734D">
            <w:pPr>
              <w:widowControl/>
              <w:rPr>
                <w:rFonts w:ascii="Century Gothic" w:hAnsi="Century Gothic" w:cs="Calibri"/>
                <w:snapToGrid/>
                <w:color w:val="000000"/>
                <w:sz w:val="16"/>
                <w:szCs w:val="16"/>
                <w:lang w:val="es-MX" w:eastAsia="es-MX"/>
              </w:rPr>
            </w:pPr>
          </w:p>
        </w:tc>
        <w:tc>
          <w:tcPr>
            <w:tcW w:w="1013" w:type="dxa"/>
            <w:shd w:val="clear" w:color="auto" w:fill="auto"/>
          </w:tcPr>
          <w:p w14:paraId="76375656"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994" w:type="dxa"/>
            <w:tcBorders>
              <w:right w:val="single" w:sz="4" w:space="0" w:color="auto"/>
            </w:tcBorders>
            <w:shd w:val="clear" w:color="auto" w:fill="auto"/>
          </w:tcPr>
          <w:p w14:paraId="43F81CB9"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072CC3C" w14:textId="29F9C019" w:rsidR="0046734D" w:rsidRPr="009E3192" w:rsidRDefault="0046734D" w:rsidP="0046734D">
            <w:pPr>
              <w:widowControl/>
              <w:jc w:val="right"/>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6"/>
                <w:szCs w:val="16"/>
                <w:lang w:val="es-MX" w:eastAsia="es-MX"/>
              </w:rPr>
              <w:t xml:space="preserve">IVA (16%) </w:t>
            </w:r>
          </w:p>
        </w:tc>
        <w:tc>
          <w:tcPr>
            <w:tcW w:w="1701" w:type="dxa"/>
            <w:tcBorders>
              <w:top w:val="single" w:sz="4" w:space="0" w:color="auto"/>
              <w:left w:val="nil"/>
              <w:bottom w:val="single" w:sz="4" w:space="0" w:color="auto"/>
              <w:right w:val="single" w:sz="4" w:space="0" w:color="auto"/>
            </w:tcBorders>
            <w:shd w:val="clear" w:color="auto" w:fill="auto"/>
          </w:tcPr>
          <w:p w14:paraId="6F11EA44"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1D55360E"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r>
      <w:tr w:rsidR="0046734D" w:rsidRPr="009E3192" w14:paraId="44E2284C" w14:textId="77777777" w:rsidTr="008A210B">
        <w:trPr>
          <w:jc w:val="center"/>
        </w:trPr>
        <w:tc>
          <w:tcPr>
            <w:tcW w:w="443" w:type="dxa"/>
            <w:shd w:val="clear" w:color="auto" w:fill="auto"/>
          </w:tcPr>
          <w:p w14:paraId="175661E0" w14:textId="77777777" w:rsidR="0046734D" w:rsidRPr="009E3192" w:rsidRDefault="0046734D" w:rsidP="0046734D">
            <w:pPr>
              <w:widowControl/>
              <w:jc w:val="center"/>
              <w:rPr>
                <w:rFonts w:ascii="Century Gothic" w:hAnsi="Century Gothic" w:cs="Calibri"/>
                <w:b/>
                <w:snapToGrid/>
                <w:color w:val="000000"/>
                <w:sz w:val="16"/>
                <w:szCs w:val="16"/>
                <w:lang w:val="es-MX" w:eastAsia="es-MX"/>
              </w:rPr>
            </w:pPr>
          </w:p>
        </w:tc>
        <w:tc>
          <w:tcPr>
            <w:tcW w:w="3717" w:type="dxa"/>
            <w:shd w:val="clear" w:color="auto" w:fill="auto"/>
          </w:tcPr>
          <w:p w14:paraId="67F58A77" w14:textId="77777777" w:rsidR="0046734D" w:rsidRPr="009E3192" w:rsidRDefault="0046734D" w:rsidP="0046734D">
            <w:pPr>
              <w:widowControl/>
              <w:rPr>
                <w:rFonts w:ascii="Century Gothic" w:hAnsi="Century Gothic" w:cs="Calibri"/>
                <w:snapToGrid/>
                <w:color w:val="000000"/>
                <w:sz w:val="16"/>
                <w:szCs w:val="16"/>
                <w:lang w:val="es-MX" w:eastAsia="es-MX"/>
              </w:rPr>
            </w:pPr>
          </w:p>
        </w:tc>
        <w:tc>
          <w:tcPr>
            <w:tcW w:w="1013" w:type="dxa"/>
            <w:shd w:val="clear" w:color="auto" w:fill="auto"/>
          </w:tcPr>
          <w:p w14:paraId="51CDEAFE"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994" w:type="dxa"/>
            <w:tcBorders>
              <w:right w:val="single" w:sz="4" w:space="0" w:color="auto"/>
            </w:tcBorders>
            <w:shd w:val="clear" w:color="auto" w:fill="auto"/>
          </w:tcPr>
          <w:p w14:paraId="63BD0476"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65611C2D" w14:textId="4DFED74C" w:rsidR="0046734D" w:rsidRPr="009E3192" w:rsidRDefault="0046734D" w:rsidP="0046734D">
            <w:pPr>
              <w:widowControl/>
              <w:jc w:val="right"/>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6"/>
                <w:szCs w:val="16"/>
                <w:lang w:val="es-MX" w:eastAsia="es-MX"/>
              </w:rPr>
              <w:t>TOTAL</w:t>
            </w:r>
          </w:p>
        </w:tc>
        <w:tc>
          <w:tcPr>
            <w:tcW w:w="1701" w:type="dxa"/>
            <w:tcBorders>
              <w:top w:val="single" w:sz="4" w:space="0" w:color="auto"/>
              <w:left w:val="nil"/>
              <w:bottom w:val="single" w:sz="4" w:space="0" w:color="auto"/>
              <w:right w:val="single" w:sz="4" w:space="0" w:color="auto"/>
            </w:tcBorders>
            <w:shd w:val="clear" w:color="auto" w:fill="auto"/>
          </w:tcPr>
          <w:p w14:paraId="5982C71C"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c>
          <w:tcPr>
            <w:tcW w:w="1554" w:type="dxa"/>
            <w:tcBorders>
              <w:top w:val="single" w:sz="4" w:space="0" w:color="auto"/>
              <w:left w:val="nil"/>
              <w:bottom w:val="single" w:sz="4" w:space="0" w:color="auto"/>
              <w:right w:val="single" w:sz="4" w:space="0" w:color="auto"/>
            </w:tcBorders>
            <w:shd w:val="clear" w:color="auto" w:fill="auto"/>
          </w:tcPr>
          <w:p w14:paraId="091D5212" w14:textId="77777777" w:rsidR="0046734D" w:rsidRPr="009E3192" w:rsidRDefault="0046734D" w:rsidP="0046734D">
            <w:pPr>
              <w:widowControl/>
              <w:jc w:val="center"/>
              <w:rPr>
                <w:rFonts w:ascii="Century Gothic" w:hAnsi="Century Gothic" w:cs="Calibri"/>
                <w:snapToGrid/>
                <w:color w:val="000000"/>
                <w:sz w:val="16"/>
                <w:szCs w:val="16"/>
                <w:lang w:val="es-MX" w:eastAsia="es-MX"/>
              </w:rPr>
            </w:pPr>
          </w:p>
        </w:tc>
      </w:tr>
    </w:tbl>
    <w:p w14:paraId="3C08ED1B" w14:textId="55282CA8" w:rsidR="001150C0" w:rsidRPr="009E3192" w:rsidRDefault="001150C0">
      <w:pPr>
        <w:widowControl/>
        <w:rPr>
          <w:rFonts w:ascii="Century Gothic" w:hAnsi="Century Gothic"/>
          <w:b/>
          <w:sz w:val="18"/>
          <w:szCs w:val="18"/>
        </w:rPr>
      </w:pPr>
    </w:p>
    <w:p w14:paraId="01461D8D" w14:textId="79E848A4" w:rsidR="00767B59" w:rsidRPr="009E3192" w:rsidRDefault="00767B59">
      <w:pPr>
        <w:widowControl/>
        <w:rPr>
          <w:rFonts w:ascii="Century Gothic" w:hAnsi="Century Gothic"/>
          <w:b/>
          <w:sz w:val="18"/>
          <w:szCs w:val="18"/>
        </w:rPr>
      </w:pPr>
      <w:r w:rsidRPr="009E3192">
        <w:rPr>
          <w:rFonts w:ascii="Century Gothic" w:hAnsi="Century Gothic"/>
          <w:b/>
          <w:sz w:val="18"/>
          <w:szCs w:val="18"/>
        </w:rPr>
        <w:br w:type="page"/>
      </w:r>
    </w:p>
    <w:p w14:paraId="3EDEC7E6" w14:textId="77777777" w:rsidR="00767B59" w:rsidRPr="009E3192" w:rsidRDefault="00767B59" w:rsidP="00767B59">
      <w:pPr>
        <w:jc w:val="center"/>
        <w:rPr>
          <w:rFonts w:ascii="Century Gothic" w:hAnsi="Century Gothic"/>
          <w:b/>
          <w:noProof/>
          <w:sz w:val="18"/>
          <w:szCs w:val="18"/>
          <w:lang w:val="es-MX"/>
        </w:rPr>
      </w:pPr>
      <w:r w:rsidRPr="009E3192">
        <w:rPr>
          <w:rFonts w:ascii="Century Gothic" w:hAnsi="Century Gothic"/>
          <w:b/>
          <w:noProof/>
          <w:sz w:val="18"/>
          <w:szCs w:val="18"/>
          <w:lang w:val="es-MX"/>
        </w:rPr>
        <w:t>ANEXO No. 2</w:t>
      </w:r>
    </w:p>
    <w:p w14:paraId="03A7932E" w14:textId="77777777" w:rsidR="00767B59" w:rsidRPr="009E3192" w:rsidRDefault="00767B59" w:rsidP="00767B59">
      <w:pPr>
        <w:jc w:val="center"/>
        <w:rPr>
          <w:rFonts w:ascii="Century Gothic" w:hAnsi="Century Gothic"/>
          <w:b/>
          <w:noProof/>
          <w:sz w:val="18"/>
          <w:szCs w:val="18"/>
          <w:lang w:val="es-MX"/>
        </w:rPr>
      </w:pPr>
    </w:p>
    <w:p w14:paraId="4EC61045" w14:textId="77777777" w:rsidR="00767B59" w:rsidRPr="009E3192" w:rsidRDefault="00767B59" w:rsidP="00767B59">
      <w:pPr>
        <w:jc w:val="center"/>
        <w:rPr>
          <w:rFonts w:ascii="Century Gothic" w:hAnsi="Century Gothic" w:cs="Arial"/>
          <w:b/>
          <w:noProof/>
          <w:sz w:val="18"/>
          <w:szCs w:val="18"/>
          <w:lang w:val="es-MX"/>
        </w:rPr>
      </w:pPr>
      <w:r w:rsidRPr="009E3192">
        <w:rPr>
          <w:rFonts w:ascii="Century Gothic" w:hAnsi="Century Gothic" w:cs="Arial"/>
          <w:b/>
          <w:noProof/>
          <w:sz w:val="18"/>
          <w:szCs w:val="18"/>
          <w:lang w:val="es-MX"/>
        </w:rPr>
        <w:t>PROPUESTA ECONÓMICA</w:t>
      </w:r>
    </w:p>
    <w:p w14:paraId="5F37B20A" w14:textId="77777777" w:rsidR="00767B59" w:rsidRPr="009E3192" w:rsidRDefault="00767B59">
      <w:pPr>
        <w:widowControl/>
        <w:rPr>
          <w:rFonts w:ascii="Century Gothic" w:hAnsi="Century Gothic"/>
          <w:b/>
          <w:sz w:val="18"/>
          <w:szCs w:val="18"/>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
        <w:gridCol w:w="3741"/>
        <w:gridCol w:w="1417"/>
        <w:gridCol w:w="1275"/>
        <w:gridCol w:w="1418"/>
        <w:gridCol w:w="1276"/>
        <w:gridCol w:w="1128"/>
      </w:tblGrid>
      <w:tr w:rsidR="009510F8" w:rsidRPr="009E3192" w14:paraId="7CDF9654" w14:textId="15939ACA" w:rsidTr="00767B59">
        <w:trPr>
          <w:trHeight w:val="270"/>
          <w:tblHeader/>
          <w:jc w:val="center"/>
        </w:trPr>
        <w:tc>
          <w:tcPr>
            <w:tcW w:w="8217" w:type="dxa"/>
            <w:gridSpan w:val="5"/>
            <w:shd w:val="clear" w:color="000000" w:fill="D9E1F2"/>
            <w:noWrap/>
            <w:vAlign w:val="center"/>
            <w:hideMark/>
          </w:tcPr>
          <w:p w14:paraId="0FF6747D" w14:textId="022BAD14" w:rsidR="009510F8" w:rsidRPr="009E3192" w:rsidRDefault="00767B59" w:rsidP="00C22BDF">
            <w:pPr>
              <w:widowControl/>
              <w:jc w:val="center"/>
              <w:rPr>
                <w:rFonts w:ascii="Century Gothic" w:hAnsi="Century Gothic" w:cs="Calibri"/>
                <w:b/>
                <w:bCs/>
                <w:snapToGrid/>
                <w:sz w:val="16"/>
                <w:szCs w:val="16"/>
                <w:lang w:val="es-MX" w:eastAsia="es-MX"/>
              </w:rPr>
            </w:pPr>
            <w:r w:rsidRPr="009E3192">
              <w:rPr>
                <w:rFonts w:ascii="Century Gothic" w:hAnsi="Century Gothic" w:cs="Calibri"/>
                <w:b/>
                <w:bCs/>
                <w:snapToGrid/>
                <w:sz w:val="16"/>
                <w:szCs w:val="16"/>
                <w:lang w:val="es-MX" w:eastAsia="es-MX"/>
              </w:rPr>
              <w:t>PARTIDA NO. 2 MATERIAL DE FERRETERÍA</w:t>
            </w:r>
          </w:p>
        </w:tc>
        <w:tc>
          <w:tcPr>
            <w:tcW w:w="1276" w:type="dxa"/>
            <w:shd w:val="clear" w:color="000000" w:fill="D9E1F2"/>
          </w:tcPr>
          <w:p w14:paraId="401EBC79" w14:textId="77777777" w:rsidR="009510F8" w:rsidRPr="009E3192" w:rsidRDefault="009510F8" w:rsidP="00C22BDF">
            <w:pPr>
              <w:widowControl/>
              <w:jc w:val="center"/>
              <w:rPr>
                <w:rFonts w:ascii="Century Gothic" w:hAnsi="Century Gothic" w:cs="Calibri"/>
                <w:b/>
                <w:bCs/>
                <w:snapToGrid/>
                <w:sz w:val="16"/>
                <w:szCs w:val="16"/>
                <w:lang w:val="es-MX" w:eastAsia="es-MX"/>
              </w:rPr>
            </w:pPr>
          </w:p>
        </w:tc>
        <w:tc>
          <w:tcPr>
            <w:tcW w:w="1128" w:type="dxa"/>
            <w:shd w:val="clear" w:color="000000" w:fill="D9E1F2"/>
          </w:tcPr>
          <w:p w14:paraId="5AA5E709" w14:textId="77777777" w:rsidR="009510F8" w:rsidRPr="009E3192" w:rsidRDefault="009510F8" w:rsidP="00C22BDF">
            <w:pPr>
              <w:widowControl/>
              <w:jc w:val="center"/>
              <w:rPr>
                <w:rFonts w:ascii="Century Gothic" w:hAnsi="Century Gothic" w:cs="Calibri"/>
                <w:b/>
                <w:bCs/>
                <w:snapToGrid/>
                <w:sz w:val="16"/>
                <w:szCs w:val="16"/>
                <w:lang w:val="es-MX" w:eastAsia="es-MX"/>
              </w:rPr>
            </w:pPr>
          </w:p>
        </w:tc>
      </w:tr>
      <w:tr w:rsidR="009510F8" w:rsidRPr="009E3192" w14:paraId="23DFAADB" w14:textId="299D3231" w:rsidTr="00767B59">
        <w:trPr>
          <w:trHeight w:val="622"/>
          <w:tblHeader/>
          <w:jc w:val="center"/>
        </w:trPr>
        <w:tc>
          <w:tcPr>
            <w:tcW w:w="4107" w:type="dxa"/>
            <w:gridSpan w:val="2"/>
            <w:shd w:val="clear" w:color="auto" w:fill="auto"/>
            <w:vAlign w:val="center"/>
            <w:hideMark/>
          </w:tcPr>
          <w:p w14:paraId="28971A30"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Descripción del bien</w:t>
            </w:r>
          </w:p>
        </w:tc>
        <w:tc>
          <w:tcPr>
            <w:tcW w:w="1417" w:type="dxa"/>
            <w:shd w:val="clear" w:color="auto" w:fill="auto"/>
            <w:vAlign w:val="center"/>
            <w:hideMark/>
          </w:tcPr>
          <w:p w14:paraId="47D47F13"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Unidad de medida</w:t>
            </w:r>
          </w:p>
        </w:tc>
        <w:tc>
          <w:tcPr>
            <w:tcW w:w="1275" w:type="dxa"/>
            <w:shd w:val="clear" w:color="auto" w:fill="auto"/>
            <w:vAlign w:val="center"/>
            <w:hideMark/>
          </w:tcPr>
          <w:p w14:paraId="3E1BDB5D"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Cantidad requerida</w:t>
            </w:r>
          </w:p>
        </w:tc>
        <w:tc>
          <w:tcPr>
            <w:tcW w:w="1418" w:type="dxa"/>
            <w:shd w:val="clear" w:color="auto" w:fill="auto"/>
            <w:vAlign w:val="center"/>
            <w:hideMark/>
          </w:tcPr>
          <w:p w14:paraId="4DBB41FF"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Referencia de calidad igual o superior</w:t>
            </w:r>
          </w:p>
        </w:tc>
        <w:tc>
          <w:tcPr>
            <w:tcW w:w="1276" w:type="dxa"/>
          </w:tcPr>
          <w:p w14:paraId="5CD580AF" w14:textId="5560B9AB" w:rsidR="009510F8" w:rsidRPr="009E3192" w:rsidRDefault="00767B59"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Precio Unitario</w:t>
            </w:r>
          </w:p>
        </w:tc>
        <w:tc>
          <w:tcPr>
            <w:tcW w:w="1128" w:type="dxa"/>
          </w:tcPr>
          <w:p w14:paraId="0E9B4730" w14:textId="79337A33" w:rsidR="009510F8" w:rsidRPr="009E3192" w:rsidRDefault="00767B59"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Importe Total</w:t>
            </w:r>
          </w:p>
        </w:tc>
      </w:tr>
      <w:tr w:rsidR="00FD4598" w:rsidRPr="009E3192" w14:paraId="6E29D3C0" w14:textId="7606B78E" w:rsidTr="007855A0">
        <w:trPr>
          <w:trHeight w:val="270"/>
          <w:jc w:val="center"/>
        </w:trPr>
        <w:tc>
          <w:tcPr>
            <w:tcW w:w="366" w:type="dxa"/>
            <w:shd w:val="clear" w:color="auto" w:fill="auto"/>
            <w:noWrap/>
          </w:tcPr>
          <w:p w14:paraId="56AA5784" w14:textId="4A7AD2C2"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01</w:t>
            </w:r>
          </w:p>
        </w:tc>
        <w:tc>
          <w:tcPr>
            <w:tcW w:w="3741" w:type="dxa"/>
            <w:shd w:val="clear" w:color="auto" w:fill="auto"/>
          </w:tcPr>
          <w:p w14:paraId="5FEC597D" w14:textId="088C8AD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yeso 1.22x2.44, tablaroca, 12.7 mm</w:t>
            </w:r>
          </w:p>
        </w:tc>
        <w:tc>
          <w:tcPr>
            <w:tcW w:w="1417" w:type="dxa"/>
            <w:shd w:val="clear" w:color="auto" w:fill="auto"/>
            <w:noWrap/>
          </w:tcPr>
          <w:p w14:paraId="0931F7E4" w14:textId="7D38A02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5CFF9362" w14:textId="40F4741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418" w:type="dxa"/>
            <w:shd w:val="clear" w:color="auto" w:fill="auto"/>
            <w:noWrap/>
          </w:tcPr>
          <w:p w14:paraId="53C60139" w14:textId="526D546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Rey</w:t>
            </w:r>
          </w:p>
        </w:tc>
        <w:tc>
          <w:tcPr>
            <w:tcW w:w="1276" w:type="dxa"/>
          </w:tcPr>
          <w:p w14:paraId="49E0088E"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ABCA87C"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5437EBD2" w14:textId="32989E73" w:rsidTr="007855A0">
        <w:trPr>
          <w:trHeight w:val="270"/>
          <w:jc w:val="center"/>
        </w:trPr>
        <w:tc>
          <w:tcPr>
            <w:tcW w:w="366" w:type="dxa"/>
            <w:shd w:val="clear" w:color="auto" w:fill="auto"/>
            <w:noWrap/>
          </w:tcPr>
          <w:p w14:paraId="55AD6A1B" w14:textId="473E32E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02</w:t>
            </w:r>
          </w:p>
        </w:tc>
        <w:tc>
          <w:tcPr>
            <w:tcW w:w="3741" w:type="dxa"/>
            <w:shd w:val="clear" w:color="auto" w:fill="auto"/>
          </w:tcPr>
          <w:p w14:paraId="78CC634C" w14:textId="2C228B9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Poste metálico. Cal. 25/26, ancho 2 ½”</w:t>
            </w:r>
          </w:p>
        </w:tc>
        <w:tc>
          <w:tcPr>
            <w:tcW w:w="1417" w:type="dxa"/>
            <w:shd w:val="clear" w:color="auto" w:fill="auto"/>
            <w:noWrap/>
          </w:tcPr>
          <w:p w14:paraId="540A647A" w14:textId="76AE31E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2DBD7E8E" w14:textId="40C9745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418" w:type="dxa"/>
            <w:shd w:val="clear" w:color="auto" w:fill="auto"/>
            <w:noWrap/>
          </w:tcPr>
          <w:p w14:paraId="59ACC615" w14:textId="1A482B6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Planel Rey</w:t>
            </w:r>
          </w:p>
        </w:tc>
        <w:tc>
          <w:tcPr>
            <w:tcW w:w="1276" w:type="dxa"/>
          </w:tcPr>
          <w:p w14:paraId="693409DE"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4036FEE"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699A092" w14:textId="32E9C23F" w:rsidTr="007855A0">
        <w:trPr>
          <w:trHeight w:val="270"/>
          <w:jc w:val="center"/>
        </w:trPr>
        <w:tc>
          <w:tcPr>
            <w:tcW w:w="366" w:type="dxa"/>
            <w:shd w:val="clear" w:color="auto" w:fill="auto"/>
            <w:noWrap/>
          </w:tcPr>
          <w:p w14:paraId="005EA91D" w14:textId="53385BD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03</w:t>
            </w:r>
          </w:p>
        </w:tc>
        <w:tc>
          <w:tcPr>
            <w:tcW w:w="3741" w:type="dxa"/>
            <w:shd w:val="clear" w:color="auto" w:fill="auto"/>
          </w:tcPr>
          <w:p w14:paraId="4A8A7E7F" w14:textId="7DED0A7A"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Canales de amarre, Cal. 26/25/22/20, ancho 2 ½” </w:t>
            </w:r>
          </w:p>
        </w:tc>
        <w:tc>
          <w:tcPr>
            <w:tcW w:w="1417" w:type="dxa"/>
            <w:shd w:val="clear" w:color="auto" w:fill="auto"/>
            <w:noWrap/>
          </w:tcPr>
          <w:p w14:paraId="3E23BA7C" w14:textId="6F3CCD6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BB601EE" w14:textId="49CF487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418" w:type="dxa"/>
            <w:shd w:val="clear" w:color="auto" w:fill="auto"/>
            <w:noWrap/>
          </w:tcPr>
          <w:p w14:paraId="10751454" w14:textId="2EE71D7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Rey</w:t>
            </w:r>
          </w:p>
        </w:tc>
        <w:tc>
          <w:tcPr>
            <w:tcW w:w="1276" w:type="dxa"/>
          </w:tcPr>
          <w:p w14:paraId="1135E8A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4CCDBAFC"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DCE6B4B" w14:textId="0B8B360F" w:rsidTr="007855A0">
        <w:trPr>
          <w:trHeight w:val="270"/>
          <w:jc w:val="center"/>
        </w:trPr>
        <w:tc>
          <w:tcPr>
            <w:tcW w:w="366" w:type="dxa"/>
            <w:shd w:val="clear" w:color="auto" w:fill="auto"/>
            <w:noWrap/>
          </w:tcPr>
          <w:p w14:paraId="7EB1FADE" w14:textId="3E441B23"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04</w:t>
            </w:r>
          </w:p>
        </w:tc>
        <w:tc>
          <w:tcPr>
            <w:tcW w:w="3741" w:type="dxa"/>
            <w:shd w:val="clear" w:color="auto" w:fill="auto"/>
          </w:tcPr>
          <w:p w14:paraId="0CF22457" w14:textId="6E1DA1BE"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Liston metálico, Cal. 26, ancho 2 ½” </w:t>
            </w:r>
          </w:p>
        </w:tc>
        <w:tc>
          <w:tcPr>
            <w:tcW w:w="1417" w:type="dxa"/>
            <w:shd w:val="clear" w:color="auto" w:fill="auto"/>
            <w:noWrap/>
          </w:tcPr>
          <w:p w14:paraId="4068E3AA" w14:textId="1240433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12F2C43B" w14:textId="5A7285B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40</w:t>
            </w:r>
          </w:p>
        </w:tc>
        <w:tc>
          <w:tcPr>
            <w:tcW w:w="1418" w:type="dxa"/>
            <w:shd w:val="clear" w:color="auto" w:fill="auto"/>
            <w:noWrap/>
          </w:tcPr>
          <w:p w14:paraId="065ECC40" w14:textId="1AB8CF64"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Rey</w:t>
            </w:r>
          </w:p>
        </w:tc>
        <w:tc>
          <w:tcPr>
            <w:tcW w:w="1276" w:type="dxa"/>
          </w:tcPr>
          <w:p w14:paraId="1139400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6A58F20"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1CF32168" w14:textId="4870A8E0" w:rsidTr="007855A0">
        <w:trPr>
          <w:trHeight w:val="270"/>
          <w:jc w:val="center"/>
        </w:trPr>
        <w:tc>
          <w:tcPr>
            <w:tcW w:w="366" w:type="dxa"/>
            <w:shd w:val="clear" w:color="auto" w:fill="auto"/>
            <w:noWrap/>
          </w:tcPr>
          <w:p w14:paraId="72F7175A" w14:textId="70E79F0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05</w:t>
            </w:r>
          </w:p>
        </w:tc>
        <w:tc>
          <w:tcPr>
            <w:tcW w:w="3741" w:type="dxa"/>
            <w:shd w:val="clear" w:color="auto" w:fill="auto"/>
          </w:tcPr>
          <w:p w14:paraId="0C47C252" w14:textId="6E2DDDD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Pijas para tablaroca</w:t>
            </w:r>
          </w:p>
        </w:tc>
        <w:tc>
          <w:tcPr>
            <w:tcW w:w="1417" w:type="dxa"/>
            <w:shd w:val="clear" w:color="auto" w:fill="auto"/>
            <w:noWrap/>
          </w:tcPr>
          <w:p w14:paraId="37F6898C" w14:textId="5AD77BB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08079DD3" w14:textId="18EABAD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200</w:t>
            </w:r>
          </w:p>
        </w:tc>
        <w:tc>
          <w:tcPr>
            <w:tcW w:w="1418" w:type="dxa"/>
            <w:shd w:val="clear" w:color="auto" w:fill="auto"/>
            <w:noWrap/>
          </w:tcPr>
          <w:p w14:paraId="273E5297" w14:textId="7748622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Rey</w:t>
            </w:r>
          </w:p>
        </w:tc>
        <w:tc>
          <w:tcPr>
            <w:tcW w:w="1276" w:type="dxa"/>
          </w:tcPr>
          <w:p w14:paraId="0A7C43E5"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50B62B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0244D2D" w14:textId="40D7731B" w:rsidTr="007855A0">
        <w:trPr>
          <w:trHeight w:val="270"/>
          <w:jc w:val="center"/>
        </w:trPr>
        <w:tc>
          <w:tcPr>
            <w:tcW w:w="366" w:type="dxa"/>
            <w:shd w:val="clear" w:color="auto" w:fill="auto"/>
            <w:noWrap/>
          </w:tcPr>
          <w:p w14:paraId="36554F40" w14:textId="19658DEE"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06</w:t>
            </w:r>
          </w:p>
        </w:tc>
        <w:tc>
          <w:tcPr>
            <w:tcW w:w="3741" w:type="dxa"/>
            <w:shd w:val="clear" w:color="auto" w:fill="auto"/>
          </w:tcPr>
          <w:p w14:paraId="01CE1422" w14:textId="4AE0334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Adhesivo para juntas, </w:t>
            </w:r>
          </w:p>
        </w:tc>
        <w:tc>
          <w:tcPr>
            <w:tcW w:w="1417" w:type="dxa"/>
            <w:shd w:val="clear" w:color="auto" w:fill="auto"/>
            <w:noWrap/>
          </w:tcPr>
          <w:p w14:paraId="59E71393" w14:textId="2FE6AF3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Bote</w:t>
            </w:r>
          </w:p>
        </w:tc>
        <w:tc>
          <w:tcPr>
            <w:tcW w:w="1275" w:type="dxa"/>
            <w:shd w:val="clear" w:color="auto" w:fill="auto"/>
            <w:noWrap/>
          </w:tcPr>
          <w:p w14:paraId="10E6C33A" w14:textId="6D1C38D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w:t>
            </w:r>
          </w:p>
        </w:tc>
        <w:tc>
          <w:tcPr>
            <w:tcW w:w="1418" w:type="dxa"/>
            <w:shd w:val="clear" w:color="auto" w:fill="auto"/>
            <w:noWrap/>
          </w:tcPr>
          <w:p w14:paraId="7FDC43DC" w14:textId="1429236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Rey</w:t>
            </w:r>
          </w:p>
        </w:tc>
        <w:tc>
          <w:tcPr>
            <w:tcW w:w="1276" w:type="dxa"/>
          </w:tcPr>
          <w:p w14:paraId="6EEE1D5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4679E1D"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1D9EB27" w14:textId="36298711" w:rsidTr="007855A0">
        <w:trPr>
          <w:trHeight w:val="270"/>
          <w:jc w:val="center"/>
        </w:trPr>
        <w:tc>
          <w:tcPr>
            <w:tcW w:w="366" w:type="dxa"/>
            <w:shd w:val="clear" w:color="auto" w:fill="auto"/>
            <w:noWrap/>
          </w:tcPr>
          <w:p w14:paraId="4BB193BC" w14:textId="04E7196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07</w:t>
            </w:r>
          </w:p>
        </w:tc>
        <w:tc>
          <w:tcPr>
            <w:tcW w:w="3741" w:type="dxa"/>
            <w:shd w:val="clear" w:color="auto" w:fill="auto"/>
          </w:tcPr>
          <w:p w14:paraId="767D6BB6" w14:textId="632141D4"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Perfacinta, cinta de refuerzo para tratamiento de juntas en tableros de yeso</w:t>
            </w:r>
          </w:p>
        </w:tc>
        <w:tc>
          <w:tcPr>
            <w:tcW w:w="1417" w:type="dxa"/>
            <w:shd w:val="clear" w:color="auto" w:fill="auto"/>
            <w:noWrap/>
          </w:tcPr>
          <w:p w14:paraId="449A0BD8" w14:textId="7F34611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64C53881" w14:textId="413C8C0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418" w:type="dxa"/>
            <w:shd w:val="clear" w:color="auto" w:fill="auto"/>
            <w:noWrap/>
          </w:tcPr>
          <w:p w14:paraId="7D15A14C" w14:textId="3C4EED1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Panel Rey / USG</w:t>
            </w:r>
          </w:p>
        </w:tc>
        <w:tc>
          <w:tcPr>
            <w:tcW w:w="1276" w:type="dxa"/>
          </w:tcPr>
          <w:p w14:paraId="6CC4759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22F6A6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E68D4C7" w14:textId="20128382" w:rsidTr="007855A0">
        <w:trPr>
          <w:trHeight w:val="290"/>
          <w:jc w:val="center"/>
        </w:trPr>
        <w:tc>
          <w:tcPr>
            <w:tcW w:w="366" w:type="dxa"/>
            <w:shd w:val="clear" w:color="auto" w:fill="auto"/>
            <w:noWrap/>
          </w:tcPr>
          <w:p w14:paraId="601F0B76" w14:textId="4BC63185"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08</w:t>
            </w:r>
          </w:p>
        </w:tc>
        <w:tc>
          <w:tcPr>
            <w:tcW w:w="3741" w:type="dxa"/>
            <w:shd w:val="clear" w:color="auto" w:fill="auto"/>
          </w:tcPr>
          <w:p w14:paraId="220794F8" w14:textId="3291DB6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Plafón mod. Mars clima plus 61x61</w:t>
            </w:r>
          </w:p>
        </w:tc>
        <w:tc>
          <w:tcPr>
            <w:tcW w:w="1417" w:type="dxa"/>
            <w:shd w:val="clear" w:color="auto" w:fill="auto"/>
            <w:noWrap/>
          </w:tcPr>
          <w:p w14:paraId="17EAC58A" w14:textId="0920A55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Caja</w:t>
            </w:r>
          </w:p>
        </w:tc>
        <w:tc>
          <w:tcPr>
            <w:tcW w:w="1275" w:type="dxa"/>
            <w:shd w:val="clear" w:color="auto" w:fill="auto"/>
            <w:noWrap/>
          </w:tcPr>
          <w:p w14:paraId="24A8F1A3" w14:textId="4C7EC56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418" w:type="dxa"/>
            <w:shd w:val="clear" w:color="auto" w:fill="auto"/>
            <w:noWrap/>
          </w:tcPr>
          <w:p w14:paraId="004ABE07" w14:textId="6D8B64C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USG</w:t>
            </w:r>
          </w:p>
        </w:tc>
        <w:tc>
          <w:tcPr>
            <w:tcW w:w="1276" w:type="dxa"/>
          </w:tcPr>
          <w:p w14:paraId="5DD76CB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014BD6C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6F6B3DE6" w14:textId="557BBE93" w:rsidTr="007855A0">
        <w:trPr>
          <w:trHeight w:val="280"/>
          <w:jc w:val="center"/>
        </w:trPr>
        <w:tc>
          <w:tcPr>
            <w:tcW w:w="366" w:type="dxa"/>
            <w:shd w:val="clear" w:color="auto" w:fill="auto"/>
            <w:noWrap/>
          </w:tcPr>
          <w:p w14:paraId="26B7C604" w14:textId="3FA8CFA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09</w:t>
            </w:r>
          </w:p>
        </w:tc>
        <w:tc>
          <w:tcPr>
            <w:tcW w:w="3741" w:type="dxa"/>
            <w:shd w:val="clear" w:color="auto" w:fill="auto"/>
          </w:tcPr>
          <w:p w14:paraId="733442A5" w14:textId="207E021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Pintura para tubería de fofo. y cobre</w:t>
            </w:r>
          </w:p>
        </w:tc>
        <w:tc>
          <w:tcPr>
            <w:tcW w:w="1417" w:type="dxa"/>
            <w:shd w:val="clear" w:color="auto" w:fill="auto"/>
            <w:noWrap/>
          </w:tcPr>
          <w:p w14:paraId="36EDA0D0" w14:textId="432454C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w:t>
            </w:r>
          </w:p>
        </w:tc>
        <w:tc>
          <w:tcPr>
            <w:tcW w:w="1275" w:type="dxa"/>
            <w:shd w:val="clear" w:color="auto" w:fill="auto"/>
            <w:noWrap/>
          </w:tcPr>
          <w:p w14:paraId="553F228E" w14:textId="5EB92EC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25</w:t>
            </w:r>
          </w:p>
        </w:tc>
        <w:tc>
          <w:tcPr>
            <w:tcW w:w="1418" w:type="dxa"/>
            <w:shd w:val="clear" w:color="auto" w:fill="auto"/>
            <w:noWrap/>
          </w:tcPr>
          <w:p w14:paraId="721D7700" w14:textId="1949BF8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276" w:type="dxa"/>
          </w:tcPr>
          <w:p w14:paraId="455F378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074AFA47"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22B9B2B" w14:textId="627031CF" w:rsidTr="007855A0">
        <w:trPr>
          <w:trHeight w:val="426"/>
          <w:jc w:val="center"/>
        </w:trPr>
        <w:tc>
          <w:tcPr>
            <w:tcW w:w="366" w:type="dxa"/>
            <w:shd w:val="clear" w:color="auto" w:fill="auto"/>
            <w:noWrap/>
          </w:tcPr>
          <w:p w14:paraId="003286FC" w14:textId="2535F0E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10</w:t>
            </w:r>
          </w:p>
        </w:tc>
        <w:tc>
          <w:tcPr>
            <w:tcW w:w="3741" w:type="dxa"/>
            <w:shd w:val="clear" w:color="auto" w:fill="auto"/>
          </w:tcPr>
          <w:p w14:paraId="2D7130B6" w14:textId="4CB97307"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Mingitorio color blanco marca american stantard modelo sabona cascada </w:t>
            </w:r>
          </w:p>
        </w:tc>
        <w:tc>
          <w:tcPr>
            <w:tcW w:w="1417" w:type="dxa"/>
            <w:shd w:val="clear" w:color="auto" w:fill="auto"/>
            <w:noWrap/>
          </w:tcPr>
          <w:p w14:paraId="6A6694AD" w14:textId="7363FF0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C62A1E9" w14:textId="5AD9A28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6EEA6B84" w14:textId="6126785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American Stantard</w:t>
            </w:r>
          </w:p>
        </w:tc>
        <w:tc>
          <w:tcPr>
            <w:tcW w:w="1276" w:type="dxa"/>
          </w:tcPr>
          <w:p w14:paraId="1799E85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0533BF00"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1D1D0559" w14:textId="2D330C96" w:rsidTr="007855A0">
        <w:trPr>
          <w:trHeight w:val="844"/>
          <w:jc w:val="center"/>
        </w:trPr>
        <w:tc>
          <w:tcPr>
            <w:tcW w:w="366" w:type="dxa"/>
            <w:shd w:val="clear" w:color="auto" w:fill="auto"/>
            <w:noWrap/>
          </w:tcPr>
          <w:p w14:paraId="4DEC8FF8" w14:textId="1753351E"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11</w:t>
            </w:r>
          </w:p>
        </w:tc>
        <w:tc>
          <w:tcPr>
            <w:tcW w:w="3741" w:type="dxa"/>
            <w:shd w:val="clear" w:color="auto" w:fill="auto"/>
          </w:tcPr>
          <w:p w14:paraId="075C04A6" w14:textId="4A5837B9"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Inodoro marca american stantard o similar calidad, color blanco.</w:t>
            </w:r>
          </w:p>
        </w:tc>
        <w:tc>
          <w:tcPr>
            <w:tcW w:w="1417" w:type="dxa"/>
            <w:shd w:val="clear" w:color="auto" w:fill="auto"/>
            <w:noWrap/>
          </w:tcPr>
          <w:p w14:paraId="702B08D4" w14:textId="08D52484"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3DFE9385" w14:textId="6FA8FA2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418" w:type="dxa"/>
            <w:shd w:val="clear" w:color="auto" w:fill="auto"/>
          </w:tcPr>
          <w:p w14:paraId="6A6E1B5F" w14:textId="3E4DA2F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American Stantard</w:t>
            </w:r>
          </w:p>
        </w:tc>
        <w:tc>
          <w:tcPr>
            <w:tcW w:w="1276" w:type="dxa"/>
          </w:tcPr>
          <w:p w14:paraId="7828E2F9"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1A76A91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295D0FFD" w14:textId="5540AB18" w:rsidTr="007855A0">
        <w:trPr>
          <w:trHeight w:val="700"/>
          <w:jc w:val="center"/>
        </w:trPr>
        <w:tc>
          <w:tcPr>
            <w:tcW w:w="366" w:type="dxa"/>
            <w:shd w:val="clear" w:color="auto" w:fill="auto"/>
            <w:noWrap/>
          </w:tcPr>
          <w:p w14:paraId="7D62E824" w14:textId="7827010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12</w:t>
            </w:r>
          </w:p>
        </w:tc>
        <w:tc>
          <w:tcPr>
            <w:tcW w:w="3741" w:type="dxa"/>
            <w:shd w:val="clear" w:color="auto" w:fill="auto"/>
          </w:tcPr>
          <w:p w14:paraId="5670B1DA" w14:textId="06CD80F5"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Llave mono mando para lavabo marca helvex o similar en calidad, modelo E-95, acabado cromo, </w:t>
            </w:r>
          </w:p>
        </w:tc>
        <w:tc>
          <w:tcPr>
            <w:tcW w:w="1417" w:type="dxa"/>
            <w:shd w:val="clear" w:color="auto" w:fill="auto"/>
            <w:noWrap/>
          </w:tcPr>
          <w:p w14:paraId="3C63CCF1" w14:textId="61185D4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5BB9FDBC" w14:textId="3D9B1FE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6</w:t>
            </w:r>
          </w:p>
        </w:tc>
        <w:tc>
          <w:tcPr>
            <w:tcW w:w="1418" w:type="dxa"/>
            <w:shd w:val="clear" w:color="auto" w:fill="auto"/>
          </w:tcPr>
          <w:p w14:paraId="0947FA61" w14:textId="18906E1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Helvex</w:t>
            </w:r>
          </w:p>
        </w:tc>
        <w:tc>
          <w:tcPr>
            <w:tcW w:w="1276" w:type="dxa"/>
          </w:tcPr>
          <w:p w14:paraId="162D0A9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CF0A13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DEA8B25" w14:textId="2665B198" w:rsidTr="007855A0">
        <w:trPr>
          <w:trHeight w:val="695"/>
          <w:jc w:val="center"/>
        </w:trPr>
        <w:tc>
          <w:tcPr>
            <w:tcW w:w="366" w:type="dxa"/>
            <w:shd w:val="clear" w:color="auto" w:fill="auto"/>
            <w:noWrap/>
          </w:tcPr>
          <w:p w14:paraId="723B31F3" w14:textId="63471DB3"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13</w:t>
            </w:r>
          </w:p>
        </w:tc>
        <w:tc>
          <w:tcPr>
            <w:tcW w:w="3741" w:type="dxa"/>
            <w:shd w:val="clear" w:color="auto" w:fill="auto"/>
          </w:tcPr>
          <w:p w14:paraId="63F83DB2" w14:textId="7721207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Pegamento de contacto 5000</w:t>
            </w:r>
          </w:p>
        </w:tc>
        <w:tc>
          <w:tcPr>
            <w:tcW w:w="1417" w:type="dxa"/>
            <w:shd w:val="clear" w:color="auto" w:fill="auto"/>
            <w:noWrap/>
          </w:tcPr>
          <w:p w14:paraId="4563D0C5" w14:textId="00198EF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Galon</w:t>
            </w:r>
          </w:p>
        </w:tc>
        <w:tc>
          <w:tcPr>
            <w:tcW w:w="1275" w:type="dxa"/>
            <w:shd w:val="clear" w:color="auto" w:fill="auto"/>
            <w:noWrap/>
          </w:tcPr>
          <w:p w14:paraId="214D001E" w14:textId="631515C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418" w:type="dxa"/>
            <w:shd w:val="clear" w:color="auto" w:fill="auto"/>
            <w:noWrap/>
          </w:tcPr>
          <w:p w14:paraId="220A3D9E" w14:textId="2F6061B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Resistol</w:t>
            </w:r>
          </w:p>
        </w:tc>
        <w:tc>
          <w:tcPr>
            <w:tcW w:w="1276" w:type="dxa"/>
          </w:tcPr>
          <w:p w14:paraId="475EEB3C"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65ADC4D"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8AEECE6" w14:textId="06C245C6" w:rsidTr="007855A0">
        <w:trPr>
          <w:trHeight w:val="367"/>
          <w:jc w:val="center"/>
        </w:trPr>
        <w:tc>
          <w:tcPr>
            <w:tcW w:w="366" w:type="dxa"/>
            <w:shd w:val="clear" w:color="auto" w:fill="auto"/>
            <w:noWrap/>
          </w:tcPr>
          <w:p w14:paraId="29E905DA" w14:textId="2C8A30E9"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14</w:t>
            </w:r>
          </w:p>
        </w:tc>
        <w:tc>
          <w:tcPr>
            <w:tcW w:w="3741" w:type="dxa"/>
            <w:shd w:val="clear" w:color="auto" w:fill="auto"/>
          </w:tcPr>
          <w:p w14:paraId="6B9235F6" w14:textId="5EC69EA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Barandal acero inoxidable, .90 cm de altura, perfiles suerior y soportes a cada 100 cm, divisiones con hilo de alambre multihilo.  </w:t>
            </w:r>
          </w:p>
        </w:tc>
        <w:tc>
          <w:tcPr>
            <w:tcW w:w="1417" w:type="dxa"/>
            <w:shd w:val="clear" w:color="auto" w:fill="auto"/>
            <w:noWrap/>
          </w:tcPr>
          <w:p w14:paraId="632D204B" w14:textId="6C09E2C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Ml</w:t>
            </w:r>
          </w:p>
        </w:tc>
        <w:tc>
          <w:tcPr>
            <w:tcW w:w="1275" w:type="dxa"/>
            <w:shd w:val="clear" w:color="auto" w:fill="auto"/>
            <w:noWrap/>
          </w:tcPr>
          <w:p w14:paraId="553CB5E3" w14:textId="28225C4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85</w:t>
            </w:r>
          </w:p>
        </w:tc>
        <w:tc>
          <w:tcPr>
            <w:tcW w:w="1418" w:type="dxa"/>
            <w:shd w:val="clear" w:color="auto" w:fill="auto"/>
            <w:noWrap/>
          </w:tcPr>
          <w:p w14:paraId="151A9ABC" w14:textId="7EBE234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276" w:type="dxa"/>
          </w:tcPr>
          <w:p w14:paraId="20D60A7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65FB8190"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0E8C1C80" w14:textId="7CA659D6" w:rsidTr="007855A0">
        <w:trPr>
          <w:trHeight w:val="540"/>
          <w:jc w:val="center"/>
        </w:trPr>
        <w:tc>
          <w:tcPr>
            <w:tcW w:w="366" w:type="dxa"/>
            <w:shd w:val="clear" w:color="auto" w:fill="auto"/>
            <w:noWrap/>
          </w:tcPr>
          <w:p w14:paraId="29C2FBCA" w14:textId="20146B88"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15</w:t>
            </w:r>
          </w:p>
        </w:tc>
        <w:tc>
          <w:tcPr>
            <w:tcW w:w="3741" w:type="dxa"/>
            <w:shd w:val="clear" w:color="auto" w:fill="auto"/>
          </w:tcPr>
          <w:p w14:paraId="38422BC1" w14:textId="789F0659"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Nariz para escalón, color café</w:t>
            </w:r>
          </w:p>
        </w:tc>
        <w:tc>
          <w:tcPr>
            <w:tcW w:w="1417" w:type="dxa"/>
            <w:shd w:val="clear" w:color="auto" w:fill="auto"/>
            <w:noWrap/>
          </w:tcPr>
          <w:p w14:paraId="5D956DDE" w14:textId="6EFD58C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Paq. 10 piezas</w:t>
            </w:r>
          </w:p>
        </w:tc>
        <w:tc>
          <w:tcPr>
            <w:tcW w:w="1275" w:type="dxa"/>
            <w:shd w:val="clear" w:color="auto" w:fill="auto"/>
            <w:noWrap/>
          </w:tcPr>
          <w:p w14:paraId="48A4C6EC" w14:textId="1497E68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18</w:t>
            </w:r>
          </w:p>
        </w:tc>
        <w:tc>
          <w:tcPr>
            <w:tcW w:w="1418" w:type="dxa"/>
            <w:shd w:val="clear" w:color="auto" w:fill="auto"/>
            <w:noWrap/>
          </w:tcPr>
          <w:p w14:paraId="74702D70" w14:textId="1F8B89F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Vinylasa</w:t>
            </w:r>
          </w:p>
        </w:tc>
        <w:tc>
          <w:tcPr>
            <w:tcW w:w="1276" w:type="dxa"/>
          </w:tcPr>
          <w:p w14:paraId="4828BF7E"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14D14F7F"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57563930" w14:textId="3CE36C37" w:rsidTr="007855A0">
        <w:trPr>
          <w:trHeight w:val="422"/>
          <w:jc w:val="center"/>
        </w:trPr>
        <w:tc>
          <w:tcPr>
            <w:tcW w:w="366" w:type="dxa"/>
            <w:shd w:val="clear" w:color="auto" w:fill="auto"/>
            <w:noWrap/>
          </w:tcPr>
          <w:p w14:paraId="302E02E3" w14:textId="5C1EB924"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16</w:t>
            </w:r>
          </w:p>
        </w:tc>
        <w:tc>
          <w:tcPr>
            <w:tcW w:w="3741" w:type="dxa"/>
            <w:shd w:val="clear" w:color="auto" w:fill="auto"/>
          </w:tcPr>
          <w:p w14:paraId="703194A1" w14:textId="3273509E"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Ready mix, compuesto multiusos, para acabado, Estandar Plus</w:t>
            </w:r>
          </w:p>
        </w:tc>
        <w:tc>
          <w:tcPr>
            <w:tcW w:w="1417" w:type="dxa"/>
            <w:shd w:val="clear" w:color="auto" w:fill="auto"/>
          </w:tcPr>
          <w:p w14:paraId="391FE058" w14:textId="5155387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Cubeta</w:t>
            </w:r>
          </w:p>
        </w:tc>
        <w:tc>
          <w:tcPr>
            <w:tcW w:w="1275" w:type="dxa"/>
            <w:shd w:val="clear" w:color="auto" w:fill="auto"/>
            <w:noWrap/>
          </w:tcPr>
          <w:p w14:paraId="16EE738D" w14:textId="0D905BD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418" w:type="dxa"/>
            <w:shd w:val="clear" w:color="auto" w:fill="auto"/>
            <w:noWrap/>
          </w:tcPr>
          <w:p w14:paraId="54D3AB0F" w14:textId="38A5590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Readymix</w:t>
            </w:r>
          </w:p>
        </w:tc>
        <w:tc>
          <w:tcPr>
            <w:tcW w:w="1276" w:type="dxa"/>
          </w:tcPr>
          <w:p w14:paraId="6AFDCCB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BBB52D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C688932" w14:textId="5C6612A4" w:rsidTr="007855A0">
        <w:trPr>
          <w:trHeight w:val="270"/>
          <w:jc w:val="center"/>
        </w:trPr>
        <w:tc>
          <w:tcPr>
            <w:tcW w:w="366" w:type="dxa"/>
            <w:shd w:val="clear" w:color="auto" w:fill="auto"/>
            <w:noWrap/>
          </w:tcPr>
          <w:p w14:paraId="21DCBF01" w14:textId="46966DD1"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17</w:t>
            </w:r>
          </w:p>
        </w:tc>
        <w:tc>
          <w:tcPr>
            <w:tcW w:w="3741" w:type="dxa"/>
            <w:shd w:val="clear" w:color="auto" w:fill="auto"/>
          </w:tcPr>
          <w:p w14:paraId="2C9857AA" w14:textId="577F959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Pintura vinílica color crudo, pantone H2-H4</w:t>
            </w:r>
          </w:p>
        </w:tc>
        <w:tc>
          <w:tcPr>
            <w:tcW w:w="1417" w:type="dxa"/>
            <w:shd w:val="clear" w:color="auto" w:fill="auto"/>
            <w:noWrap/>
          </w:tcPr>
          <w:p w14:paraId="6B67E77A" w14:textId="6E9E2B5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Cubeta</w:t>
            </w:r>
          </w:p>
        </w:tc>
        <w:tc>
          <w:tcPr>
            <w:tcW w:w="1275" w:type="dxa"/>
            <w:shd w:val="clear" w:color="auto" w:fill="auto"/>
            <w:noWrap/>
          </w:tcPr>
          <w:p w14:paraId="0C28218B" w14:textId="15FFE57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418" w:type="dxa"/>
            <w:shd w:val="clear" w:color="auto" w:fill="auto"/>
            <w:noWrap/>
          </w:tcPr>
          <w:p w14:paraId="7A9B8C76" w14:textId="3923EC4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Comex </w:t>
            </w:r>
          </w:p>
        </w:tc>
        <w:tc>
          <w:tcPr>
            <w:tcW w:w="1276" w:type="dxa"/>
          </w:tcPr>
          <w:p w14:paraId="1F5208D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2E6064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2726FF08" w14:textId="5D8ABBEF" w:rsidTr="007855A0">
        <w:trPr>
          <w:trHeight w:val="419"/>
          <w:jc w:val="center"/>
        </w:trPr>
        <w:tc>
          <w:tcPr>
            <w:tcW w:w="366" w:type="dxa"/>
            <w:shd w:val="clear" w:color="auto" w:fill="auto"/>
            <w:noWrap/>
          </w:tcPr>
          <w:p w14:paraId="11642699" w14:textId="0832DFDA"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18</w:t>
            </w:r>
          </w:p>
        </w:tc>
        <w:tc>
          <w:tcPr>
            <w:tcW w:w="3741" w:type="dxa"/>
            <w:shd w:val="clear" w:color="auto" w:fill="auto"/>
          </w:tcPr>
          <w:p w14:paraId="4A29707B" w14:textId="143E4B46"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Thinner estándar, densidad 0.778-0.843 a 20 °C</w:t>
            </w:r>
          </w:p>
        </w:tc>
        <w:tc>
          <w:tcPr>
            <w:tcW w:w="1417" w:type="dxa"/>
            <w:shd w:val="clear" w:color="auto" w:fill="auto"/>
            <w:noWrap/>
          </w:tcPr>
          <w:p w14:paraId="32CD01AA" w14:textId="3D11F14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Cubeta</w:t>
            </w:r>
          </w:p>
        </w:tc>
        <w:tc>
          <w:tcPr>
            <w:tcW w:w="1275" w:type="dxa"/>
            <w:shd w:val="clear" w:color="auto" w:fill="auto"/>
            <w:noWrap/>
          </w:tcPr>
          <w:p w14:paraId="7DC5AE92" w14:textId="7DA4003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418" w:type="dxa"/>
            <w:shd w:val="clear" w:color="auto" w:fill="auto"/>
            <w:noWrap/>
          </w:tcPr>
          <w:p w14:paraId="23C712BF" w14:textId="6E90A29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Comex </w:t>
            </w:r>
          </w:p>
        </w:tc>
        <w:tc>
          <w:tcPr>
            <w:tcW w:w="1276" w:type="dxa"/>
          </w:tcPr>
          <w:p w14:paraId="5AEAEC59"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E58B53D"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EE29AF6" w14:textId="3D115591" w:rsidTr="007855A0">
        <w:trPr>
          <w:trHeight w:val="810"/>
          <w:jc w:val="center"/>
        </w:trPr>
        <w:tc>
          <w:tcPr>
            <w:tcW w:w="366" w:type="dxa"/>
            <w:shd w:val="clear" w:color="auto" w:fill="auto"/>
            <w:noWrap/>
          </w:tcPr>
          <w:p w14:paraId="05C87BFA" w14:textId="4E2B4A9C"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19</w:t>
            </w:r>
          </w:p>
        </w:tc>
        <w:tc>
          <w:tcPr>
            <w:tcW w:w="3741" w:type="dxa"/>
            <w:shd w:val="clear" w:color="auto" w:fill="auto"/>
          </w:tcPr>
          <w:p w14:paraId="7748D3AC" w14:textId="61E3D20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Probador de polaridad con clavija de tres polos para contactos de 125 vca.  Alimentación: 125 vca</w:t>
            </w:r>
          </w:p>
        </w:tc>
        <w:tc>
          <w:tcPr>
            <w:tcW w:w="1417" w:type="dxa"/>
            <w:shd w:val="clear" w:color="auto" w:fill="auto"/>
            <w:noWrap/>
          </w:tcPr>
          <w:p w14:paraId="3FED73FB" w14:textId="277894A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13873FD3" w14:textId="62A2F90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46A83ABF" w14:textId="2CA6423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Steren</w:t>
            </w:r>
          </w:p>
        </w:tc>
        <w:tc>
          <w:tcPr>
            <w:tcW w:w="1276" w:type="dxa"/>
          </w:tcPr>
          <w:p w14:paraId="01006407"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D0C7597"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1C63521" w14:textId="4207FA7F" w:rsidTr="007855A0">
        <w:trPr>
          <w:trHeight w:val="714"/>
          <w:jc w:val="center"/>
        </w:trPr>
        <w:tc>
          <w:tcPr>
            <w:tcW w:w="366" w:type="dxa"/>
            <w:shd w:val="clear" w:color="auto" w:fill="auto"/>
            <w:noWrap/>
          </w:tcPr>
          <w:p w14:paraId="165FA696" w14:textId="14FDE4A2"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20</w:t>
            </w:r>
          </w:p>
        </w:tc>
        <w:tc>
          <w:tcPr>
            <w:tcW w:w="3741" w:type="dxa"/>
            <w:shd w:val="clear" w:color="auto" w:fill="auto"/>
          </w:tcPr>
          <w:p w14:paraId="6E868C73" w14:textId="7DC90441"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Probador de voltaje tipo pluma   </w:t>
            </w:r>
          </w:p>
        </w:tc>
        <w:tc>
          <w:tcPr>
            <w:tcW w:w="1417" w:type="dxa"/>
            <w:shd w:val="clear" w:color="auto" w:fill="auto"/>
            <w:noWrap/>
          </w:tcPr>
          <w:p w14:paraId="3AC70E51" w14:textId="7875F9F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017CFAB1" w14:textId="73B5581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32AA13CC" w14:textId="7029698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Steren</w:t>
            </w:r>
          </w:p>
        </w:tc>
        <w:tc>
          <w:tcPr>
            <w:tcW w:w="1276" w:type="dxa"/>
          </w:tcPr>
          <w:p w14:paraId="2647B12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4721AF6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0A2C2771" w14:textId="7252F761" w:rsidTr="007855A0">
        <w:trPr>
          <w:trHeight w:val="540"/>
          <w:jc w:val="center"/>
        </w:trPr>
        <w:tc>
          <w:tcPr>
            <w:tcW w:w="366" w:type="dxa"/>
            <w:shd w:val="clear" w:color="auto" w:fill="auto"/>
            <w:noWrap/>
          </w:tcPr>
          <w:p w14:paraId="6BF104EC" w14:textId="5C2762E9"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21</w:t>
            </w:r>
          </w:p>
        </w:tc>
        <w:tc>
          <w:tcPr>
            <w:tcW w:w="3741" w:type="dxa"/>
            <w:shd w:val="clear" w:color="auto" w:fill="auto"/>
          </w:tcPr>
          <w:p w14:paraId="1856B04C" w14:textId="1F6D05F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Detector de voltaje sin contacto y linterna led lvd2 fluke</w:t>
            </w:r>
          </w:p>
        </w:tc>
        <w:tc>
          <w:tcPr>
            <w:tcW w:w="1417" w:type="dxa"/>
            <w:shd w:val="clear" w:color="auto" w:fill="auto"/>
            <w:noWrap/>
          </w:tcPr>
          <w:p w14:paraId="50B61013" w14:textId="71EBFE4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3939924" w14:textId="49FEB56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0066FE08" w14:textId="6C34414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276" w:type="dxa"/>
          </w:tcPr>
          <w:p w14:paraId="5510B87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3E932D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20544179" w14:textId="544FF31D" w:rsidTr="007855A0">
        <w:trPr>
          <w:trHeight w:val="572"/>
          <w:jc w:val="center"/>
        </w:trPr>
        <w:tc>
          <w:tcPr>
            <w:tcW w:w="366" w:type="dxa"/>
            <w:shd w:val="clear" w:color="auto" w:fill="auto"/>
            <w:noWrap/>
          </w:tcPr>
          <w:p w14:paraId="5AF1C5CF" w14:textId="7F01D14E"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22</w:t>
            </w:r>
          </w:p>
        </w:tc>
        <w:tc>
          <w:tcPr>
            <w:tcW w:w="3741" w:type="dxa"/>
            <w:shd w:val="clear" w:color="auto" w:fill="auto"/>
          </w:tcPr>
          <w:p w14:paraId="083E816A" w14:textId="1CA8A0C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Afloja todo wd-40</w:t>
            </w:r>
          </w:p>
        </w:tc>
        <w:tc>
          <w:tcPr>
            <w:tcW w:w="1417" w:type="dxa"/>
            <w:shd w:val="clear" w:color="auto" w:fill="auto"/>
            <w:noWrap/>
          </w:tcPr>
          <w:p w14:paraId="60F7874A" w14:textId="5939AFD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Bote</w:t>
            </w:r>
          </w:p>
        </w:tc>
        <w:tc>
          <w:tcPr>
            <w:tcW w:w="1275" w:type="dxa"/>
            <w:shd w:val="clear" w:color="auto" w:fill="auto"/>
            <w:noWrap/>
          </w:tcPr>
          <w:p w14:paraId="130DFC2D" w14:textId="71124B9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1A8FF91B" w14:textId="10F2BE5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Wd-40</w:t>
            </w:r>
          </w:p>
        </w:tc>
        <w:tc>
          <w:tcPr>
            <w:tcW w:w="1276" w:type="dxa"/>
          </w:tcPr>
          <w:p w14:paraId="5D9052D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1A2E825E"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2B88EB6" w14:textId="054C1A08" w:rsidTr="007855A0">
        <w:trPr>
          <w:trHeight w:val="270"/>
          <w:jc w:val="center"/>
        </w:trPr>
        <w:tc>
          <w:tcPr>
            <w:tcW w:w="366" w:type="dxa"/>
            <w:shd w:val="clear" w:color="auto" w:fill="auto"/>
            <w:noWrap/>
          </w:tcPr>
          <w:p w14:paraId="5B608F6E" w14:textId="12EC2264"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23</w:t>
            </w:r>
          </w:p>
        </w:tc>
        <w:tc>
          <w:tcPr>
            <w:tcW w:w="3741" w:type="dxa"/>
            <w:shd w:val="clear" w:color="auto" w:fill="auto"/>
          </w:tcPr>
          <w:p w14:paraId="226B4BF3" w14:textId="1E505A09"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Arandela plana (rondana) de 1/4"</w:t>
            </w:r>
          </w:p>
        </w:tc>
        <w:tc>
          <w:tcPr>
            <w:tcW w:w="1417" w:type="dxa"/>
            <w:shd w:val="clear" w:color="auto" w:fill="auto"/>
            <w:noWrap/>
          </w:tcPr>
          <w:p w14:paraId="094D6CB7" w14:textId="4EE1658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Bolsa</w:t>
            </w:r>
          </w:p>
        </w:tc>
        <w:tc>
          <w:tcPr>
            <w:tcW w:w="1275" w:type="dxa"/>
            <w:shd w:val="clear" w:color="auto" w:fill="auto"/>
            <w:noWrap/>
          </w:tcPr>
          <w:p w14:paraId="7A506E3C" w14:textId="0FD12AF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7AA1F81E" w14:textId="3582E8F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Fiero</w:t>
            </w:r>
          </w:p>
        </w:tc>
        <w:tc>
          <w:tcPr>
            <w:tcW w:w="1276" w:type="dxa"/>
          </w:tcPr>
          <w:p w14:paraId="3ACB225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38F5C2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75225B0" w14:textId="3DCE32CF" w:rsidTr="007855A0">
        <w:trPr>
          <w:trHeight w:val="273"/>
          <w:jc w:val="center"/>
        </w:trPr>
        <w:tc>
          <w:tcPr>
            <w:tcW w:w="366" w:type="dxa"/>
            <w:shd w:val="clear" w:color="auto" w:fill="auto"/>
            <w:noWrap/>
          </w:tcPr>
          <w:p w14:paraId="6D47A0AD" w14:textId="5172799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24</w:t>
            </w:r>
          </w:p>
        </w:tc>
        <w:tc>
          <w:tcPr>
            <w:tcW w:w="3741" w:type="dxa"/>
            <w:shd w:val="clear" w:color="auto" w:fill="auto"/>
          </w:tcPr>
          <w:p w14:paraId="6FEBEE67" w14:textId="283DA9E4"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Armella de 1/8 cerrada</w:t>
            </w:r>
          </w:p>
        </w:tc>
        <w:tc>
          <w:tcPr>
            <w:tcW w:w="1417" w:type="dxa"/>
            <w:shd w:val="clear" w:color="auto" w:fill="auto"/>
            <w:noWrap/>
          </w:tcPr>
          <w:p w14:paraId="4925D270" w14:textId="2AAB5AA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Caja</w:t>
            </w:r>
          </w:p>
        </w:tc>
        <w:tc>
          <w:tcPr>
            <w:tcW w:w="1275" w:type="dxa"/>
            <w:shd w:val="clear" w:color="auto" w:fill="auto"/>
            <w:noWrap/>
          </w:tcPr>
          <w:p w14:paraId="4B06F79E" w14:textId="5D137DD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65563593" w14:textId="7EE4851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Fiero</w:t>
            </w:r>
          </w:p>
        </w:tc>
        <w:tc>
          <w:tcPr>
            <w:tcW w:w="1276" w:type="dxa"/>
          </w:tcPr>
          <w:p w14:paraId="625DC0C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A7FFA5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B281B2F" w14:textId="0AB42FA8" w:rsidTr="007855A0">
        <w:trPr>
          <w:trHeight w:val="270"/>
          <w:jc w:val="center"/>
        </w:trPr>
        <w:tc>
          <w:tcPr>
            <w:tcW w:w="366" w:type="dxa"/>
            <w:shd w:val="clear" w:color="auto" w:fill="auto"/>
            <w:noWrap/>
          </w:tcPr>
          <w:p w14:paraId="657CB03F" w14:textId="1A4559D1"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25</w:t>
            </w:r>
          </w:p>
        </w:tc>
        <w:tc>
          <w:tcPr>
            <w:tcW w:w="3741" w:type="dxa"/>
            <w:shd w:val="clear" w:color="auto" w:fill="auto"/>
          </w:tcPr>
          <w:p w14:paraId="7B823C85" w14:textId="40ABE8C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Armella de 3/16 cerrada</w:t>
            </w:r>
          </w:p>
        </w:tc>
        <w:tc>
          <w:tcPr>
            <w:tcW w:w="1417" w:type="dxa"/>
            <w:shd w:val="clear" w:color="auto" w:fill="auto"/>
            <w:noWrap/>
          </w:tcPr>
          <w:p w14:paraId="4E58C023" w14:textId="3A10C9C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Caja</w:t>
            </w:r>
          </w:p>
        </w:tc>
        <w:tc>
          <w:tcPr>
            <w:tcW w:w="1275" w:type="dxa"/>
            <w:shd w:val="clear" w:color="auto" w:fill="auto"/>
            <w:noWrap/>
          </w:tcPr>
          <w:p w14:paraId="3DCFE870" w14:textId="501810F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6C14F5D7" w14:textId="7FD8859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Fiero</w:t>
            </w:r>
          </w:p>
        </w:tc>
        <w:tc>
          <w:tcPr>
            <w:tcW w:w="1276" w:type="dxa"/>
          </w:tcPr>
          <w:p w14:paraId="6843C83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3D94F52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23CD2D25" w14:textId="168DD10E" w:rsidTr="007855A0">
        <w:trPr>
          <w:trHeight w:val="270"/>
          <w:jc w:val="center"/>
        </w:trPr>
        <w:tc>
          <w:tcPr>
            <w:tcW w:w="366" w:type="dxa"/>
            <w:shd w:val="clear" w:color="auto" w:fill="auto"/>
            <w:noWrap/>
          </w:tcPr>
          <w:p w14:paraId="4CA7D16F" w14:textId="583D7D6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26</w:t>
            </w:r>
          </w:p>
        </w:tc>
        <w:tc>
          <w:tcPr>
            <w:tcW w:w="3741" w:type="dxa"/>
            <w:shd w:val="clear" w:color="auto" w:fill="auto"/>
          </w:tcPr>
          <w:p w14:paraId="5D1A76CC" w14:textId="3A9AEE5A"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Autocle 1/2" de 25 piezas estándar con 6 pz con llave</w:t>
            </w:r>
          </w:p>
        </w:tc>
        <w:tc>
          <w:tcPr>
            <w:tcW w:w="1417" w:type="dxa"/>
            <w:shd w:val="clear" w:color="auto" w:fill="auto"/>
            <w:noWrap/>
          </w:tcPr>
          <w:p w14:paraId="5B4C6A64" w14:textId="51DA6C1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Juego</w:t>
            </w:r>
          </w:p>
        </w:tc>
        <w:tc>
          <w:tcPr>
            <w:tcW w:w="1275" w:type="dxa"/>
            <w:shd w:val="clear" w:color="auto" w:fill="auto"/>
            <w:noWrap/>
          </w:tcPr>
          <w:p w14:paraId="1D9A68F4" w14:textId="5D4A6EC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47B91E53" w14:textId="29022F3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 Stanley</w:t>
            </w:r>
          </w:p>
        </w:tc>
        <w:tc>
          <w:tcPr>
            <w:tcW w:w="1276" w:type="dxa"/>
          </w:tcPr>
          <w:p w14:paraId="4A5DE14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999D18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3BC922E" w14:textId="7D087199" w:rsidTr="007855A0">
        <w:trPr>
          <w:trHeight w:val="426"/>
          <w:jc w:val="center"/>
        </w:trPr>
        <w:tc>
          <w:tcPr>
            <w:tcW w:w="366" w:type="dxa"/>
            <w:shd w:val="clear" w:color="auto" w:fill="auto"/>
            <w:noWrap/>
          </w:tcPr>
          <w:p w14:paraId="1149B9DD" w14:textId="6BD60619"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27</w:t>
            </w:r>
          </w:p>
        </w:tc>
        <w:tc>
          <w:tcPr>
            <w:tcW w:w="3741" w:type="dxa"/>
            <w:shd w:val="clear" w:color="auto" w:fill="auto"/>
          </w:tcPr>
          <w:p w14:paraId="546C0975" w14:textId="1333C460"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Asiento blanco  económico para w.c.  con tapa</w:t>
            </w:r>
          </w:p>
        </w:tc>
        <w:tc>
          <w:tcPr>
            <w:tcW w:w="1417" w:type="dxa"/>
            <w:shd w:val="clear" w:color="auto" w:fill="auto"/>
            <w:noWrap/>
          </w:tcPr>
          <w:p w14:paraId="4FB3B3DB" w14:textId="0417A7A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3C07B70B" w14:textId="3B5EAF3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418" w:type="dxa"/>
            <w:shd w:val="clear" w:color="auto" w:fill="auto"/>
            <w:noWrap/>
          </w:tcPr>
          <w:p w14:paraId="0F05FCB6" w14:textId="3E2835D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Foset </w:t>
            </w:r>
          </w:p>
        </w:tc>
        <w:tc>
          <w:tcPr>
            <w:tcW w:w="1276" w:type="dxa"/>
          </w:tcPr>
          <w:p w14:paraId="62278E6D"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47FAEBF3"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009F5CC8" w14:textId="003A9C61" w:rsidTr="007855A0">
        <w:trPr>
          <w:trHeight w:val="490"/>
          <w:jc w:val="center"/>
        </w:trPr>
        <w:tc>
          <w:tcPr>
            <w:tcW w:w="366" w:type="dxa"/>
            <w:shd w:val="clear" w:color="auto" w:fill="auto"/>
            <w:noWrap/>
          </w:tcPr>
          <w:p w14:paraId="2440D42A" w14:textId="4746D391"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28</w:t>
            </w:r>
          </w:p>
        </w:tc>
        <w:tc>
          <w:tcPr>
            <w:tcW w:w="3741" w:type="dxa"/>
            <w:shd w:val="clear" w:color="auto" w:fill="auto"/>
          </w:tcPr>
          <w:p w14:paraId="661826FF" w14:textId="45B7AC60"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Pinzas de punta y corte comfort grip</w:t>
            </w:r>
          </w:p>
        </w:tc>
        <w:tc>
          <w:tcPr>
            <w:tcW w:w="1417" w:type="dxa"/>
            <w:shd w:val="clear" w:color="auto" w:fill="auto"/>
            <w:noWrap/>
          </w:tcPr>
          <w:p w14:paraId="479CF960" w14:textId="2ABF864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6C17B190" w14:textId="025E665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6403CB69" w14:textId="08497AC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Trupper</w:t>
            </w:r>
          </w:p>
        </w:tc>
        <w:tc>
          <w:tcPr>
            <w:tcW w:w="1276" w:type="dxa"/>
          </w:tcPr>
          <w:p w14:paraId="041CC2C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638DD335"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26FDB459" w14:textId="52EC8B45" w:rsidTr="007855A0">
        <w:trPr>
          <w:trHeight w:val="270"/>
          <w:jc w:val="center"/>
        </w:trPr>
        <w:tc>
          <w:tcPr>
            <w:tcW w:w="366" w:type="dxa"/>
            <w:shd w:val="clear" w:color="auto" w:fill="auto"/>
            <w:noWrap/>
          </w:tcPr>
          <w:p w14:paraId="7CB70BC4" w14:textId="6AA261E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29</w:t>
            </w:r>
          </w:p>
        </w:tc>
        <w:tc>
          <w:tcPr>
            <w:tcW w:w="3741" w:type="dxa"/>
            <w:shd w:val="clear" w:color="auto" w:fill="auto"/>
          </w:tcPr>
          <w:p w14:paraId="154B575E" w14:textId="26E7959E"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Chapa para escritorio accion vertical   latonada </w:t>
            </w:r>
          </w:p>
        </w:tc>
        <w:tc>
          <w:tcPr>
            <w:tcW w:w="1417" w:type="dxa"/>
            <w:shd w:val="clear" w:color="auto" w:fill="auto"/>
            <w:noWrap/>
          </w:tcPr>
          <w:p w14:paraId="0663653A" w14:textId="0DCABC6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2E2F1EC3" w14:textId="0E8E8AA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10</w:t>
            </w:r>
          </w:p>
        </w:tc>
        <w:tc>
          <w:tcPr>
            <w:tcW w:w="1418" w:type="dxa"/>
            <w:shd w:val="clear" w:color="auto" w:fill="auto"/>
            <w:noWrap/>
          </w:tcPr>
          <w:p w14:paraId="60BBFD9F" w14:textId="374B02C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Phillips</w:t>
            </w:r>
          </w:p>
        </w:tc>
        <w:tc>
          <w:tcPr>
            <w:tcW w:w="1276" w:type="dxa"/>
          </w:tcPr>
          <w:p w14:paraId="5C25F67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7A7B75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60BC7B02" w14:textId="5830BC26" w:rsidTr="007855A0">
        <w:trPr>
          <w:trHeight w:val="544"/>
          <w:jc w:val="center"/>
        </w:trPr>
        <w:tc>
          <w:tcPr>
            <w:tcW w:w="366" w:type="dxa"/>
            <w:shd w:val="clear" w:color="auto" w:fill="auto"/>
            <w:noWrap/>
          </w:tcPr>
          <w:p w14:paraId="6DFC9046" w14:textId="7DE4DEA0"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30</w:t>
            </w:r>
          </w:p>
        </w:tc>
        <w:tc>
          <w:tcPr>
            <w:tcW w:w="3741" w:type="dxa"/>
            <w:shd w:val="clear" w:color="auto" w:fill="auto"/>
          </w:tcPr>
          <w:p w14:paraId="0D37B462" w14:textId="657C1C6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Clavo para concreto de 1"</w:t>
            </w:r>
          </w:p>
        </w:tc>
        <w:tc>
          <w:tcPr>
            <w:tcW w:w="1417" w:type="dxa"/>
            <w:shd w:val="clear" w:color="auto" w:fill="auto"/>
            <w:noWrap/>
          </w:tcPr>
          <w:p w14:paraId="2D0FDD42" w14:textId="0DA4878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Kg</w:t>
            </w:r>
          </w:p>
        </w:tc>
        <w:tc>
          <w:tcPr>
            <w:tcW w:w="1275" w:type="dxa"/>
            <w:shd w:val="clear" w:color="auto" w:fill="auto"/>
            <w:noWrap/>
          </w:tcPr>
          <w:p w14:paraId="54A7F5A8" w14:textId="1D8F24B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4A880F37" w14:textId="4F02805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Fiero</w:t>
            </w:r>
          </w:p>
        </w:tc>
        <w:tc>
          <w:tcPr>
            <w:tcW w:w="1276" w:type="dxa"/>
          </w:tcPr>
          <w:p w14:paraId="61020E50"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60AEE53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5406D63D" w14:textId="309BEF35" w:rsidTr="007855A0">
        <w:trPr>
          <w:trHeight w:val="297"/>
          <w:jc w:val="center"/>
        </w:trPr>
        <w:tc>
          <w:tcPr>
            <w:tcW w:w="366" w:type="dxa"/>
            <w:shd w:val="clear" w:color="auto" w:fill="auto"/>
            <w:noWrap/>
          </w:tcPr>
          <w:p w14:paraId="39C7E740" w14:textId="0BBC1988"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31</w:t>
            </w:r>
          </w:p>
        </w:tc>
        <w:tc>
          <w:tcPr>
            <w:tcW w:w="3741" w:type="dxa"/>
            <w:shd w:val="clear" w:color="auto" w:fill="auto"/>
          </w:tcPr>
          <w:p w14:paraId="44FF4ED4" w14:textId="1C4109EA"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Clavo para concreto de 1" 1/2 </w:t>
            </w:r>
          </w:p>
        </w:tc>
        <w:tc>
          <w:tcPr>
            <w:tcW w:w="1417" w:type="dxa"/>
            <w:shd w:val="clear" w:color="auto" w:fill="auto"/>
            <w:noWrap/>
          </w:tcPr>
          <w:p w14:paraId="117FE6EC" w14:textId="7C12EE0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Kg</w:t>
            </w:r>
          </w:p>
        </w:tc>
        <w:tc>
          <w:tcPr>
            <w:tcW w:w="1275" w:type="dxa"/>
            <w:shd w:val="clear" w:color="auto" w:fill="auto"/>
            <w:noWrap/>
          </w:tcPr>
          <w:p w14:paraId="72CA9F48" w14:textId="122AA77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624D8C28" w14:textId="42EA623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Fiero</w:t>
            </w:r>
          </w:p>
        </w:tc>
        <w:tc>
          <w:tcPr>
            <w:tcW w:w="1276" w:type="dxa"/>
          </w:tcPr>
          <w:p w14:paraId="46E30973"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69348CA2"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D061B57" w14:textId="20040E87" w:rsidTr="007855A0">
        <w:trPr>
          <w:trHeight w:val="400"/>
          <w:jc w:val="center"/>
        </w:trPr>
        <w:tc>
          <w:tcPr>
            <w:tcW w:w="366" w:type="dxa"/>
            <w:shd w:val="clear" w:color="auto" w:fill="auto"/>
            <w:noWrap/>
          </w:tcPr>
          <w:p w14:paraId="2555B7BB" w14:textId="74CF3788"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32</w:t>
            </w:r>
          </w:p>
        </w:tc>
        <w:tc>
          <w:tcPr>
            <w:tcW w:w="3741" w:type="dxa"/>
            <w:shd w:val="clear" w:color="auto" w:fill="auto"/>
          </w:tcPr>
          <w:p w14:paraId="6476450B" w14:textId="23AD38CE"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Clavo sin cabeza 1 1/2"  </w:t>
            </w:r>
          </w:p>
        </w:tc>
        <w:tc>
          <w:tcPr>
            <w:tcW w:w="1417" w:type="dxa"/>
            <w:shd w:val="clear" w:color="auto" w:fill="auto"/>
            <w:noWrap/>
          </w:tcPr>
          <w:p w14:paraId="2843951C" w14:textId="1F6D6B2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Kg</w:t>
            </w:r>
          </w:p>
        </w:tc>
        <w:tc>
          <w:tcPr>
            <w:tcW w:w="1275" w:type="dxa"/>
            <w:shd w:val="clear" w:color="auto" w:fill="auto"/>
            <w:noWrap/>
          </w:tcPr>
          <w:p w14:paraId="43BC0C0B" w14:textId="2009C7E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2026D6AB" w14:textId="411CDE0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Fiero</w:t>
            </w:r>
          </w:p>
        </w:tc>
        <w:tc>
          <w:tcPr>
            <w:tcW w:w="1276" w:type="dxa"/>
          </w:tcPr>
          <w:p w14:paraId="66F509A4"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56AE0531"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70BDA444" w14:textId="6D0A12D2" w:rsidTr="007855A0">
        <w:trPr>
          <w:trHeight w:val="270"/>
          <w:jc w:val="center"/>
        </w:trPr>
        <w:tc>
          <w:tcPr>
            <w:tcW w:w="366" w:type="dxa"/>
            <w:shd w:val="clear" w:color="auto" w:fill="auto"/>
            <w:noWrap/>
          </w:tcPr>
          <w:p w14:paraId="3E539B71" w14:textId="297C21AA"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33</w:t>
            </w:r>
          </w:p>
        </w:tc>
        <w:tc>
          <w:tcPr>
            <w:tcW w:w="3741" w:type="dxa"/>
            <w:shd w:val="clear" w:color="auto" w:fill="auto"/>
          </w:tcPr>
          <w:p w14:paraId="287F18CA" w14:textId="7AD3962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Clavo sin cabeza 1"  </w:t>
            </w:r>
          </w:p>
        </w:tc>
        <w:tc>
          <w:tcPr>
            <w:tcW w:w="1417" w:type="dxa"/>
            <w:shd w:val="clear" w:color="auto" w:fill="auto"/>
            <w:noWrap/>
          </w:tcPr>
          <w:p w14:paraId="2EE6D5F3" w14:textId="713B098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Kg</w:t>
            </w:r>
          </w:p>
        </w:tc>
        <w:tc>
          <w:tcPr>
            <w:tcW w:w="1275" w:type="dxa"/>
            <w:shd w:val="clear" w:color="auto" w:fill="auto"/>
            <w:noWrap/>
          </w:tcPr>
          <w:p w14:paraId="68AA9993" w14:textId="3CEC43F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73D2957C" w14:textId="1C688E5A"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Fiero</w:t>
            </w:r>
          </w:p>
        </w:tc>
        <w:tc>
          <w:tcPr>
            <w:tcW w:w="1276" w:type="dxa"/>
          </w:tcPr>
          <w:p w14:paraId="7D36EA28"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36810351"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6D40C9B3" w14:textId="0E690C2D" w:rsidTr="007855A0">
        <w:trPr>
          <w:trHeight w:val="270"/>
          <w:jc w:val="center"/>
        </w:trPr>
        <w:tc>
          <w:tcPr>
            <w:tcW w:w="366" w:type="dxa"/>
            <w:shd w:val="clear" w:color="auto" w:fill="auto"/>
            <w:noWrap/>
          </w:tcPr>
          <w:p w14:paraId="3653A609" w14:textId="47EF144B"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34</w:t>
            </w:r>
          </w:p>
        </w:tc>
        <w:tc>
          <w:tcPr>
            <w:tcW w:w="3741" w:type="dxa"/>
            <w:shd w:val="clear" w:color="auto" w:fill="auto"/>
          </w:tcPr>
          <w:p w14:paraId="42157F4F" w14:textId="6FD49FBB"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Despachador de papel higienico jumbo sr. Medidas de 35.5 x 36 x 12.5 cms. Color humo</w:t>
            </w:r>
          </w:p>
        </w:tc>
        <w:tc>
          <w:tcPr>
            <w:tcW w:w="1417" w:type="dxa"/>
            <w:shd w:val="clear" w:color="auto" w:fill="auto"/>
            <w:noWrap/>
          </w:tcPr>
          <w:p w14:paraId="4DC1E3F2" w14:textId="73DB876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2252AA7C" w14:textId="4B62FCE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418" w:type="dxa"/>
            <w:shd w:val="clear" w:color="auto" w:fill="auto"/>
            <w:noWrap/>
          </w:tcPr>
          <w:p w14:paraId="58631C48" w14:textId="5605D3E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Jofoel</w:t>
            </w:r>
          </w:p>
        </w:tc>
        <w:tc>
          <w:tcPr>
            <w:tcW w:w="1276" w:type="dxa"/>
          </w:tcPr>
          <w:p w14:paraId="34103921"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6F04D457"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4AA0FDD8" w14:textId="2752FE13" w:rsidTr="007855A0">
        <w:trPr>
          <w:trHeight w:val="556"/>
          <w:jc w:val="center"/>
        </w:trPr>
        <w:tc>
          <w:tcPr>
            <w:tcW w:w="366" w:type="dxa"/>
            <w:shd w:val="clear" w:color="auto" w:fill="auto"/>
            <w:noWrap/>
          </w:tcPr>
          <w:p w14:paraId="6986C62B" w14:textId="39047E1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35</w:t>
            </w:r>
          </w:p>
        </w:tc>
        <w:tc>
          <w:tcPr>
            <w:tcW w:w="3741" w:type="dxa"/>
            <w:shd w:val="clear" w:color="auto" w:fill="auto"/>
          </w:tcPr>
          <w:p w14:paraId="726D606C" w14:textId="15A0E90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Despachador de toalla en rollo de palanca, medidas 27.2 x 35 x 24.2 cms. Color humo</w:t>
            </w:r>
          </w:p>
        </w:tc>
        <w:tc>
          <w:tcPr>
            <w:tcW w:w="1417" w:type="dxa"/>
            <w:shd w:val="clear" w:color="auto" w:fill="auto"/>
            <w:noWrap/>
          </w:tcPr>
          <w:p w14:paraId="6918F24A" w14:textId="466A6AD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D13DFD0" w14:textId="7E6BC48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418" w:type="dxa"/>
            <w:shd w:val="clear" w:color="auto" w:fill="auto"/>
            <w:noWrap/>
          </w:tcPr>
          <w:p w14:paraId="7E7E3415" w14:textId="181B6CE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Jofoel</w:t>
            </w:r>
          </w:p>
        </w:tc>
        <w:tc>
          <w:tcPr>
            <w:tcW w:w="1276" w:type="dxa"/>
          </w:tcPr>
          <w:p w14:paraId="771870DD"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35E9EB1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00A1383E" w14:textId="69ED3A3B" w:rsidTr="007855A0">
        <w:trPr>
          <w:trHeight w:val="821"/>
          <w:jc w:val="center"/>
        </w:trPr>
        <w:tc>
          <w:tcPr>
            <w:tcW w:w="366" w:type="dxa"/>
            <w:shd w:val="clear" w:color="auto" w:fill="auto"/>
            <w:noWrap/>
          </w:tcPr>
          <w:p w14:paraId="1D3716D2" w14:textId="6C1BE39B"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36</w:t>
            </w:r>
          </w:p>
        </w:tc>
        <w:tc>
          <w:tcPr>
            <w:tcW w:w="3741" w:type="dxa"/>
            <w:shd w:val="clear" w:color="auto" w:fill="auto"/>
          </w:tcPr>
          <w:p w14:paraId="6573377A" w14:textId="28B03666"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Pinzas de chofer confort grip</w:t>
            </w:r>
          </w:p>
        </w:tc>
        <w:tc>
          <w:tcPr>
            <w:tcW w:w="1417" w:type="dxa"/>
            <w:shd w:val="clear" w:color="auto" w:fill="auto"/>
            <w:noWrap/>
          </w:tcPr>
          <w:p w14:paraId="10241E36" w14:textId="7056804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54A7BDC1" w14:textId="16B917E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42278189" w14:textId="3692643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Trupper</w:t>
            </w:r>
          </w:p>
        </w:tc>
        <w:tc>
          <w:tcPr>
            <w:tcW w:w="1276" w:type="dxa"/>
          </w:tcPr>
          <w:p w14:paraId="711A58CF"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4CDFD7F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0350760" w14:textId="426C8268" w:rsidTr="007855A0">
        <w:trPr>
          <w:trHeight w:val="409"/>
          <w:jc w:val="center"/>
        </w:trPr>
        <w:tc>
          <w:tcPr>
            <w:tcW w:w="366" w:type="dxa"/>
            <w:shd w:val="clear" w:color="auto" w:fill="auto"/>
            <w:noWrap/>
          </w:tcPr>
          <w:p w14:paraId="43F76356" w14:textId="33117F75"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37</w:t>
            </w:r>
          </w:p>
        </w:tc>
        <w:tc>
          <w:tcPr>
            <w:tcW w:w="3741" w:type="dxa"/>
            <w:shd w:val="clear" w:color="auto" w:fill="auto"/>
          </w:tcPr>
          <w:p w14:paraId="04AAB8A8" w14:textId="390796FB"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Martillo de uña curva de 9"con mango de madera de 20 onzas pulido estandar, </w:t>
            </w:r>
          </w:p>
        </w:tc>
        <w:tc>
          <w:tcPr>
            <w:tcW w:w="1417" w:type="dxa"/>
            <w:shd w:val="clear" w:color="auto" w:fill="auto"/>
            <w:noWrap/>
          </w:tcPr>
          <w:p w14:paraId="247ABEE1" w14:textId="45BF8D5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13F979E9" w14:textId="2F2E76A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64C68DA6" w14:textId="5F07C66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Hicory Americano</w:t>
            </w:r>
          </w:p>
        </w:tc>
        <w:tc>
          <w:tcPr>
            <w:tcW w:w="1276" w:type="dxa"/>
          </w:tcPr>
          <w:p w14:paraId="69124619"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7D3B6A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5C44B23" w14:textId="69BF470F" w:rsidTr="007855A0">
        <w:trPr>
          <w:trHeight w:val="850"/>
          <w:jc w:val="center"/>
        </w:trPr>
        <w:tc>
          <w:tcPr>
            <w:tcW w:w="366" w:type="dxa"/>
            <w:shd w:val="clear" w:color="auto" w:fill="auto"/>
            <w:noWrap/>
          </w:tcPr>
          <w:p w14:paraId="55F9C30C" w14:textId="6BFD81F5"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38</w:t>
            </w:r>
          </w:p>
        </w:tc>
        <w:tc>
          <w:tcPr>
            <w:tcW w:w="3741" w:type="dxa"/>
            <w:shd w:val="clear" w:color="auto" w:fill="auto"/>
          </w:tcPr>
          <w:p w14:paraId="69BC8703" w14:textId="0E284BEB"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 corte diagonal forjada en acero al cromo vanadio del no. 8"</w:t>
            </w:r>
          </w:p>
        </w:tc>
        <w:tc>
          <w:tcPr>
            <w:tcW w:w="1417" w:type="dxa"/>
            <w:shd w:val="clear" w:color="auto" w:fill="auto"/>
            <w:noWrap/>
          </w:tcPr>
          <w:p w14:paraId="00946E43" w14:textId="6BC8EAB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5956B098" w14:textId="5C444F4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6DC19028" w14:textId="39C172A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Truper</w:t>
            </w:r>
          </w:p>
        </w:tc>
        <w:tc>
          <w:tcPr>
            <w:tcW w:w="1276" w:type="dxa"/>
          </w:tcPr>
          <w:p w14:paraId="478474CF"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6A160495"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5825B419" w14:textId="69BAA4D0" w:rsidTr="007855A0">
        <w:trPr>
          <w:trHeight w:val="550"/>
          <w:jc w:val="center"/>
        </w:trPr>
        <w:tc>
          <w:tcPr>
            <w:tcW w:w="366" w:type="dxa"/>
            <w:shd w:val="clear" w:color="auto" w:fill="auto"/>
            <w:noWrap/>
          </w:tcPr>
          <w:p w14:paraId="46835A40" w14:textId="2A0D3A95"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39</w:t>
            </w:r>
          </w:p>
        </w:tc>
        <w:tc>
          <w:tcPr>
            <w:tcW w:w="3741" w:type="dxa"/>
            <w:shd w:val="clear" w:color="auto" w:fill="auto"/>
          </w:tcPr>
          <w:p w14:paraId="382A2F9A" w14:textId="39723197"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Pinza de electricista  profesional con mango de vinil no. 9 </w:t>
            </w:r>
          </w:p>
        </w:tc>
        <w:tc>
          <w:tcPr>
            <w:tcW w:w="1417" w:type="dxa"/>
            <w:shd w:val="clear" w:color="auto" w:fill="auto"/>
            <w:noWrap/>
          </w:tcPr>
          <w:p w14:paraId="4571056E" w14:textId="342A1BC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1BEA28AD" w14:textId="60B0773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012734EA" w14:textId="307FCE2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Truper</w:t>
            </w:r>
          </w:p>
        </w:tc>
        <w:tc>
          <w:tcPr>
            <w:tcW w:w="1276" w:type="dxa"/>
          </w:tcPr>
          <w:p w14:paraId="79AFE8D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3851B3D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4824BC1" w14:textId="316D8870" w:rsidTr="007855A0">
        <w:trPr>
          <w:trHeight w:val="558"/>
          <w:jc w:val="center"/>
        </w:trPr>
        <w:tc>
          <w:tcPr>
            <w:tcW w:w="366" w:type="dxa"/>
            <w:shd w:val="clear" w:color="auto" w:fill="auto"/>
            <w:noWrap/>
          </w:tcPr>
          <w:p w14:paraId="397AFAAD" w14:textId="76B32CD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40</w:t>
            </w:r>
          </w:p>
        </w:tc>
        <w:tc>
          <w:tcPr>
            <w:tcW w:w="3741" w:type="dxa"/>
            <w:shd w:val="clear" w:color="auto" w:fill="auto"/>
          </w:tcPr>
          <w:p w14:paraId="3DEF8AC0" w14:textId="79009181"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Pinzas de presion recta de 10"</w:t>
            </w:r>
          </w:p>
        </w:tc>
        <w:tc>
          <w:tcPr>
            <w:tcW w:w="1417" w:type="dxa"/>
            <w:shd w:val="clear" w:color="auto" w:fill="auto"/>
            <w:noWrap/>
          </w:tcPr>
          <w:p w14:paraId="29AAC1AA" w14:textId="5B3C16C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16D46F67" w14:textId="18D5AD7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6EC27152" w14:textId="5FB6E41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Truper</w:t>
            </w:r>
          </w:p>
        </w:tc>
        <w:tc>
          <w:tcPr>
            <w:tcW w:w="1276" w:type="dxa"/>
          </w:tcPr>
          <w:p w14:paraId="1223DA10"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2180D26"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76F92C9" w14:textId="7FBD4A2F" w:rsidTr="007855A0">
        <w:trPr>
          <w:trHeight w:val="282"/>
          <w:jc w:val="center"/>
        </w:trPr>
        <w:tc>
          <w:tcPr>
            <w:tcW w:w="366" w:type="dxa"/>
            <w:shd w:val="clear" w:color="auto" w:fill="auto"/>
            <w:noWrap/>
          </w:tcPr>
          <w:p w14:paraId="05A0F36C" w14:textId="3868272E"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41</w:t>
            </w:r>
          </w:p>
        </w:tc>
        <w:tc>
          <w:tcPr>
            <w:tcW w:w="3741" w:type="dxa"/>
            <w:shd w:val="clear" w:color="auto" w:fill="auto"/>
          </w:tcPr>
          <w:p w14:paraId="0AA73494" w14:textId="258F895B"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Pistola calafateadora para silicon </w:t>
            </w:r>
          </w:p>
        </w:tc>
        <w:tc>
          <w:tcPr>
            <w:tcW w:w="1417" w:type="dxa"/>
            <w:shd w:val="clear" w:color="auto" w:fill="auto"/>
            <w:noWrap/>
          </w:tcPr>
          <w:p w14:paraId="4B98CA09" w14:textId="0C1FA7F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3F8BA4EB" w14:textId="7657702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6B42A98E" w14:textId="5A00A88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Truper</w:t>
            </w:r>
          </w:p>
        </w:tc>
        <w:tc>
          <w:tcPr>
            <w:tcW w:w="1276" w:type="dxa"/>
          </w:tcPr>
          <w:p w14:paraId="0A705B67"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1BD3F60C"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5D1E3DAD" w14:textId="2D92DF56" w:rsidTr="007855A0">
        <w:trPr>
          <w:trHeight w:val="259"/>
          <w:jc w:val="center"/>
        </w:trPr>
        <w:tc>
          <w:tcPr>
            <w:tcW w:w="366" w:type="dxa"/>
            <w:shd w:val="clear" w:color="auto" w:fill="auto"/>
            <w:noWrap/>
          </w:tcPr>
          <w:p w14:paraId="0E5F1FEF" w14:textId="3A161620"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42</w:t>
            </w:r>
          </w:p>
        </w:tc>
        <w:tc>
          <w:tcPr>
            <w:tcW w:w="3741" w:type="dxa"/>
            <w:shd w:val="clear" w:color="auto" w:fill="auto"/>
          </w:tcPr>
          <w:p w14:paraId="7258D17D" w14:textId="61AC48A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Resbalón p/cancel de baño nylon blanco</w:t>
            </w:r>
          </w:p>
        </w:tc>
        <w:tc>
          <w:tcPr>
            <w:tcW w:w="1417" w:type="dxa"/>
            <w:shd w:val="clear" w:color="auto" w:fill="auto"/>
            <w:noWrap/>
          </w:tcPr>
          <w:p w14:paraId="5469950E" w14:textId="190643F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188229C" w14:textId="26444D2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15</w:t>
            </w:r>
          </w:p>
        </w:tc>
        <w:tc>
          <w:tcPr>
            <w:tcW w:w="1418" w:type="dxa"/>
            <w:shd w:val="clear" w:color="auto" w:fill="auto"/>
            <w:noWrap/>
          </w:tcPr>
          <w:p w14:paraId="0EA4A36D" w14:textId="11B7817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276" w:type="dxa"/>
          </w:tcPr>
          <w:p w14:paraId="2B38F71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68EA9D3"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666A055C" w14:textId="5A15FDB6" w:rsidTr="007855A0">
        <w:trPr>
          <w:trHeight w:val="432"/>
          <w:jc w:val="center"/>
        </w:trPr>
        <w:tc>
          <w:tcPr>
            <w:tcW w:w="366" w:type="dxa"/>
            <w:shd w:val="clear" w:color="auto" w:fill="auto"/>
            <w:noWrap/>
          </w:tcPr>
          <w:p w14:paraId="6C30EEB6" w14:textId="19152F3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43</w:t>
            </w:r>
          </w:p>
        </w:tc>
        <w:tc>
          <w:tcPr>
            <w:tcW w:w="3741" w:type="dxa"/>
            <w:shd w:val="clear" w:color="auto" w:fill="auto"/>
          </w:tcPr>
          <w:p w14:paraId="2C42A64B" w14:textId="266787B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Rodaja de plástico para silla secretarial reforzada para instalar a presión</w:t>
            </w:r>
          </w:p>
        </w:tc>
        <w:tc>
          <w:tcPr>
            <w:tcW w:w="1417" w:type="dxa"/>
            <w:shd w:val="clear" w:color="auto" w:fill="auto"/>
            <w:noWrap/>
          </w:tcPr>
          <w:p w14:paraId="13F24D90" w14:textId="207FCB2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51963746" w14:textId="7F0223E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50</w:t>
            </w:r>
          </w:p>
        </w:tc>
        <w:tc>
          <w:tcPr>
            <w:tcW w:w="1418" w:type="dxa"/>
            <w:shd w:val="clear" w:color="auto" w:fill="auto"/>
            <w:noWrap/>
          </w:tcPr>
          <w:p w14:paraId="0AD3477C" w14:textId="197003B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w:t>
            </w:r>
          </w:p>
        </w:tc>
        <w:tc>
          <w:tcPr>
            <w:tcW w:w="1276" w:type="dxa"/>
          </w:tcPr>
          <w:p w14:paraId="396191B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18B304EA"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6A57F323" w14:textId="26D037A9" w:rsidTr="007855A0">
        <w:trPr>
          <w:trHeight w:val="694"/>
          <w:jc w:val="center"/>
        </w:trPr>
        <w:tc>
          <w:tcPr>
            <w:tcW w:w="366" w:type="dxa"/>
            <w:shd w:val="clear" w:color="auto" w:fill="auto"/>
            <w:noWrap/>
          </w:tcPr>
          <w:p w14:paraId="0C5C85CC" w14:textId="7A25E0F1"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44</w:t>
            </w:r>
          </w:p>
        </w:tc>
        <w:tc>
          <w:tcPr>
            <w:tcW w:w="3741" w:type="dxa"/>
            <w:shd w:val="clear" w:color="auto" w:fill="auto"/>
          </w:tcPr>
          <w:p w14:paraId="5485A1C0" w14:textId="42A03B8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Resistol 850 bote de 1litro</w:t>
            </w:r>
          </w:p>
        </w:tc>
        <w:tc>
          <w:tcPr>
            <w:tcW w:w="1417" w:type="dxa"/>
            <w:shd w:val="clear" w:color="auto" w:fill="auto"/>
            <w:noWrap/>
          </w:tcPr>
          <w:p w14:paraId="259B16E5" w14:textId="2414C1D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Litro</w:t>
            </w:r>
          </w:p>
        </w:tc>
        <w:tc>
          <w:tcPr>
            <w:tcW w:w="1275" w:type="dxa"/>
            <w:shd w:val="clear" w:color="auto" w:fill="auto"/>
            <w:noWrap/>
          </w:tcPr>
          <w:p w14:paraId="49CA285B" w14:textId="3046230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418" w:type="dxa"/>
            <w:shd w:val="clear" w:color="auto" w:fill="auto"/>
            <w:noWrap/>
          </w:tcPr>
          <w:p w14:paraId="6B7B0ABD" w14:textId="3EC0B9B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Resistol</w:t>
            </w:r>
          </w:p>
        </w:tc>
        <w:tc>
          <w:tcPr>
            <w:tcW w:w="1276" w:type="dxa"/>
          </w:tcPr>
          <w:p w14:paraId="3C38AF40"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1CF42025"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9513E5A" w14:textId="5C81E56F" w:rsidTr="007855A0">
        <w:trPr>
          <w:trHeight w:val="270"/>
          <w:jc w:val="center"/>
        </w:trPr>
        <w:tc>
          <w:tcPr>
            <w:tcW w:w="366" w:type="dxa"/>
            <w:shd w:val="clear" w:color="auto" w:fill="auto"/>
            <w:noWrap/>
          </w:tcPr>
          <w:p w14:paraId="4B1776EE" w14:textId="6BF56DA5"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45</w:t>
            </w:r>
          </w:p>
        </w:tc>
        <w:tc>
          <w:tcPr>
            <w:tcW w:w="3741" w:type="dxa"/>
            <w:shd w:val="clear" w:color="auto" w:fill="auto"/>
          </w:tcPr>
          <w:p w14:paraId="5E3A73E8" w14:textId="564FE091"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Taquete ancla arpón (trubolt) de 1/4"x1" 3/4 </w:t>
            </w:r>
          </w:p>
        </w:tc>
        <w:tc>
          <w:tcPr>
            <w:tcW w:w="1417" w:type="dxa"/>
            <w:shd w:val="clear" w:color="auto" w:fill="auto"/>
            <w:noWrap/>
          </w:tcPr>
          <w:p w14:paraId="037D7742" w14:textId="759F9F0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F54C8A2" w14:textId="70BBB01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418" w:type="dxa"/>
            <w:shd w:val="clear" w:color="auto" w:fill="auto"/>
            <w:noWrap/>
          </w:tcPr>
          <w:p w14:paraId="72A1EEC0" w14:textId="4B1D372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Trubolt</w:t>
            </w:r>
          </w:p>
        </w:tc>
        <w:tc>
          <w:tcPr>
            <w:tcW w:w="1276" w:type="dxa"/>
          </w:tcPr>
          <w:p w14:paraId="768CDC3C"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7E4BC3CA"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163A6AED" w14:textId="3BA30EE0" w:rsidTr="007855A0">
        <w:trPr>
          <w:trHeight w:val="411"/>
          <w:jc w:val="center"/>
        </w:trPr>
        <w:tc>
          <w:tcPr>
            <w:tcW w:w="366" w:type="dxa"/>
            <w:shd w:val="clear" w:color="auto" w:fill="auto"/>
            <w:noWrap/>
          </w:tcPr>
          <w:p w14:paraId="4CD1CD40" w14:textId="62FBEC78"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46</w:t>
            </w:r>
          </w:p>
        </w:tc>
        <w:tc>
          <w:tcPr>
            <w:tcW w:w="3741" w:type="dxa"/>
            <w:shd w:val="clear" w:color="auto" w:fill="auto"/>
          </w:tcPr>
          <w:p w14:paraId="27BBDFD3" w14:textId="5383CF26"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Taquete ancla arpón (trubolt) de 1/4"x2"1/4 </w:t>
            </w:r>
          </w:p>
        </w:tc>
        <w:tc>
          <w:tcPr>
            <w:tcW w:w="1417" w:type="dxa"/>
            <w:shd w:val="clear" w:color="auto" w:fill="auto"/>
            <w:noWrap/>
          </w:tcPr>
          <w:p w14:paraId="6D8677BE" w14:textId="05C606C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5AACA8E9" w14:textId="5B9144D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418" w:type="dxa"/>
            <w:shd w:val="clear" w:color="auto" w:fill="auto"/>
            <w:noWrap/>
          </w:tcPr>
          <w:p w14:paraId="2CD8DA46" w14:textId="18801F1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Trubolt</w:t>
            </w:r>
          </w:p>
        </w:tc>
        <w:tc>
          <w:tcPr>
            <w:tcW w:w="1276" w:type="dxa"/>
          </w:tcPr>
          <w:p w14:paraId="6D248F59"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97E6FD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C17816D" w14:textId="02950AA9" w:rsidTr="007855A0">
        <w:trPr>
          <w:trHeight w:val="416"/>
          <w:jc w:val="center"/>
        </w:trPr>
        <w:tc>
          <w:tcPr>
            <w:tcW w:w="366" w:type="dxa"/>
            <w:shd w:val="clear" w:color="auto" w:fill="auto"/>
            <w:noWrap/>
          </w:tcPr>
          <w:p w14:paraId="5A24C21D" w14:textId="795A63C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47</w:t>
            </w:r>
          </w:p>
        </w:tc>
        <w:tc>
          <w:tcPr>
            <w:tcW w:w="3741" w:type="dxa"/>
            <w:shd w:val="clear" w:color="auto" w:fill="auto"/>
          </w:tcPr>
          <w:p w14:paraId="4F37BF55" w14:textId="637686B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Taquete ancla arpón (trubolt) de 3/8" x2" 1/4 </w:t>
            </w:r>
          </w:p>
        </w:tc>
        <w:tc>
          <w:tcPr>
            <w:tcW w:w="1417" w:type="dxa"/>
            <w:shd w:val="clear" w:color="auto" w:fill="auto"/>
            <w:noWrap/>
          </w:tcPr>
          <w:p w14:paraId="28B3EFD4" w14:textId="6DF4B5A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1A046A97" w14:textId="0FF42D34"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20</w:t>
            </w:r>
          </w:p>
        </w:tc>
        <w:tc>
          <w:tcPr>
            <w:tcW w:w="1418" w:type="dxa"/>
            <w:shd w:val="clear" w:color="auto" w:fill="auto"/>
            <w:noWrap/>
          </w:tcPr>
          <w:p w14:paraId="3679DCC7" w14:textId="5DC904F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Trubolt</w:t>
            </w:r>
          </w:p>
        </w:tc>
        <w:tc>
          <w:tcPr>
            <w:tcW w:w="1276" w:type="dxa"/>
          </w:tcPr>
          <w:p w14:paraId="39F7DE63"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AC6A593"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077EC22" w14:textId="21CACA61" w:rsidTr="007855A0">
        <w:trPr>
          <w:trHeight w:val="540"/>
          <w:jc w:val="center"/>
        </w:trPr>
        <w:tc>
          <w:tcPr>
            <w:tcW w:w="366" w:type="dxa"/>
            <w:shd w:val="clear" w:color="auto" w:fill="auto"/>
            <w:noWrap/>
          </w:tcPr>
          <w:p w14:paraId="2CCD2936" w14:textId="4E173F4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48</w:t>
            </w:r>
          </w:p>
        </w:tc>
        <w:tc>
          <w:tcPr>
            <w:tcW w:w="3741" w:type="dxa"/>
            <w:shd w:val="clear" w:color="auto" w:fill="auto"/>
          </w:tcPr>
          <w:p w14:paraId="55B2C4C6" w14:textId="66B4BE6A"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Taquete de plastico Alpha  5/16" </w:t>
            </w:r>
          </w:p>
        </w:tc>
        <w:tc>
          <w:tcPr>
            <w:tcW w:w="1417" w:type="dxa"/>
            <w:shd w:val="clear" w:color="auto" w:fill="auto"/>
            <w:noWrap/>
          </w:tcPr>
          <w:p w14:paraId="4633B6B2" w14:textId="114DC33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Caja</w:t>
            </w:r>
          </w:p>
        </w:tc>
        <w:tc>
          <w:tcPr>
            <w:tcW w:w="1275" w:type="dxa"/>
            <w:shd w:val="clear" w:color="auto" w:fill="auto"/>
            <w:noWrap/>
          </w:tcPr>
          <w:p w14:paraId="48F4B18A" w14:textId="1D311F9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6E4BE408" w14:textId="15E430E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Alpha</w:t>
            </w:r>
          </w:p>
        </w:tc>
        <w:tc>
          <w:tcPr>
            <w:tcW w:w="1276" w:type="dxa"/>
          </w:tcPr>
          <w:p w14:paraId="31F7513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BC2AAC6"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68B75CA6" w14:textId="761E6F54" w:rsidTr="007855A0">
        <w:trPr>
          <w:trHeight w:val="289"/>
          <w:jc w:val="center"/>
        </w:trPr>
        <w:tc>
          <w:tcPr>
            <w:tcW w:w="366" w:type="dxa"/>
            <w:shd w:val="clear" w:color="auto" w:fill="auto"/>
            <w:noWrap/>
          </w:tcPr>
          <w:p w14:paraId="43AABD7A" w14:textId="54120550"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49</w:t>
            </w:r>
          </w:p>
        </w:tc>
        <w:tc>
          <w:tcPr>
            <w:tcW w:w="3741" w:type="dxa"/>
            <w:shd w:val="clear" w:color="auto" w:fill="auto"/>
          </w:tcPr>
          <w:p w14:paraId="0833C52B" w14:textId="2D689F3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Taquete de plástico de ¼” , caja con 100 piezas </w:t>
            </w:r>
          </w:p>
        </w:tc>
        <w:tc>
          <w:tcPr>
            <w:tcW w:w="1417" w:type="dxa"/>
            <w:shd w:val="clear" w:color="auto" w:fill="auto"/>
            <w:noWrap/>
          </w:tcPr>
          <w:p w14:paraId="451FBFEA" w14:textId="45F0B3D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6E123DCF" w14:textId="2D9FA13B"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418" w:type="dxa"/>
            <w:shd w:val="clear" w:color="auto" w:fill="auto"/>
            <w:noWrap/>
          </w:tcPr>
          <w:p w14:paraId="4CDA2B2E" w14:textId="7223EB1F"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Trubolt</w:t>
            </w:r>
          </w:p>
        </w:tc>
        <w:tc>
          <w:tcPr>
            <w:tcW w:w="1276" w:type="dxa"/>
          </w:tcPr>
          <w:p w14:paraId="3382F6D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08A1DE0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1305B92A" w14:textId="44CF9DC4" w:rsidTr="007855A0">
        <w:trPr>
          <w:trHeight w:val="540"/>
          <w:jc w:val="center"/>
        </w:trPr>
        <w:tc>
          <w:tcPr>
            <w:tcW w:w="366" w:type="dxa"/>
            <w:shd w:val="clear" w:color="auto" w:fill="auto"/>
            <w:noWrap/>
          </w:tcPr>
          <w:p w14:paraId="5D6A3D72" w14:textId="043FB76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50</w:t>
            </w:r>
          </w:p>
        </w:tc>
        <w:tc>
          <w:tcPr>
            <w:tcW w:w="3741" w:type="dxa"/>
            <w:shd w:val="clear" w:color="auto" w:fill="auto"/>
          </w:tcPr>
          <w:p w14:paraId="4FC422E4" w14:textId="3770C735"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Portaherrmientas para electricista  de poliester</w:t>
            </w:r>
          </w:p>
        </w:tc>
        <w:tc>
          <w:tcPr>
            <w:tcW w:w="1417" w:type="dxa"/>
            <w:shd w:val="clear" w:color="auto" w:fill="auto"/>
            <w:noWrap/>
          </w:tcPr>
          <w:p w14:paraId="327B74EC" w14:textId="4A48D320"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45415162" w14:textId="1270491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75DBF9A9" w14:textId="4FE9A83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341FF4D7"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6BE43F44"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37618447" w14:textId="1B2BD1DB" w:rsidTr="007855A0">
        <w:trPr>
          <w:trHeight w:val="273"/>
          <w:jc w:val="center"/>
        </w:trPr>
        <w:tc>
          <w:tcPr>
            <w:tcW w:w="366" w:type="dxa"/>
            <w:shd w:val="clear" w:color="auto" w:fill="auto"/>
            <w:noWrap/>
          </w:tcPr>
          <w:p w14:paraId="1CDB3882" w14:textId="087797AB"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51</w:t>
            </w:r>
          </w:p>
        </w:tc>
        <w:tc>
          <w:tcPr>
            <w:tcW w:w="3741" w:type="dxa"/>
            <w:shd w:val="clear" w:color="auto" w:fill="auto"/>
          </w:tcPr>
          <w:p w14:paraId="2113A13B" w14:textId="40D6BFD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Embudo universal con extensión</w:t>
            </w:r>
          </w:p>
        </w:tc>
        <w:tc>
          <w:tcPr>
            <w:tcW w:w="1417" w:type="dxa"/>
            <w:shd w:val="clear" w:color="auto" w:fill="auto"/>
            <w:noWrap/>
          </w:tcPr>
          <w:p w14:paraId="091D0B49" w14:textId="3B48FBF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3A46A17F" w14:textId="10D6065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3</w:t>
            </w:r>
          </w:p>
        </w:tc>
        <w:tc>
          <w:tcPr>
            <w:tcW w:w="1418" w:type="dxa"/>
            <w:shd w:val="clear" w:color="auto" w:fill="auto"/>
            <w:noWrap/>
          </w:tcPr>
          <w:p w14:paraId="42AE64E5" w14:textId="63F9D34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Toolcraft</w:t>
            </w:r>
          </w:p>
        </w:tc>
        <w:tc>
          <w:tcPr>
            <w:tcW w:w="1276" w:type="dxa"/>
          </w:tcPr>
          <w:p w14:paraId="3F7B5DF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7B1E7CF8"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52637AD7" w14:textId="5BAD420F" w:rsidTr="007855A0">
        <w:trPr>
          <w:trHeight w:val="276"/>
          <w:jc w:val="center"/>
        </w:trPr>
        <w:tc>
          <w:tcPr>
            <w:tcW w:w="366" w:type="dxa"/>
            <w:shd w:val="clear" w:color="auto" w:fill="auto"/>
            <w:noWrap/>
          </w:tcPr>
          <w:p w14:paraId="331C5E87" w14:textId="35CB2E24"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52</w:t>
            </w:r>
          </w:p>
        </w:tc>
        <w:tc>
          <w:tcPr>
            <w:tcW w:w="3741" w:type="dxa"/>
            <w:shd w:val="clear" w:color="auto" w:fill="auto"/>
          </w:tcPr>
          <w:p w14:paraId="62632680" w14:textId="355985D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Espátula flexible mango de madera 6 "</w:t>
            </w:r>
          </w:p>
        </w:tc>
        <w:tc>
          <w:tcPr>
            <w:tcW w:w="1417" w:type="dxa"/>
            <w:shd w:val="clear" w:color="auto" w:fill="auto"/>
            <w:noWrap/>
          </w:tcPr>
          <w:p w14:paraId="10C8E4F4" w14:textId="790835C8"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06042010" w14:textId="7BB0E42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418" w:type="dxa"/>
            <w:shd w:val="clear" w:color="auto" w:fill="auto"/>
            <w:noWrap/>
          </w:tcPr>
          <w:p w14:paraId="674EBADC" w14:textId="0CF8C45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Truper</w:t>
            </w:r>
          </w:p>
        </w:tc>
        <w:tc>
          <w:tcPr>
            <w:tcW w:w="1276" w:type="dxa"/>
          </w:tcPr>
          <w:p w14:paraId="1275C713"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0CC1EF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5DF45CF" w14:textId="51CD3B61" w:rsidTr="007855A0">
        <w:trPr>
          <w:trHeight w:val="423"/>
          <w:jc w:val="center"/>
        </w:trPr>
        <w:tc>
          <w:tcPr>
            <w:tcW w:w="366" w:type="dxa"/>
            <w:shd w:val="clear" w:color="auto" w:fill="auto"/>
            <w:noWrap/>
          </w:tcPr>
          <w:p w14:paraId="4D6C59AE" w14:textId="4DAAAC7B"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53</w:t>
            </w:r>
          </w:p>
        </w:tc>
        <w:tc>
          <w:tcPr>
            <w:tcW w:w="3741" w:type="dxa"/>
            <w:shd w:val="clear" w:color="auto" w:fill="auto"/>
          </w:tcPr>
          <w:p w14:paraId="50B93E4E" w14:textId="6AC3737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Masking tape azul ancho 1" de baja adhesión. </w:t>
            </w:r>
          </w:p>
        </w:tc>
        <w:tc>
          <w:tcPr>
            <w:tcW w:w="1417" w:type="dxa"/>
            <w:shd w:val="clear" w:color="auto" w:fill="auto"/>
            <w:noWrap/>
          </w:tcPr>
          <w:p w14:paraId="6D9804DC" w14:textId="1F3B5CF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7BFF538B" w14:textId="5E3F271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5</w:t>
            </w:r>
          </w:p>
        </w:tc>
        <w:tc>
          <w:tcPr>
            <w:tcW w:w="1418" w:type="dxa"/>
            <w:shd w:val="clear" w:color="auto" w:fill="auto"/>
            <w:noWrap/>
          </w:tcPr>
          <w:p w14:paraId="0D3503CB" w14:textId="23977353"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Comex</w:t>
            </w:r>
          </w:p>
        </w:tc>
        <w:tc>
          <w:tcPr>
            <w:tcW w:w="1276" w:type="dxa"/>
          </w:tcPr>
          <w:p w14:paraId="2DB34A75"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496BDAE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7326C3F0" w14:textId="49BA4BAD" w:rsidTr="007855A0">
        <w:trPr>
          <w:trHeight w:val="540"/>
          <w:jc w:val="center"/>
        </w:trPr>
        <w:tc>
          <w:tcPr>
            <w:tcW w:w="366" w:type="dxa"/>
            <w:shd w:val="clear" w:color="auto" w:fill="auto"/>
            <w:noWrap/>
          </w:tcPr>
          <w:p w14:paraId="2185DF7B" w14:textId="407C2F4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54</w:t>
            </w:r>
          </w:p>
        </w:tc>
        <w:tc>
          <w:tcPr>
            <w:tcW w:w="3741" w:type="dxa"/>
            <w:shd w:val="clear" w:color="auto" w:fill="auto"/>
          </w:tcPr>
          <w:p w14:paraId="27DB3DE3" w14:textId="7512E288"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Pintura vinimex 700 mc color blanco cubeta de 19 litros</w:t>
            </w:r>
          </w:p>
        </w:tc>
        <w:tc>
          <w:tcPr>
            <w:tcW w:w="1417" w:type="dxa"/>
            <w:shd w:val="clear" w:color="auto" w:fill="auto"/>
            <w:noWrap/>
          </w:tcPr>
          <w:p w14:paraId="20E1FCE4" w14:textId="624FC456"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Cubeta</w:t>
            </w:r>
          </w:p>
        </w:tc>
        <w:tc>
          <w:tcPr>
            <w:tcW w:w="1275" w:type="dxa"/>
            <w:shd w:val="clear" w:color="auto" w:fill="auto"/>
            <w:noWrap/>
          </w:tcPr>
          <w:p w14:paraId="18AF7EFD" w14:textId="16CF38AA"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3</w:t>
            </w:r>
          </w:p>
        </w:tc>
        <w:tc>
          <w:tcPr>
            <w:tcW w:w="1418" w:type="dxa"/>
            <w:shd w:val="clear" w:color="auto" w:fill="auto"/>
            <w:noWrap/>
          </w:tcPr>
          <w:p w14:paraId="1FA76051" w14:textId="51848B42"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Comex</w:t>
            </w:r>
          </w:p>
        </w:tc>
        <w:tc>
          <w:tcPr>
            <w:tcW w:w="1276" w:type="dxa"/>
          </w:tcPr>
          <w:p w14:paraId="6C7B7C9F"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0AF611AE"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21542FAF" w14:textId="1D10EDEB" w:rsidTr="007855A0">
        <w:trPr>
          <w:trHeight w:val="564"/>
          <w:jc w:val="center"/>
        </w:trPr>
        <w:tc>
          <w:tcPr>
            <w:tcW w:w="366" w:type="dxa"/>
            <w:shd w:val="clear" w:color="auto" w:fill="auto"/>
            <w:noWrap/>
          </w:tcPr>
          <w:p w14:paraId="3137B717" w14:textId="654F170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55</w:t>
            </w:r>
          </w:p>
        </w:tc>
        <w:tc>
          <w:tcPr>
            <w:tcW w:w="3741" w:type="dxa"/>
            <w:shd w:val="clear" w:color="auto" w:fill="auto"/>
          </w:tcPr>
          <w:p w14:paraId="4177AC38" w14:textId="14F33A36"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Resanador para yeso ulttraligero, ok concreto, (acrílico), color blanco</w:t>
            </w:r>
          </w:p>
        </w:tc>
        <w:tc>
          <w:tcPr>
            <w:tcW w:w="1417" w:type="dxa"/>
            <w:shd w:val="clear" w:color="auto" w:fill="auto"/>
            <w:noWrap/>
          </w:tcPr>
          <w:p w14:paraId="2716C965" w14:textId="53A466B7"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Cubeta</w:t>
            </w:r>
          </w:p>
        </w:tc>
        <w:tc>
          <w:tcPr>
            <w:tcW w:w="1275" w:type="dxa"/>
            <w:shd w:val="clear" w:color="auto" w:fill="auto"/>
            <w:noWrap/>
          </w:tcPr>
          <w:p w14:paraId="3038F47F" w14:textId="1B2700F1"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2</w:t>
            </w:r>
          </w:p>
        </w:tc>
        <w:tc>
          <w:tcPr>
            <w:tcW w:w="1418" w:type="dxa"/>
            <w:shd w:val="clear" w:color="auto" w:fill="auto"/>
            <w:noWrap/>
          </w:tcPr>
          <w:p w14:paraId="14086695" w14:textId="5B17E10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Comex </w:t>
            </w:r>
          </w:p>
        </w:tc>
        <w:tc>
          <w:tcPr>
            <w:tcW w:w="1276" w:type="dxa"/>
          </w:tcPr>
          <w:p w14:paraId="492E667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2D842292"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4C534A22" w14:textId="412EF87B" w:rsidTr="007855A0">
        <w:trPr>
          <w:trHeight w:val="288"/>
          <w:jc w:val="center"/>
        </w:trPr>
        <w:tc>
          <w:tcPr>
            <w:tcW w:w="366" w:type="dxa"/>
            <w:shd w:val="clear" w:color="auto" w:fill="auto"/>
            <w:noWrap/>
          </w:tcPr>
          <w:p w14:paraId="35B5FFFA" w14:textId="2D38EAD7"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56</w:t>
            </w:r>
          </w:p>
        </w:tc>
        <w:tc>
          <w:tcPr>
            <w:tcW w:w="3741" w:type="dxa"/>
            <w:shd w:val="clear" w:color="auto" w:fill="auto"/>
          </w:tcPr>
          <w:p w14:paraId="2229E487" w14:textId="45D8CFF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Brida flexible larga para WC, para tubería de PVC, adaptable a tuberías ovaladas, sello hermético, bloqueo de malos olores</w:t>
            </w:r>
          </w:p>
        </w:tc>
        <w:tc>
          <w:tcPr>
            <w:tcW w:w="1417" w:type="dxa"/>
            <w:shd w:val="clear" w:color="auto" w:fill="auto"/>
            <w:noWrap/>
          </w:tcPr>
          <w:p w14:paraId="3C30C631" w14:textId="596FB0E9"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363013A7" w14:textId="1282F015"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sz w:val="18"/>
                <w:szCs w:val="18"/>
                <w:lang w:val="es-MX" w:eastAsia="es-MX"/>
              </w:rPr>
              <w:t>5</w:t>
            </w:r>
          </w:p>
        </w:tc>
        <w:tc>
          <w:tcPr>
            <w:tcW w:w="1418" w:type="dxa"/>
            <w:shd w:val="clear" w:color="auto" w:fill="auto"/>
            <w:noWrap/>
          </w:tcPr>
          <w:p w14:paraId="6D6EBCF1" w14:textId="0D382BCC"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3A3939"/>
                <w:sz w:val="18"/>
                <w:szCs w:val="18"/>
                <w:lang w:val="es-MX" w:eastAsia="es-MX"/>
              </w:rPr>
              <w:t>Coflex</w:t>
            </w:r>
          </w:p>
        </w:tc>
        <w:tc>
          <w:tcPr>
            <w:tcW w:w="1276" w:type="dxa"/>
          </w:tcPr>
          <w:p w14:paraId="35DC276B"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41FF5E6D"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FD4598" w:rsidRPr="009E3192" w14:paraId="075BADD3" w14:textId="7CD649F8" w:rsidTr="007855A0">
        <w:trPr>
          <w:trHeight w:val="270"/>
          <w:jc w:val="center"/>
        </w:trPr>
        <w:tc>
          <w:tcPr>
            <w:tcW w:w="366" w:type="dxa"/>
            <w:shd w:val="clear" w:color="auto" w:fill="auto"/>
            <w:noWrap/>
          </w:tcPr>
          <w:p w14:paraId="324FD970" w14:textId="5259F287"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57</w:t>
            </w:r>
          </w:p>
        </w:tc>
        <w:tc>
          <w:tcPr>
            <w:tcW w:w="3741" w:type="dxa"/>
            <w:shd w:val="clear" w:color="auto" w:fill="auto"/>
          </w:tcPr>
          <w:p w14:paraId="3C55646C" w14:textId="7ED865B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Pro-paquete coflex wc 1/2"" x 7/8" 35 (AS-E35), trenzado de acero inoxidablepara agua fría y caliente, largo 35 cm, ancho 1.4 cm, color plateado, </w:t>
            </w:r>
          </w:p>
        </w:tc>
        <w:tc>
          <w:tcPr>
            <w:tcW w:w="1417" w:type="dxa"/>
            <w:shd w:val="clear" w:color="auto" w:fill="auto"/>
            <w:noWrap/>
          </w:tcPr>
          <w:p w14:paraId="32FA48B2" w14:textId="492C9F3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Paquete </w:t>
            </w:r>
          </w:p>
        </w:tc>
        <w:tc>
          <w:tcPr>
            <w:tcW w:w="1275" w:type="dxa"/>
            <w:shd w:val="clear" w:color="auto" w:fill="auto"/>
            <w:noWrap/>
          </w:tcPr>
          <w:p w14:paraId="46C396C0" w14:textId="3325B68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10</w:t>
            </w:r>
          </w:p>
        </w:tc>
        <w:tc>
          <w:tcPr>
            <w:tcW w:w="1418" w:type="dxa"/>
            <w:shd w:val="clear" w:color="auto" w:fill="auto"/>
          </w:tcPr>
          <w:p w14:paraId="587B2588" w14:textId="1F126DC8" w:rsidR="00FD4598" w:rsidRPr="009E3192" w:rsidRDefault="00FD4598" w:rsidP="00FD4598">
            <w:pPr>
              <w:widowControl/>
              <w:jc w:val="center"/>
              <w:rPr>
                <w:rFonts w:ascii="Century Gothic" w:hAnsi="Century Gothic" w:cs="Calibri"/>
                <w:snapToGrid/>
                <w:color w:val="3A3939"/>
                <w:sz w:val="16"/>
                <w:szCs w:val="16"/>
                <w:lang w:val="es-MX" w:eastAsia="es-MX"/>
              </w:rPr>
            </w:pPr>
            <w:r w:rsidRPr="009E3192">
              <w:rPr>
                <w:rFonts w:ascii="Century Gothic" w:hAnsi="Century Gothic" w:cs="Calibri"/>
                <w:snapToGrid/>
                <w:sz w:val="18"/>
                <w:szCs w:val="18"/>
                <w:lang w:val="es-MX" w:eastAsia="es-MX"/>
              </w:rPr>
              <w:t>Coflex</w:t>
            </w:r>
          </w:p>
        </w:tc>
        <w:tc>
          <w:tcPr>
            <w:tcW w:w="1276" w:type="dxa"/>
          </w:tcPr>
          <w:p w14:paraId="274B4E26" w14:textId="77777777" w:rsidR="00FD4598" w:rsidRPr="009E3192" w:rsidRDefault="00FD4598" w:rsidP="00FD4598">
            <w:pPr>
              <w:widowControl/>
              <w:jc w:val="center"/>
              <w:rPr>
                <w:rFonts w:ascii="Century Gothic" w:hAnsi="Century Gothic" w:cs="Calibri"/>
                <w:snapToGrid/>
                <w:color w:val="3A3939"/>
                <w:sz w:val="16"/>
                <w:szCs w:val="16"/>
                <w:lang w:val="es-MX" w:eastAsia="es-MX"/>
              </w:rPr>
            </w:pPr>
          </w:p>
        </w:tc>
        <w:tc>
          <w:tcPr>
            <w:tcW w:w="1128" w:type="dxa"/>
          </w:tcPr>
          <w:p w14:paraId="43E0AF25" w14:textId="77777777" w:rsidR="00FD4598" w:rsidRPr="009E3192" w:rsidRDefault="00FD4598" w:rsidP="00FD4598">
            <w:pPr>
              <w:widowControl/>
              <w:jc w:val="center"/>
              <w:rPr>
                <w:rFonts w:ascii="Century Gothic" w:hAnsi="Century Gothic" w:cs="Calibri"/>
                <w:snapToGrid/>
                <w:color w:val="3A3939"/>
                <w:sz w:val="16"/>
                <w:szCs w:val="16"/>
                <w:lang w:val="es-MX" w:eastAsia="es-MX"/>
              </w:rPr>
            </w:pPr>
          </w:p>
        </w:tc>
      </w:tr>
      <w:tr w:rsidR="00FD4598" w:rsidRPr="009E3192" w14:paraId="2928CDA5" w14:textId="1DAC089E" w:rsidTr="007855A0">
        <w:trPr>
          <w:trHeight w:val="126"/>
          <w:jc w:val="center"/>
        </w:trPr>
        <w:tc>
          <w:tcPr>
            <w:tcW w:w="366" w:type="dxa"/>
            <w:shd w:val="clear" w:color="auto" w:fill="auto"/>
            <w:noWrap/>
          </w:tcPr>
          <w:p w14:paraId="63281BD7" w14:textId="2407C422"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58</w:t>
            </w:r>
          </w:p>
        </w:tc>
        <w:tc>
          <w:tcPr>
            <w:tcW w:w="3741" w:type="dxa"/>
            <w:shd w:val="clear" w:color="auto" w:fill="auto"/>
          </w:tcPr>
          <w:p w14:paraId="14C0FD0C" w14:textId="5C2C9927"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Tijeras corta tubo tuboplus tijeras hasta 32 mm</w:t>
            </w:r>
          </w:p>
        </w:tc>
        <w:tc>
          <w:tcPr>
            <w:tcW w:w="1417" w:type="dxa"/>
            <w:shd w:val="clear" w:color="auto" w:fill="auto"/>
            <w:noWrap/>
          </w:tcPr>
          <w:p w14:paraId="4AB86517" w14:textId="2C732FEC"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1F0AF1E2" w14:textId="23F3E69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01EE2C5E" w14:textId="181CA66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333333"/>
                <w:sz w:val="18"/>
                <w:szCs w:val="18"/>
                <w:lang w:val="es-MX" w:eastAsia="es-MX"/>
              </w:rPr>
              <w:t>Rotoplas</w:t>
            </w:r>
          </w:p>
        </w:tc>
        <w:tc>
          <w:tcPr>
            <w:tcW w:w="1276" w:type="dxa"/>
          </w:tcPr>
          <w:p w14:paraId="529F9220"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6BD357A2"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620EEBAD" w14:textId="25D5D192" w:rsidTr="007855A0">
        <w:trPr>
          <w:trHeight w:val="540"/>
          <w:jc w:val="center"/>
        </w:trPr>
        <w:tc>
          <w:tcPr>
            <w:tcW w:w="366" w:type="dxa"/>
            <w:shd w:val="clear" w:color="auto" w:fill="auto"/>
            <w:noWrap/>
          </w:tcPr>
          <w:p w14:paraId="1D65EEF7" w14:textId="379BB06C"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59</w:t>
            </w:r>
          </w:p>
        </w:tc>
        <w:tc>
          <w:tcPr>
            <w:tcW w:w="3741" w:type="dxa"/>
            <w:shd w:val="clear" w:color="auto" w:fill="auto"/>
          </w:tcPr>
          <w:p w14:paraId="6A8D30CD" w14:textId="2D308A4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Brochas profesionales mango de plastico de 2"(caja con 6 pezas) </w:t>
            </w:r>
          </w:p>
        </w:tc>
        <w:tc>
          <w:tcPr>
            <w:tcW w:w="1417" w:type="dxa"/>
            <w:shd w:val="clear" w:color="auto" w:fill="auto"/>
            <w:noWrap/>
          </w:tcPr>
          <w:p w14:paraId="459615B8" w14:textId="63ADD00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Caja </w:t>
            </w:r>
          </w:p>
        </w:tc>
        <w:tc>
          <w:tcPr>
            <w:tcW w:w="1275" w:type="dxa"/>
            <w:shd w:val="clear" w:color="auto" w:fill="auto"/>
            <w:noWrap/>
          </w:tcPr>
          <w:p w14:paraId="29CC073E" w14:textId="2F2A1E90"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3</w:t>
            </w:r>
          </w:p>
        </w:tc>
        <w:tc>
          <w:tcPr>
            <w:tcW w:w="1418" w:type="dxa"/>
            <w:shd w:val="clear" w:color="auto" w:fill="auto"/>
            <w:noWrap/>
          </w:tcPr>
          <w:p w14:paraId="133E8F5F" w14:textId="1559AB42" w:rsidR="00FD4598" w:rsidRPr="009E3192" w:rsidRDefault="00FD4598" w:rsidP="00FD4598">
            <w:pPr>
              <w:widowControl/>
              <w:jc w:val="center"/>
              <w:rPr>
                <w:rFonts w:ascii="Century Gothic" w:hAnsi="Century Gothic" w:cs="Calibri"/>
                <w:snapToGrid/>
                <w:color w:val="333333"/>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2DCDFABC" w14:textId="77777777" w:rsidR="00FD4598" w:rsidRPr="009E3192" w:rsidRDefault="00FD4598" w:rsidP="00FD4598">
            <w:pPr>
              <w:widowControl/>
              <w:jc w:val="center"/>
              <w:rPr>
                <w:rFonts w:ascii="Century Gothic" w:hAnsi="Century Gothic" w:cs="Calibri"/>
                <w:snapToGrid/>
                <w:color w:val="333333"/>
                <w:sz w:val="16"/>
                <w:szCs w:val="16"/>
                <w:lang w:val="es-MX" w:eastAsia="es-MX"/>
              </w:rPr>
            </w:pPr>
          </w:p>
        </w:tc>
        <w:tc>
          <w:tcPr>
            <w:tcW w:w="1128" w:type="dxa"/>
          </w:tcPr>
          <w:p w14:paraId="16D5A14A" w14:textId="77777777" w:rsidR="00FD4598" w:rsidRPr="009E3192" w:rsidRDefault="00FD4598" w:rsidP="00FD4598">
            <w:pPr>
              <w:widowControl/>
              <w:jc w:val="center"/>
              <w:rPr>
                <w:rFonts w:ascii="Century Gothic" w:hAnsi="Century Gothic" w:cs="Calibri"/>
                <w:snapToGrid/>
                <w:color w:val="333333"/>
                <w:sz w:val="16"/>
                <w:szCs w:val="16"/>
                <w:lang w:val="es-MX" w:eastAsia="es-MX"/>
              </w:rPr>
            </w:pPr>
          </w:p>
        </w:tc>
      </w:tr>
      <w:tr w:rsidR="00FD4598" w:rsidRPr="009E3192" w14:paraId="29D92513" w14:textId="1C993FCB" w:rsidTr="007855A0">
        <w:trPr>
          <w:trHeight w:val="606"/>
          <w:jc w:val="center"/>
        </w:trPr>
        <w:tc>
          <w:tcPr>
            <w:tcW w:w="366" w:type="dxa"/>
            <w:shd w:val="clear" w:color="auto" w:fill="auto"/>
            <w:noWrap/>
          </w:tcPr>
          <w:p w14:paraId="71744694" w14:textId="577D5C28" w:rsidR="00FD4598" w:rsidRPr="009E3192" w:rsidRDefault="00FD4598" w:rsidP="00FD4598">
            <w:pPr>
              <w:widowControl/>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60</w:t>
            </w:r>
          </w:p>
        </w:tc>
        <w:tc>
          <w:tcPr>
            <w:tcW w:w="3741" w:type="dxa"/>
            <w:shd w:val="clear" w:color="auto" w:fill="auto"/>
          </w:tcPr>
          <w:p w14:paraId="14C489D7" w14:textId="22B55BA6"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Brochas profecionales mango de plastico de 4 " (caja con 6 pezas)</w:t>
            </w:r>
          </w:p>
        </w:tc>
        <w:tc>
          <w:tcPr>
            <w:tcW w:w="1417" w:type="dxa"/>
            <w:shd w:val="clear" w:color="auto" w:fill="auto"/>
            <w:noWrap/>
          </w:tcPr>
          <w:p w14:paraId="52E8AA23" w14:textId="151425E2"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Caja </w:t>
            </w:r>
          </w:p>
        </w:tc>
        <w:tc>
          <w:tcPr>
            <w:tcW w:w="1275" w:type="dxa"/>
            <w:shd w:val="clear" w:color="auto" w:fill="auto"/>
            <w:noWrap/>
          </w:tcPr>
          <w:p w14:paraId="42D3E0EC" w14:textId="6D4DE712"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3</w:t>
            </w:r>
          </w:p>
        </w:tc>
        <w:tc>
          <w:tcPr>
            <w:tcW w:w="1418" w:type="dxa"/>
            <w:shd w:val="clear" w:color="auto" w:fill="auto"/>
            <w:noWrap/>
          </w:tcPr>
          <w:p w14:paraId="5568A044" w14:textId="7177655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1EBB21CB"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3E311328"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79EB1448" w14:textId="7BB8B926" w:rsidTr="007855A0">
        <w:trPr>
          <w:trHeight w:val="558"/>
          <w:jc w:val="center"/>
        </w:trPr>
        <w:tc>
          <w:tcPr>
            <w:tcW w:w="366" w:type="dxa"/>
            <w:shd w:val="clear" w:color="auto" w:fill="auto"/>
            <w:noWrap/>
          </w:tcPr>
          <w:p w14:paraId="0A70119D" w14:textId="7E008EC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61</w:t>
            </w:r>
          </w:p>
        </w:tc>
        <w:tc>
          <w:tcPr>
            <w:tcW w:w="3741" w:type="dxa"/>
            <w:shd w:val="clear" w:color="auto" w:fill="auto"/>
          </w:tcPr>
          <w:p w14:paraId="086060FF" w14:textId="1571A5EE"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Pelacables automatico de 8"</w:t>
            </w:r>
          </w:p>
        </w:tc>
        <w:tc>
          <w:tcPr>
            <w:tcW w:w="1417" w:type="dxa"/>
            <w:shd w:val="clear" w:color="auto" w:fill="auto"/>
            <w:noWrap/>
          </w:tcPr>
          <w:p w14:paraId="7475C983" w14:textId="03DB0500"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65C08D3D" w14:textId="431BEED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2</w:t>
            </w:r>
          </w:p>
        </w:tc>
        <w:tc>
          <w:tcPr>
            <w:tcW w:w="1418" w:type="dxa"/>
            <w:shd w:val="clear" w:color="auto" w:fill="auto"/>
            <w:noWrap/>
          </w:tcPr>
          <w:p w14:paraId="26F757AB" w14:textId="0E4C8E7C"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Pec-Aut</w:t>
            </w:r>
          </w:p>
        </w:tc>
        <w:tc>
          <w:tcPr>
            <w:tcW w:w="1276" w:type="dxa"/>
          </w:tcPr>
          <w:p w14:paraId="4A91C6A0"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78A3DBEA"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3840A40" w14:textId="41389C9D" w:rsidTr="007855A0">
        <w:trPr>
          <w:trHeight w:val="255"/>
          <w:jc w:val="center"/>
        </w:trPr>
        <w:tc>
          <w:tcPr>
            <w:tcW w:w="366" w:type="dxa"/>
            <w:shd w:val="clear" w:color="auto" w:fill="auto"/>
            <w:noWrap/>
          </w:tcPr>
          <w:p w14:paraId="4A761434" w14:textId="4AD4CFB7"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62</w:t>
            </w:r>
          </w:p>
        </w:tc>
        <w:tc>
          <w:tcPr>
            <w:tcW w:w="3741" w:type="dxa"/>
            <w:shd w:val="clear" w:color="auto" w:fill="auto"/>
          </w:tcPr>
          <w:p w14:paraId="2EF1E715" w14:textId="40C61EF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Pinza de presión, tipo sargento 6”</w:t>
            </w:r>
          </w:p>
        </w:tc>
        <w:tc>
          <w:tcPr>
            <w:tcW w:w="1417" w:type="dxa"/>
            <w:shd w:val="clear" w:color="auto" w:fill="auto"/>
            <w:noWrap/>
          </w:tcPr>
          <w:p w14:paraId="113AE274" w14:textId="481F937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1B0E3D1B" w14:textId="4840386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0C4AFACC" w14:textId="0B99877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Trupper</w:t>
            </w:r>
          </w:p>
        </w:tc>
        <w:tc>
          <w:tcPr>
            <w:tcW w:w="1276" w:type="dxa"/>
          </w:tcPr>
          <w:p w14:paraId="543F15A2"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33DD0F93"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EAFEA9B" w14:textId="42AB3A64" w:rsidTr="007855A0">
        <w:trPr>
          <w:trHeight w:val="482"/>
          <w:jc w:val="center"/>
        </w:trPr>
        <w:tc>
          <w:tcPr>
            <w:tcW w:w="366" w:type="dxa"/>
            <w:shd w:val="clear" w:color="auto" w:fill="auto"/>
            <w:noWrap/>
          </w:tcPr>
          <w:p w14:paraId="6B89FE2F" w14:textId="4FC46CE0"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63</w:t>
            </w:r>
          </w:p>
        </w:tc>
        <w:tc>
          <w:tcPr>
            <w:tcW w:w="3741" w:type="dxa"/>
            <w:shd w:val="clear" w:color="auto" w:fill="auto"/>
          </w:tcPr>
          <w:p w14:paraId="27E92F1C" w14:textId="16EE447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Cincel de punta para rotomartillo electroneumatico sds plus</w:t>
            </w:r>
          </w:p>
        </w:tc>
        <w:tc>
          <w:tcPr>
            <w:tcW w:w="1417" w:type="dxa"/>
            <w:shd w:val="clear" w:color="auto" w:fill="auto"/>
            <w:noWrap/>
          </w:tcPr>
          <w:p w14:paraId="37C11D83" w14:textId="4055A84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06960A5A" w14:textId="74064A08"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4517D76B" w14:textId="7B5587D5"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Trupper</w:t>
            </w:r>
          </w:p>
        </w:tc>
        <w:tc>
          <w:tcPr>
            <w:tcW w:w="1276" w:type="dxa"/>
          </w:tcPr>
          <w:p w14:paraId="614C285A"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3DEBECD0"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7BE851ED" w14:textId="1EE8C347" w:rsidTr="007855A0">
        <w:trPr>
          <w:trHeight w:val="560"/>
          <w:jc w:val="center"/>
        </w:trPr>
        <w:tc>
          <w:tcPr>
            <w:tcW w:w="366" w:type="dxa"/>
            <w:shd w:val="clear" w:color="auto" w:fill="auto"/>
            <w:noWrap/>
          </w:tcPr>
          <w:p w14:paraId="7DC801C4" w14:textId="5A28584A"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64</w:t>
            </w:r>
          </w:p>
        </w:tc>
        <w:tc>
          <w:tcPr>
            <w:tcW w:w="3741" w:type="dxa"/>
            <w:shd w:val="clear" w:color="auto" w:fill="auto"/>
          </w:tcPr>
          <w:p w14:paraId="7CF8A4A6" w14:textId="3D95568F"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Cincel de plunta plana delgado 3/4 para rotomartillo electroneumatico sds plus</w:t>
            </w:r>
          </w:p>
        </w:tc>
        <w:tc>
          <w:tcPr>
            <w:tcW w:w="1417" w:type="dxa"/>
            <w:shd w:val="clear" w:color="auto" w:fill="auto"/>
            <w:noWrap/>
          </w:tcPr>
          <w:p w14:paraId="69D17C99" w14:textId="4ED0EB9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24A5E302" w14:textId="5AF780C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0B028D03" w14:textId="7FB849B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Trupper</w:t>
            </w:r>
          </w:p>
        </w:tc>
        <w:tc>
          <w:tcPr>
            <w:tcW w:w="1276" w:type="dxa"/>
          </w:tcPr>
          <w:p w14:paraId="581F6203"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62983ADB"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44BE914B" w14:textId="0516C904" w:rsidTr="007855A0">
        <w:trPr>
          <w:trHeight w:val="568"/>
          <w:jc w:val="center"/>
        </w:trPr>
        <w:tc>
          <w:tcPr>
            <w:tcW w:w="366" w:type="dxa"/>
            <w:shd w:val="clear" w:color="auto" w:fill="auto"/>
            <w:noWrap/>
          </w:tcPr>
          <w:p w14:paraId="1A9BE6E3" w14:textId="668BBB45"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65</w:t>
            </w:r>
          </w:p>
        </w:tc>
        <w:tc>
          <w:tcPr>
            <w:tcW w:w="3741" w:type="dxa"/>
            <w:shd w:val="clear" w:color="auto" w:fill="auto"/>
          </w:tcPr>
          <w:p w14:paraId="69F55A9E" w14:textId="19FBC55B"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Cincel de punta plana grueso 1 1/2 para rotomartillo electroneumatico sds plus</w:t>
            </w:r>
          </w:p>
        </w:tc>
        <w:tc>
          <w:tcPr>
            <w:tcW w:w="1417" w:type="dxa"/>
            <w:shd w:val="clear" w:color="auto" w:fill="auto"/>
            <w:noWrap/>
          </w:tcPr>
          <w:p w14:paraId="04A25C88" w14:textId="1F501C0A"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63C48DEB" w14:textId="2969065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06855946" w14:textId="3E5237F5"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Trupper</w:t>
            </w:r>
          </w:p>
        </w:tc>
        <w:tc>
          <w:tcPr>
            <w:tcW w:w="1276" w:type="dxa"/>
          </w:tcPr>
          <w:p w14:paraId="62146C97"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562A4FAE"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514B361" w14:textId="303FAD04" w:rsidTr="007855A0">
        <w:trPr>
          <w:trHeight w:val="562"/>
          <w:jc w:val="center"/>
        </w:trPr>
        <w:tc>
          <w:tcPr>
            <w:tcW w:w="366" w:type="dxa"/>
            <w:shd w:val="clear" w:color="auto" w:fill="auto"/>
            <w:noWrap/>
          </w:tcPr>
          <w:p w14:paraId="5DD8D34B" w14:textId="033D9D8E"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66</w:t>
            </w:r>
          </w:p>
        </w:tc>
        <w:tc>
          <w:tcPr>
            <w:tcW w:w="3741" w:type="dxa"/>
            <w:shd w:val="clear" w:color="auto" w:fill="auto"/>
          </w:tcPr>
          <w:p w14:paraId="622ED769" w14:textId="2F261224"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Cortador de tubo de cobre, 3/16-2, cuchillas de acero SUJ-2 de alta duración.</w:t>
            </w:r>
          </w:p>
        </w:tc>
        <w:tc>
          <w:tcPr>
            <w:tcW w:w="1417" w:type="dxa"/>
            <w:shd w:val="clear" w:color="auto" w:fill="auto"/>
            <w:noWrap/>
          </w:tcPr>
          <w:p w14:paraId="3A0AB7F4" w14:textId="31868FD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483FD931" w14:textId="7CC12FE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547C0690" w14:textId="567456E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6516BA65"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15DD2E06"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5C660684" w14:textId="613B5F2A" w:rsidTr="007855A0">
        <w:trPr>
          <w:trHeight w:val="400"/>
          <w:jc w:val="center"/>
        </w:trPr>
        <w:tc>
          <w:tcPr>
            <w:tcW w:w="366" w:type="dxa"/>
            <w:shd w:val="clear" w:color="auto" w:fill="auto"/>
            <w:noWrap/>
          </w:tcPr>
          <w:p w14:paraId="76326DBF" w14:textId="7A2ED3D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67</w:t>
            </w:r>
          </w:p>
        </w:tc>
        <w:tc>
          <w:tcPr>
            <w:tcW w:w="3741" w:type="dxa"/>
            <w:shd w:val="clear" w:color="auto" w:fill="auto"/>
          </w:tcPr>
          <w:p w14:paraId="07A92C9B" w14:textId="4CB7B5CB"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Cortador de tubo plastico profesional, capacidad de corte 1 5/8”, sistema autoatico de apertura, cuerpo de aluminio</w:t>
            </w:r>
          </w:p>
        </w:tc>
        <w:tc>
          <w:tcPr>
            <w:tcW w:w="1417" w:type="dxa"/>
            <w:shd w:val="clear" w:color="auto" w:fill="auto"/>
            <w:noWrap/>
          </w:tcPr>
          <w:p w14:paraId="0020DF4C" w14:textId="4E19F89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082327CD" w14:textId="62664EF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47BA9800" w14:textId="5C4558B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0A08901F"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3DBEB6EF"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55362DCF" w14:textId="587CBF25" w:rsidTr="007855A0">
        <w:trPr>
          <w:trHeight w:val="279"/>
          <w:jc w:val="center"/>
        </w:trPr>
        <w:tc>
          <w:tcPr>
            <w:tcW w:w="366" w:type="dxa"/>
            <w:shd w:val="clear" w:color="auto" w:fill="auto"/>
            <w:noWrap/>
          </w:tcPr>
          <w:p w14:paraId="5114CE4B" w14:textId="71F31CC9"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68</w:t>
            </w:r>
          </w:p>
        </w:tc>
        <w:tc>
          <w:tcPr>
            <w:tcW w:w="3741" w:type="dxa"/>
            <w:shd w:val="clear" w:color="auto" w:fill="auto"/>
          </w:tcPr>
          <w:p w14:paraId="263AF302" w14:textId="35F831B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Ancla de conexión para arneses, 90 cm (caja con 2 piezas)</w:t>
            </w:r>
          </w:p>
        </w:tc>
        <w:tc>
          <w:tcPr>
            <w:tcW w:w="1417" w:type="dxa"/>
            <w:shd w:val="clear" w:color="auto" w:fill="auto"/>
            <w:noWrap/>
          </w:tcPr>
          <w:p w14:paraId="3E894C73" w14:textId="0522C2B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Caja </w:t>
            </w:r>
          </w:p>
        </w:tc>
        <w:tc>
          <w:tcPr>
            <w:tcW w:w="1275" w:type="dxa"/>
            <w:shd w:val="clear" w:color="auto" w:fill="auto"/>
            <w:noWrap/>
          </w:tcPr>
          <w:p w14:paraId="34469E83" w14:textId="765D583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2</w:t>
            </w:r>
          </w:p>
        </w:tc>
        <w:tc>
          <w:tcPr>
            <w:tcW w:w="1418" w:type="dxa"/>
            <w:shd w:val="clear" w:color="auto" w:fill="auto"/>
            <w:noWrap/>
          </w:tcPr>
          <w:p w14:paraId="143BCD0D" w14:textId="32AD819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2807BB64"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44BDE3DB"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0094C3D" w14:textId="43DB143C" w:rsidTr="007855A0">
        <w:trPr>
          <w:trHeight w:val="424"/>
          <w:jc w:val="center"/>
        </w:trPr>
        <w:tc>
          <w:tcPr>
            <w:tcW w:w="366" w:type="dxa"/>
            <w:shd w:val="clear" w:color="auto" w:fill="auto"/>
            <w:noWrap/>
          </w:tcPr>
          <w:p w14:paraId="1A883FFC" w14:textId="7D731F2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69</w:t>
            </w:r>
          </w:p>
        </w:tc>
        <w:tc>
          <w:tcPr>
            <w:tcW w:w="3741" w:type="dxa"/>
            <w:shd w:val="clear" w:color="auto" w:fill="auto"/>
          </w:tcPr>
          <w:p w14:paraId="780B5B98" w14:textId="745F008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Cables de posicionamiento 2 m, con 2 ganchos, tensión máxima 2,200 kg, resistencia 350 lb, capacidad máxima 140 kg (caja con 2 piezas)</w:t>
            </w:r>
          </w:p>
        </w:tc>
        <w:tc>
          <w:tcPr>
            <w:tcW w:w="1417" w:type="dxa"/>
            <w:shd w:val="clear" w:color="auto" w:fill="auto"/>
            <w:noWrap/>
          </w:tcPr>
          <w:p w14:paraId="66C5C722" w14:textId="7157791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275" w:type="dxa"/>
            <w:shd w:val="clear" w:color="auto" w:fill="auto"/>
            <w:noWrap/>
          </w:tcPr>
          <w:p w14:paraId="4C75595D" w14:textId="5C583FA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4CF221D8" w14:textId="6932E8A0"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3D9939DB"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46A42D2B"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486F7155" w14:textId="2365AFA0" w:rsidTr="007855A0">
        <w:trPr>
          <w:trHeight w:val="416"/>
          <w:jc w:val="center"/>
        </w:trPr>
        <w:tc>
          <w:tcPr>
            <w:tcW w:w="366" w:type="dxa"/>
            <w:shd w:val="clear" w:color="auto" w:fill="auto"/>
            <w:noWrap/>
          </w:tcPr>
          <w:p w14:paraId="7FBE81CB" w14:textId="365DF64F"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b/>
                <w:snapToGrid/>
                <w:color w:val="000000"/>
                <w:sz w:val="18"/>
                <w:szCs w:val="18"/>
                <w:lang w:val="es-MX" w:eastAsia="es-MX"/>
              </w:rPr>
              <w:t>70</w:t>
            </w:r>
          </w:p>
        </w:tc>
        <w:tc>
          <w:tcPr>
            <w:tcW w:w="3741" w:type="dxa"/>
            <w:shd w:val="clear" w:color="auto" w:fill="auto"/>
          </w:tcPr>
          <w:p w14:paraId="4A864D72" w14:textId="3178E587"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Cables de posicionamiento 1.5 m, con 2 ganchos, tendion máxima 2,200 kg, resistencia 350 lb, capacidad máxima 140 kg (caja con 2 piezas)</w:t>
            </w:r>
          </w:p>
        </w:tc>
        <w:tc>
          <w:tcPr>
            <w:tcW w:w="1417" w:type="dxa"/>
            <w:shd w:val="clear" w:color="auto" w:fill="auto"/>
            <w:noWrap/>
          </w:tcPr>
          <w:p w14:paraId="1D55E9E7" w14:textId="5102B97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Caja </w:t>
            </w:r>
          </w:p>
        </w:tc>
        <w:tc>
          <w:tcPr>
            <w:tcW w:w="1275" w:type="dxa"/>
            <w:shd w:val="clear" w:color="auto" w:fill="auto"/>
            <w:noWrap/>
          </w:tcPr>
          <w:p w14:paraId="03FB1472" w14:textId="364F524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524BFE81" w14:textId="5D8393F8"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433634B9"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0F0F6146"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C65E6E0" w14:textId="5C136D3B" w:rsidTr="007855A0">
        <w:trPr>
          <w:trHeight w:val="552"/>
          <w:jc w:val="center"/>
        </w:trPr>
        <w:tc>
          <w:tcPr>
            <w:tcW w:w="366" w:type="dxa"/>
            <w:shd w:val="clear" w:color="auto" w:fill="auto"/>
            <w:noWrap/>
          </w:tcPr>
          <w:p w14:paraId="765B94E1" w14:textId="725C0245" w:rsidR="00FD4598" w:rsidRPr="009E3192" w:rsidRDefault="00FD4598" w:rsidP="007F7710">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1</w:t>
            </w:r>
          </w:p>
        </w:tc>
        <w:tc>
          <w:tcPr>
            <w:tcW w:w="3741" w:type="dxa"/>
            <w:shd w:val="clear" w:color="auto" w:fill="auto"/>
          </w:tcPr>
          <w:p w14:paraId="326B7520" w14:textId="7E3F5820"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Sapo ajustable de silicona (caja con 12 piezas), cadena y gancho de acero inoxidable, flotador ajustable de espuma (EVA), material resistente al cloro</w:t>
            </w:r>
          </w:p>
        </w:tc>
        <w:tc>
          <w:tcPr>
            <w:tcW w:w="1417" w:type="dxa"/>
            <w:shd w:val="clear" w:color="auto" w:fill="auto"/>
            <w:noWrap/>
          </w:tcPr>
          <w:p w14:paraId="5F7909FD" w14:textId="22ACD46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275" w:type="dxa"/>
            <w:shd w:val="clear" w:color="auto" w:fill="auto"/>
            <w:noWrap/>
          </w:tcPr>
          <w:p w14:paraId="4181260C" w14:textId="37528060"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3</w:t>
            </w:r>
          </w:p>
        </w:tc>
        <w:tc>
          <w:tcPr>
            <w:tcW w:w="1418" w:type="dxa"/>
            <w:shd w:val="clear" w:color="auto" w:fill="auto"/>
            <w:noWrap/>
          </w:tcPr>
          <w:p w14:paraId="129D6CDC" w14:textId="5539014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Foset </w:t>
            </w:r>
          </w:p>
        </w:tc>
        <w:tc>
          <w:tcPr>
            <w:tcW w:w="1276" w:type="dxa"/>
          </w:tcPr>
          <w:p w14:paraId="1226D4D7"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7052501D"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0364034" w14:textId="20D86704" w:rsidTr="007855A0">
        <w:trPr>
          <w:trHeight w:val="562"/>
          <w:jc w:val="center"/>
        </w:trPr>
        <w:tc>
          <w:tcPr>
            <w:tcW w:w="366" w:type="dxa"/>
            <w:shd w:val="clear" w:color="auto" w:fill="auto"/>
            <w:noWrap/>
          </w:tcPr>
          <w:p w14:paraId="2C56E6A2" w14:textId="1F501486"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2</w:t>
            </w:r>
          </w:p>
        </w:tc>
        <w:tc>
          <w:tcPr>
            <w:tcW w:w="3741" w:type="dxa"/>
            <w:shd w:val="clear" w:color="auto" w:fill="auto"/>
          </w:tcPr>
          <w:p w14:paraId="1CDAA4BA" w14:textId="04659660"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Arco profesional tubular de acero, longitud de la segueta 12”, longitud del arco 425 mm, segueta bimetálica de 18 dpp</w:t>
            </w:r>
          </w:p>
        </w:tc>
        <w:tc>
          <w:tcPr>
            <w:tcW w:w="1417" w:type="dxa"/>
            <w:shd w:val="clear" w:color="auto" w:fill="auto"/>
            <w:noWrap/>
          </w:tcPr>
          <w:p w14:paraId="0AEE3F2D" w14:textId="58BB7B1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275" w:type="dxa"/>
            <w:shd w:val="clear" w:color="auto" w:fill="auto"/>
            <w:noWrap/>
          </w:tcPr>
          <w:p w14:paraId="70FA5F63" w14:textId="334AD5D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8" w:type="dxa"/>
            <w:shd w:val="clear" w:color="auto" w:fill="auto"/>
            <w:noWrap/>
          </w:tcPr>
          <w:p w14:paraId="502A4217" w14:textId="32B86F7C"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276" w:type="dxa"/>
          </w:tcPr>
          <w:p w14:paraId="3CD2933E"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28F4CF4F"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1CE29DB5" w14:textId="52C1CEC8" w:rsidTr="007855A0">
        <w:trPr>
          <w:trHeight w:val="414"/>
          <w:jc w:val="center"/>
        </w:trPr>
        <w:tc>
          <w:tcPr>
            <w:tcW w:w="366" w:type="dxa"/>
            <w:shd w:val="clear" w:color="auto" w:fill="auto"/>
            <w:noWrap/>
          </w:tcPr>
          <w:p w14:paraId="3C49C82F" w14:textId="74DC05DD"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3</w:t>
            </w:r>
          </w:p>
        </w:tc>
        <w:tc>
          <w:tcPr>
            <w:tcW w:w="3741" w:type="dxa"/>
            <w:shd w:val="clear" w:color="auto" w:fill="auto"/>
          </w:tcPr>
          <w:p w14:paraId="75917CE1" w14:textId="4493FA45"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Chapa de pomo cilindrico de seguridad, acabado laton antiguo, largo 17.5, diámetro 8, peso 0.55 gr</w:t>
            </w:r>
          </w:p>
        </w:tc>
        <w:tc>
          <w:tcPr>
            <w:tcW w:w="1417" w:type="dxa"/>
            <w:shd w:val="clear" w:color="auto" w:fill="auto"/>
            <w:noWrap/>
          </w:tcPr>
          <w:p w14:paraId="6970A8BD" w14:textId="020FE95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Pieza</w:t>
            </w:r>
          </w:p>
        </w:tc>
        <w:tc>
          <w:tcPr>
            <w:tcW w:w="1275" w:type="dxa"/>
            <w:shd w:val="clear" w:color="auto" w:fill="auto"/>
            <w:noWrap/>
          </w:tcPr>
          <w:p w14:paraId="2206552C" w14:textId="19AA645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10</w:t>
            </w:r>
          </w:p>
        </w:tc>
        <w:tc>
          <w:tcPr>
            <w:tcW w:w="1418" w:type="dxa"/>
            <w:shd w:val="clear" w:color="auto" w:fill="auto"/>
            <w:noWrap/>
          </w:tcPr>
          <w:p w14:paraId="67FE2BC9" w14:textId="6220228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color w:val="000000"/>
                <w:sz w:val="18"/>
                <w:szCs w:val="18"/>
                <w:lang w:val="es-MX" w:eastAsia="es-MX"/>
              </w:rPr>
              <w:t>Philips</w:t>
            </w:r>
          </w:p>
        </w:tc>
        <w:tc>
          <w:tcPr>
            <w:tcW w:w="1276" w:type="dxa"/>
          </w:tcPr>
          <w:p w14:paraId="1CBCAA1A"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1128" w:type="dxa"/>
          </w:tcPr>
          <w:p w14:paraId="7026BAA0"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50ACF511" w14:textId="18D28284" w:rsidTr="007855A0">
        <w:trPr>
          <w:trHeight w:val="406"/>
          <w:jc w:val="center"/>
        </w:trPr>
        <w:tc>
          <w:tcPr>
            <w:tcW w:w="366" w:type="dxa"/>
            <w:shd w:val="clear" w:color="auto" w:fill="auto"/>
            <w:noWrap/>
          </w:tcPr>
          <w:p w14:paraId="3CC8DA82" w14:textId="3D301278" w:rsidR="00FD4598" w:rsidRPr="009E3192" w:rsidRDefault="00FD4598" w:rsidP="00FD4598">
            <w:pPr>
              <w:widowControl/>
              <w:jc w:val="center"/>
              <w:rPr>
                <w:rFonts w:ascii="Century Gothic" w:hAnsi="Century Gothic" w:cs="Calibri"/>
                <w:b/>
                <w:snapToGrid/>
                <w:color w:val="000000"/>
                <w:lang w:val="es-MX" w:eastAsia="es-MX"/>
              </w:rPr>
            </w:pPr>
            <w:r w:rsidRPr="009E3192">
              <w:rPr>
                <w:rFonts w:ascii="Century Gothic" w:hAnsi="Century Gothic" w:cs="Calibri"/>
                <w:snapToGrid/>
                <w:color w:val="000000"/>
                <w:sz w:val="18"/>
                <w:szCs w:val="18"/>
                <w:lang w:val="es-MX" w:eastAsia="es-MX"/>
              </w:rPr>
              <w:t>7</w:t>
            </w:r>
            <w:r w:rsidR="007F7710">
              <w:rPr>
                <w:rFonts w:ascii="Century Gothic" w:hAnsi="Century Gothic" w:cs="Calibri"/>
                <w:snapToGrid/>
                <w:color w:val="000000"/>
                <w:sz w:val="18"/>
                <w:szCs w:val="18"/>
                <w:lang w:val="es-MX" w:eastAsia="es-MX"/>
              </w:rPr>
              <w:t>4</w:t>
            </w:r>
          </w:p>
        </w:tc>
        <w:tc>
          <w:tcPr>
            <w:tcW w:w="3741" w:type="dxa"/>
            <w:shd w:val="clear" w:color="auto" w:fill="auto"/>
          </w:tcPr>
          <w:p w14:paraId="00737816" w14:textId="66EE258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Juego de ganzuas, eje de acero y asas de plástico</w:t>
            </w:r>
          </w:p>
        </w:tc>
        <w:tc>
          <w:tcPr>
            <w:tcW w:w="1417" w:type="dxa"/>
            <w:shd w:val="clear" w:color="auto" w:fill="auto"/>
            <w:noWrap/>
          </w:tcPr>
          <w:p w14:paraId="68D282B6" w14:textId="4295F52D"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Jgo.</w:t>
            </w:r>
          </w:p>
        </w:tc>
        <w:tc>
          <w:tcPr>
            <w:tcW w:w="1275" w:type="dxa"/>
            <w:shd w:val="clear" w:color="auto" w:fill="auto"/>
            <w:noWrap/>
          </w:tcPr>
          <w:p w14:paraId="6EED6C16" w14:textId="22D952A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1</w:t>
            </w:r>
          </w:p>
        </w:tc>
        <w:tc>
          <w:tcPr>
            <w:tcW w:w="1418" w:type="dxa"/>
            <w:shd w:val="clear" w:color="auto" w:fill="auto"/>
            <w:noWrap/>
          </w:tcPr>
          <w:p w14:paraId="255889D8" w14:textId="3889E20E" w:rsidR="00FD4598" w:rsidRPr="009E3192" w:rsidRDefault="00FD4598" w:rsidP="00FD4598">
            <w:pPr>
              <w:widowControl/>
              <w:jc w:val="center"/>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Stanley </w:t>
            </w:r>
          </w:p>
        </w:tc>
        <w:tc>
          <w:tcPr>
            <w:tcW w:w="1276" w:type="dxa"/>
          </w:tcPr>
          <w:p w14:paraId="19BDBB2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c>
          <w:tcPr>
            <w:tcW w:w="1128" w:type="dxa"/>
          </w:tcPr>
          <w:p w14:paraId="5EE5B521" w14:textId="77777777" w:rsidR="00FD4598" w:rsidRPr="009E3192" w:rsidRDefault="00FD4598" w:rsidP="00FD4598">
            <w:pPr>
              <w:widowControl/>
              <w:jc w:val="center"/>
              <w:rPr>
                <w:rFonts w:ascii="Century Gothic" w:hAnsi="Century Gothic" w:cs="Calibri"/>
                <w:snapToGrid/>
                <w:color w:val="000000"/>
                <w:sz w:val="16"/>
                <w:szCs w:val="16"/>
                <w:lang w:val="es-MX" w:eastAsia="es-MX"/>
              </w:rPr>
            </w:pPr>
          </w:p>
        </w:tc>
      </w:tr>
      <w:tr w:rsidR="007855A0" w:rsidRPr="009E3192" w14:paraId="21798078" w14:textId="77777777" w:rsidTr="00BD1306">
        <w:trPr>
          <w:trHeight w:val="270"/>
          <w:jc w:val="center"/>
        </w:trPr>
        <w:tc>
          <w:tcPr>
            <w:tcW w:w="366" w:type="dxa"/>
            <w:tcBorders>
              <w:top w:val="single" w:sz="4" w:space="0" w:color="auto"/>
              <w:left w:val="nil"/>
              <w:bottom w:val="nil"/>
              <w:right w:val="nil"/>
            </w:tcBorders>
            <w:shd w:val="clear" w:color="auto" w:fill="auto"/>
            <w:noWrap/>
            <w:vAlign w:val="center"/>
          </w:tcPr>
          <w:p w14:paraId="223CED28" w14:textId="77777777" w:rsidR="007855A0" w:rsidRPr="009E3192" w:rsidRDefault="007855A0" w:rsidP="007855A0">
            <w:pPr>
              <w:widowControl/>
              <w:jc w:val="center"/>
              <w:rPr>
                <w:rFonts w:ascii="Century Gothic" w:hAnsi="Century Gothic" w:cs="Calibri"/>
                <w:b/>
                <w:snapToGrid/>
                <w:color w:val="000000"/>
                <w:sz w:val="16"/>
                <w:szCs w:val="16"/>
                <w:lang w:val="es-MX" w:eastAsia="es-MX"/>
              </w:rPr>
            </w:pPr>
          </w:p>
        </w:tc>
        <w:tc>
          <w:tcPr>
            <w:tcW w:w="3741" w:type="dxa"/>
            <w:tcBorders>
              <w:top w:val="single" w:sz="4" w:space="0" w:color="auto"/>
              <w:left w:val="nil"/>
              <w:bottom w:val="nil"/>
              <w:right w:val="nil"/>
            </w:tcBorders>
            <w:shd w:val="clear" w:color="auto" w:fill="auto"/>
            <w:vAlign w:val="center"/>
          </w:tcPr>
          <w:p w14:paraId="1662E4A3" w14:textId="77777777" w:rsidR="007855A0" w:rsidRPr="009E3192" w:rsidRDefault="007855A0" w:rsidP="007855A0">
            <w:pPr>
              <w:widowControl/>
              <w:rPr>
                <w:rFonts w:ascii="Century Gothic" w:hAnsi="Century Gothic" w:cs="Calibri"/>
                <w:snapToGrid/>
                <w:color w:val="000000"/>
                <w:sz w:val="16"/>
                <w:szCs w:val="16"/>
                <w:lang w:val="es-MX" w:eastAsia="es-MX"/>
              </w:rPr>
            </w:pPr>
          </w:p>
        </w:tc>
        <w:tc>
          <w:tcPr>
            <w:tcW w:w="1417" w:type="dxa"/>
            <w:tcBorders>
              <w:top w:val="single" w:sz="4" w:space="0" w:color="auto"/>
              <w:left w:val="nil"/>
              <w:bottom w:val="nil"/>
              <w:right w:val="nil"/>
            </w:tcBorders>
            <w:shd w:val="clear" w:color="auto" w:fill="auto"/>
            <w:noWrap/>
            <w:vAlign w:val="center"/>
          </w:tcPr>
          <w:p w14:paraId="6AE9F12B"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275" w:type="dxa"/>
            <w:tcBorders>
              <w:top w:val="single" w:sz="4" w:space="0" w:color="auto"/>
              <w:left w:val="nil"/>
              <w:bottom w:val="nil"/>
              <w:right w:val="single" w:sz="4" w:space="0" w:color="auto"/>
            </w:tcBorders>
            <w:shd w:val="clear" w:color="auto" w:fill="auto"/>
            <w:noWrap/>
            <w:vAlign w:val="center"/>
          </w:tcPr>
          <w:p w14:paraId="2BD5E20D"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418" w:type="dxa"/>
            <w:tcBorders>
              <w:left w:val="single" w:sz="4" w:space="0" w:color="auto"/>
            </w:tcBorders>
            <w:shd w:val="clear" w:color="auto" w:fill="auto"/>
            <w:noWrap/>
            <w:vAlign w:val="center"/>
          </w:tcPr>
          <w:p w14:paraId="474DE80F" w14:textId="6D9E12D3" w:rsidR="007855A0" w:rsidRPr="009E3192" w:rsidRDefault="007855A0" w:rsidP="007855A0">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6"/>
                <w:szCs w:val="16"/>
                <w:lang w:val="es-MX" w:eastAsia="es-MX"/>
              </w:rPr>
              <w:t>SUBTOTAL</w:t>
            </w:r>
          </w:p>
        </w:tc>
        <w:tc>
          <w:tcPr>
            <w:tcW w:w="1276" w:type="dxa"/>
          </w:tcPr>
          <w:p w14:paraId="12CC7167"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128" w:type="dxa"/>
          </w:tcPr>
          <w:p w14:paraId="482729C0"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r>
      <w:tr w:rsidR="007855A0" w:rsidRPr="009E3192" w14:paraId="08474517" w14:textId="77777777" w:rsidTr="00BD1306">
        <w:trPr>
          <w:trHeight w:val="270"/>
          <w:jc w:val="center"/>
        </w:trPr>
        <w:tc>
          <w:tcPr>
            <w:tcW w:w="366" w:type="dxa"/>
            <w:tcBorders>
              <w:top w:val="nil"/>
              <w:left w:val="nil"/>
              <w:bottom w:val="nil"/>
              <w:right w:val="nil"/>
            </w:tcBorders>
            <w:shd w:val="clear" w:color="auto" w:fill="auto"/>
            <w:noWrap/>
            <w:vAlign w:val="center"/>
          </w:tcPr>
          <w:p w14:paraId="17297A59" w14:textId="77777777" w:rsidR="007855A0" w:rsidRPr="009E3192" w:rsidRDefault="007855A0" w:rsidP="007855A0">
            <w:pPr>
              <w:widowControl/>
              <w:jc w:val="center"/>
              <w:rPr>
                <w:rFonts w:ascii="Century Gothic" w:hAnsi="Century Gothic" w:cs="Calibri"/>
                <w:b/>
                <w:snapToGrid/>
                <w:color w:val="000000"/>
                <w:sz w:val="16"/>
                <w:szCs w:val="16"/>
                <w:lang w:val="es-MX" w:eastAsia="es-MX"/>
              </w:rPr>
            </w:pPr>
          </w:p>
        </w:tc>
        <w:tc>
          <w:tcPr>
            <w:tcW w:w="3741" w:type="dxa"/>
            <w:tcBorders>
              <w:top w:val="nil"/>
              <w:left w:val="nil"/>
              <w:bottom w:val="nil"/>
              <w:right w:val="nil"/>
            </w:tcBorders>
            <w:shd w:val="clear" w:color="auto" w:fill="auto"/>
            <w:vAlign w:val="center"/>
          </w:tcPr>
          <w:p w14:paraId="2D47664D" w14:textId="77777777" w:rsidR="007855A0" w:rsidRPr="009E3192" w:rsidRDefault="007855A0" w:rsidP="007855A0">
            <w:pPr>
              <w:widowControl/>
              <w:rPr>
                <w:rFonts w:ascii="Century Gothic" w:hAnsi="Century Gothic" w:cs="Calibri"/>
                <w:snapToGrid/>
                <w:color w:val="000000"/>
                <w:sz w:val="16"/>
                <w:szCs w:val="16"/>
                <w:lang w:val="es-MX" w:eastAsia="es-MX"/>
              </w:rPr>
            </w:pPr>
          </w:p>
        </w:tc>
        <w:tc>
          <w:tcPr>
            <w:tcW w:w="1417" w:type="dxa"/>
            <w:tcBorders>
              <w:top w:val="nil"/>
              <w:left w:val="nil"/>
              <w:bottom w:val="nil"/>
              <w:right w:val="nil"/>
            </w:tcBorders>
            <w:shd w:val="clear" w:color="auto" w:fill="auto"/>
            <w:noWrap/>
            <w:vAlign w:val="center"/>
          </w:tcPr>
          <w:p w14:paraId="272C53C4"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275" w:type="dxa"/>
            <w:tcBorders>
              <w:top w:val="nil"/>
              <w:left w:val="nil"/>
              <w:bottom w:val="nil"/>
              <w:right w:val="single" w:sz="4" w:space="0" w:color="auto"/>
            </w:tcBorders>
            <w:shd w:val="clear" w:color="auto" w:fill="auto"/>
            <w:noWrap/>
            <w:vAlign w:val="center"/>
          </w:tcPr>
          <w:p w14:paraId="6A965E17"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418" w:type="dxa"/>
            <w:tcBorders>
              <w:left w:val="single" w:sz="4" w:space="0" w:color="auto"/>
            </w:tcBorders>
            <w:shd w:val="clear" w:color="auto" w:fill="auto"/>
            <w:noWrap/>
            <w:vAlign w:val="center"/>
          </w:tcPr>
          <w:p w14:paraId="25A49B08" w14:textId="0F99F2F4" w:rsidR="007855A0" w:rsidRPr="009E3192" w:rsidRDefault="007855A0" w:rsidP="007855A0">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6"/>
                <w:szCs w:val="16"/>
                <w:lang w:val="es-MX" w:eastAsia="es-MX"/>
              </w:rPr>
              <w:t>IVA (16%)</w:t>
            </w:r>
          </w:p>
        </w:tc>
        <w:tc>
          <w:tcPr>
            <w:tcW w:w="1276" w:type="dxa"/>
          </w:tcPr>
          <w:p w14:paraId="36DC535B"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128" w:type="dxa"/>
          </w:tcPr>
          <w:p w14:paraId="3D768E8B"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r>
      <w:tr w:rsidR="007855A0" w:rsidRPr="009E3192" w14:paraId="171CF377" w14:textId="77777777" w:rsidTr="00BD1306">
        <w:trPr>
          <w:trHeight w:val="270"/>
          <w:jc w:val="center"/>
        </w:trPr>
        <w:tc>
          <w:tcPr>
            <w:tcW w:w="366" w:type="dxa"/>
            <w:tcBorders>
              <w:top w:val="nil"/>
              <w:left w:val="nil"/>
              <w:bottom w:val="nil"/>
              <w:right w:val="nil"/>
            </w:tcBorders>
            <w:shd w:val="clear" w:color="auto" w:fill="auto"/>
            <w:noWrap/>
            <w:vAlign w:val="center"/>
          </w:tcPr>
          <w:p w14:paraId="7150D718" w14:textId="77777777" w:rsidR="007855A0" w:rsidRPr="009E3192" w:rsidRDefault="007855A0" w:rsidP="007855A0">
            <w:pPr>
              <w:widowControl/>
              <w:jc w:val="center"/>
              <w:rPr>
                <w:rFonts w:ascii="Century Gothic" w:hAnsi="Century Gothic" w:cs="Calibri"/>
                <w:b/>
                <w:snapToGrid/>
                <w:color w:val="000000"/>
                <w:sz w:val="16"/>
                <w:szCs w:val="16"/>
                <w:lang w:val="es-MX" w:eastAsia="es-MX"/>
              </w:rPr>
            </w:pPr>
          </w:p>
        </w:tc>
        <w:tc>
          <w:tcPr>
            <w:tcW w:w="3741" w:type="dxa"/>
            <w:tcBorders>
              <w:top w:val="nil"/>
              <w:left w:val="nil"/>
              <w:bottom w:val="nil"/>
              <w:right w:val="nil"/>
            </w:tcBorders>
            <w:shd w:val="clear" w:color="auto" w:fill="auto"/>
            <w:vAlign w:val="center"/>
          </w:tcPr>
          <w:p w14:paraId="4558AF20" w14:textId="77777777" w:rsidR="007855A0" w:rsidRPr="009E3192" w:rsidRDefault="007855A0" w:rsidP="007855A0">
            <w:pPr>
              <w:widowControl/>
              <w:rPr>
                <w:rFonts w:ascii="Century Gothic" w:hAnsi="Century Gothic" w:cs="Calibri"/>
                <w:snapToGrid/>
                <w:color w:val="000000"/>
                <w:sz w:val="16"/>
                <w:szCs w:val="16"/>
                <w:lang w:val="es-MX" w:eastAsia="es-MX"/>
              </w:rPr>
            </w:pPr>
          </w:p>
        </w:tc>
        <w:tc>
          <w:tcPr>
            <w:tcW w:w="1417" w:type="dxa"/>
            <w:tcBorders>
              <w:top w:val="nil"/>
              <w:left w:val="nil"/>
              <w:bottom w:val="nil"/>
              <w:right w:val="nil"/>
            </w:tcBorders>
            <w:shd w:val="clear" w:color="auto" w:fill="auto"/>
            <w:noWrap/>
            <w:vAlign w:val="center"/>
          </w:tcPr>
          <w:p w14:paraId="76433EC1"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275" w:type="dxa"/>
            <w:tcBorders>
              <w:top w:val="nil"/>
              <w:left w:val="nil"/>
              <w:bottom w:val="nil"/>
              <w:right w:val="single" w:sz="4" w:space="0" w:color="auto"/>
            </w:tcBorders>
            <w:shd w:val="clear" w:color="auto" w:fill="auto"/>
            <w:noWrap/>
            <w:vAlign w:val="center"/>
          </w:tcPr>
          <w:p w14:paraId="0CCB740B"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418" w:type="dxa"/>
            <w:tcBorders>
              <w:left w:val="single" w:sz="4" w:space="0" w:color="auto"/>
            </w:tcBorders>
            <w:shd w:val="clear" w:color="auto" w:fill="auto"/>
            <w:noWrap/>
            <w:vAlign w:val="center"/>
          </w:tcPr>
          <w:p w14:paraId="742F7C45" w14:textId="6A807BCA" w:rsidR="007855A0" w:rsidRPr="009E3192" w:rsidRDefault="007855A0" w:rsidP="007855A0">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6"/>
                <w:szCs w:val="16"/>
                <w:lang w:val="es-MX" w:eastAsia="es-MX"/>
              </w:rPr>
              <w:t>TOTAL</w:t>
            </w:r>
          </w:p>
        </w:tc>
        <w:tc>
          <w:tcPr>
            <w:tcW w:w="1276" w:type="dxa"/>
          </w:tcPr>
          <w:p w14:paraId="5CBF5EB2"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c>
          <w:tcPr>
            <w:tcW w:w="1128" w:type="dxa"/>
          </w:tcPr>
          <w:p w14:paraId="34A0C7C7" w14:textId="77777777" w:rsidR="007855A0" w:rsidRPr="009E3192" w:rsidRDefault="007855A0" w:rsidP="007855A0">
            <w:pPr>
              <w:widowControl/>
              <w:jc w:val="center"/>
              <w:rPr>
                <w:rFonts w:ascii="Century Gothic" w:hAnsi="Century Gothic" w:cs="Calibri"/>
                <w:snapToGrid/>
                <w:color w:val="000000"/>
                <w:sz w:val="16"/>
                <w:szCs w:val="16"/>
                <w:lang w:val="es-MX" w:eastAsia="es-MX"/>
              </w:rPr>
            </w:pPr>
          </w:p>
        </w:tc>
      </w:tr>
    </w:tbl>
    <w:p w14:paraId="14AEBD29" w14:textId="6E53B40C" w:rsidR="00D5228D" w:rsidRPr="009E3192" w:rsidRDefault="00D5228D" w:rsidP="00D5228D">
      <w:pPr>
        <w:widowControl/>
        <w:rPr>
          <w:rFonts w:ascii="Century Gothic" w:hAnsi="Century Gothic"/>
          <w:sz w:val="16"/>
          <w:szCs w:val="16"/>
        </w:rPr>
      </w:pPr>
    </w:p>
    <w:p w14:paraId="1C2F2D3B" w14:textId="41FF0A93" w:rsidR="001150C0" w:rsidRPr="009E3192" w:rsidRDefault="001150C0" w:rsidP="00D5228D">
      <w:pPr>
        <w:widowControl/>
        <w:rPr>
          <w:rFonts w:ascii="Century Gothic" w:hAnsi="Century Gothic"/>
          <w:sz w:val="16"/>
          <w:szCs w:val="16"/>
        </w:rPr>
      </w:pPr>
    </w:p>
    <w:p w14:paraId="704592AD" w14:textId="3818D88E" w:rsidR="0046734D" w:rsidRPr="009E3192" w:rsidRDefault="0046734D" w:rsidP="00D5228D">
      <w:pPr>
        <w:widowControl/>
        <w:rPr>
          <w:rFonts w:ascii="Century Gothic" w:hAnsi="Century Gothic"/>
          <w:sz w:val="16"/>
          <w:szCs w:val="16"/>
        </w:rPr>
      </w:pPr>
    </w:p>
    <w:p w14:paraId="2C389408" w14:textId="1193C596" w:rsidR="0046734D" w:rsidRPr="009E3192" w:rsidRDefault="0046734D" w:rsidP="00D5228D">
      <w:pPr>
        <w:widowControl/>
        <w:rPr>
          <w:rFonts w:ascii="Century Gothic" w:hAnsi="Century Gothic"/>
          <w:sz w:val="16"/>
          <w:szCs w:val="16"/>
        </w:rPr>
      </w:pPr>
    </w:p>
    <w:p w14:paraId="6D0FB453" w14:textId="0E85D422" w:rsidR="0046734D" w:rsidRPr="009E3192" w:rsidRDefault="0046734D" w:rsidP="00D5228D">
      <w:pPr>
        <w:widowControl/>
        <w:rPr>
          <w:rFonts w:ascii="Century Gothic" w:hAnsi="Century Gothic"/>
          <w:sz w:val="16"/>
          <w:szCs w:val="16"/>
        </w:rPr>
      </w:pPr>
    </w:p>
    <w:p w14:paraId="3F27D91E" w14:textId="76C139A6" w:rsidR="0046734D" w:rsidRPr="009E3192" w:rsidRDefault="0046734D" w:rsidP="00D5228D">
      <w:pPr>
        <w:widowControl/>
        <w:rPr>
          <w:rFonts w:ascii="Century Gothic" w:hAnsi="Century Gothic"/>
          <w:sz w:val="16"/>
          <w:szCs w:val="16"/>
        </w:rPr>
      </w:pPr>
    </w:p>
    <w:p w14:paraId="6DCD88C4" w14:textId="7BA3846B" w:rsidR="0046734D" w:rsidRPr="009E3192" w:rsidRDefault="0046734D" w:rsidP="00D5228D">
      <w:pPr>
        <w:widowControl/>
        <w:rPr>
          <w:rFonts w:ascii="Century Gothic" w:hAnsi="Century Gothic"/>
          <w:sz w:val="16"/>
          <w:szCs w:val="16"/>
        </w:rPr>
      </w:pPr>
    </w:p>
    <w:p w14:paraId="4B1BED30" w14:textId="09672F12" w:rsidR="00FD4598" w:rsidRPr="009E3192" w:rsidRDefault="00FD4598" w:rsidP="00D5228D">
      <w:pPr>
        <w:widowControl/>
        <w:rPr>
          <w:rFonts w:ascii="Century Gothic" w:hAnsi="Century Gothic"/>
          <w:sz w:val="16"/>
          <w:szCs w:val="16"/>
        </w:rPr>
      </w:pPr>
    </w:p>
    <w:p w14:paraId="568576D7" w14:textId="592D03E0" w:rsidR="00FD4598" w:rsidRPr="009E3192" w:rsidRDefault="00FD4598" w:rsidP="00D5228D">
      <w:pPr>
        <w:widowControl/>
        <w:rPr>
          <w:rFonts w:ascii="Century Gothic" w:hAnsi="Century Gothic"/>
          <w:sz w:val="16"/>
          <w:szCs w:val="16"/>
        </w:rPr>
      </w:pPr>
    </w:p>
    <w:p w14:paraId="2EFA8630" w14:textId="5BFAA2CC" w:rsidR="00FD4598" w:rsidRPr="009E3192" w:rsidRDefault="00FD4598" w:rsidP="00D5228D">
      <w:pPr>
        <w:widowControl/>
        <w:rPr>
          <w:rFonts w:ascii="Century Gothic" w:hAnsi="Century Gothic"/>
          <w:sz w:val="16"/>
          <w:szCs w:val="16"/>
        </w:rPr>
      </w:pPr>
    </w:p>
    <w:p w14:paraId="39445143" w14:textId="0CEE596D" w:rsidR="00FD4598" w:rsidRPr="009E3192" w:rsidRDefault="00FD4598" w:rsidP="00D5228D">
      <w:pPr>
        <w:widowControl/>
        <w:rPr>
          <w:rFonts w:ascii="Century Gothic" w:hAnsi="Century Gothic"/>
          <w:sz w:val="16"/>
          <w:szCs w:val="16"/>
        </w:rPr>
      </w:pPr>
    </w:p>
    <w:p w14:paraId="2EE95529" w14:textId="4874BFF7" w:rsidR="00FD4598" w:rsidRPr="009E3192" w:rsidRDefault="00FD4598" w:rsidP="00D5228D">
      <w:pPr>
        <w:widowControl/>
        <w:rPr>
          <w:rFonts w:ascii="Century Gothic" w:hAnsi="Century Gothic"/>
          <w:sz w:val="16"/>
          <w:szCs w:val="16"/>
        </w:rPr>
      </w:pPr>
    </w:p>
    <w:p w14:paraId="41F537CE" w14:textId="776AA1D7" w:rsidR="00FD4598" w:rsidRPr="009E3192" w:rsidRDefault="00FD4598" w:rsidP="00D5228D">
      <w:pPr>
        <w:widowControl/>
        <w:rPr>
          <w:rFonts w:ascii="Century Gothic" w:hAnsi="Century Gothic"/>
          <w:sz w:val="16"/>
          <w:szCs w:val="16"/>
        </w:rPr>
      </w:pPr>
    </w:p>
    <w:p w14:paraId="50CFA44C" w14:textId="48DEE6BA" w:rsidR="00FD4598" w:rsidRPr="009E3192" w:rsidRDefault="00FD4598" w:rsidP="00D5228D">
      <w:pPr>
        <w:widowControl/>
        <w:rPr>
          <w:rFonts w:ascii="Century Gothic" w:hAnsi="Century Gothic"/>
          <w:sz w:val="16"/>
          <w:szCs w:val="16"/>
        </w:rPr>
      </w:pPr>
    </w:p>
    <w:p w14:paraId="2A4655B9" w14:textId="6753601D" w:rsidR="00FD4598" w:rsidRPr="009E3192" w:rsidRDefault="00FD4598" w:rsidP="00D5228D">
      <w:pPr>
        <w:widowControl/>
        <w:rPr>
          <w:rFonts w:ascii="Century Gothic" w:hAnsi="Century Gothic"/>
          <w:sz w:val="16"/>
          <w:szCs w:val="16"/>
        </w:rPr>
      </w:pPr>
    </w:p>
    <w:p w14:paraId="049B2470" w14:textId="4ED17F61" w:rsidR="00FD4598" w:rsidRPr="009E3192" w:rsidRDefault="00FD4598" w:rsidP="00D5228D">
      <w:pPr>
        <w:widowControl/>
        <w:rPr>
          <w:rFonts w:ascii="Century Gothic" w:hAnsi="Century Gothic"/>
          <w:sz w:val="16"/>
          <w:szCs w:val="16"/>
        </w:rPr>
      </w:pPr>
    </w:p>
    <w:p w14:paraId="561089E6" w14:textId="53871857" w:rsidR="00FD4598" w:rsidRPr="009E3192" w:rsidRDefault="00FD4598" w:rsidP="00D5228D">
      <w:pPr>
        <w:widowControl/>
        <w:rPr>
          <w:rFonts w:ascii="Century Gothic" w:hAnsi="Century Gothic"/>
          <w:sz w:val="16"/>
          <w:szCs w:val="16"/>
        </w:rPr>
      </w:pPr>
    </w:p>
    <w:p w14:paraId="00BDAF01" w14:textId="07EF7456" w:rsidR="00FD4598" w:rsidRPr="009E3192" w:rsidRDefault="00FD4598" w:rsidP="00D5228D">
      <w:pPr>
        <w:widowControl/>
        <w:rPr>
          <w:rFonts w:ascii="Century Gothic" w:hAnsi="Century Gothic"/>
          <w:sz w:val="16"/>
          <w:szCs w:val="16"/>
        </w:rPr>
      </w:pPr>
    </w:p>
    <w:p w14:paraId="084EB8DA" w14:textId="4F162540" w:rsidR="00FD4598" w:rsidRPr="009E3192" w:rsidRDefault="00FD4598" w:rsidP="00D5228D">
      <w:pPr>
        <w:widowControl/>
        <w:rPr>
          <w:rFonts w:ascii="Century Gothic" w:hAnsi="Century Gothic"/>
          <w:sz w:val="16"/>
          <w:szCs w:val="16"/>
        </w:rPr>
      </w:pPr>
    </w:p>
    <w:p w14:paraId="1F9FE43A" w14:textId="54034A4E" w:rsidR="00FD4598" w:rsidRPr="009E3192" w:rsidRDefault="00FD4598" w:rsidP="00D5228D">
      <w:pPr>
        <w:widowControl/>
        <w:rPr>
          <w:rFonts w:ascii="Century Gothic" w:hAnsi="Century Gothic"/>
          <w:sz w:val="16"/>
          <w:szCs w:val="16"/>
        </w:rPr>
      </w:pPr>
    </w:p>
    <w:p w14:paraId="1D4665E2" w14:textId="30BF56E2" w:rsidR="00FD4598" w:rsidRPr="009E3192" w:rsidRDefault="00FD4598" w:rsidP="00D5228D">
      <w:pPr>
        <w:widowControl/>
        <w:rPr>
          <w:rFonts w:ascii="Century Gothic" w:hAnsi="Century Gothic"/>
          <w:sz w:val="16"/>
          <w:szCs w:val="16"/>
        </w:rPr>
      </w:pPr>
    </w:p>
    <w:p w14:paraId="3774F664" w14:textId="1D1D2F73" w:rsidR="00FD4598" w:rsidRPr="009E3192" w:rsidRDefault="00FD4598" w:rsidP="00D5228D">
      <w:pPr>
        <w:widowControl/>
        <w:rPr>
          <w:rFonts w:ascii="Century Gothic" w:hAnsi="Century Gothic"/>
          <w:sz w:val="16"/>
          <w:szCs w:val="16"/>
        </w:rPr>
      </w:pPr>
    </w:p>
    <w:p w14:paraId="03B20F72" w14:textId="61073286" w:rsidR="00FD4598" w:rsidRPr="009E3192" w:rsidRDefault="00FD4598" w:rsidP="00D5228D">
      <w:pPr>
        <w:widowControl/>
        <w:rPr>
          <w:rFonts w:ascii="Century Gothic" w:hAnsi="Century Gothic"/>
          <w:sz w:val="16"/>
          <w:szCs w:val="16"/>
        </w:rPr>
      </w:pPr>
    </w:p>
    <w:p w14:paraId="6C2A1BAA" w14:textId="2674328F" w:rsidR="00FD4598" w:rsidRPr="009E3192" w:rsidRDefault="00FD4598" w:rsidP="00D5228D">
      <w:pPr>
        <w:widowControl/>
        <w:rPr>
          <w:rFonts w:ascii="Century Gothic" w:hAnsi="Century Gothic"/>
          <w:sz w:val="16"/>
          <w:szCs w:val="16"/>
        </w:rPr>
      </w:pPr>
    </w:p>
    <w:p w14:paraId="52C45DB5" w14:textId="524BC6B7" w:rsidR="00FD4598" w:rsidRPr="009E3192" w:rsidRDefault="00FD4598" w:rsidP="00D5228D">
      <w:pPr>
        <w:widowControl/>
        <w:rPr>
          <w:rFonts w:ascii="Century Gothic" w:hAnsi="Century Gothic"/>
          <w:sz w:val="16"/>
          <w:szCs w:val="16"/>
        </w:rPr>
      </w:pPr>
    </w:p>
    <w:p w14:paraId="40132BC7" w14:textId="3A834E34" w:rsidR="00FD4598" w:rsidRPr="009E3192" w:rsidRDefault="00FD4598" w:rsidP="00D5228D">
      <w:pPr>
        <w:widowControl/>
        <w:rPr>
          <w:rFonts w:ascii="Century Gothic" w:hAnsi="Century Gothic"/>
          <w:sz w:val="16"/>
          <w:szCs w:val="16"/>
        </w:rPr>
      </w:pPr>
    </w:p>
    <w:p w14:paraId="5A5C03B8" w14:textId="17079A17" w:rsidR="00FD4598" w:rsidRPr="009E3192" w:rsidRDefault="00FD4598" w:rsidP="00D5228D">
      <w:pPr>
        <w:widowControl/>
        <w:rPr>
          <w:rFonts w:ascii="Century Gothic" w:hAnsi="Century Gothic"/>
          <w:sz w:val="16"/>
          <w:szCs w:val="16"/>
        </w:rPr>
      </w:pPr>
    </w:p>
    <w:p w14:paraId="19AF1B95" w14:textId="6DC1D195" w:rsidR="00FD4598" w:rsidRPr="009E3192" w:rsidRDefault="00FD4598" w:rsidP="00D5228D">
      <w:pPr>
        <w:widowControl/>
        <w:rPr>
          <w:rFonts w:ascii="Century Gothic" w:hAnsi="Century Gothic"/>
          <w:sz w:val="16"/>
          <w:szCs w:val="16"/>
        </w:rPr>
      </w:pPr>
    </w:p>
    <w:p w14:paraId="3F9232A5" w14:textId="66ADC4F9" w:rsidR="00FD4598" w:rsidRPr="009E3192" w:rsidRDefault="00FD4598" w:rsidP="00D5228D">
      <w:pPr>
        <w:widowControl/>
        <w:rPr>
          <w:rFonts w:ascii="Century Gothic" w:hAnsi="Century Gothic"/>
          <w:sz w:val="16"/>
          <w:szCs w:val="16"/>
        </w:rPr>
      </w:pPr>
    </w:p>
    <w:p w14:paraId="336A66EA" w14:textId="77777777" w:rsidR="00FD4598" w:rsidRPr="009E3192" w:rsidRDefault="00FD4598" w:rsidP="00D5228D">
      <w:pPr>
        <w:widowControl/>
        <w:rPr>
          <w:rFonts w:ascii="Century Gothic" w:hAnsi="Century Gothic"/>
          <w:sz w:val="16"/>
          <w:szCs w:val="16"/>
        </w:rPr>
      </w:pPr>
    </w:p>
    <w:p w14:paraId="2EDE787A" w14:textId="27C0BE6F" w:rsidR="0046734D" w:rsidRPr="009E3192" w:rsidRDefault="0046734D" w:rsidP="00D5228D">
      <w:pPr>
        <w:widowControl/>
        <w:rPr>
          <w:rFonts w:ascii="Century Gothic" w:hAnsi="Century Gothic"/>
          <w:sz w:val="16"/>
          <w:szCs w:val="16"/>
        </w:rPr>
      </w:pPr>
    </w:p>
    <w:p w14:paraId="28566CB3" w14:textId="1694CBFC" w:rsidR="0046734D" w:rsidRPr="009E3192" w:rsidRDefault="0046734D" w:rsidP="00D5228D">
      <w:pPr>
        <w:widowControl/>
        <w:rPr>
          <w:rFonts w:ascii="Century Gothic" w:hAnsi="Century Gothic"/>
          <w:sz w:val="16"/>
          <w:szCs w:val="16"/>
        </w:rPr>
      </w:pPr>
    </w:p>
    <w:p w14:paraId="6562402C" w14:textId="77777777" w:rsidR="0046734D" w:rsidRPr="009E3192" w:rsidRDefault="0046734D" w:rsidP="00D5228D">
      <w:pPr>
        <w:widowControl/>
        <w:rPr>
          <w:rFonts w:ascii="Century Gothic" w:hAnsi="Century Gothic"/>
          <w:sz w:val="16"/>
          <w:szCs w:val="16"/>
        </w:rPr>
      </w:pPr>
    </w:p>
    <w:p w14:paraId="376A97A5" w14:textId="77777777" w:rsidR="007A02F8" w:rsidRPr="009E3192" w:rsidRDefault="007A02F8" w:rsidP="00D5228D">
      <w:pPr>
        <w:widowControl/>
        <w:rPr>
          <w:rFonts w:ascii="Century Gothic" w:hAnsi="Century Gothic"/>
          <w:sz w:val="16"/>
          <w:szCs w:val="16"/>
        </w:rPr>
      </w:pPr>
    </w:p>
    <w:p w14:paraId="43A12036" w14:textId="305DBC7D" w:rsidR="000E4772" w:rsidRPr="009E3192" w:rsidRDefault="000E4772" w:rsidP="000E4772">
      <w:pPr>
        <w:jc w:val="center"/>
        <w:rPr>
          <w:rFonts w:ascii="Century Gothic" w:hAnsi="Century Gothic"/>
          <w:b/>
          <w:noProof/>
          <w:sz w:val="18"/>
          <w:szCs w:val="18"/>
          <w:lang w:val="es-MX"/>
        </w:rPr>
      </w:pPr>
      <w:r w:rsidRPr="009E3192">
        <w:rPr>
          <w:rFonts w:ascii="Century Gothic" w:hAnsi="Century Gothic"/>
          <w:b/>
          <w:noProof/>
          <w:sz w:val="18"/>
          <w:szCs w:val="18"/>
          <w:lang w:val="es-MX"/>
        </w:rPr>
        <w:t>ANEXO No. 2</w:t>
      </w:r>
    </w:p>
    <w:p w14:paraId="52E8307B" w14:textId="77777777" w:rsidR="00D41C2A" w:rsidRPr="009E3192" w:rsidRDefault="00D41C2A" w:rsidP="000E4772">
      <w:pPr>
        <w:jc w:val="center"/>
        <w:rPr>
          <w:rFonts w:ascii="Century Gothic" w:hAnsi="Century Gothic"/>
          <w:b/>
          <w:noProof/>
          <w:sz w:val="18"/>
          <w:szCs w:val="18"/>
          <w:lang w:val="es-MX"/>
        </w:rPr>
      </w:pPr>
    </w:p>
    <w:p w14:paraId="175D9C40" w14:textId="1714E4A0" w:rsidR="000E4772" w:rsidRPr="009E3192" w:rsidRDefault="000E4772" w:rsidP="000E4772">
      <w:pPr>
        <w:jc w:val="center"/>
        <w:rPr>
          <w:rFonts w:ascii="Century Gothic" w:hAnsi="Century Gothic" w:cs="Arial"/>
          <w:b/>
          <w:noProof/>
          <w:sz w:val="18"/>
          <w:szCs w:val="18"/>
          <w:lang w:val="es-MX"/>
        </w:rPr>
      </w:pPr>
      <w:r w:rsidRPr="009E3192">
        <w:rPr>
          <w:rFonts w:ascii="Century Gothic" w:hAnsi="Century Gothic" w:cs="Arial"/>
          <w:b/>
          <w:noProof/>
          <w:sz w:val="18"/>
          <w:szCs w:val="18"/>
          <w:lang w:val="es-MX"/>
        </w:rPr>
        <w:t>PROPUESTA ECONÓMICA</w:t>
      </w:r>
    </w:p>
    <w:p w14:paraId="1793801B" w14:textId="77777777" w:rsidR="00767B59" w:rsidRPr="009E3192" w:rsidRDefault="00767B59" w:rsidP="000E4772">
      <w:pPr>
        <w:jc w:val="center"/>
        <w:rPr>
          <w:rFonts w:ascii="Century Gothic" w:hAnsi="Century Gothic" w:cs="Arial"/>
          <w:b/>
          <w:noProof/>
          <w:sz w:val="18"/>
          <w:szCs w:val="18"/>
          <w:lang w:val="es-MX"/>
        </w:rPr>
      </w:pPr>
    </w:p>
    <w:tbl>
      <w:tblPr>
        <w:tblW w:w="10621" w:type="dxa"/>
        <w:jc w:val="center"/>
        <w:tblCellMar>
          <w:left w:w="70" w:type="dxa"/>
          <w:right w:w="70" w:type="dxa"/>
        </w:tblCellMar>
        <w:tblLook w:val="04A0" w:firstRow="1" w:lastRow="0" w:firstColumn="1" w:lastColumn="0" w:noHBand="0" w:noVBand="1"/>
      </w:tblPr>
      <w:tblGrid>
        <w:gridCol w:w="562"/>
        <w:gridCol w:w="4395"/>
        <w:gridCol w:w="992"/>
        <w:gridCol w:w="1134"/>
        <w:gridCol w:w="1417"/>
        <w:gridCol w:w="1134"/>
        <w:gridCol w:w="987"/>
      </w:tblGrid>
      <w:tr w:rsidR="009510F8" w:rsidRPr="009E3192" w14:paraId="3F83DABA" w14:textId="0CF15214" w:rsidTr="00767B59">
        <w:trPr>
          <w:trHeight w:val="270"/>
          <w:tblHeader/>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7339F8" w14:textId="369E34E9" w:rsidR="009510F8" w:rsidRPr="009E3192" w:rsidRDefault="00767B59" w:rsidP="00C22BDF">
            <w:pPr>
              <w:widowControl/>
              <w:jc w:val="center"/>
              <w:rPr>
                <w:rFonts w:ascii="Century Gothic" w:hAnsi="Century Gothic" w:cs="Calibri"/>
                <w:b/>
                <w:bCs/>
                <w:snapToGrid/>
                <w:sz w:val="16"/>
                <w:szCs w:val="16"/>
                <w:lang w:val="es-MX" w:eastAsia="es-MX"/>
              </w:rPr>
            </w:pPr>
            <w:r w:rsidRPr="009E3192">
              <w:rPr>
                <w:rFonts w:ascii="Century Gothic" w:hAnsi="Century Gothic" w:cs="Calibri"/>
                <w:b/>
                <w:bCs/>
                <w:snapToGrid/>
                <w:sz w:val="16"/>
                <w:szCs w:val="16"/>
                <w:lang w:val="es-MX" w:eastAsia="es-MX"/>
              </w:rPr>
              <w:t>PARTIDA NO. 3 ARTÍCULOS DE SEGURIDAD</w:t>
            </w:r>
          </w:p>
        </w:tc>
        <w:tc>
          <w:tcPr>
            <w:tcW w:w="1134" w:type="dxa"/>
            <w:tcBorders>
              <w:top w:val="single" w:sz="4" w:space="0" w:color="auto"/>
              <w:left w:val="single" w:sz="4" w:space="0" w:color="auto"/>
              <w:bottom w:val="single" w:sz="4" w:space="0" w:color="auto"/>
              <w:right w:val="single" w:sz="4" w:space="0" w:color="auto"/>
            </w:tcBorders>
            <w:shd w:val="clear" w:color="000000" w:fill="D9E1F2"/>
          </w:tcPr>
          <w:p w14:paraId="20B26F52" w14:textId="77777777" w:rsidR="009510F8" w:rsidRPr="009E3192" w:rsidRDefault="009510F8" w:rsidP="00C22BDF">
            <w:pPr>
              <w:widowControl/>
              <w:jc w:val="center"/>
              <w:rPr>
                <w:rFonts w:ascii="Century Gothic" w:hAnsi="Century Gothic" w:cs="Calibri"/>
                <w:b/>
                <w:bCs/>
                <w:snapToGrid/>
                <w:sz w:val="16"/>
                <w:szCs w:val="16"/>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000000" w:fill="D9E1F2"/>
          </w:tcPr>
          <w:p w14:paraId="20E6941F" w14:textId="77777777" w:rsidR="009510F8" w:rsidRPr="009E3192" w:rsidRDefault="009510F8" w:rsidP="00C22BDF">
            <w:pPr>
              <w:widowControl/>
              <w:jc w:val="center"/>
              <w:rPr>
                <w:rFonts w:ascii="Century Gothic" w:hAnsi="Century Gothic" w:cs="Calibri"/>
                <w:b/>
                <w:bCs/>
                <w:snapToGrid/>
                <w:sz w:val="16"/>
                <w:szCs w:val="16"/>
                <w:lang w:val="es-MX" w:eastAsia="es-MX"/>
              </w:rPr>
            </w:pPr>
          </w:p>
        </w:tc>
      </w:tr>
      <w:tr w:rsidR="009510F8" w:rsidRPr="009E3192" w14:paraId="53B78D38" w14:textId="48CD2E58" w:rsidTr="00767B59">
        <w:trPr>
          <w:trHeight w:val="784"/>
          <w:tblHeader/>
          <w:jc w:val="center"/>
        </w:trPr>
        <w:tc>
          <w:tcPr>
            <w:tcW w:w="49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6AE02C"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Descripción del bien</w:t>
            </w:r>
          </w:p>
        </w:tc>
        <w:tc>
          <w:tcPr>
            <w:tcW w:w="992" w:type="dxa"/>
            <w:tcBorders>
              <w:top w:val="nil"/>
              <w:left w:val="nil"/>
              <w:bottom w:val="single" w:sz="4" w:space="0" w:color="auto"/>
              <w:right w:val="single" w:sz="4" w:space="0" w:color="auto"/>
            </w:tcBorders>
            <w:shd w:val="clear" w:color="auto" w:fill="auto"/>
            <w:vAlign w:val="center"/>
            <w:hideMark/>
          </w:tcPr>
          <w:p w14:paraId="5F26C037"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Unidad de medida</w:t>
            </w:r>
          </w:p>
        </w:tc>
        <w:tc>
          <w:tcPr>
            <w:tcW w:w="1134" w:type="dxa"/>
            <w:tcBorders>
              <w:top w:val="nil"/>
              <w:left w:val="nil"/>
              <w:bottom w:val="single" w:sz="4" w:space="0" w:color="auto"/>
              <w:right w:val="single" w:sz="4" w:space="0" w:color="auto"/>
            </w:tcBorders>
            <w:shd w:val="clear" w:color="auto" w:fill="auto"/>
            <w:vAlign w:val="center"/>
            <w:hideMark/>
          </w:tcPr>
          <w:p w14:paraId="6CA8DBB7"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Cantidad requerida</w:t>
            </w:r>
          </w:p>
        </w:tc>
        <w:tc>
          <w:tcPr>
            <w:tcW w:w="1417" w:type="dxa"/>
            <w:tcBorders>
              <w:top w:val="nil"/>
              <w:left w:val="nil"/>
              <w:bottom w:val="single" w:sz="4" w:space="0" w:color="auto"/>
              <w:right w:val="single" w:sz="4" w:space="0" w:color="auto"/>
            </w:tcBorders>
            <w:shd w:val="clear" w:color="auto" w:fill="auto"/>
            <w:vAlign w:val="center"/>
            <w:hideMark/>
          </w:tcPr>
          <w:p w14:paraId="2501DE3D" w14:textId="77777777" w:rsidR="009510F8" w:rsidRPr="009E3192" w:rsidRDefault="009510F8"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Referencia de calidad igual o superior</w:t>
            </w:r>
          </w:p>
        </w:tc>
        <w:tc>
          <w:tcPr>
            <w:tcW w:w="1134" w:type="dxa"/>
            <w:tcBorders>
              <w:top w:val="nil"/>
              <w:left w:val="nil"/>
              <w:bottom w:val="single" w:sz="4" w:space="0" w:color="auto"/>
              <w:right w:val="single" w:sz="4" w:space="0" w:color="auto"/>
            </w:tcBorders>
          </w:tcPr>
          <w:p w14:paraId="62BF271F" w14:textId="47400950" w:rsidR="009510F8" w:rsidRPr="009E3192" w:rsidRDefault="00767B59"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Precio Unitario</w:t>
            </w:r>
          </w:p>
        </w:tc>
        <w:tc>
          <w:tcPr>
            <w:tcW w:w="987" w:type="dxa"/>
            <w:tcBorders>
              <w:top w:val="nil"/>
              <w:left w:val="nil"/>
              <w:bottom w:val="single" w:sz="4" w:space="0" w:color="auto"/>
              <w:right w:val="single" w:sz="4" w:space="0" w:color="auto"/>
            </w:tcBorders>
          </w:tcPr>
          <w:p w14:paraId="0277D1F2" w14:textId="15EBF215" w:rsidR="009510F8" w:rsidRPr="009E3192" w:rsidRDefault="00767B59" w:rsidP="00C22BDF">
            <w:pPr>
              <w:widowControl/>
              <w:jc w:val="center"/>
              <w:rPr>
                <w:rFonts w:ascii="Century Gothic" w:hAnsi="Century Gothic" w:cs="Calibri"/>
                <w:b/>
                <w:bCs/>
                <w:snapToGrid/>
                <w:color w:val="000000"/>
                <w:sz w:val="16"/>
                <w:szCs w:val="16"/>
                <w:lang w:val="es-MX" w:eastAsia="es-MX"/>
              </w:rPr>
            </w:pPr>
            <w:r w:rsidRPr="009E3192">
              <w:rPr>
                <w:rFonts w:ascii="Century Gothic" w:hAnsi="Century Gothic" w:cs="Calibri"/>
                <w:b/>
                <w:bCs/>
                <w:snapToGrid/>
                <w:color w:val="000000"/>
                <w:sz w:val="16"/>
                <w:szCs w:val="16"/>
                <w:lang w:val="es-MX" w:eastAsia="es-MX"/>
              </w:rPr>
              <w:t>Importe Total</w:t>
            </w:r>
          </w:p>
        </w:tc>
      </w:tr>
      <w:tr w:rsidR="00FD4598" w:rsidRPr="009E3192" w14:paraId="195DDD71" w14:textId="49BDDA93" w:rsidTr="006F5D84">
        <w:trPr>
          <w:trHeight w:val="31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3B18CFD" w14:textId="2ABAA03D"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01</w:t>
            </w:r>
          </w:p>
        </w:tc>
        <w:tc>
          <w:tcPr>
            <w:tcW w:w="4395" w:type="dxa"/>
            <w:tcBorders>
              <w:top w:val="nil"/>
              <w:left w:val="nil"/>
              <w:bottom w:val="single" w:sz="4" w:space="0" w:color="auto"/>
              <w:right w:val="single" w:sz="4" w:space="0" w:color="auto"/>
            </w:tcBorders>
            <w:shd w:val="clear" w:color="auto" w:fill="auto"/>
            <w:hideMark/>
          </w:tcPr>
          <w:p w14:paraId="0D7A921E" w14:textId="69BC1F4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Respirador 3m, 8000 P1 para particulas, clip nasal de aluminio, 2 bandas de polisopreno, peso 10 g, color blanco</w:t>
            </w:r>
          </w:p>
        </w:tc>
        <w:tc>
          <w:tcPr>
            <w:tcW w:w="992" w:type="dxa"/>
            <w:tcBorders>
              <w:top w:val="nil"/>
              <w:left w:val="nil"/>
              <w:bottom w:val="single" w:sz="4" w:space="0" w:color="auto"/>
              <w:right w:val="single" w:sz="4" w:space="0" w:color="auto"/>
            </w:tcBorders>
            <w:shd w:val="clear" w:color="auto" w:fill="auto"/>
            <w:noWrap/>
            <w:hideMark/>
          </w:tcPr>
          <w:p w14:paraId="324431F6" w14:textId="1C3155A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7D3D7285" w14:textId="79EB2F6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15</w:t>
            </w:r>
          </w:p>
        </w:tc>
        <w:tc>
          <w:tcPr>
            <w:tcW w:w="1417" w:type="dxa"/>
            <w:tcBorders>
              <w:top w:val="nil"/>
              <w:left w:val="nil"/>
              <w:bottom w:val="single" w:sz="4" w:space="0" w:color="auto"/>
              <w:right w:val="single" w:sz="4" w:space="0" w:color="auto"/>
            </w:tcBorders>
            <w:shd w:val="clear" w:color="auto" w:fill="auto"/>
            <w:noWrap/>
            <w:hideMark/>
          </w:tcPr>
          <w:p w14:paraId="395F5573" w14:textId="092E193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3m </w:t>
            </w:r>
          </w:p>
        </w:tc>
        <w:tc>
          <w:tcPr>
            <w:tcW w:w="1134" w:type="dxa"/>
            <w:tcBorders>
              <w:top w:val="nil"/>
              <w:left w:val="nil"/>
              <w:bottom w:val="single" w:sz="4" w:space="0" w:color="auto"/>
              <w:right w:val="single" w:sz="4" w:space="0" w:color="auto"/>
            </w:tcBorders>
          </w:tcPr>
          <w:p w14:paraId="4DDB0E70"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137712F2"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64C420A5" w14:textId="33E2C76F" w:rsidTr="006F5D84">
        <w:trPr>
          <w:trHeight w:val="28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62D3435" w14:textId="001B876E"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snapToGrid/>
                <w:color w:val="000000"/>
                <w:sz w:val="18"/>
                <w:szCs w:val="18"/>
                <w:lang w:val="es-MX" w:eastAsia="es-MX"/>
              </w:rPr>
              <w:t>02</w:t>
            </w:r>
          </w:p>
        </w:tc>
        <w:tc>
          <w:tcPr>
            <w:tcW w:w="4395" w:type="dxa"/>
            <w:tcBorders>
              <w:top w:val="nil"/>
              <w:left w:val="nil"/>
              <w:bottom w:val="single" w:sz="4" w:space="0" w:color="auto"/>
              <w:right w:val="single" w:sz="4" w:space="0" w:color="auto"/>
            </w:tcBorders>
            <w:shd w:val="clear" w:color="auto" w:fill="auto"/>
            <w:hideMark/>
          </w:tcPr>
          <w:p w14:paraId="0F3891B9" w14:textId="67E32FE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Guante mecánico anti-vibración talla mediana, piel sintetica, banda elástica con ajuste de velcro, protección de fibra de carbno para nudillos resistente a impactos, palma rellena de espuma de gel que reduce los impactos y la vibración</w:t>
            </w:r>
          </w:p>
        </w:tc>
        <w:tc>
          <w:tcPr>
            <w:tcW w:w="992" w:type="dxa"/>
            <w:tcBorders>
              <w:top w:val="nil"/>
              <w:left w:val="nil"/>
              <w:bottom w:val="single" w:sz="4" w:space="0" w:color="auto"/>
              <w:right w:val="single" w:sz="4" w:space="0" w:color="auto"/>
            </w:tcBorders>
            <w:shd w:val="clear" w:color="auto" w:fill="auto"/>
            <w:noWrap/>
            <w:hideMark/>
          </w:tcPr>
          <w:p w14:paraId="083B3017" w14:textId="05169F3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61B09993" w14:textId="4B19965A"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2</w:t>
            </w:r>
          </w:p>
        </w:tc>
        <w:tc>
          <w:tcPr>
            <w:tcW w:w="1417" w:type="dxa"/>
            <w:tcBorders>
              <w:top w:val="nil"/>
              <w:left w:val="nil"/>
              <w:bottom w:val="single" w:sz="4" w:space="0" w:color="auto"/>
              <w:right w:val="single" w:sz="4" w:space="0" w:color="auto"/>
            </w:tcBorders>
            <w:shd w:val="clear" w:color="auto" w:fill="auto"/>
            <w:noWrap/>
            <w:hideMark/>
          </w:tcPr>
          <w:p w14:paraId="4F009795" w14:textId="220BF4C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Urrea</w:t>
            </w:r>
          </w:p>
        </w:tc>
        <w:tc>
          <w:tcPr>
            <w:tcW w:w="1134" w:type="dxa"/>
            <w:tcBorders>
              <w:top w:val="nil"/>
              <w:left w:val="nil"/>
              <w:bottom w:val="single" w:sz="4" w:space="0" w:color="auto"/>
              <w:right w:val="single" w:sz="4" w:space="0" w:color="auto"/>
            </w:tcBorders>
          </w:tcPr>
          <w:p w14:paraId="4EBEC633"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1E09C717"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0B69947" w14:textId="7827880E" w:rsidTr="006F5D84">
        <w:trPr>
          <w:trHeight w:val="27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3253AE6" w14:textId="686D67DC"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03</w:t>
            </w:r>
          </w:p>
        </w:tc>
        <w:tc>
          <w:tcPr>
            <w:tcW w:w="4395" w:type="dxa"/>
            <w:tcBorders>
              <w:top w:val="nil"/>
              <w:left w:val="nil"/>
              <w:bottom w:val="single" w:sz="4" w:space="0" w:color="auto"/>
              <w:right w:val="single" w:sz="4" w:space="0" w:color="auto"/>
            </w:tcBorders>
            <w:shd w:val="clear" w:color="auto" w:fill="auto"/>
            <w:hideMark/>
          </w:tcPr>
          <w:p w14:paraId="5651650B" w14:textId="668BD691"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Guante mecánico protección al corte talla chica, piel sintetica, banda elástica con ajuste de velcro, protección de nudillos, doble capa de tejido elástico y spandex para mayor confort, palma doble forro, hule protección y abrasión, material antiderrapante</w:t>
            </w:r>
          </w:p>
        </w:tc>
        <w:tc>
          <w:tcPr>
            <w:tcW w:w="992" w:type="dxa"/>
            <w:tcBorders>
              <w:top w:val="nil"/>
              <w:left w:val="nil"/>
              <w:bottom w:val="single" w:sz="4" w:space="0" w:color="auto"/>
              <w:right w:val="single" w:sz="4" w:space="0" w:color="auto"/>
            </w:tcBorders>
            <w:shd w:val="clear" w:color="auto" w:fill="auto"/>
            <w:noWrap/>
            <w:hideMark/>
          </w:tcPr>
          <w:p w14:paraId="0B9E2886" w14:textId="060F257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4D8541C5" w14:textId="3665F76C"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2</w:t>
            </w:r>
          </w:p>
        </w:tc>
        <w:tc>
          <w:tcPr>
            <w:tcW w:w="1417" w:type="dxa"/>
            <w:tcBorders>
              <w:top w:val="nil"/>
              <w:left w:val="nil"/>
              <w:bottom w:val="single" w:sz="4" w:space="0" w:color="auto"/>
              <w:right w:val="single" w:sz="4" w:space="0" w:color="auto"/>
            </w:tcBorders>
            <w:shd w:val="clear" w:color="auto" w:fill="auto"/>
            <w:noWrap/>
            <w:hideMark/>
          </w:tcPr>
          <w:p w14:paraId="0C38F90A" w14:textId="0BC32E6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Urrea</w:t>
            </w:r>
          </w:p>
        </w:tc>
        <w:tc>
          <w:tcPr>
            <w:tcW w:w="1134" w:type="dxa"/>
            <w:tcBorders>
              <w:top w:val="nil"/>
              <w:left w:val="nil"/>
              <w:bottom w:val="single" w:sz="4" w:space="0" w:color="auto"/>
              <w:right w:val="single" w:sz="4" w:space="0" w:color="auto"/>
            </w:tcBorders>
          </w:tcPr>
          <w:p w14:paraId="63ED1029"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1F9B84F6"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83A8DB8" w14:textId="2C489F38" w:rsidTr="006F5D84">
        <w:trPr>
          <w:trHeight w:val="27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822E572" w14:textId="57611CD1"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04</w:t>
            </w:r>
          </w:p>
        </w:tc>
        <w:tc>
          <w:tcPr>
            <w:tcW w:w="4395" w:type="dxa"/>
            <w:tcBorders>
              <w:top w:val="nil"/>
              <w:left w:val="nil"/>
              <w:bottom w:val="single" w:sz="4" w:space="0" w:color="auto"/>
              <w:right w:val="single" w:sz="4" w:space="0" w:color="auto"/>
            </w:tcBorders>
            <w:shd w:val="clear" w:color="auto" w:fill="auto"/>
            <w:hideMark/>
          </w:tcPr>
          <w:p w14:paraId="6DC95081" w14:textId="3C9F080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Soporte sacrolumbar elástico de banda amplia, tirantes elásticos de 32 mm, varilla central gruesa de 6” x 1” en la espalda, cuatro varillas plasticas de 6” x ½”, cierre delantero de gancho y felpa, herrasde plástico de alta resistencia talla XG</w:t>
            </w:r>
          </w:p>
        </w:tc>
        <w:tc>
          <w:tcPr>
            <w:tcW w:w="992" w:type="dxa"/>
            <w:tcBorders>
              <w:top w:val="nil"/>
              <w:left w:val="nil"/>
              <w:bottom w:val="single" w:sz="4" w:space="0" w:color="auto"/>
              <w:right w:val="single" w:sz="4" w:space="0" w:color="auto"/>
            </w:tcBorders>
            <w:shd w:val="clear" w:color="auto" w:fill="auto"/>
            <w:noWrap/>
            <w:hideMark/>
          </w:tcPr>
          <w:p w14:paraId="5F22679D" w14:textId="1CE5DA9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45EDCA87" w14:textId="4A7E8A8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2</w:t>
            </w:r>
          </w:p>
        </w:tc>
        <w:tc>
          <w:tcPr>
            <w:tcW w:w="1417" w:type="dxa"/>
            <w:tcBorders>
              <w:top w:val="nil"/>
              <w:left w:val="nil"/>
              <w:bottom w:val="single" w:sz="4" w:space="0" w:color="auto"/>
              <w:right w:val="single" w:sz="4" w:space="0" w:color="auto"/>
            </w:tcBorders>
            <w:shd w:val="clear" w:color="auto" w:fill="auto"/>
            <w:noWrap/>
            <w:hideMark/>
          </w:tcPr>
          <w:p w14:paraId="4E7F6460" w14:textId="53B9F82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Jyrsa</w:t>
            </w:r>
          </w:p>
        </w:tc>
        <w:tc>
          <w:tcPr>
            <w:tcW w:w="1134" w:type="dxa"/>
            <w:tcBorders>
              <w:top w:val="nil"/>
              <w:left w:val="nil"/>
              <w:bottom w:val="single" w:sz="4" w:space="0" w:color="auto"/>
              <w:right w:val="single" w:sz="4" w:space="0" w:color="auto"/>
            </w:tcBorders>
          </w:tcPr>
          <w:p w14:paraId="30806842"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7910F69D"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56F4D416" w14:textId="1AD1EBFC" w:rsidTr="006F5D84">
        <w:trPr>
          <w:trHeight w:val="27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95B9353" w14:textId="7657AEEF"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05</w:t>
            </w:r>
          </w:p>
        </w:tc>
        <w:tc>
          <w:tcPr>
            <w:tcW w:w="4395" w:type="dxa"/>
            <w:tcBorders>
              <w:top w:val="nil"/>
              <w:left w:val="nil"/>
              <w:bottom w:val="single" w:sz="4" w:space="0" w:color="auto"/>
              <w:right w:val="single" w:sz="4" w:space="0" w:color="auto"/>
            </w:tcBorders>
            <w:shd w:val="clear" w:color="auto" w:fill="auto"/>
            <w:hideMark/>
          </w:tcPr>
          <w:p w14:paraId="592FBBEE" w14:textId="34485BD7"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Arneses de cuerpo completo (caja con 2 piezas), com 1 anillo contra caídas, hilo de nylon y kevlar, resistente a la abrasión, rayos UV, químicos y alcaloides, anillo “D” </w:t>
            </w:r>
          </w:p>
        </w:tc>
        <w:tc>
          <w:tcPr>
            <w:tcW w:w="992" w:type="dxa"/>
            <w:tcBorders>
              <w:top w:val="nil"/>
              <w:left w:val="nil"/>
              <w:bottom w:val="single" w:sz="4" w:space="0" w:color="auto"/>
              <w:right w:val="single" w:sz="4" w:space="0" w:color="auto"/>
            </w:tcBorders>
            <w:shd w:val="clear" w:color="auto" w:fill="auto"/>
            <w:noWrap/>
            <w:hideMark/>
          </w:tcPr>
          <w:p w14:paraId="17497F11" w14:textId="0811D5B8"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799C6E56" w14:textId="5EECA01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0141DE2B" w14:textId="2759EA2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4A3F09CF"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0256DB46"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2696F7AE" w14:textId="5926ACCC" w:rsidTr="006F5D84">
        <w:trPr>
          <w:trHeight w:val="43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979403D" w14:textId="7E65E255"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06</w:t>
            </w:r>
          </w:p>
        </w:tc>
        <w:tc>
          <w:tcPr>
            <w:tcW w:w="4395" w:type="dxa"/>
            <w:tcBorders>
              <w:top w:val="nil"/>
              <w:left w:val="nil"/>
              <w:bottom w:val="single" w:sz="4" w:space="0" w:color="auto"/>
              <w:right w:val="single" w:sz="4" w:space="0" w:color="auto"/>
            </w:tcBorders>
            <w:shd w:val="clear" w:color="auto" w:fill="auto"/>
            <w:hideMark/>
          </w:tcPr>
          <w:p w14:paraId="0BA226DA" w14:textId="56E04E8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Lineas de vida con absorbedor de impacto doble brazo (caja con 2 piezas), cinta de poliéster al 100%, ganchos de acero forjado con mecanismo de doble bloqueo, doble gancho en “Y”, extensión de amortiguador hasta 1.1.m </w:t>
            </w:r>
          </w:p>
        </w:tc>
        <w:tc>
          <w:tcPr>
            <w:tcW w:w="992" w:type="dxa"/>
            <w:tcBorders>
              <w:top w:val="nil"/>
              <w:left w:val="nil"/>
              <w:bottom w:val="single" w:sz="4" w:space="0" w:color="auto"/>
              <w:right w:val="single" w:sz="4" w:space="0" w:color="auto"/>
            </w:tcBorders>
            <w:shd w:val="clear" w:color="auto" w:fill="auto"/>
            <w:noWrap/>
            <w:hideMark/>
          </w:tcPr>
          <w:p w14:paraId="66B91FA2" w14:textId="4DADAECA"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66FF6AA8" w14:textId="6C7A575B"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6FABA2F1" w14:textId="4BD5896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06F6BF6F"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3BBFF9EF"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2DACFC1" w14:textId="4EE41EEA" w:rsidTr="006F5D84">
        <w:trPr>
          <w:trHeight w:val="246"/>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8A89911" w14:textId="0E00F729"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07</w:t>
            </w:r>
          </w:p>
        </w:tc>
        <w:tc>
          <w:tcPr>
            <w:tcW w:w="4395" w:type="dxa"/>
            <w:tcBorders>
              <w:top w:val="nil"/>
              <w:left w:val="nil"/>
              <w:bottom w:val="single" w:sz="4" w:space="0" w:color="auto"/>
              <w:right w:val="single" w:sz="4" w:space="0" w:color="auto"/>
            </w:tcBorders>
            <w:shd w:val="clear" w:color="auto" w:fill="auto"/>
            <w:hideMark/>
          </w:tcPr>
          <w:p w14:paraId="4704E642" w14:textId="3E4830D8"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Rodilleras profesionales  (caja con 2 piezas), cierre suerior ajustable.</w:t>
            </w:r>
          </w:p>
        </w:tc>
        <w:tc>
          <w:tcPr>
            <w:tcW w:w="992" w:type="dxa"/>
            <w:tcBorders>
              <w:top w:val="nil"/>
              <w:left w:val="nil"/>
              <w:bottom w:val="single" w:sz="4" w:space="0" w:color="auto"/>
              <w:right w:val="single" w:sz="4" w:space="0" w:color="auto"/>
            </w:tcBorders>
            <w:shd w:val="clear" w:color="auto" w:fill="auto"/>
            <w:noWrap/>
            <w:hideMark/>
          </w:tcPr>
          <w:p w14:paraId="22025DF3" w14:textId="31D15D6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FDB034D" w14:textId="66507888"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2</w:t>
            </w:r>
          </w:p>
        </w:tc>
        <w:tc>
          <w:tcPr>
            <w:tcW w:w="1417" w:type="dxa"/>
            <w:tcBorders>
              <w:top w:val="nil"/>
              <w:left w:val="nil"/>
              <w:bottom w:val="single" w:sz="4" w:space="0" w:color="auto"/>
              <w:right w:val="single" w:sz="4" w:space="0" w:color="auto"/>
            </w:tcBorders>
            <w:shd w:val="clear" w:color="auto" w:fill="auto"/>
            <w:noWrap/>
            <w:hideMark/>
          </w:tcPr>
          <w:p w14:paraId="201A7A84" w14:textId="2F45B4CC"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716476D5"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2082CFBA"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3C3BCC7" w14:textId="5567C871" w:rsidTr="006F5D84">
        <w:trPr>
          <w:trHeight w:val="27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F60E2A1" w14:textId="46A3668F"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08</w:t>
            </w:r>
          </w:p>
        </w:tc>
        <w:tc>
          <w:tcPr>
            <w:tcW w:w="4395" w:type="dxa"/>
            <w:tcBorders>
              <w:top w:val="nil"/>
              <w:left w:val="nil"/>
              <w:bottom w:val="single" w:sz="4" w:space="0" w:color="auto"/>
              <w:right w:val="single" w:sz="4" w:space="0" w:color="auto"/>
            </w:tcBorders>
            <w:shd w:val="clear" w:color="auto" w:fill="auto"/>
            <w:hideMark/>
          </w:tcPr>
          <w:p w14:paraId="12E2E0DB" w14:textId="40CA6C28"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Guantes alta sensibilidad (caja con 6 piezas) chica, doble palma acolchonada anti.vibracion, dorso de poliéster transpirable, sin dedos pulgar, índice y medio.</w:t>
            </w:r>
          </w:p>
        </w:tc>
        <w:tc>
          <w:tcPr>
            <w:tcW w:w="992" w:type="dxa"/>
            <w:tcBorders>
              <w:top w:val="nil"/>
              <w:left w:val="nil"/>
              <w:bottom w:val="single" w:sz="4" w:space="0" w:color="auto"/>
              <w:right w:val="single" w:sz="4" w:space="0" w:color="auto"/>
            </w:tcBorders>
            <w:shd w:val="clear" w:color="auto" w:fill="auto"/>
            <w:noWrap/>
            <w:hideMark/>
          </w:tcPr>
          <w:p w14:paraId="24D8E509" w14:textId="22498B3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2FD75BF1" w14:textId="69B1C46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73EF05F0" w14:textId="216271A5"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6357DF3C"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098187E5"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19BF227B" w14:textId="494724CC" w:rsidTr="006F5D84">
        <w:trPr>
          <w:trHeight w:val="25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72DEA0B" w14:textId="3C164474"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snapToGrid/>
                <w:color w:val="000000"/>
                <w:sz w:val="18"/>
                <w:szCs w:val="18"/>
                <w:lang w:val="es-MX" w:eastAsia="es-MX"/>
              </w:rPr>
              <w:t>09</w:t>
            </w:r>
          </w:p>
        </w:tc>
        <w:tc>
          <w:tcPr>
            <w:tcW w:w="4395" w:type="dxa"/>
            <w:tcBorders>
              <w:top w:val="nil"/>
              <w:left w:val="nil"/>
              <w:bottom w:val="single" w:sz="4" w:space="0" w:color="auto"/>
              <w:right w:val="single" w:sz="4" w:space="0" w:color="auto"/>
            </w:tcBorders>
            <w:shd w:val="clear" w:color="auto" w:fill="auto"/>
            <w:hideMark/>
          </w:tcPr>
          <w:p w14:paraId="37789A56" w14:textId="49D3568C"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Guantes alta sensibilidad (caja con 6 pezas) mediana, doble palma acolchonada anti.vibraciion, dorso de poliéster transpirable, sin dedos pulgar, índice y medio.</w:t>
            </w:r>
          </w:p>
        </w:tc>
        <w:tc>
          <w:tcPr>
            <w:tcW w:w="992" w:type="dxa"/>
            <w:tcBorders>
              <w:top w:val="nil"/>
              <w:left w:val="nil"/>
              <w:bottom w:val="single" w:sz="4" w:space="0" w:color="auto"/>
              <w:right w:val="single" w:sz="4" w:space="0" w:color="auto"/>
            </w:tcBorders>
            <w:shd w:val="clear" w:color="auto" w:fill="auto"/>
            <w:noWrap/>
            <w:hideMark/>
          </w:tcPr>
          <w:p w14:paraId="28C5B647" w14:textId="2458E310"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3EE7DE3" w14:textId="3582A35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2F603ADE" w14:textId="660249C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73822FA6"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495B8053"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6BACF791" w14:textId="5656BE4D" w:rsidTr="006F5D84">
        <w:trPr>
          <w:trHeight w:val="28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49A7544" w14:textId="78EDE74F"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10</w:t>
            </w:r>
          </w:p>
        </w:tc>
        <w:tc>
          <w:tcPr>
            <w:tcW w:w="4395" w:type="dxa"/>
            <w:tcBorders>
              <w:top w:val="nil"/>
              <w:left w:val="nil"/>
              <w:bottom w:val="single" w:sz="4" w:space="0" w:color="auto"/>
              <w:right w:val="single" w:sz="4" w:space="0" w:color="auto"/>
            </w:tcBorders>
            <w:shd w:val="clear" w:color="auto" w:fill="auto"/>
            <w:hideMark/>
          </w:tcPr>
          <w:p w14:paraId="44918E77" w14:textId="0FE1B424"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Guantes alta sensibilidad (caja con 6 piezas) grande, doble palma acolchonada anti.vibracion, dorso de poliéster transpirable, sin dedos pulgar, índice y medio.</w:t>
            </w:r>
          </w:p>
        </w:tc>
        <w:tc>
          <w:tcPr>
            <w:tcW w:w="992" w:type="dxa"/>
            <w:tcBorders>
              <w:top w:val="nil"/>
              <w:left w:val="nil"/>
              <w:bottom w:val="single" w:sz="4" w:space="0" w:color="auto"/>
              <w:right w:val="single" w:sz="4" w:space="0" w:color="auto"/>
            </w:tcBorders>
            <w:shd w:val="clear" w:color="auto" w:fill="auto"/>
            <w:noWrap/>
            <w:hideMark/>
          </w:tcPr>
          <w:p w14:paraId="1F134020" w14:textId="085BEE5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08FDDBF" w14:textId="74340E4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6A3AC538" w14:textId="77A7CEE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727D5D0B"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58CF7B1E"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5AC5DE75" w14:textId="2AB3245D" w:rsidTr="006F5D84">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5A26A0A" w14:textId="13A8C699"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11</w:t>
            </w:r>
          </w:p>
        </w:tc>
        <w:tc>
          <w:tcPr>
            <w:tcW w:w="4395" w:type="dxa"/>
            <w:tcBorders>
              <w:top w:val="nil"/>
              <w:left w:val="nil"/>
              <w:bottom w:val="single" w:sz="4" w:space="0" w:color="auto"/>
              <w:right w:val="single" w:sz="4" w:space="0" w:color="auto"/>
            </w:tcBorders>
            <w:shd w:val="clear" w:color="auto" w:fill="auto"/>
            <w:hideMark/>
          </w:tcPr>
          <w:p w14:paraId="22CADEEC" w14:textId="041989D1"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 xml:space="preserve">Profesional cable cuerda de seguridad 20 metros </w:t>
            </w:r>
          </w:p>
        </w:tc>
        <w:tc>
          <w:tcPr>
            <w:tcW w:w="992" w:type="dxa"/>
            <w:tcBorders>
              <w:top w:val="nil"/>
              <w:left w:val="nil"/>
              <w:bottom w:val="single" w:sz="4" w:space="0" w:color="auto"/>
              <w:right w:val="single" w:sz="4" w:space="0" w:color="auto"/>
            </w:tcBorders>
            <w:shd w:val="clear" w:color="auto" w:fill="auto"/>
            <w:noWrap/>
            <w:hideMark/>
          </w:tcPr>
          <w:p w14:paraId="5BD6BCAE" w14:textId="4A65F5F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xml:space="preserve">Paquete </w:t>
            </w:r>
          </w:p>
        </w:tc>
        <w:tc>
          <w:tcPr>
            <w:tcW w:w="1134" w:type="dxa"/>
            <w:tcBorders>
              <w:top w:val="nil"/>
              <w:left w:val="nil"/>
              <w:bottom w:val="single" w:sz="4" w:space="0" w:color="auto"/>
              <w:right w:val="single" w:sz="4" w:space="0" w:color="auto"/>
            </w:tcBorders>
            <w:shd w:val="clear" w:color="auto" w:fill="auto"/>
            <w:noWrap/>
            <w:hideMark/>
          </w:tcPr>
          <w:p w14:paraId="58113AD9" w14:textId="6798EA02"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280B764B" w14:textId="3492D205"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 </w:t>
            </w:r>
          </w:p>
        </w:tc>
        <w:tc>
          <w:tcPr>
            <w:tcW w:w="1134" w:type="dxa"/>
            <w:tcBorders>
              <w:top w:val="nil"/>
              <w:left w:val="nil"/>
              <w:bottom w:val="single" w:sz="4" w:space="0" w:color="auto"/>
              <w:right w:val="single" w:sz="4" w:space="0" w:color="auto"/>
            </w:tcBorders>
          </w:tcPr>
          <w:p w14:paraId="6DB510CA"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3586BDEE"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7BCFE2D7" w14:textId="0D312B81" w:rsidTr="006F5D84">
        <w:trPr>
          <w:trHeight w:val="26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3F405B8" w14:textId="4E6DF215"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12</w:t>
            </w:r>
          </w:p>
        </w:tc>
        <w:tc>
          <w:tcPr>
            <w:tcW w:w="4395" w:type="dxa"/>
            <w:tcBorders>
              <w:top w:val="nil"/>
              <w:left w:val="nil"/>
              <w:bottom w:val="single" w:sz="4" w:space="0" w:color="auto"/>
              <w:right w:val="single" w:sz="4" w:space="0" w:color="auto"/>
            </w:tcBorders>
            <w:shd w:val="clear" w:color="auto" w:fill="auto"/>
            <w:hideMark/>
          </w:tcPr>
          <w:p w14:paraId="738C4E2A" w14:textId="1DAE734D"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Barboqueros para casco (caja con 10 piezas)</w:t>
            </w:r>
          </w:p>
        </w:tc>
        <w:tc>
          <w:tcPr>
            <w:tcW w:w="992" w:type="dxa"/>
            <w:tcBorders>
              <w:top w:val="nil"/>
              <w:left w:val="nil"/>
              <w:bottom w:val="single" w:sz="4" w:space="0" w:color="auto"/>
              <w:right w:val="single" w:sz="4" w:space="0" w:color="auto"/>
            </w:tcBorders>
            <w:shd w:val="clear" w:color="auto" w:fill="auto"/>
            <w:noWrap/>
            <w:hideMark/>
          </w:tcPr>
          <w:p w14:paraId="689F97DE" w14:textId="76BEC90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D920E2B" w14:textId="411AC254"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77365E63" w14:textId="5600E491"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26BC85AF"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325EB7C0"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4590B89B" w14:textId="76BC09F4" w:rsidTr="006F5D84">
        <w:trPr>
          <w:trHeight w:val="28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13E3B14" w14:textId="667561AE"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13</w:t>
            </w:r>
          </w:p>
        </w:tc>
        <w:tc>
          <w:tcPr>
            <w:tcW w:w="4395" w:type="dxa"/>
            <w:tcBorders>
              <w:top w:val="nil"/>
              <w:left w:val="nil"/>
              <w:bottom w:val="single" w:sz="4" w:space="0" w:color="auto"/>
              <w:right w:val="single" w:sz="4" w:space="0" w:color="auto"/>
            </w:tcBorders>
            <w:shd w:val="clear" w:color="auto" w:fill="auto"/>
            <w:hideMark/>
          </w:tcPr>
          <w:p w14:paraId="7B6D5A89" w14:textId="3BC7A82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Cascos de seguridad ala ancha (caja con 4 piezas)</w:t>
            </w:r>
          </w:p>
        </w:tc>
        <w:tc>
          <w:tcPr>
            <w:tcW w:w="992" w:type="dxa"/>
            <w:tcBorders>
              <w:top w:val="nil"/>
              <w:left w:val="nil"/>
              <w:bottom w:val="single" w:sz="4" w:space="0" w:color="auto"/>
              <w:right w:val="single" w:sz="4" w:space="0" w:color="auto"/>
            </w:tcBorders>
            <w:shd w:val="clear" w:color="auto" w:fill="auto"/>
            <w:noWrap/>
            <w:hideMark/>
          </w:tcPr>
          <w:p w14:paraId="2D3725BE" w14:textId="4875854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37AFBA1F" w14:textId="751656E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6B8417C4" w14:textId="085F53F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186A2747"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26D6C13D"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4E5FB9B" w14:textId="17C014B5" w:rsidTr="006F5D84">
        <w:trPr>
          <w:trHeight w:val="26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C06FCA1" w14:textId="3A654BD8"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14</w:t>
            </w:r>
          </w:p>
        </w:tc>
        <w:tc>
          <w:tcPr>
            <w:tcW w:w="4395" w:type="dxa"/>
            <w:tcBorders>
              <w:top w:val="nil"/>
              <w:left w:val="nil"/>
              <w:bottom w:val="single" w:sz="4" w:space="0" w:color="auto"/>
              <w:right w:val="single" w:sz="4" w:space="0" w:color="auto"/>
            </w:tcBorders>
            <w:shd w:val="clear" w:color="auto" w:fill="auto"/>
            <w:hideMark/>
          </w:tcPr>
          <w:p w14:paraId="1316A307" w14:textId="47B163E3"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Protector facial  protector (caja con 2 piezas)</w:t>
            </w:r>
          </w:p>
        </w:tc>
        <w:tc>
          <w:tcPr>
            <w:tcW w:w="992" w:type="dxa"/>
            <w:tcBorders>
              <w:top w:val="nil"/>
              <w:left w:val="nil"/>
              <w:bottom w:val="single" w:sz="4" w:space="0" w:color="auto"/>
              <w:right w:val="single" w:sz="4" w:space="0" w:color="auto"/>
            </w:tcBorders>
            <w:shd w:val="clear" w:color="auto" w:fill="auto"/>
            <w:noWrap/>
            <w:hideMark/>
          </w:tcPr>
          <w:p w14:paraId="667904A7" w14:textId="0FD80756"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BB474F3" w14:textId="6680618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64F778E6" w14:textId="6F4963E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0DFB3318"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3EE72B89"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061448A5" w14:textId="457E010F" w:rsidTr="006F5D84">
        <w:trPr>
          <w:trHeight w:val="278"/>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5F219F1" w14:textId="232CECD5"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15</w:t>
            </w:r>
          </w:p>
        </w:tc>
        <w:tc>
          <w:tcPr>
            <w:tcW w:w="4395" w:type="dxa"/>
            <w:tcBorders>
              <w:top w:val="nil"/>
              <w:left w:val="nil"/>
              <w:bottom w:val="single" w:sz="4" w:space="0" w:color="auto"/>
              <w:right w:val="single" w:sz="4" w:space="0" w:color="auto"/>
            </w:tcBorders>
            <w:shd w:val="clear" w:color="auto" w:fill="auto"/>
            <w:hideMark/>
          </w:tcPr>
          <w:p w14:paraId="33D9E19B" w14:textId="77668912"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Protector facial  mica (caja con 6 piezas)</w:t>
            </w:r>
          </w:p>
        </w:tc>
        <w:tc>
          <w:tcPr>
            <w:tcW w:w="992" w:type="dxa"/>
            <w:tcBorders>
              <w:top w:val="nil"/>
              <w:left w:val="nil"/>
              <w:bottom w:val="single" w:sz="4" w:space="0" w:color="auto"/>
              <w:right w:val="single" w:sz="4" w:space="0" w:color="auto"/>
            </w:tcBorders>
            <w:shd w:val="clear" w:color="auto" w:fill="auto"/>
            <w:noWrap/>
            <w:hideMark/>
          </w:tcPr>
          <w:p w14:paraId="48B0D3D8" w14:textId="6D4E8D0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nil"/>
              <w:left w:val="nil"/>
              <w:bottom w:val="single" w:sz="4" w:space="0" w:color="auto"/>
              <w:right w:val="single" w:sz="4" w:space="0" w:color="auto"/>
            </w:tcBorders>
            <w:shd w:val="clear" w:color="auto" w:fill="auto"/>
            <w:noWrap/>
            <w:hideMark/>
          </w:tcPr>
          <w:p w14:paraId="42BBEBD2" w14:textId="6D23E0F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nil"/>
              <w:left w:val="nil"/>
              <w:bottom w:val="single" w:sz="4" w:space="0" w:color="auto"/>
              <w:right w:val="single" w:sz="4" w:space="0" w:color="auto"/>
            </w:tcBorders>
            <w:shd w:val="clear" w:color="auto" w:fill="auto"/>
            <w:noWrap/>
            <w:hideMark/>
          </w:tcPr>
          <w:p w14:paraId="3E52B5C6" w14:textId="5F71403D"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nil"/>
              <w:left w:val="nil"/>
              <w:bottom w:val="single" w:sz="4" w:space="0" w:color="auto"/>
              <w:right w:val="single" w:sz="4" w:space="0" w:color="auto"/>
            </w:tcBorders>
          </w:tcPr>
          <w:p w14:paraId="571B977B"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0DFB7192"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70F42F3C" w14:textId="0240AEB5" w:rsidTr="006F5D84">
        <w:trPr>
          <w:trHeight w:val="16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333A201" w14:textId="01F1F74A"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16</w:t>
            </w:r>
          </w:p>
        </w:tc>
        <w:tc>
          <w:tcPr>
            <w:tcW w:w="4395" w:type="dxa"/>
            <w:tcBorders>
              <w:top w:val="nil"/>
              <w:left w:val="nil"/>
              <w:bottom w:val="single" w:sz="4" w:space="0" w:color="auto"/>
              <w:right w:val="single" w:sz="4" w:space="0" w:color="auto"/>
            </w:tcBorders>
            <w:shd w:val="clear" w:color="auto" w:fill="auto"/>
            <w:hideMark/>
          </w:tcPr>
          <w:p w14:paraId="7EDAE5D0" w14:textId="6C256235"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Impermeable clase 3, overoles reflejante (especificar tallas)</w:t>
            </w:r>
          </w:p>
        </w:tc>
        <w:tc>
          <w:tcPr>
            <w:tcW w:w="992" w:type="dxa"/>
            <w:tcBorders>
              <w:top w:val="nil"/>
              <w:left w:val="nil"/>
              <w:bottom w:val="single" w:sz="4" w:space="0" w:color="auto"/>
              <w:right w:val="single" w:sz="4" w:space="0" w:color="auto"/>
            </w:tcBorders>
            <w:shd w:val="clear" w:color="auto" w:fill="auto"/>
            <w:noWrap/>
            <w:hideMark/>
          </w:tcPr>
          <w:p w14:paraId="2EAF5A85" w14:textId="2DF49C1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183060D5" w14:textId="7455C22F"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7</w:t>
            </w:r>
          </w:p>
        </w:tc>
        <w:tc>
          <w:tcPr>
            <w:tcW w:w="1417" w:type="dxa"/>
            <w:tcBorders>
              <w:top w:val="nil"/>
              <w:left w:val="nil"/>
              <w:bottom w:val="single" w:sz="4" w:space="0" w:color="auto"/>
              <w:right w:val="single" w:sz="4" w:space="0" w:color="auto"/>
            </w:tcBorders>
            <w:shd w:val="clear" w:color="auto" w:fill="auto"/>
            <w:noWrap/>
            <w:hideMark/>
          </w:tcPr>
          <w:p w14:paraId="12FF8DEB" w14:textId="4E016407"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Uline</w:t>
            </w:r>
          </w:p>
        </w:tc>
        <w:tc>
          <w:tcPr>
            <w:tcW w:w="1134" w:type="dxa"/>
            <w:tcBorders>
              <w:top w:val="nil"/>
              <w:left w:val="nil"/>
              <w:bottom w:val="single" w:sz="4" w:space="0" w:color="auto"/>
              <w:right w:val="single" w:sz="4" w:space="0" w:color="auto"/>
            </w:tcBorders>
          </w:tcPr>
          <w:p w14:paraId="095ABA70"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067AFFDE"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3E1E7E86" w14:textId="37B69E46" w:rsidTr="006F5D84">
        <w:trPr>
          <w:trHeight w:val="28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2C4F9D8" w14:textId="5F4649A5"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17</w:t>
            </w:r>
          </w:p>
        </w:tc>
        <w:tc>
          <w:tcPr>
            <w:tcW w:w="4395" w:type="dxa"/>
            <w:tcBorders>
              <w:top w:val="nil"/>
              <w:left w:val="nil"/>
              <w:bottom w:val="single" w:sz="4" w:space="0" w:color="auto"/>
              <w:right w:val="single" w:sz="4" w:space="0" w:color="auto"/>
            </w:tcBorders>
            <w:shd w:val="clear" w:color="auto" w:fill="auto"/>
            <w:hideMark/>
          </w:tcPr>
          <w:p w14:paraId="39B1C6C9" w14:textId="3801BC70"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Impermeable clase 3, chamarra reflejante (especificar tallas)</w:t>
            </w:r>
          </w:p>
        </w:tc>
        <w:tc>
          <w:tcPr>
            <w:tcW w:w="992" w:type="dxa"/>
            <w:tcBorders>
              <w:top w:val="nil"/>
              <w:left w:val="nil"/>
              <w:bottom w:val="single" w:sz="4" w:space="0" w:color="auto"/>
              <w:right w:val="single" w:sz="4" w:space="0" w:color="auto"/>
            </w:tcBorders>
            <w:shd w:val="clear" w:color="auto" w:fill="auto"/>
            <w:noWrap/>
            <w:hideMark/>
          </w:tcPr>
          <w:p w14:paraId="7423D566" w14:textId="5D4DC2EA"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Pieza</w:t>
            </w:r>
          </w:p>
        </w:tc>
        <w:tc>
          <w:tcPr>
            <w:tcW w:w="1134" w:type="dxa"/>
            <w:tcBorders>
              <w:top w:val="nil"/>
              <w:left w:val="nil"/>
              <w:bottom w:val="single" w:sz="4" w:space="0" w:color="auto"/>
              <w:right w:val="single" w:sz="4" w:space="0" w:color="auto"/>
            </w:tcBorders>
            <w:shd w:val="clear" w:color="auto" w:fill="auto"/>
            <w:noWrap/>
            <w:hideMark/>
          </w:tcPr>
          <w:p w14:paraId="1DBE95BB" w14:textId="04D459C1"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7</w:t>
            </w:r>
          </w:p>
        </w:tc>
        <w:tc>
          <w:tcPr>
            <w:tcW w:w="1417" w:type="dxa"/>
            <w:tcBorders>
              <w:top w:val="nil"/>
              <w:left w:val="nil"/>
              <w:bottom w:val="single" w:sz="4" w:space="0" w:color="auto"/>
              <w:right w:val="single" w:sz="4" w:space="0" w:color="auto"/>
            </w:tcBorders>
            <w:shd w:val="clear" w:color="auto" w:fill="auto"/>
            <w:noWrap/>
            <w:hideMark/>
          </w:tcPr>
          <w:p w14:paraId="3382DB29" w14:textId="1B5CD849"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Uline</w:t>
            </w:r>
          </w:p>
        </w:tc>
        <w:tc>
          <w:tcPr>
            <w:tcW w:w="1134" w:type="dxa"/>
            <w:tcBorders>
              <w:top w:val="nil"/>
              <w:left w:val="nil"/>
              <w:bottom w:val="single" w:sz="4" w:space="0" w:color="auto"/>
              <w:right w:val="single" w:sz="4" w:space="0" w:color="auto"/>
            </w:tcBorders>
          </w:tcPr>
          <w:p w14:paraId="6EA833F6"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nil"/>
              <w:left w:val="nil"/>
              <w:bottom w:val="single" w:sz="4" w:space="0" w:color="auto"/>
              <w:right w:val="single" w:sz="4" w:space="0" w:color="auto"/>
            </w:tcBorders>
          </w:tcPr>
          <w:p w14:paraId="73E2BDDB"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FD4598" w:rsidRPr="009E3192" w14:paraId="692F403F" w14:textId="5C9A74B1" w:rsidTr="006F5D84">
        <w:trPr>
          <w:trHeight w:val="25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32E8B139" w14:textId="247E35A1" w:rsidR="00FD4598" w:rsidRPr="009E3192" w:rsidRDefault="00FD4598" w:rsidP="00FD4598">
            <w:pPr>
              <w:widowControl/>
              <w:jc w:val="center"/>
              <w:rPr>
                <w:rFonts w:ascii="Century Gothic" w:hAnsi="Century Gothic" w:cs="Calibri"/>
                <w:b/>
                <w:snapToGrid/>
                <w:color w:val="000000"/>
                <w:sz w:val="16"/>
                <w:szCs w:val="16"/>
                <w:lang w:val="es-MX" w:eastAsia="es-MX"/>
              </w:rPr>
            </w:pPr>
            <w:r w:rsidRPr="009E3192">
              <w:rPr>
                <w:rFonts w:ascii="Century Gothic" w:hAnsi="Century Gothic" w:cs="Calibri"/>
                <w:b/>
                <w:snapToGrid/>
                <w:color w:val="000000"/>
                <w:sz w:val="18"/>
                <w:szCs w:val="18"/>
                <w:lang w:val="es-MX" w:eastAsia="es-MX"/>
              </w:rPr>
              <w:t>18</w:t>
            </w:r>
          </w:p>
        </w:tc>
        <w:tc>
          <w:tcPr>
            <w:tcW w:w="4395" w:type="dxa"/>
            <w:tcBorders>
              <w:top w:val="single" w:sz="4" w:space="0" w:color="auto"/>
              <w:left w:val="nil"/>
              <w:bottom w:val="single" w:sz="4" w:space="0" w:color="auto"/>
              <w:right w:val="single" w:sz="4" w:space="0" w:color="auto"/>
            </w:tcBorders>
            <w:shd w:val="clear" w:color="auto" w:fill="auto"/>
            <w:hideMark/>
          </w:tcPr>
          <w:p w14:paraId="23E3A9AE" w14:textId="51841237" w:rsidR="00FD4598" w:rsidRPr="009E3192" w:rsidRDefault="00FD4598" w:rsidP="00FD4598">
            <w:pPr>
              <w:widowControl/>
              <w:rPr>
                <w:rFonts w:ascii="Century Gothic" w:hAnsi="Century Gothic" w:cs="Calibri"/>
                <w:snapToGrid/>
                <w:color w:val="000000"/>
                <w:sz w:val="16"/>
                <w:szCs w:val="16"/>
                <w:lang w:val="es-MX" w:eastAsia="es-MX"/>
              </w:rPr>
            </w:pPr>
            <w:r w:rsidRPr="009E3192">
              <w:rPr>
                <w:rFonts w:ascii="Century Gothic" w:hAnsi="Century Gothic" w:cs="Calibri"/>
                <w:snapToGrid/>
                <w:color w:val="000000"/>
                <w:sz w:val="18"/>
                <w:szCs w:val="18"/>
                <w:lang w:val="es-MX" w:eastAsia="es-MX"/>
              </w:rPr>
              <w:t>Protector facial suspensión (caja con 4 piezas)</w:t>
            </w:r>
          </w:p>
        </w:tc>
        <w:tc>
          <w:tcPr>
            <w:tcW w:w="992" w:type="dxa"/>
            <w:tcBorders>
              <w:top w:val="single" w:sz="4" w:space="0" w:color="auto"/>
              <w:left w:val="nil"/>
              <w:bottom w:val="single" w:sz="4" w:space="0" w:color="auto"/>
              <w:right w:val="single" w:sz="4" w:space="0" w:color="auto"/>
            </w:tcBorders>
            <w:shd w:val="clear" w:color="auto" w:fill="auto"/>
            <w:noWrap/>
            <w:hideMark/>
          </w:tcPr>
          <w:p w14:paraId="6FF1471C" w14:textId="05C289D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Caja</w:t>
            </w:r>
          </w:p>
        </w:tc>
        <w:tc>
          <w:tcPr>
            <w:tcW w:w="1134" w:type="dxa"/>
            <w:tcBorders>
              <w:top w:val="single" w:sz="4" w:space="0" w:color="auto"/>
              <w:left w:val="nil"/>
              <w:bottom w:val="single" w:sz="4" w:space="0" w:color="auto"/>
              <w:right w:val="single" w:sz="4" w:space="0" w:color="auto"/>
            </w:tcBorders>
            <w:shd w:val="clear" w:color="auto" w:fill="auto"/>
            <w:noWrap/>
            <w:hideMark/>
          </w:tcPr>
          <w:p w14:paraId="1641E147" w14:textId="286BF253"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1</w:t>
            </w:r>
          </w:p>
        </w:tc>
        <w:tc>
          <w:tcPr>
            <w:tcW w:w="1417" w:type="dxa"/>
            <w:tcBorders>
              <w:top w:val="single" w:sz="4" w:space="0" w:color="auto"/>
              <w:left w:val="nil"/>
              <w:bottom w:val="single" w:sz="4" w:space="0" w:color="auto"/>
              <w:right w:val="single" w:sz="4" w:space="0" w:color="auto"/>
            </w:tcBorders>
            <w:shd w:val="clear" w:color="auto" w:fill="auto"/>
            <w:noWrap/>
            <w:hideMark/>
          </w:tcPr>
          <w:p w14:paraId="786C2E0A" w14:textId="3083CA5E" w:rsidR="00FD4598" w:rsidRPr="009E3192" w:rsidRDefault="00FD4598" w:rsidP="00FD4598">
            <w:pPr>
              <w:widowControl/>
              <w:jc w:val="center"/>
              <w:rPr>
                <w:rFonts w:ascii="Century Gothic" w:hAnsi="Century Gothic" w:cs="Calibri"/>
                <w:snapToGrid/>
                <w:sz w:val="16"/>
                <w:szCs w:val="16"/>
                <w:lang w:val="es-MX" w:eastAsia="es-MX"/>
              </w:rPr>
            </w:pPr>
            <w:r w:rsidRPr="009E3192">
              <w:rPr>
                <w:rFonts w:ascii="Century Gothic" w:hAnsi="Century Gothic" w:cs="Calibri"/>
                <w:snapToGrid/>
                <w:sz w:val="18"/>
                <w:szCs w:val="18"/>
                <w:lang w:val="es-MX" w:eastAsia="es-MX"/>
              </w:rPr>
              <w:t>Truper</w:t>
            </w:r>
          </w:p>
        </w:tc>
        <w:tc>
          <w:tcPr>
            <w:tcW w:w="1134" w:type="dxa"/>
            <w:tcBorders>
              <w:top w:val="single" w:sz="4" w:space="0" w:color="auto"/>
              <w:left w:val="nil"/>
              <w:bottom w:val="single" w:sz="4" w:space="0" w:color="auto"/>
              <w:right w:val="single" w:sz="4" w:space="0" w:color="auto"/>
            </w:tcBorders>
          </w:tcPr>
          <w:p w14:paraId="7EEA909C" w14:textId="77777777" w:rsidR="00FD4598" w:rsidRPr="009E3192" w:rsidRDefault="00FD4598" w:rsidP="00FD4598">
            <w:pPr>
              <w:widowControl/>
              <w:jc w:val="center"/>
              <w:rPr>
                <w:rFonts w:ascii="Century Gothic" w:hAnsi="Century Gothic" w:cs="Calibri"/>
                <w:snapToGrid/>
                <w:sz w:val="16"/>
                <w:szCs w:val="16"/>
                <w:lang w:val="es-MX" w:eastAsia="es-MX"/>
              </w:rPr>
            </w:pPr>
          </w:p>
        </w:tc>
        <w:tc>
          <w:tcPr>
            <w:tcW w:w="987" w:type="dxa"/>
            <w:tcBorders>
              <w:top w:val="single" w:sz="4" w:space="0" w:color="auto"/>
              <w:left w:val="nil"/>
              <w:bottom w:val="single" w:sz="4" w:space="0" w:color="auto"/>
              <w:right w:val="single" w:sz="4" w:space="0" w:color="auto"/>
            </w:tcBorders>
          </w:tcPr>
          <w:p w14:paraId="2C7B8723" w14:textId="77777777" w:rsidR="00FD4598" w:rsidRPr="009E3192" w:rsidRDefault="00FD4598" w:rsidP="00FD4598">
            <w:pPr>
              <w:widowControl/>
              <w:jc w:val="center"/>
              <w:rPr>
                <w:rFonts w:ascii="Century Gothic" w:hAnsi="Century Gothic" w:cs="Calibri"/>
                <w:snapToGrid/>
                <w:sz w:val="16"/>
                <w:szCs w:val="16"/>
                <w:lang w:val="es-MX" w:eastAsia="es-MX"/>
              </w:rPr>
            </w:pPr>
          </w:p>
        </w:tc>
      </w:tr>
      <w:tr w:rsidR="009510F8" w:rsidRPr="009E3192" w14:paraId="60D4243D" w14:textId="77777777" w:rsidTr="009510F8">
        <w:trPr>
          <w:trHeight w:val="252"/>
          <w:jc w:val="center"/>
        </w:trPr>
        <w:tc>
          <w:tcPr>
            <w:tcW w:w="562" w:type="dxa"/>
            <w:tcBorders>
              <w:top w:val="single" w:sz="4" w:space="0" w:color="auto"/>
            </w:tcBorders>
            <w:shd w:val="clear" w:color="auto" w:fill="auto"/>
            <w:noWrap/>
            <w:vAlign w:val="center"/>
          </w:tcPr>
          <w:p w14:paraId="2D52BC76" w14:textId="77777777" w:rsidR="009510F8" w:rsidRPr="009E3192" w:rsidRDefault="009510F8" w:rsidP="00C22BDF">
            <w:pPr>
              <w:widowControl/>
              <w:jc w:val="center"/>
              <w:rPr>
                <w:rFonts w:ascii="Century Gothic" w:hAnsi="Century Gothic" w:cs="Calibri"/>
                <w:b/>
                <w:snapToGrid/>
                <w:color w:val="000000"/>
                <w:sz w:val="16"/>
                <w:szCs w:val="16"/>
                <w:lang w:val="es-MX" w:eastAsia="es-MX"/>
              </w:rPr>
            </w:pPr>
          </w:p>
        </w:tc>
        <w:tc>
          <w:tcPr>
            <w:tcW w:w="4395" w:type="dxa"/>
            <w:tcBorders>
              <w:top w:val="single" w:sz="4" w:space="0" w:color="auto"/>
            </w:tcBorders>
            <w:shd w:val="clear" w:color="auto" w:fill="auto"/>
            <w:vAlign w:val="center"/>
          </w:tcPr>
          <w:p w14:paraId="5A14CFE9" w14:textId="77777777" w:rsidR="009510F8" w:rsidRPr="009E3192" w:rsidRDefault="009510F8" w:rsidP="00C22BDF">
            <w:pPr>
              <w:widowControl/>
              <w:rPr>
                <w:rFonts w:ascii="Century Gothic" w:hAnsi="Century Gothic" w:cs="Calibri"/>
                <w:snapToGrid/>
                <w:color w:val="000000"/>
                <w:sz w:val="16"/>
                <w:szCs w:val="16"/>
                <w:lang w:val="es-MX" w:eastAsia="es-MX"/>
              </w:rPr>
            </w:pPr>
          </w:p>
        </w:tc>
        <w:tc>
          <w:tcPr>
            <w:tcW w:w="992" w:type="dxa"/>
            <w:tcBorders>
              <w:top w:val="single" w:sz="4" w:space="0" w:color="auto"/>
            </w:tcBorders>
            <w:shd w:val="clear" w:color="auto" w:fill="auto"/>
            <w:noWrap/>
            <w:vAlign w:val="center"/>
          </w:tcPr>
          <w:p w14:paraId="6B78FDB3"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1134" w:type="dxa"/>
            <w:tcBorders>
              <w:top w:val="single" w:sz="4" w:space="0" w:color="auto"/>
              <w:right w:val="single" w:sz="4" w:space="0" w:color="auto"/>
            </w:tcBorders>
            <w:shd w:val="clear" w:color="auto" w:fill="auto"/>
            <w:noWrap/>
            <w:vAlign w:val="center"/>
          </w:tcPr>
          <w:p w14:paraId="1BA9B6FD"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DBE3B" w14:textId="327B56E8" w:rsidR="009510F8" w:rsidRPr="009E3192" w:rsidRDefault="009510F8" w:rsidP="00C22BDF">
            <w:pPr>
              <w:widowControl/>
              <w:jc w:val="center"/>
              <w:rPr>
                <w:rFonts w:ascii="Century Gothic" w:hAnsi="Century Gothic" w:cs="Calibri"/>
                <w:b/>
                <w:snapToGrid/>
                <w:sz w:val="16"/>
                <w:szCs w:val="16"/>
                <w:lang w:val="es-MX" w:eastAsia="es-MX"/>
              </w:rPr>
            </w:pPr>
            <w:r w:rsidRPr="009E3192">
              <w:rPr>
                <w:rFonts w:ascii="Century Gothic" w:hAnsi="Century Gothic" w:cs="Calibri"/>
                <w:b/>
                <w:snapToGrid/>
                <w:sz w:val="16"/>
                <w:szCs w:val="16"/>
                <w:lang w:val="es-MX" w:eastAsia="es-MX"/>
              </w:rPr>
              <w:t>SUBTOTAL</w:t>
            </w:r>
          </w:p>
        </w:tc>
        <w:tc>
          <w:tcPr>
            <w:tcW w:w="1134" w:type="dxa"/>
            <w:tcBorders>
              <w:top w:val="single" w:sz="4" w:space="0" w:color="auto"/>
              <w:left w:val="nil"/>
              <w:bottom w:val="single" w:sz="4" w:space="0" w:color="auto"/>
              <w:right w:val="single" w:sz="4" w:space="0" w:color="auto"/>
            </w:tcBorders>
          </w:tcPr>
          <w:p w14:paraId="4DD7D1B9"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987" w:type="dxa"/>
            <w:tcBorders>
              <w:top w:val="single" w:sz="4" w:space="0" w:color="auto"/>
              <w:left w:val="nil"/>
              <w:bottom w:val="single" w:sz="4" w:space="0" w:color="auto"/>
              <w:right w:val="single" w:sz="4" w:space="0" w:color="auto"/>
            </w:tcBorders>
          </w:tcPr>
          <w:p w14:paraId="6B957C72" w14:textId="77777777" w:rsidR="009510F8" w:rsidRPr="009E3192" w:rsidRDefault="009510F8" w:rsidP="00C22BDF">
            <w:pPr>
              <w:widowControl/>
              <w:jc w:val="center"/>
              <w:rPr>
                <w:rFonts w:ascii="Century Gothic" w:hAnsi="Century Gothic" w:cs="Calibri"/>
                <w:snapToGrid/>
                <w:sz w:val="16"/>
                <w:szCs w:val="16"/>
                <w:lang w:val="es-MX" w:eastAsia="es-MX"/>
              </w:rPr>
            </w:pPr>
          </w:p>
        </w:tc>
      </w:tr>
      <w:tr w:rsidR="009510F8" w:rsidRPr="009E3192" w14:paraId="458A7A93" w14:textId="77777777" w:rsidTr="009510F8">
        <w:trPr>
          <w:trHeight w:val="252"/>
          <w:jc w:val="center"/>
        </w:trPr>
        <w:tc>
          <w:tcPr>
            <w:tcW w:w="562" w:type="dxa"/>
            <w:shd w:val="clear" w:color="auto" w:fill="auto"/>
            <w:noWrap/>
            <w:vAlign w:val="center"/>
          </w:tcPr>
          <w:p w14:paraId="0C91FD91" w14:textId="77777777" w:rsidR="009510F8" w:rsidRPr="009E3192" w:rsidRDefault="009510F8" w:rsidP="00C22BDF">
            <w:pPr>
              <w:widowControl/>
              <w:jc w:val="center"/>
              <w:rPr>
                <w:rFonts w:ascii="Century Gothic" w:hAnsi="Century Gothic" w:cs="Calibri"/>
                <w:b/>
                <w:snapToGrid/>
                <w:color w:val="000000"/>
                <w:sz w:val="16"/>
                <w:szCs w:val="16"/>
                <w:lang w:val="es-MX" w:eastAsia="es-MX"/>
              </w:rPr>
            </w:pPr>
          </w:p>
        </w:tc>
        <w:tc>
          <w:tcPr>
            <w:tcW w:w="4395" w:type="dxa"/>
            <w:shd w:val="clear" w:color="auto" w:fill="auto"/>
            <w:vAlign w:val="center"/>
          </w:tcPr>
          <w:p w14:paraId="57B94F0F" w14:textId="77777777" w:rsidR="009510F8" w:rsidRPr="009E3192" w:rsidRDefault="009510F8" w:rsidP="00C22BDF">
            <w:pPr>
              <w:widowControl/>
              <w:rPr>
                <w:rFonts w:ascii="Century Gothic" w:hAnsi="Century Gothic" w:cs="Calibri"/>
                <w:snapToGrid/>
                <w:color w:val="000000"/>
                <w:sz w:val="16"/>
                <w:szCs w:val="16"/>
                <w:lang w:val="es-MX" w:eastAsia="es-MX"/>
              </w:rPr>
            </w:pPr>
          </w:p>
        </w:tc>
        <w:tc>
          <w:tcPr>
            <w:tcW w:w="992" w:type="dxa"/>
            <w:shd w:val="clear" w:color="auto" w:fill="auto"/>
            <w:noWrap/>
            <w:vAlign w:val="center"/>
          </w:tcPr>
          <w:p w14:paraId="7B1AD2CE"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1134" w:type="dxa"/>
            <w:tcBorders>
              <w:right w:val="single" w:sz="4" w:space="0" w:color="auto"/>
            </w:tcBorders>
            <w:shd w:val="clear" w:color="auto" w:fill="auto"/>
            <w:noWrap/>
            <w:vAlign w:val="center"/>
          </w:tcPr>
          <w:p w14:paraId="4F16194D"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5918A" w14:textId="3AC0A41C" w:rsidR="009510F8" w:rsidRPr="009E3192" w:rsidRDefault="009510F8" w:rsidP="00C22BDF">
            <w:pPr>
              <w:widowControl/>
              <w:jc w:val="center"/>
              <w:rPr>
                <w:rFonts w:ascii="Century Gothic" w:hAnsi="Century Gothic" w:cs="Calibri"/>
                <w:b/>
                <w:snapToGrid/>
                <w:sz w:val="16"/>
                <w:szCs w:val="16"/>
                <w:lang w:val="es-MX" w:eastAsia="es-MX"/>
              </w:rPr>
            </w:pPr>
            <w:r w:rsidRPr="009E3192">
              <w:rPr>
                <w:rFonts w:ascii="Century Gothic" w:hAnsi="Century Gothic" w:cs="Calibri"/>
                <w:b/>
                <w:snapToGrid/>
                <w:sz w:val="16"/>
                <w:szCs w:val="16"/>
                <w:lang w:val="es-MX" w:eastAsia="es-MX"/>
              </w:rPr>
              <w:t>IVA (16%)</w:t>
            </w:r>
          </w:p>
        </w:tc>
        <w:tc>
          <w:tcPr>
            <w:tcW w:w="1134" w:type="dxa"/>
            <w:tcBorders>
              <w:top w:val="single" w:sz="4" w:space="0" w:color="auto"/>
              <w:left w:val="nil"/>
              <w:bottom w:val="single" w:sz="4" w:space="0" w:color="auto"/>
              <w:right w:val="single" w:sz="4" w:space="0" w:color="auto"/>
            </w:tcBorders>
          </w:tcPr>
          <w:p w14:paraId="253D2A8F"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987" w:type="dxa"/>
            <w:tcBorders>
              <w:top w:val="single" w:sz="4" w:space="0" w:color="auto"/>
              <w:left w:val="nil"/>
              <w:bottom w:val="single" w:sz="4" w:space="0" w:color="auto"/>
              <w:right w:val="single" w:sz="4" w:space="0" w:color="auto"/>
            </w:tcBorders>
          </w:tcPr>
          <w:p w14:paraId="3696781B" w14:textId="77777777" w:rsidR="009510F8" w:rsidRPr="009E3192" w:rsidRDefault="009510F8" w:rsidP="00C22BDF">
            <w:pPr>
              <w:widowControl/>
              <w:jc w:val="center"/>
              <w:rPr>
                <w:rFonts w:ascii="Century Gothic" w:hAnsi="Century Gothic" w:cs="Calibri"/>
                <w:snapToGrid/>
                <w:sz w:val="16"/>
                <w:szCs w:val="16"/>
                <w:lang w:val="es-MX" w:eastAsia="es-MX"/>
              </w:rPr>
            </w:pPr>
          </w:p>
        </w:tc>
      </w:tr>
      <w:tr w:rsidR="009510F8" w:rsidRPr="009E3192" w14:paraId="490DCD76" w14:textId="77777777" w:rsidTr="009510F8">
        <w:trPr>
          <w:trHeight w:val="252"/>
          <w:jc w:val="center"/>
        </w:trPr>
        <w:tc>
          <w:tcPr>
            <w:tcW w:w="562" w:type="dxa"/>
            <w:shd w:val="clear" w:color="auto" w:fill="auto"/>
            <w:noWrap/>
            <w:vAlign w:val="center"/>
          </w:tcPr>
          <w:p w14:paraId="5A813A5C" w14:textId="77777777" w:rsidR="009510F8" w:rsidRPr="009E3192" w:rsidRDefault="009510F8" w:rsidP="00C22BDF">
            <w:pPr>
              <w:widowControl/>
              <w:jc w:val="center"/>
              <w:rPr>
                <w:rFonts w:ascii="Century Gothic" w:hAnsi="Century Gothic" w:cs="Calibri"/>
                <w:b/>
                <w:snapToGrid/>
                <w:color w:val="000000"/>
                <w:sz w:val="16"/>
                <w:szCs w:val="16"/>
                <w:lang w:val="es-MX" w:eastAsia="es-MX"/>
              </w:rPr>
            </w:pPr>
          </w:p>
        </w:tc>
        <w:tc>
          <w:tcPr>
            <w:tcW w:w="4395" w:type="dxa"/>
            <w:shd w:val="clear" w:color="auto" w:fill="auto"/>
            <w:vAlign w:val="center"/>
          </w:tcPr>
          <w:p w14:paraId="2AA8C599" w14:textId="77777777" w:rsidR="009510F8" w:rsidRPr="009E3192" w:rsidRDefault="009510F8" w:rsidP="00C22BDF">
            <w:pPr>
              <w:widowControl/>
              <w:rPr>
                <w:rFonts w:ascii="Century Gothic" w:hAnsi="Century Gothic" w:cs="Calibri"/>
                <w:snapToGrid/>
                <w:color w:val="000000"/>
                <w:sz w:val="16"/>
                <w:szCs w:val="16"/>
                <w:lang w:val="es-MX" w:eastAsia="es-MX"/>
              </w:rPr>
            </w:pPr>
          </w:p>
        </w:tc>
        <w:tc>
          <w:tcPr>
            <w:tcW w:w="992" w:type="dxa"/>
            <w:shd w:val="clear" w:color="auto" w:fill="auto"/>
            <w:noWrap/>
            <w:vAlign w:val="center"/>
          </w:tcPr>
          <w:p w14:paraId="27B140D2"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1134" w:type="dxa"/>
            <w:tcBorders>
              <w:right w:val="single" w:sz="4" w:space="0" w:color="auto"/>
            </w:tcBorders>
            <w:shd w:val="clear" w:color="auto" w:fill="auto"/>
            <w:noWrap/>
            <w:vAlign w:val="center"/>
          </w:tcPr>
          <w:p w14:paraId="561081A5"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6A1C" w14:textId="349DBCF4" w:rsidR="009510F8" w:rsidRPr="009E3192" w:rsidRDefault="009510F8" w:rsidP="00C22BDF">
            <w:pPr>
              <w:widowControl/>
              <w:jc w:val="center"/>
              <w:rPr>
                <w:rFonts w:ascii="Century Gothic" w:hAnsi="Century Gothic" w:cs="Calibri"/>
                <w:b/>
                <w:snapToGrid/>
                <w:sz w:val="16"/>
                <w:szCs w:val="16"/>
                <w:lang w:val="es-MX" w:eastAsia="es-MX"/>
              </w:rPr>
            </w:pPr>
            <w:r w:rsidRPr="009E3192">
              <w:rPr>
                <w:rFonts w:ascii="Century Gothic" w:hAnsi="Century Gothic" w:cs="Calibri"/>
                <w:b/>
                <w:snapToGrid/>
                <w:sz w:val="16"/>
                <w:szCs w:val="16"/>
                <w:lang w:val="es-MX" w:eastAsia="es-MX"/>
              </w:rPr>
              <w:t>TOTAL</w:t>
            </w:r>
          </w:p>
        </w:tc>
        <w:tc>
          <w:tcPr>
            <w:tcW w:w="1134" w:type="dxa"/>
            <w:tcBorders>
              <w:top w:val="single" w:sz="4" w:space="0" w:color="auto"/>
              <w:left w:val="nil"/>
              <w:bottom w:val="single" w:sz="4" w:space="0" w:color="auto"/>
              <w:right w:val="single" w:sz="4" w:space="0" w:color="auto"/>
            </w:tcBorders>
          </w:tcPr>
          <w:p w14:paraId="0BD5A5D7" w14:textId="77777777" w:rsidR="009510F8" w:rsidRPr="009E3192" w:rsidRDefault="009510F8" w:rsidP="00C22BDF">
            <w:pPr>
              <w:widowControl/>
              <w:jc w:val="center"/>
              <w:rPr>
                <w:rFonts w:ascii="Century Gothic" w:hAnsi="Century Gothic" w:cs="Calibri"/>
                <w:snapToGrid/>
                <w:sz w:val="16"/>
                <w:szCs w:val="16"/>
                <w:lang w:val="es-MX" w:eastAsia="es-MX"/>
              </w:rPr>
            </w:pPr>
          </w:p>
        </w:tc>
        <w:tc>
          <w:tcPr>
            <w:tcW w:w="987" w:type="dxa"/>
            <w:tcBorders>
              <w:top w:val="single" w:sz="4" w:space="0" w:color="auto"/>
              <w:left w:val="nil"/>
              <w:bottom w:val="single" w:sz="4" w:space="0" w:color="auto"/>
              <w:right w:val="single" w:sz="4" w:space="0" w:color="auto"/>
            </w:tcBorders>
          </w:tcPr>
          <w:p w14:paraId="1E47F1A3" w14:textId="77777777" w:rsidR="009510F8" w:rsidRPr="009E3192" w:rsidRDefault="009510F8" w:rsidP="00C22BDF">
            <w:pPr>
              <w:widowControl/>
              <w:jc w:val="center"/>
              <w:rPr>
                <w:rFonts w:ascii="Century Gothic" w:hAnsi="Century Gothic" w:cs="Calibri"/>
                <w:snapToGrid/>
                <w:sz w:val="16"/>
                <w:szCs w:val="16"/>
                <w:lang w:val="es-MX" w:eastAsia="es-MX"/>
              </w:rPr>
            </w:pPr>
          </w:p>
        </w:tc>
      </w:tr>
    </w:tbl>
    <w:p w14:paraId="6D0AA4DA" w14:textId="4C6336EE" w:rsidR="001150C0" w:rsidRPr="009E3192" w:rsidRDefault="001150C0" w:rsidP="001150C0">
      <w:pPr>
        <w:rPr>
          <w:rFonts w:ascii="Century Gothic" w:hAnsi="Century Gothic" w:cs="Arial"/>
          <w:b/>
          <w:noProof/>
          <w:sz w:val="18"/>
          <w:szCs w:val="18"/>
          <w:lang w:val="es-MX"/>
        </w:rPr>
      </w:pPr>
    </w:p>
    <w:p w14:paraId="53951C2E" w14:textId="77777777" w:rsidR="001150C0" w:rsidRPr="009E3192" w:rsidRDefault="001150C0" w:rsidP="00767B59">
      <w:pPr>
        <w:rPr>
          <w:rFonts w:ascii="Century Gothic" w:hAnsi="Century Gothic" w:cs="Arial"/>
          <w:b/>
          <w:noProof/>
          <w:sz w:val="18"/>
          <w:szCs w:val="18"/>
          <w:lang w:val="es-MX"/>
        </w:rPr>
      </w:pPr>
    </w:p>
    <w:p w14:paraId="0350E8B7" w14:textId="76D819C7" w:rsidR="00105D91" w:rsidRPr="009E3192" w:rsidRDefault="00105D91" w:rsidP="00105D91">
      <w:pPr>
        <w:widowControl/>
        <w:rPr>
          <w:rFonts w:ascii="Century Gothic" w:hAnsi="Century Gothic"/>
          <w:sz w:val="16"/>
          <w:szCs w:val="16"/>
        </w:rPr>
      </w:pPr>
      <w:r w:rsidRPr="009E3192">
        <w:rPr>
          <w:rFonts w:ascii="Century Gothic" w:hAnsi="Century Gothic"/>
          <w:sz w:val="16"/>
          <w:szCs w:val="16"/>
        </w:rPr>
        <w:t xml:space="preserve">-El </w:t>
      </w:r>
      <w:r w:rsidRPr="009E3192">
        <w:rPr>
          <w:rFonts w:ascii="Century Gothic" w:hAnsi="Century Gothic"/>
          <w:b/>
          <w:sz w:val="16"/>
          <w:szCs w:val="16"/>
        </w:rPr>
        <w:t>período de validez</w:t>
      </w:r>
      <w:r w:rsidRPr="009E3192">
        <w:rPr>
          <w:rFonts w:ascii="Century Gothic" w:hAnsi="Century Gothic"/>
          <w:sz w:val="16"/>
          <w:szCs w:val="16"/>
        </w:rPr>
        <w:t xml:space="preserve"> de la oferta será de </w:t>
      </w:r>
      <w:r w:rsidR="009510F8" w:rsidRPr="009E3192">
        <w:rPr>
          <w:rFonts w:ascii="Century Gothic" w:hAnsi="Century Gothic"/>
          <w:sz w:val="16"/>
          <w:szCs w:val="16"/>
        </w:rPr>
        <w:t>30</w:t>
      </w:r>
      <w:r w:rsidRPr="009E3192">
        <w:rPr>
          <w:rFonts w:ascii="Century Gothic" w:hAnsi="Century Gothic"/>
          <w:sz w:val="16"/>
          <w:szCs w:val="16"/>
        </w:rPr>
        <w:t xml:space="preserve"> días, contados a partir de la apertura de proposiciones.</w:t>
      </w:r>
    </w:p>
    <w:p w14:paraId="51FC6EB3" w14:textId="49C92B20" w:rsidR="00105D91" w:rsidRPr="009E3192" w:rsidRDefault="00105D91" w:rsidP="00105D91">
      <w:pPr>
        <w:widowControl/>
        <w:jc w:val="both"/>
        <w:rPr>
          <w:rFonts w:ascii="Century Gothic" w:hAnsi="Century Gothic"/>
          <w:sz w:val="16"/>
          <w:szCs w:val="16"/>
        </w:rPr>
      </w:pPr>
      <w:r w:rsidRPr="009E3192">
        <w:rPr>
          <w:rFonts w:ascii="Century Gothic" w:hAnsi="Century Gothic"/>
          <w:sz w:val="16"/>
          <w:szCs w:val="16"/>
        </w:rPr>
        <w:t xml:space="preserve">-Los </w:t>
      </w:r>
      <w:r w:rsidRPr="009E3192">
        <w:rPr>
          <w:rFonts w:ascii="Century Gothic" w:hAnsi="Century Gothic"/>
          <w:b/>
          <w:sz w:val="16"/>
          <w:szCs w:val="16"/>
        </w:rPr>
        <w:t>precios de la oferta serán fijos</w:t>
      </w:r>
      <w:r w:rsidRPr="009E3192">
        <w:rPr>
          <w:rFonts w:ascii="Century Gothic" w:hAnsi="Century Gothic"/>
          <w:sz w:val="16"/>
          <w:szCs w:val="16"/>
        </w:rPr>
        <w:t>, a partir de la apertura de proposiciones y hasta el total cumplimiento del contrato.</w:t>
      </w:r>
    </w:p>
    <w:p w14:paraId="45884A9C" w14:textId="18A3104D" w:rsidR="001150C0" w:rsidRPr="009E3192" w:rsidRDefault="001150C0" w:rsidP="00105D91">
      <w:pPr>
        <w:widowControl/>
        <w:jc w:val="both"/>
        <w:rPr>
          <w:rFonts w:ascii="Century Gothic" w:hAnsi="Century Gothic"/>
          <w:sz w:val="16"/>
          <w:szCs w:val="16"/>
        </w:rPr>
      </w:pPr>
    </w:p>
    <w:p w14:paraId="42B51458" w14:textId="77777777" w:rsidR="001150C0" w:rsidRPr="009E3192" w:rsidRDefault="001150C0" w:rsidP="00105D91">
      <w:pPr>
        <w:widowControl/>
        <w:jc w:val="both"/>
        <w:rPr>
          <w:rFonts w:ascii="Century Gothic" w:hAnsi="Century Gothic"/>
          <w:sz w:val="16"/>
          <w:szCs w:val="16"/>
        </w:rPr>
      </w:pPr>
    </w:p>
    <w:p w14:paraId="2B4E5E67" w14:textId="37DA3A8D" w:rsidR="00105D91" w:rsidRPr="009E3192" w:rsidRDefault="00105D91" w:rsidP="00105D91">
      <w:pPr>
        <w:widowControl/>
        <w:jc w:val="both"/>
        <w:rPr>
          <w:rFonts w:ascii="Century Gothic" w:hAnsi="Century Gothic"/>
          <w:b/>
          <w:sz w:val="16"/>
          <w:szCs w:val="16"/>
        </w:rPr>
      </w:pPr>
      <w:r w:rsidRPr="009E3192">
        <w:rPr>
          <w:rFonts w:ascii="Century Gothic" w:hAnsi="Century Gothic"/>
          <w:b/>
          <w:sz w:val="16"/>
          <w:szCs w:val="16"/>
        </w:rPr>
        <w:t>A T E N T A M E N T E</w:t>
      </w:r>
    </w:p>
    <w:p w14:paraId="4A05111C" w14:textId="3F6E2980" w:rsidR="001150C0" w:rsidRPr="009E3192" w:rsidRDefault="001150C0" w:rsidP="00105D91">
      <w:pPr>
        <w:widowControl/>
        <w:jc w:val="both"/>
        <w:rPr>
          <w:rFonts w:ascii="Century Gothic" w:hAnsi="Century Gothic"/>
          <w:b/>
          <w:sz w:val="16"/>
          <w:szCs w:val="16"/>
        </w:rPr>
      </w:pPr>
    </w:p>
    <w:p w14:paraId="003AF489" w14:textId="70C3E7DC" w:rsidR="001150C0" w:rsidRPr="009E3192" w:rsidRDefault="001150C0" w:rsidP="00105D91">
      <w:pPr>
        <w:widowControl/>
        <w:jc w:val="both"/>
        <w:rPr>
          <w:rFonts w:ascii="Century Gothic" w:hAnsi="Century Gothic"/>
          <w:b/>
          <w:sz w:val="16"/>
          <w:szCs w:val="16"/>
        </w:rPr>
      </w:pPr>
    </w:p>
    <w:p w14:paraId="26A2D6B0" w14:textId="5012F83A" w:rsidR="001150C0" w:rsidRPr="009E3192" w:rsidRDefault="001150C0" w:rsidP="00105D91">
      <w:pPr>
        <w:widowControl/>
        <w:jc w:val="both"/>
        <w:rPr>
          <w:rFonts w:ascii="Century Gothic" w:hAnsi="Century Gothic"/>
          <w:b/>
          <w:sz w:val="16"/>
          <w:szCs w:val="16"/>
        </w:rPr>
      </w:pPr>
    </w:p>
    <w:p w14:paraId="02C99E31" w14:textId="0BC67E78" w:rsidR="001150C0" w:rsidRPr="009E3192" w:rsidRDefault="001150C0" w:rsidP="00105D91">
      <w:pPr>
        <w:widowControl/>
        <w:jc w:val="both"/>
        <w:rPr>
          <w:rFonts w:ascii="Century Gothic" w:hAnsi="Century Gothic"/>
          <w:b/>
          <w:sz w:val="16"/>
          <w:szCs w:val="16"/>
        </w:rPr>
      </w:pPr>
    </w:p>
    <w:p w14:paraId="58EE6BB4" w14:textId="4DA6CC5F" w:rsidR="001150C0" w:rsidRPr="009E3192" w:rsidRDefault="001150C0" w:rsidP="00105D91">
      <w:pPr>
        <w:widowControl/>
        <w:jc w:val="both"/>
        <w:rPr>
          <w:rFonts w:ascii="Century Gothic" w:hAnsi="Century Gothic"/>
          <w:b/>
          <w:sz w:val="16"/>
          <w:szCs w:val="16"/>
        </w:rPr>
      </w:pPr>
    </w:p>
    <w:p w14:paraId="12FB29F6" w14:textId="77777777" w:rsidR="001150C0" w:rsidRPr="009E3192" w:rsidRDefault="001150C0" w:rsidP="00105D91">
      <w:pPr>
        <w:widowControl/>
        <w:jc w:val="both"/>
        <w:rPr>
          <w:rFonts w:ascii="Century Gothic" w:hAnsi="Century Gothic"/>
          <w:b/>
          <w:sz w:val="16"/>
          <w:szCs w:val="16"/>
        </w:rPr>
      </w:pPr>
    </w:p>
    <w:p w14:paraId="46E1C4CA" w14:textId="5B61D596" w:rsidR="00D5228D" w:rsidRPr="009E3192" w:rsidRDefault="00D5228D" w:rsidP="009510F8">
      <w:pPr>
        <w:widowControl/>
        <w:rPr>
          <w:rFonts w:ascii="Century Gothic" w:hAnsi="Century Gothic"/>
          <w:b/>
          <w:sz w:val="18"/>
          <w:szCs w:val="18"/>
        </w:rPr>
      </w:pPr>
    </w:p>
    <w:p w14:paraId="534BC3B7" w14:textId="77777777" w:rsidR="009510F8" w:rsidRPr="009E3192" w:rsidRDefault="009510F8" w:rsidP="009510F8">
      <w:pPr>
        <w:widowControl/>
        <w:rPr>
          <w:rFonts w:ascii="Century Gothic" w:hAnsi="Century Gothic"/>
          <w:b/>
          <w:sz w:val="18"/>
          <w:szCs w:val="18"/>
        </w:rPr>
      </w:pPr>
    </w:p>
    <w:p w14:paraId="1F31C848" w14:textId="77777777" w:rsidR="0019690D" w:rsidRPr="009E3192" w:rsidRDefault="0019690D" w:rsidP="009510F8">
      <w:pPr>
        <w:widowControl/>
        <w:rPr>
          <w:rFonts w:ascii="Century Gothic" w:hAnsi="Century Gothic"/>
          <w:b/>
          <w:sz w:val="18"/>
          <w:szCs w:val="18"/>
        </w:rPr>
      </w:pPr>
      <w:r w:rsidRPr="009E3192">
        <w:rPr>
          <w:rFonts w:ascii="Century Gothic" w:hAnsi="Century Gothic"/>
          <w:b/>
          <w:sz w:val="18"/>
          <w:szCs w:val="18"/>
        </w:rPr>
        <w:t>NOMBRE Y FIRMA DEL LICITANTE</w:t>
      </w:r>
    </w:p>
    <w:p w14:paraId="3867135B" w14:textId="35156EBC" w:rsidR="00105D91" w:rsidRPr="009E3192" w:rsidRDefault="0019690D" w:rsidP="009510F8">
      <w:pPr>
        <w:widowControl/>
        <w:rPr>
          <w:rFonts w:ascii="Century Gothic" w:hAnsi="Century Gothic"/>
          <w:b/>
          <w:sz w:val="18"/>
          <w:szCs w:val="18"/>
        </w:rPr>
      </w:pPr>
      <w:r w:rsidRPr="009E3192">
        <w:rPr>
          <w:rFonts w:ascii="Century Gothic" w:hAnsi="Century Gothic"/>
          <w:b/>
          <w:sz w:val="18"/>
          <w:szCs w:val="18"/>
        </w:rPr>
        <w:t xml:space="preserve"> </w:t>
      </w:r>
      <w:r w:rsidR="00105D91" w:rsidRPr="009E3192">
        <w:rPr>
          <w:rFonts w:ascii="Century Gothic" w:hAnsi="Century Gothic"/>
          <w:b/>
          <w:sz w:val="18"/>
          <w:szCs w:val="18"/>
        </w:rPr>
        <w:t>(PERSONA FÍSICA O REPRESETANTE LEGAL DE LA PERSONA MORAL)</w:t>
      </w:r>
    </w:p>
    <w:p w14:paraId="1245EB35" w14:textId="1F5CF99E" w:rsidR="009510F8" w:rsidRPr="009E3192" w:rsidRDefault="009510F8" w:rsidP="009510F8">
      <w:pPr>
        <w:widowControl/>
        <w:rPr>
          <w:rFonts w:ascii="Century Gothic" w:hAnsi="Century Gothic"/>
          <w:b/>
          <w:sz w:val="18"/>
          <w:szCs w:val="18"/>
        </w:rPr>
      </w:pPr>
    </w:p>
    <w:p w14:paraId="4CE0E010" w14:textId="6A00B275" w:rsidR="009510F8" w:rsidRPr="009E3192" w:rsidRDefault="009510F8" w:rsidP="009510F8">
      <w:pPr>
        <w:widowControl/>
        <w:rPr>
          <w:rFonts w:ascii="Century Gothic" w:hAnsi="Century Gothic"/>
          <w:b/>
          <w:sz w:val="18"/>
          <w:szCs w:val="18"/>
        </w:rPr>
      </w:pPr>
    </w:p>
    <w:p w14:paraId="37CB1AE1" w14:textId="77777777" w:rsidR="009510F8" w:rsidRPr="009E3192" w:rsidRDefault="009510F8" w:rsidP="009510F8">
      <w:pPr>
        <w:widowControl/>
        <w:rPr>
          <w:rFonts w:ascii="Century Gothic" w:hAnsi="Century Gothic"/>
          <w:b/>
          <w:sz w:val="18"/>
          <w:szCs w:val="18"/>
        </w:rPr>
      </w:pPr>
    </w:p>
    <w:p w14:paraId="0F162792" w14:textId="77777777" w:rsidR="001150C0" w:rsidRPr="009E3192" w:rsidRDefault="00105D91" w:rsidP="009510F8">
      <w:pPr>
        <w:widowControl/>
        <w:jc w:val="center"/>
        <w:rPr>
          <w:rFonts w:ascii="Century Gothic" w:hAnsi="Century Gothic"/>
          <w:b/>
          <w:sz w:val="18"/>
          <w:szCs w:val="18"/>
          <w:lang w:val="es-MX"/>
        </w:rPr>
      </w:pPr>
      <w:r w:rsidRPr="009E3192">
        <w:rPr>
          <w:rFonts w:ascii="Century Gothic" w:hAnsi="Century Gothic"/>
          <w:b/>
          <w:sz w:val="18"/>
          <w:szCs w:val="18"/>
        </w:rPr>
        <w:t>En sustitución de la firma autógrafa se empleará la firma electrónica, la cual producirá los mismos efectos que las leyes otorguen a los documentos correspondientes y, en consecuencia, tendrán el mismo valor probatorio.</w:t>
      </w:r>
      <w:r w:rsidRPr="009E3192">
        <w:rPr>
          <w:rFonts w:ascii="Century Gothic" w:hAnsi="Century Gothic"/>
          <w:b/>
          <w:sz w:val="16"/>
          <w:szCs w:val="16"/>
          <w:lang w:val="es-MX"/>
        </w:rPr>
        <w:br w:type="page"/>
      </w:r>
      <w:r w:rsidR="001150C0" w:rsidRPr="009E3192">
        <w:rPr>
          <w:rFonts w:ascii="Century Gothic" w:hAnsi="Century Gothic"/>
          <w:b/>
          <w:sz w:val="18"/>
          <w:szCs w:val="18"/>
          <w:lang w:val="es-MX"/>
        </w:rPr>
        <w:t>ANEXO No. 3</w:t>
      </w:r>
    </w:p>
    <w:p w14:paraId="5FF8C894" w14:textId="77777777" w:rsidR="001150C0" w:rsidRPr="009E3192" w:rsidRDefault="001150C0" w:rsidP="001150C0">
      <w:pPr>
        <w:jc w:val="center"/>
        <w:rPr>
          <w:rFonts w:ascii="Century Gothic" w:hAnsi="Century Gothic"/>
          <w:b/>
          <w:sz w:val="18"/>
          <w:szCs w:val="18"/>
          <w:lang w:val="es-MX"/>
        </w:rPr>
      </w:pPr>
    </w:p>
    <w:p w14:paraId="6633CCF9" w14:textId="77777777" w:rsidR="001150C0" w:rsidRPr="009E3192" w:rsidRDefault="001150C0" w:rsidP="001150C0">
      <w:pPr>
        <w:jc w:val="center"/>
        <w:rPr>
          <w:rFonts w:ascii="Century Gothic" w:hAnsi="Century Gothic"/>
          <w:b/>
          <w:sz w:val="18"/>
          <w:szCs w:val="18"/>
          <w:lang w:val="es-MX"/>
        </w:rPr>
      </w:pPr>
      <w:r w:rsidRPr="009E3192">
        <w:rPr>
          <w:rFonts w:ascii="Century Gothic" w:hAnsi="Century Gothic"/>
          <w:b/>
          <w:sz w:val="18"/>
          <w:szCs w:val="18"/>
          <w:lang w:val="es-MX"/>
        </w:rPr>
        <w:t>ACREDITACIÓN DE LA PERSONALIDAD DEL LICITANTE</w:t>
      </w:r>
    </w:p>
    <w:p w14:paraId="6C4B6C48" w14:textId="77777777" w:rsidR="001150C0" w:rsidRPr="009E3192" w:rsidRDefault="001150C0" w:rsidP="001150C0">
      <w:pPr>
        <w:jc w:val="both"/>
        <w:rPr>
          <w:rFonts w:ascii="Century Gothic" w:hAnsi="Century Gothic"/>
          <w:b/>
          <w:sz w:val="18"/>
          <w:szCs w:val="18"/>
          <w:lang w:val="es-MX"/>
        </w:rPr>
      </w:pPr>
    </w:p>
    <w:p w14:paraId="248601B7" w14:textId="77777777" w:rsidR="001150C0" w:rsidRPr="009E3192" w:rsidRDefault="001150C0" w:rsidP="001150C0">
      <w:pPr>
        <w:widowControl/>
        <w:jc w:val="both"/>
        <w:rPr>
          <w:rFonts w:ascii="Century Gothic" w:hAnsi="Century Gothic"/>
          <w:sz w:val="18"/>
          <w:szCs w:val="18"/>
        </w:rPr>
      </w:pPr>
      <w:r w:rsidRPr="009E3192">
        <w:rPr>
          <w:rFonts w:ascii="Century Gothic" w:hAnsi="Century Gothic"/>
          <w:sz w:val="18"/>
          <w:szCs w:val="18"/>
          <w:lang w:val="es-MX"/>
        </w:rPr>
        <w:t xml:space="preserve">(nombre de representante)               , </w:t>
      </w:r>
      <w:r w:rsidRPr="009E3192">
        <w:rPr>
          <w:rFonts w:ascii="Century Gothic" w:hAnsi="Century Gothic"/>
          <w:b/>
          <w:sz w:val="18"/>
          <w:szCs w:val="18"/>
          <w:lang w:val="es-MX"/>
        </w:rPr>
        <w:t>manifiesto bajo protesta de decir verdad</w:t>
      </w:r>
      <w:r w:rsidRPr="009E3192">
        <w:rPr>
          <w:rFonts w:ascii="Century Gothic" w:hAnsi="Century Gothic"/>
          <w:sz w:val="18"/>
          <w:szCs w:val="18"/>
          <w:lang w:val="es-MX"/>
        </w:rPr>
        <w:t xml:space="preserve">, que los datos aquí asentados, son ciertos y han sido debidamente verificados, así como que cuento con facultades suficientes para suscribir la propuesta en la presente licitación nacional, a nombre y representación de:   persona física o moral </w:t>
      </w:r>
      <w:r w:rsidRPr="009E3192">
        <w:rPr>
          <w:rFonts w:ascii="Century Gothic" w:hAnsi="Century Gothic"/>
          <w:sz w:val="18"/>
          <w:szCs w:val="18"/>
        </w:rPr>
        <w:t>(Describir el nombre del licitante, ya sea  persona física o moral).</w:t>
      </w:r>
    </w:p>
    <w:p w14:paraId="43FC9130" w14:textId="77777777" w:rsidR="001150C0" w:rsidRPr="009E3192" w:rsidRDefault="001150C0" w:rsidP="001150C0">
      <w:pPr>
        <w:jc w:val="both"/>
        <w:rPr>
          <w:rFonts w:ascii="Century Gothic" w:hAnsi="Century Gothic"/>
          <w:sz w:val="18"/>
          <w:szCs w:val="18"/>
          <w:lang w:val="es-MX"/>
        </w:rPr>
      </w:pPr>
    </w:p>
    <w:p w14:paraId="4B5AB1C2" w14:textId="0DB71F69" w:rsidR="001150C0" w:rsidRPr="009E3192" w:rsidRDefault="001150C0" w:rsidP="001150C0">
      <w:pPr>
        <w:widowControl/>
        <w:jc w:val="both"/>
        <w:rPr>
          <w:rFonts w:ascii="Century Gothic" w:hAnsi="Century Gothic"/>
          <w:b/>
          <w:sz w:val="18"/>
          <w:szCs w:val="18"/>
        </w:rPr>
      </w:pPr>
      <w:r w:rsidRPr="009E3192">
        <w:rPr>
          <w:rFonts w:ascii="Century Gothic" w:hAnsi="Century Gothic"/>
          <w:sz w:val="18"/>
          <w:szCs w:val="18"/>
        </w:rPr>
        <w:t>No. de licitación:</w:t>
      </w:r>
      <w:r w:rsidRPr="009E3192">
        <w:rPr>
          <w:rFonts w:ascii="Century Gothic" w:hAnsi="Century Gothic"/>
          <w:b/>
          <w:sz w:val="18"/>
          <w:szCs w:val="18"/>
        </w:rPr>
        <w:t xml:space="preserve">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p>
    <w:p w14:paraId="716238B7" w14:textId="77777777" w:rsidR="001150C0" w:rsidRPr="009E3192" w:rsidRDefault="001150C0" w:rsidP="001150C0">
      <w:pPr>
        <w:jc w:val="both"/>
        <w:rPr>
          <w:rFonts w:ascii="Century Gothic" w:hAnsi="Century Gothic"/>
          <w:sz w:val="18"/>
          <w:szCs w:val="18"/>
        </w:rPr>
      </w:pPr>
    </w:p>
    <w:p w14:paraId="6026AB21"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Registro Federal de Contribuyentes: ___________________________________________________________</w:t>
      </w:r>
    </w:p>
    <w:p w14:paraId="46800B7F"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945E04D"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Domicilio: _________________________________________________________________________________</w:t>
      </w:r>
    </w:p>
    <w:p w14:paraId="48BAC9A8"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ab/>
      </w:r>
      <w:r w:rsidRPr="009E3192">
        <w:rPr>
          <w:rFonts w:ascii="Century Gothic" w:hAnsi="Century Gothic"/>
          <w:sz w:val="18"/>
          <w:szCs w:val="18"/>
          <w:lang w:val="es-MX"/>
        </w:rPr>
        <w:tab/>
      </w:r>
      <w:r w:rsidRPr="009E3192">
        <w:rPr>
          <w:rFonts w:ascii="Century Gothic" w:hAnsi="Century Gothic"/>
          <w:sz w:val="18"/>
          <w:szCs w:val="18"/>
          <w:lang w:val="es-MX"/>
        </w:rPr>
        <w:tab/>
      </w:r>
      <w:r w:rsidRPr="009E3192">
        <w:rPr>
          <w:rFonts w:ascii="Century Gothic" w:hAnsi="Century Gothic"/>
          <w:sz w:val="18"/>
          <w:szCs w:val="18"/>
          <w:lang w:val="es-MX"/>
        </w:rPr>
        <w:tab/>
      </w:r>
      <w:r w:rsidRPr="009E3192">
        <w:rPr>
          <w:rFonts w:ascii="Century Gothic" w:hAnsi="Century Gothic"/>
          <w:sz w:val="18"/>
          <w:szCs w:val="18"/>
          <w:lang w:val="es-MX"/>
        </w:rPr>
        <w:tab/>
        <w:t>calle y número</w:t>
      </w:r>
    </w:p>
    <w:p w14:paraId="40D70A26"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4AD1EA9"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Colonia:___________________________________Delegación o Municipio:____________________________</w:t>
      </w:r>
    </w:p>
    <w:p w14:paraId="507DFE7A"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C987A4C"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Código Postal:_______________________________Entidad Federativa: ______________________________</w:t>
      </w:r>
    </w:p>
    <w:p w14:paraId="50985F45"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08BB39C"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Teléfonos: __________________________________Fax: _________________________________________</w:t>
      </w:r>
    </w:p>
    <w:p w14:paraId="0A761D79"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0556E77"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Correo Electrónico:_________________________________________________________________________</w:t>
      </w:r>
    </w:p>
    <w:p w14:paraId="187BC9D3"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FFA65D0"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No. de la escritura pública en la que consta su acta constitutiva:</w:t>
      </w:r>
      <w:r w:rsidRPr="009E3192">
        <w:rPr>
          <w:rFonts w:ascii="Century Gothic" w:hAnsi="Century Gothic"/>
          <w:sz w:val="18"/>
          <w:szCs w:val="18"/>
          <w:lang w:val="es-MX"/>
        </w:rPr>
        <w:tab/>
      </w:r>
      <w:r w:rsidRPr="009E3192">
        <w:rPr>
          <w:rFonts w:ascii="Century Gothic" w:hAnsi="Century Gothic"/>
          <w:sz w:val="18"/>
          <w:szCs w:val="18"/>
          <w:lang w:val="es-MX"/>
        </w:rPr>
        <w:tab/>
        <w:t>fecha__________________</w:t>
      </w:r>
    </w:p>
    <w:p w14:paraId="2420C550"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83E655B"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Nombre, número y lugar del notario público ante el cual se dio fe de la misma: _______________________</w:t>
      </w:r>
    </w:p>
    <w:p w14:paraId="2CC31EFD"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4889BF6"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Descripción del objeto social: _________________________________________________</w:t>
      </w:r>
    </w:p>
    <w:p w14:paraId="17D41438"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E1878BE"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Reformas al acta constitutiva: _________________________________________________</w:t>
      </w:r>
    </w:p>
    <w:p w14:paraId="4BDCE70A"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498588D"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Datos de su inscripción en el  Registro Público de Comercio: _________________________________________</w:t>
      </w:r>
    </w:p>
    <w:p w14:paraId="138A04F9"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0ED7FBA"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Relación de nombres de socios: ______________________________________________________________</w:t>
      </w:r>
    </w:p>
    <w:p w14:paraId="2249D00C" w14:textId="77777777" w:rsidR="001150C0" w:rsidRPr="009E3192" w:rsidRDefault="001150C0" w:rsidP="001150C0">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4BF2F29" w14:textId="77777777" w:rsidR="001150C0" w:rsidRPr="009E3192" w:rsidRDefault="001150C0" w:rsidP="001150C0">
      <w:pPr>
        <w:jc w:val="both"/>
        <w:rPr>
          <w:rFonts w:ascii="Century Gothic" w:hAnsi="Century Gothic"/>
          <w:sz w:val="18"/>
          <w:szCs w:val="18"/>
          <w:lang w:val="es-MX"/>
        </w:rPr>
      </w:pPr>
    </w:p>
    <w:p w14:paraId="3580E05B"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C2BE032"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Nombre del apoderado o representante:</w:t>
      </w:r>
    </w:p>
    <w:p w14:paraId="2A44AF8A"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80EFEA7"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Datos del documento mediante el cual acredita su personalidad y facultades:</w:t>
      </w:r>
    </w:p>
    <w:p w14:paraId="624C0503"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196934B6"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Escritura pública numero: __________________________________fecha:_____________________________</w:t>
      </w:r>
    </w:p>
    <w:p w14:paraId="7417DDD1"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52A58180" w14:textId="77777777" w:rsidR="001150C0" w:rsidRPr="009E3192" w:rsidRDefault="001150C0" w:rsidP="001150C0">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9E3192">
        <w:rPr>
          <w:rFonts w:ascii="Century Gothic" w:hAnsi="Century Gothic"/>
          <w:sz w:val="18"/>
          <w:szCs w:val="18"/>
          <w:lang w:val="es-MX"/>
        </w:rPr>
        <w:t>Nombre, número y lugar del Notario Público ante el cual se otorgó: ______________________________________</w:t>
      </w:r>
    </w:p>
    <w:p w14:paraId="3265FEF7" w14:textId="77777777" w:rsidR="001150C0" w:rsidRPr="009E3192" w:rsidRDefault="001150C0" w:rsidP="001150C0">
      <w:pPr>
        <w:jc w:val="both"/>
        <w:rPr>
          <w:rFonts w:ascii="Century Gothic" w:hAnsi="Century Gothic"/>
          <w:sz w:val="18"/>
          <w:szCs w:val="18"/>
          <w:lang w:val="es-MX"/>
        </w:rPr>
      </w:pPr>
    </w:p>
    <w:p w14:paraId="0DF3200D" w14:textId="77777777" w:rsidR="001150C0" w:rsidRPr="009E3192" w:rsidRDefault="001150C0" w:rsidP="001150C0">
      <w:pPr>
        <w:jc w:val="center"/>
        <w:rPr>
          <w:rFonts w:ascii="Century Gothic" w:hAnsi="Century Gothic"/>
          <w:sz w:val="18"/>
          <w:szCs w:val="18"/>
          <w:lang w:val="es-MX"/>
        </w:rPr>
      </w:pPr>
      <w:r w:rsidRPr="009E3192">
        <w:rPr>
          <w:rFonts w:ascii="Century Gothic" w:hAnsi="Century Gothic"/>
          <w:sz w:val="18"/>
          <w:szCs w:val="18"/>
          <w:lang w:val="es-MX"/>
        </w:rPr>
        <w:t>(lugar y fecha)</w:t>
      </w:r>
    </w:p>
    <w:p w14:paraId="43214FCA" w14:textId="77777777" w:rsidR="001150C0" w:rsidRPr="009E3192" w:rsidRDefault="001150C0" w:rsidP="001150C0">
      <w:pPr>
        <w:jc w:val="center"/>
        <w:rPr>
          <w:rFonts w:ascii="Century Gothic" w:hAnsi="Century Gothic"/>
          <w:sz w:val="18"/>
          <w:szCs w:val="18"/>
          <w:lang w:val="es-MX"/>
        </w:rPr>
      </w:pPr>
    </w:p>
    <w:p w14:paraId="6FFED3A5" w14:textId="77777777" w:rsidR="001150C0" w:rsidRPr="009E3192" w:rsidRDefault="001150C0" w:rsidP="001150C0">
      <w:pPr>
        <w:jc w:val="center"/>
        <w:rPr>
          <w:rFonts w:ascii="Century Gothic" w:hAnsi="Century Gothic"/>
          <w:sz w:val="18"/>
          <w:szCs w:val="18"/>
          <w:lang w:val="es-MX"/>
        </w:rPr>
      </w:pPr>
      <w:r w:rsidRPr="009E3192">
        <w:rPr>
          <w:rFonts w:ascii="Century Gothic" w:hAnsi="Century Gothic"/>
          <w:sz w:val="18"/>
          <w:szCs w:val="18"/>
          <w:lang w:val="es-MX"/>
        </w:rPr>
        <w:t>Protesto lo necesario</w:t>
      </w:r>
    </w:p>
    <w:p w14:paraId="6697A269" w14:textId="77777777" w:rsidR="0019690D" w:rsidRPr="009E3192" w:rsidRDefault="0019690D" w:rsidP="0019690D">
      <w:pPr>
        <w:widowControl/>
        <w:jc w:val="center"/>
        <w:rPr>
          <w:rFonts w:ascii="Century Gothic" w:hAnsi="Century Gothic"/>
          <w:b/>
          <w:sz w:val="18"/>
          <w:szCs w:val="18"/>
        </w:rPr>
      </w:pPr>
      <w:r w:rsidRPr="009E3192">
        <w:rPr>
          <w:rFonts w:ascii="Century Gothic" w:hAnsi="Century Gothic"/>
          <w:b/>
          <w:sz w:val="18"/>
          <w:szCs w:val="18"/>
        </w:rPr>
        <w:t>NOMBRE Y FIRMA DEL LICITANTE</w:t>
      </w:r>
    </w:p>
    <w:p w14:paraId="0ADC8CA1" w14:textId="10D0C2EB" w:rsidR="001150C0" w:rsidRPr="009E3192" w:rsidRDefault="001150C0" w:rsidP="0019690D">
      <w:pPr>
        <w:widowControl/>
        <w:jc w:val="center"/>
        <w:rPr>
          <w:rFonts w:ascii="Century Gothic" w:hAnsi="Century Gothic"/>
          <w:b/>
          <w:sz w:val="18"/>
          <w:szCs w:val="18"/>
        </w:rPr>
      </w:pPr>
      <w:r w:rsidRPr="009E3192">
        <w:rPr>
          <w:rFonts w:ascii="Century Gothic" w:hAnsi="Century Gothic"/>
          <w:b/>
          <w:sz w:val="18"/>
          <w:szCs w:val="18"/>
        </w:rPr>
        <w:t>(PERSONA FÍSICA O REPRESETANTE LEGAL DE LA PERSONA MORAL)</w:t>
      </w:r>
    </w:p>
    <w:p w14:paraId="4A0BB270" w14:textId="77777777" w:rsidR="001150C0" w:rsidRPr="009E3192" w:rsidRDefault="001150C0" w:rsidP="001150C0">
      <w:pPr>
        <w:widowControl/>
        <w:jc w:val="both"/>
        <w:rPr>
          <w:rFonts w:ascii="Century Gothic" w:hAnsi="Century Gothic"/>
          <w:b/>
          <w:sz w:val="18"/>
          <w:szCs w:val="18"/>
        </w:rPr>
      </w:pPr>
    </w:p>
    <w:p w14:paraId="3DC94423" w14:textId="77777777" w:rsidR="001150C0" w:rsidRPr="009E3192" w:rsidRDefault="001150C0" w:rsidP="001150C0">
      <w:pPr>
        <w:widowControl/>
        <w:jc w:val="both"/>
        <w:rPr>
          <w:rFonts w:ascii="Century Gothic" w:hAnsi="Century Gothic"/>
          <w:b/>
          <w:sz w:val="16"/>
          <w:szCs w:val="18"/>
        </w:rPr>
      </w:pPr>
      <w:r w:rsidRPr="009E3192">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6D47B732" w14:textId="77777777" w:rsidR="001150C0" w:rsidRPr="009E3192" w:rsidRDefault="001150C0" w:rsidP="001150C0">
      <w:pPr>
        <w:jc w:val="both"/>
        <w:rPr>
          <w:rFonts w:ascii="Century Gothic" w:hAnsi="Century Gothic"/>
          <w:sz w:val="18"/>
          <w:szCs w:val="18"/>
          <w:lang w:val="es-MX"/>
        </w:rPr>
      </w:pPr>
    </w:p>
    <w:p w14:paraId="734BFA1D" w14:textId="77777777" w:rsidR="001150C0" w:rsidRPr="009E3192" w:rsidRDefault="001150C0" w:rsidP="001150C0">
      <w:pPr>
        <w:jc w:val="both"/>
        <w:rPr>
          <w:rFonts w:ascii="Century Gothic" w:hAnsi="Century Gothic"/>
          <w:sz w:val="18"/>
          <w:szCs w:val="18"/>
          <w:lang w:val="es-MX"/>
        </w:rPr>
      </w:pPr>
      <w:r w:rsidRPr="009E3192">
        <w:rPr>
          <w:rFonts w:ascii="Century Gothic" w:hAnsi="Century Gothic"/>
          <w:sz w:val="18"/>
          <w:szCs w:val="18"/>
          <w:lang w:val="es-MX"/>
        </w:rPr>
        <w:t>Nota: El presente formato podrá ser reproducido por cada participante en el modo que estime conveniente, respetando su contenido en el orden indicado, preferentemente.</w:t>
      </w:r>
    </w:p>
    <w:p w14:paraId="44C71B9A" w14:textId="77777777" w:rsidR="001150C0" w:rsidRPr="009E3192" w:rsidRDefault="001150C0" w:rsidP="0011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9E3192">
        <w:rPr>
          <w:rFonts w:ascii="Century Gothic" w:hAnsi="Century Gothic"/>
          <w:b/>
          <w:sz w:val="16"/>
          <w:szCs w:val="16"/>
          <w:lang w:val="es-MX"/>
        </w:rPr>
        <w:br w:type="page"/>
      </w:r>
      <w:r w:rsidRPr="009E3192">
        <w:rPr>
          <w:rFonts w:ascii="Century Gothic" w:hAnsi="Century Gothic"/>
          <w:b/>
          <w:sz w:val="18"/>
          <w:szCs w:val="18"/>
          <w:lang w:val="es-MX"/>
        </w:rPr>
        <w:t xml:space="preserve"> ANEXO No. 4</w:t>
      </w:r>
    </w:p>
    <w:p w14:paraId="257AC088" w14:textId="77777777" w:rsidR="001150C0" w:rsidRPr="009E3192" w:rsidRDefault="001150C0" w:rsidP="001150C0">
      <w:pPr>
        <w:rPr>
          <w:rFonts w:ascii="Century Gothic" w:hAnsi="Century Gothic"/>
          <w:b/>
          <w:sz w:val="16"/>
          <w:szCs w:val="16"/>
          <w:lang w:val="es-MX"/>
        </w:rPr>
      </w:pPr>
      <w:r w:rsidRPr="009E3192">
        <w:rPr>
          <w:rFonts w:ascii="Century Gothic" w:hAnsi="Century Gothic"/>
          <w:b/>
          <w:sz w:val="16"/>
          <w:szCs w:val="16"/>
          <w:lang w:val="es-MX"/>
        </w:rPr>
        <w:t>LEY DE ADQUISICIONES, ARRENDAMIENTO Y SERVICIOS DEL SECTOR PÚBLICO.</w:t>
      </w:r>
    </w:p>
    <w:p w14:paraId="7138F639" w14:textId="77777777" w:rsidR="001150C0" w:rsidRPr="009E3192" w:rsidRDefault="001150C0" w:rsidP="001150C0">
      <w:pPr>
        <w:rPr>
          <w:rFonts w:ascii="Century Gothic" w:hAnsi="Century Gothic"/>
          <w:sz w:val="14"/>
          <w:szCs w:val="14"/>
          <w:lang w:val="es-MX"/>
        </w:rPr>
      </w:pPr>
    </w:p>
    <w:p w14:paraId="314ADA3A" w14:textId="77777777" w:rsidR="001150C0" w:rsidRPr="009E3192" w:rsidRDefault="001150C0" w:rsidP="001150C0">
      <w:pPr>
        <w:jc w:val="both"/>
        <w:rPr>
          <w:rFonts w:ascii="Century Gothic" w:hAnsi="Century Gothic"/>
          <w:sz w:val="14"/>
          <w:szCs w:val="14"/>
          <w:lang w:val="es-MX"/>
        </w:rPr>
      </w:pPr>
      <w:r w:rsidRPr="009E3192">
        <w:rPr>
          <w:rFonts w:ascii="Century Gothic" w:hAnsi="Century Gothic"/>
          <w:b/>
          <w:sz w:val="16"/>
          <w:szCs w:val="16"/>
          <w:lang w:val="es-MX"/>
        </w:rPr>
        <w:t>ARTÍCULO 50.-</w:t>
      </w:r>
      <w:r w:rsidRPr="009E3192">
        <w:rPr>
          <w:rFonts w:ascii="Century Gothic" w:hAnsi="Century Gothic"/>
          <w:sz w:val="14"/>
          <w:szCs w:val="14"/>
          <w:lang w:val="es-MX"/>
        </w:rPr>
        <w:t xml:space="preserve"> LAS DEPENDENCIAS Y ENTIDADES SE ABSTENDRÁN DE RECIBIR </w:t>
      </w:r>
      <w:r w:rsidRPr="009E3192">
        <w:rPr>
          <w:rFonts w:ascii="Century Gothic" w:hAnsi="Century Gothic"/>
          <w:caps/>
          <w:sz w:val="14"/>
          <w:szCs w:val="14"/>
          <w:lang w:val="es-MX"/>
        </w:rPr>
        <w:t>proposiciones o adjudicar</w:t>
      </w:r>
      <w:r w:rsidRPr="009E3192">
        <w:rPr>
          <w:rFonts w:ascii="Century Gothic" w:hAnsi="Century Gothic"/>
          <w:sz w:val="14"/>
          <w:szCs w:val="14"/>
          <w:lang w:val="es-MX"/>
        </w:rPr>
        <w:t xml:space="preserve"> CONTRATO ALGUNO EN LAS MATERIAS A QUE SE REFIERE ESTA LEY, CON LAS PERSONAS FÍSICAS O MORALES SIGUIENTES:</w:t>
      </w:r>
    </w:p>
    <w:p w14:paraId="1FA29DBE" w14:textId="77777777" w:rsidR="001150C0" w:rsidRPr="009E3192" w:rsidRDefault="001150C0" w:rsidP="001150C0">
      <w:pPr>
        <w:jc w:val="both"/>
        <w:rPr>
          <w:rFonts w:ascii="Century Gothic" w:hAnsi="Century Gothic"/>
          <w:sz w:val="14"/>
          <w:szCs w:val="14"/>
          <w:lang w:val="es-MX"/>
        </w:rPr>
      </w:pPr>
    </w:p>
    <w:p w14:paraId="3C8A3E1E"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I</w:t>
      </w:r>
      <w:r w:rsidRPr="009E3192">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1E7DD24D"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II</w:t>
      </w:r>
      <w:r w:rsidRPr="009E3192">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14:paraId="5BF99FCC"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III</w:t>
      </w:r>
      <w:r w:rsidRPr="009E3192">
        <w:rPr>
          <w:rFonts w:ascii="Century Gothic" w:hAnsi="Century Gothic"/>
          <w:sz w:val="14"/>
          <w:szCs w:val="14"/>
          <w:lang w:val="es-MX"/>
        </w:rPr>
        <w:tab/>
        <w:t>AQUELLOS PRESTADOR DE SERVICIOSQUE,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12744E6C" w14:textId="77777777" w:rsidR="001150C0" w:rsidRPr="009E3192" w:rsidRDefault="001150C0" w:rsidP="001150C0">
      <w:pPr>
        <w:ind w:left="567" w:hanging="567"/>
        <w:jc w:val="both"/>
        <w:rPr>
          <w:rFonts w:ascii="Century Gothic" w:hAnsi="Century Gothic"/>
          <w:caps/>
          <w:sz w:val="14"/>
          <w:szCs w:val="14"/>
          <w:lang w:val="es-MX"/>
        </w:rPr>
      </w:pPr>
      <w:r w:rsidRPr="009E3192">
        <w:rPr>
          <w:rFonts w:ascii="Century Gothic" w:hAnsi="Century Gothic"/>
          <w:sz w:val="14"/>
          <w:szCs w:val="14"/>
          <w:lang w:val="es-MX"/>
        </w:rPr>
        <w:t>IV</w:t>
      </w:r>
      <w:r w:rsidRPr="009E3192">
        <w:rPr>
          <w:rFonts w:ascii="Century Gothic" w:hAnsi="Century Gothic"/>
          <w:sz w:val="14"/>
          <w:szCs w:val="14"/>
          <w:lang w:val="es-MX"/>
        </w:rPr>
        <w:tab/>
      </w:r>
      <w:r w:rsidRPr="009E3192">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14:paraId="12F13BA3"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V</w:t>
      </w:r>
      <w:r w:rsidRPr="009E3192">
        <w:rPr>
          <w:rFonts w:ascii="Century Gothic" w:hAnsi="Century Gothic"/>
          <w:sz w:val="14"/>
          <w:szCs w:val="14"/>
          <w:lang w:val="es-MX"/>
        </w:rPr>
        <w:tab/>
        <w:t>LOS PRESTADOR DE SERVICIOSQUE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14:paraId="4B898ABF"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VI</w:t>
      </w:r>
      <w:r w:rsidRPr="009E3192">
        <w:rPr>
          <w:rFonts w:ascii="Century Gothic" w:hAnsi="Century Gothic"/>
          <w:sz w:val="14"/>
          <w:szCs w:val="14"/>
          <w:lang w:val="es-MX"/>
        </w:rPr>
        <w:tab/>
        <w:t>AQUELLAS QUE HAYAN SIDO DECLARADAS SUJETAS O CONCURSO MERCANTIL O ALGUNA FIGURA ANÁLOGA;</w:t>
      </w:r>
    </w:p>
    <w:p w14:paraId="769C9381" w14:textId="77777777" w:rsidR="001150C0" w:rsidRPr="009E3192" w:rsidRDefault="001150C0" w:rsidP="001150C0">
      <w:pPr>
        <w:ind w:left="567" w:hanging="567"/>
        <w:jc w:val="both"/>
        <w:rPr>
          <w:rFonts w:ascii="Century Gothic" w:hAnsi="Century Gothic"/>
          <w:caps/>
          <w:sz w:val="14"/>
          <w:szCs w:val="14"/>
          <w:lang w:val="es-MX"/>
        </w:rPr>
      </w:pPr>
      <w:r w:rsidRPr="009E3192">
        <w:rPr>
          <w:rFonts w:ascii="Century Gothic" w:hAnsi="Century Gothic"/>
          <w:sz w:val="14"/>
          <w:szCs w:val="14"/>
          <w:lang w:val="es-MX"/>
        </w:rPr>
        <w:t>VII</w:t>
      </w:r>
      <w:r w:rsidRPr="009E3192">
        <w:rPr>
          <w:rFonts w:ascii="Century Gothic" w:hAnsi="Century Gothic"/>
          <w:sz w:val="14"/>
          <w:szCs w:val="14"/>
          <w:lang w:val="es-MX"/>
        </w:rPr>
        <w:tab/>
        <w:t xml:space="preserve">AQUELLAS QUE PRESENTEN </w:t>
      </w:r>
      <w:r w:rsidRPr="009E3192">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14:paraId="6FD3BF0F" w14:textId="77777777" w:rsidR="001150C0" w:rsidRPr="009E3192" w:rsidRDefault="001150C0" w:rsidP="001150C0">
      <w:pPr>
        <w:ind w:left="567" w:hanging="567"/>
        <w:jc w:val="both"/>
        <w:rPr>
          <w:rFonts w:ascii="Century Gothic" w:hAnsi="Century Gothic"/>
          <w:caps/>
          <w:sz w:val="14"/>
          <w:szCs w:val="14"/>
          <w:lang w:val="es-MX"/>
        </w:rPr>
      </w:pPr>
      <w:r w:rsidRPr="009E3192">
        <w:rPr>
          <w:rFonts w:ascii="Century Gothic" w:hAnsi="Century Gothic"/>
          <w:caps/>
          <w:sz w:val="14"/>
          <w:szCs w:val="14"/>
          <w:lang w:val="es-MX"/>
        </w:rPr>
        <w:tab/>
        <w:t xml:space="preserve">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  </w:t>
      </w:r>
    </w:p>
    <w:p w14:paraId="2955A4C0" w14:textId="77777777" w:rsidR="001150C0" w:rsidRPr="009E3192" w:rsidRDefault="001150C0" w:rsidP="001150C0">
      <w:pPr>
        <w:ind w:left="567" w:hanging="567"/>
        <w:jc w:val="both"/>
        <w:rPr>
          <w:rFonts w:ascii="Century Gothic" w:hAnsi="Century Gothic"/>
          <w:caps/>
          <w:sz w:val="14"/>
          <w:szCs w:val="14"/>
          <w:lang w:val="es-MX"/>
        </w:rPr>
      </w:pPr>
      <w:r w:rsidRPr="009E3192">
        <w:rPr>
          <w:rFonts w:ascii="Century Gothic" w:hAnsi="Century Gothic"/>
          <w:sz w:val="14"/>
          <w:szCs w:val="14"/>
          <w:lang w:val="es-MX"/>
        </w:rPr>
        <w:t>VIII</w:t>
      </w:r>
      <w:r w:rsidRPr="009E3192">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9E3192">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14:paraId="559E2ECB"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IX</w:t>
      </w:r>
      <w:r w:rsidRPr="009E3192">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307601CE"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X</w:t>
      </w:r>
      <w:r w:rsidRPr="009E3192">
        <w:rPr>
          <w:rFonts w:ascii="Century Gothic" w:hAnsi="Century Gothic"/>
          <w:sz w:val="14"/>
          <w:szCs w:val="14"/>
          <w:lang w:val="es-MX"/>
        </w:rPr>
        <w:tab/>
        <w:t>LAS QUE CELEBREN CONTRATOS SOBRE LAS MATERIAS REGULADAS POR ESTA LEY SIN ESTAR FACULTADAS PARA HACER USO DE DERECHOS DE PROPIEDAD INTELECTUAL;</w:t>
      </w:r>
    </w:p>
    <w:p w14:paraId="3A30106E" w14:textId="77777777" w:rsidR="001150C0" w:rsidRPr="009E3192" w:rsidRDefault="001150C0" w:rsidP="001150C0">
      <w:pPr>
        <w:ind w:left="567" w:hanging="567"/>
        <w:jc w:val="both"/>
        <w:rPr>
          <w:rFonts w:ascii="Century Gothic" w:hAnsi="Century Gothic"/>
          <w:sz w:val="14"/>
          <w:szCs w:val="14"/>
          <w:lang w:val="es-MX"/>
        </w:rPr>
      </w:pPr>
      <w:r w:rsidRPr="009E3192">
        <w:rPr>
          <w:rFonts w:ascii="Century Gothic" w:hAnsi="Century Gothic"/>
          <w:sz w:val="14"/>
          <w:szCs w:val="14"/>
          <w:lang w:val="es-MX"/>
        </w:rPr>
        <w:t>XI</w:t>
      </w:r>
      <w:r w:rsidRPr="009E3192">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14:paraId="60F32892" w14:textId="77777777" w:rsidR="001150C0" w:rsidRPr="009E3192" w:rsidRDefault="001150C0" w:rsidP="001150C0">
      <w:pPr>
        <w:pStyle w:val="Faccin"/>
        <w:spacing w:after="0"/>
        <w:ind w:left="567" w:hanging="567"/>
        <w:rPr>
          <w:rFonts w:ascii="Century Gothic" w:hAnsi="Century Gothic"/>
          <w:noProof w:val="0"/>
          <w:snapToGrid w:val="0"/>
          <w:sz w:val="14"/>
          <w:szCs w:val="14"/>
          <w:lang w:val="es-MX"/>
        </w:rPr>
      </w:pPr>
      <w:r w:rsidRPr="009E3192">
        <w:rPr>
          <w:rFonts w:ascii="Century Gothic" w:hAnsi="Century Gothic"/>
          <w:noProof w:val="0"/>
          <w:snapToGrid w:val="0"/>
          <w:sz w:val="14"/>
          <w:szCs w:val="14"/>
          <w:lang w:val="es-MX"/>
        </w:rPr>
        <w:t>XII.</w:t>
      </w:r>
      <w:r w:rsidRPr="009E3192">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6B68565B" w14:textId="77777777" w:rsidR="001150C0" w:rsidRPr="009E3192" w:rsidRDefault="001150C0" w:rsidP="001150C0">
      <w:pPr>
        <w:pStyle w:val="Faccin"/>
        <w:spacing w:after="0"/>
        <w:ind w:left="567" w:hanging="567"/>
        <w:rPr>
          <w:rFonts w:ascii="Century Gothic" w:hAnsi="Century Gothic"/>
          <w:caps/>
          <w:noProof w:val="0"/>
          <w:sz w:val="14"/>
          <w:szCs w:val="14"/>
          <w:lang w:val="es-MX"/>
        </w:rPr>
      </w:pPr>
      <w:r w:rsidRPr="009E3192">
        <w:rPr>
          <w:rFonts w:ascii="Century Gothic" w:hAnsi="Century Gothic"/>
          <w:noProof w:val="0"/>
          <w:snapToGrid w:val="0"/>
          <w:sz w:val="14"/>
          <w:szCs w:val="14"/>
          <w:lang w:val="es-MX"/>
        </w:rPr>
        <w:t>XIII.</w:t>
      </w:r>
      <w:r w:rsidRPr="009E3192">
        <w:rPr>
          <w:rFonts w:ascii="Century Gothic" w:hAnsi="Century Gothic"/>
          <w:noProof w:val="0"/>
          <w:snapToGrid w:val="0"/>
          <w:sz w:val="14"/>
          <w:szCs w:val="14"/>
          <w:lang w:val="es-MX"/>
        </w:rPr>
        <w:tab/>
      </w:r>
      <w:r w:rsidRPr="009E3192">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1CC5E1CA" w14:textId="77777777" w:rsidR="001150C0" w:rsidRPr="009E3192" w:rsidRDefault="001150C0" w:rsidP="001150C0">
      <w:pPr>
        <w:pStyle w:val="Faccin"/>
        <w:spacing w:after="0"/>
        <w:ind w:left="567" w:hanging="567"/>
        <w:rPr>
          <w:rFonts w:ascii="Century Gothic" w:hAnsi="Century Gothic"/>
          <w:caps/>
          <w:noProof w:val="0"/>
          <w:sz w:val="14"/>
          <w:szCs w:val="14"/>
          <w:lang w:val="es-MX"/>
        </w:rPr>
      </w:pPr>
      <w:r w:rsidRPr="009E3192">
        <w:rPr>
          <w:rFonts w:ascii="Century Gothic" w:hAnsi="Century Gothic"/>
          <w:caps/>
          <w:noProof w:val="0"/>
          <w:sz w:val="14"/>
          <w:szCs w:val="14"/>
          <w:lang w:val="es-MX"/>
        </w:rPr>
        <w:t>XIV.</w:t>
      </w:r>
      <w:r w:rsidRPr="009E3192">
        <w:rPr>
          <w:rFonts w:ascii="Century Gothic" w:hAnsi="Century Gothic"/>
          <w:caps/>
          <w:noProof w:val="0"/>
          <w:sz w:val="14"/>
          <w:szCs w:val="14"/>
          <w:lang w:val="es-MX"/>
        </w:rPr>
        <w:tab/>
        <w:t>Las demás que por cualquier causa se encuentren impedidas para ello por disposición de Ley.</w:t>
      </w:r>
    </w:p>
    <w:p w14:paraId="6E73B841" w14:textId="77777777" w:rsidR="001150C0" w:rsidRPr="009E3192" w:rsidRDefault="001150C0" w:rsidP="001150C0">
      <w:pPr>
        <w:pStyle w:val="Faccin"/>
        <w:spacing w:after="0"/>
        <w:ind w:left="567" w:hanging="567"/>
        <w:rPr>
          <w:rFonts w:ascii="Century Gothic" w:hAnsi="Century Gothic"/>
          <w:noProof w:val="0"/>
          <w:snapToGrid w:val="0"/>
          <w:sz w:val="14"/>
          <w:szCs w:val="14"/>
          <w:lang w:val="es-MX"/>
        </w:rPr>
      </w:pPr>
    </w:p>
    <w:p w14:paraId="68708674" w14:textId="77777777" w:rsidR="001150C0" w:rsidRPr="009E3192" w:rsidRDefault="001150C0" w:rsidP="001150C0">
      <w:pPr>
        <w:pStyle w:val="Faccin"/>
        <w:spacing w:after="0"/>
        <w:ind w:left="567" w:hanging="567"/>
        <w:rPr>
          <w:rFonts w:ascii="Century Gothic" w:hAnsi="Century Gothic"/>
          <w:b/>
          <w:noProof w:val="0"/>
          <w:snapToGrid w:val="0"/>
          <w:sz w:val="16"/>
          <w:szCs w:val="16"/>
          <w:lang w:val="es-MX"/>
        </w:rPr>
      </w:pPr>
      <w:r w:rsidRPr="009E3192">
        <w:rPr>
          <w:rFonts w:ascii="Century Gothic" w:hAnsi="Century Gothic"/>
          <w:b/>
          <w:noProof w:val="0"/>
          <w:snapToGrid w:val="0"/>
          <w:sz w:val="16"/>
          <w:szCs w:val="16"/>
          <w:lang w:val="es-MX"/>
        </w:rPr>
        <w:t>ARTÍCULO 60 ANTEPENÚLTIMO PÁRRAFO</w:t>
      </w:r>
    </w:p>
    <w:p w14:paraId="3FE2FF42" w14:textId="77777777" w:rsidR="001150C0" w:rsidRPr="009E3192" w:rsidRDefault="001150C0" w:rsidP="001150C0">
      <w:pPr>
        <w:pStyle w:val="Faccin"/>
        <w:spacing w:after="0"/>
        <w:ind w:left="567" w:hanging="567"/>
        <w:rPr>
          <w:rFonts w:ascii="Century Gothic" w:hAnsi="Century Gothic"/>
          <w:b/>
          <w:noProof w:val="0"/>
          <w:snapToGrid w:val="0"/>
          <w:sz w:val="14"/>
          <w:szCs w:val="14"/>
          <w:lang w:val="es-MX"/>
        </w:rPr>
      </w:pPr>
    </w:p>
    <w:p w14:paraId="02676F22" w14:textId="77777777" w:rsidR="001150C0" w:rsidRPr="009E3192" w:rsidRDefault="001150C0" w:rsidP="001150C0">
      <w:pPr>
        <w:pStyle w:val="Faccin"/>
        <w:spacing w:after="0"/>
        <w:ind w:left="0" w:firstLine="0"/>
        <w:rPr>
          <w:rFonts w:ascii="Century Gothic" w:hAnsi="Century Gothic"/>
          <w:noProof w:val="0"/>
          <w:snapToGrid w:val="0"/>
          <w:sz w:val="14"/>
          <w:szCs w:val="14"/>
          <w:lang w:val="es-MX"/>
        </w:rPr>
      </w:pPr>
      <w:r w:rsidRPr="009E3192">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551F0AE5" w14:textId="77777777" w:rsidR="001150C0" w:rsidRPr="009E3192" w:rsidRDefault="001150C0" w:rsidP="001150C0">
      <w:pPr>
        <w:pStyle w:val="Faccin"/>
        <w:spacing w:after="0"/>
        <w:ind w:left="567" w:hanging="567"/>
        <w:rPr>
          <w:rFonts w:ascii="Century Gothic" w:hAnsi="Century Gothic"/>
          <w:noProof w:val="0"/>
          <w:snapToGrid w:val="0"/>
          <w:sz w:val="14"/>
          <w:szCs w:val="14"/>
          <w:lang w:val="es-MX"/>
        </w:rPr>
      </w:pPr>
    </w:p>
    <w:p w14:paraId="22F1DF18" w14:textId="77777777" w:rsidR="001150C0" w:rsidRPr="009E3192" w:rsidRDefault="001150C0" w:rsidP="001150C0">
      <w:pPr>
        <w:jc w:val="both"/>
        <w:rPr>
          <w:rFonts w:ascii="Century Gothic" w:hAnsi="Century Gothic"/>
          <w:b/>
          <w:sz w:val="16"/>
          <w:szCs w:val="16"/>
          <w:lang w:val="es-MX"/>
        </w:rPr>
      </w:pPr>
      <w:r w:rsidRPr="009E3192">
        <w:rPr>
          <w:rFonts w:ascii="Century Gothic" w:hAnsi="Century Gothic"/>
          <w:b/>
          <w:sz w:val="16"/>
          <w:szCs w:val="16"/>
          <w:lang w:val="es-MX"/>
        </w:rPr>
        <w:t>LEY GENERAL DE RESPONSABILIDADES ADMINISTRATIVAS.</w:t>
      </w:r>
    </w:p>
    <w:p w14:paraId="3408556A" w14:textId="77777777" w:rsidR="001150C0" w:rsidRPr="009E3192" w:rsidRDefault="001150C0" w:rsidP="001150C0">
      <w:pPr>
        <w:jc w:val="both"/>
        <w:rPr>
          <w:rFonts w:ascii="Century Gothic" w:hAnsi="Century Gothic"/>
          <w:sz w:val="14"/>
          <w:szCs w:val="14"/>
          <w:lang w:val="es-MX"/>
        </w:rPr>
      </w:pPr>
    </w:p>
    <w:p w14:paraId="3EC1981A" w14:textId="77777777" w:rsidR="001150C0" w:rsidRPr="009E3192" w:rsidRDefault="001150C0" w:rsidP="001150C0">
      <w:pPr>
        <w:jc w:val="both"/>
        <w:rPr>
          <w:rFonts w:ascii="Century Gothic" w:hAnsi="Century Gothic"/>
          <w:sz w:val="16"/>
          <w:szCs w:val="16"/>
          <w:lang w:val="es-MX"/>
        </w:rPr>
      </w:pPr>
      <w:r w:rsidRPr="009E3192">
        <w:rPr>
          <w:rFonts w:ascii="Century Gothic" w:hAnsi="Century Gothic"/>
          <w:b/>
          <w:sz w:val="16"/>
          <w:szCs w:val="16"/>
          <w:lang w:val="es-MX"/>
        </w:rPr>
        <w:t>ARTÍCULO 49 FRACCIÓN IX</w:t>
      </w:r>
    </w:p>
    <w:p w14:paraId="23F4FA0F" w14:textId="77777777" w:rsidR="001150C0" w:rsidRPr="009E3192" w:rsidRDefault="001150C0" w:rsidP="001150C0">
      <w:pPr>
        <w:jc w:val="both"/>
        <w:rPr>
          <w:rFonts w:ascii="Century Gothic" w:hAnsi="Century Gothic"/>
          <w:sz w:val="14"/>
          <w:szCs w:val="14"/>
          <w:lang w:val="es-MX"/>
        </w:rPr>
      </w:pPr>
    </w:p>
    <w:p w14:paraId="0829D869" w14:textId="77777777" w:rsidR="001150C0" w:rsidRPr="009E3192" w:rsidRDefault="001150C0" w:rsidP="001150C0">
      <w:pPr>
        <w:jc w:val="both"/>
        <w:rPr>
          <w:rFonts w:ascii="Century Gothic" w:hAnsi="Century Gothic"/>
          <w:sz w:val="14"/>
          <w:szCs w:val="14"/>
          <w:lang w:val="es-MX"/>
        </w:rPr>
      </w:pPr>
      <w:r w:rsidRPr="009E3192">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485FE825" w14:textId="77777777" w:rsidR="001150C0" w:rsidRPr="009E3192" w:rsidRDefault="001150C0" w:rsidP="001150C0">
      <w:pPr>
        <w:jc w:val="both"/>
        <w:rPr>
          <w:rFonts w:ascii="Century Gothic" w:hAnsi="Century Gothic"/>
          <w:sz w:val="14"/>
          <w:szCs w:val="14"/>
          <w:lang w:val="es-MX"/>
        </w:rPr>
      </w:pPr>
    </w:p>
    <w:p w14:paraId="2259AF88" w14:textId="77777777" w:rsidR="001150C0" w:rsidRPr="009E3192" w:rsidRDefault="001150C0" w:rsidP="001150C0">
      <w:pPr>
        <w:widowControl/>
        <w:ind w:left="851" w:hanging="851"/>
        <w:jc w:val="center"/>
        <w:rPr>
          <w:rFonts w:ascii="Century Gothic" w:hAnsi="Century Gothic"/>
          <w:b/>
          <w:snapToGrid/>
          <w:sz w:val="18"/>
          <w:szCs w:val="18"/>
        </w:rPr>
      </w:pPr>
      <w:r w:rsidRPr="009E3192">
        <w:rPr>
          <w:rFonts w:ascii="Century Gothic" w:hAnsi="Century Gothic"/>
          <w:b/>
          <w:snapToGrid/>
          <w:sz w:val="18"/>
          <w:szCs w:val="18"/>
        </w:rPr>
        <w:br w:type="page"/>
        <w:t>ANEXO No. 4 A</w:t>
      </w:r>
    </w:p>
    <w:p w14:paraId="65AFB0F2" w14:textId="77777777" w:rsidR="001150C0" w:rsidRPr="009E3192" w:rsidRDefault="001150C0" w:rsidP="001150C0">
      <w:pPr>
        <w:widowControl/>
        <w:ind w:left="851" w:hanging="851"/>
        <w:rPr>
          <w:rFonts w:ascii="Century Gothic" w:hAnsi="Century Gothic"/>
          <w:snapToGrid/>
          <w:sz w:val="18"/>
          <w:szCs w:val="18"/>
        </w:rPr>
      </w:pPr>
    </w:p>
    <w:p w14:paraId="20242B21" w14:textId="77777777" w:rsidR="001150C0" w:rsidRPr="009E3192" w:rsidRDefault="001150C0" w:rsidP="001150C0">
      <w:pPr>
        <w:widowControl/>
        <w:ind w:left="851" w:hanging="851"/>
        <w:rPr>
          <w:rFonts w:ascii="Century Gothic" w:hAnsi="Century Gothic"/>
          <w:snapToGrid/>
          <w:sz w:val="18"/>
          <w:szCs w:val="18"/>
        </w:rPr>
      </w:pPr>
    </w:p>
    <w:p w14:paraId="26974417" w14:textId="77777777" w:rsidR="001150C0" w:rsidRPr="009E3192" w:rsidRDefault="001150C0" w:rsidP="001150C0">
      <w:pPr>
        <w:widowControl/>
        <w:ind w:left="851" w:hanging="851"/>
        <w:jc w:val="center"/>
        <w:rPr>
          <w:rFonts w:ascii="Century Gothic" w:hAnsi="Century Gothic"/>
          <w:snapToGrid/>
          <w:sz w:val="18"/>
          <w:szCs w:val="18"/>
        </w:rPr>
      </w:pPr>
      <w:r w:rsidRPr="009E3192">
        <w:rPr>
          <w:rFonts w:ascii="Century Gothic" w:hAnsi="Century Gothic"/>
          <w:snapToGrid/>
          <w:sz w:val="18"/>
          <w:szCs w:val="18"/>
        </w:rPr>
        <w:t>(MECANOGRAFIAR EN PAPEL MEMBRETADO Y/O SELLADO DE LA PERSONA FÍSICA)</w:t>
      </w:r>
    </w:p>
    <w:p w14:paraId="141BFB8D" w14:textId="77777777" w:rsidR="001150C0" w:rsidRPr="009E3192" w:rsidRDefault="001150C0" w:rsidP="001150C0">
      <w:pPr>
        <w:widowControl/>
        <w:ind w:left="851" w:hanging="851"/>
        <w:jc w:val="center"/>
        <w:rPr>
          <w:rFonts w:ascii="Century Gothic" w:hAnsi="Century Gothic"/>
          <w:snapToGrid/>
          <w:sz w:val="18"/>
          <w:szCs w:val="18"/>
        </w:rPr>
      </w:pPr>
    </w:p>
    <w:p w14:paraId="108E17DB" w14:textId="77777777" w:rsidR="001150C0" w:rsidRPr="009E3192" w:rsidRDefault="001150C0" w:rsidP="001150C0">
      <w:pPr>
        <w:widowControl/>
        <w:ind w:left="851" w:hanging="851"/>
        <w:jc w:val="right"/>
        <w:rPr>
          <w:rFonts w:ascii="Century Gothic" w:hAnsi="Century Gothic"/>
          <w:snapToGrid/>
          <w:sz w:val="18"/>
          <w:szCs w:val="18"/>
        </w:rPr>
      </w:pPr>
    </w:p>
    <w:p w14:paraId="3635F8E9" w14:textId="77777777" w:rsidR="001150C0" w:rsidRPr="009E3192" w:rsidRDefault="001150C0" w:rsidP="001150C0">
      <w:pPr>
        <w:widowControl/>
        <w:ind w:left="851" w:hanging="851"/>
        <w:jc w:val="right"/>
        <w:rPr>
          <w:rFonts w:ascii="Century Gothic" w:hAnsi="Century Gothic"/>
          <w:snapToGrid/>
          <w:sz w:val="18"/>
          <w:szCs w:val="18"/>
        </w:rPr>
      </w:pPr>
    </w:p>
    <w:p w14:paraId="4F9AE001" w14:textId="0373CAFD" w:rsidR="001150C0" w:rsidRPr="009E3192" w:rsidRDefault="001150C0" w:rsidP="001150C0">
      <w:pPr>
        <w:widowControl/>
        <w:ind w:left="851" w:hanging="851"/>
        <w:jc w:val="right"/>
        <w:rPr>
          <w:rFonts w:ascii="Century Gothic" w:hAnsi="Century Gothic"/>
          <w:snapToGrid/>
          <w:sz w:val="18"/>
          <w:szCs w:val="18"/>
        </w:rPr>
      </w:pPr>
      <w:r w:rsidRPr="009E3192">
        <w:rPr>
          <w:rFonts w:ascii="Century Gothic" w:hAnsi="Century Gothic"/>
          <w:snapToGrid/>
          <w:sz w:val="18"/>
          <w:szCs w:val="18"/>
        </w:rPr>
        <w:t xml:space="preserve">Ciudad de </w:t>
      </w:r>
      <w:r w:rsidR="00FE54BD" w:rsidRPr="009E3192">
        <w:rPr>
          <w:rFonts w:ascii="Century Gothic" w:hAnsi="Century Gothic"/>
          <w:snapToGrid/>
          <w:sz w:val="18"/>
          <w:szCs w:val="18"/>
        </w:rPr>
        <w:t>México, de</w:t>
      </w:r>
      <w:r w:rsidRPr="009E3192">
        <w:rPr>
          <w:rFonts w:ascii="Century Gothic" w:hAnsi="Century Gothic"/>
          <w:snapToGrid/>
          <w:sz w:val="18"/>
          <w:szCs w:val="18"/>
        </w:rPr>
        <w:t xml:space="preserve">            de 201</w:t>
      </w:r>
      <w:r w:rsidR="002056F3" w:rsidRPr="009E3192">
        <w:rPr>
          <w:rFonts w:ascii="Century Gothic" w:hAnsi="Century Gothic"/>
          <w:snapToGrid/>
          <w:sz w:val="18"/>
          <w:szCs w:val="18"/>
        </w:rPr>
        <w:t>8</w:t>
      </w:r>
    </w:p>
    <w:p w14:paraId="03906CA5" w14:textId="77777777" w:rsidR="001150C0" w:rsidRPr="009E3192" w:rsidRDefault="001150C0" w:rsidP="001150C0">
      <w:pPr>
        <w:widowControl/>
        <w:ind w:left="851" w:hanging="851"/>
        <w:jc w:val="right"/>
        <w:rPr>
          <w:rFonts w:ascii="Century Gothic" w:hAnsi="Century Gothic"/>
          <w:snapToGrid/>
          <w:sz w:val="18"/>
          <w:szCs w:val="18"/>
        </w:rPr>
      </w:pPr>
    </w:p>
    <w:p w14:paraId="56A4A718" w14:textId="77777777" w:rsidR="001150C0" w:rsidRPr="009E3192" w:rsidRDefault="001150C0" w:rsidP="001150C0">
      <w:pPr>
        <w:widowControl/>
        <w:ind w:left="851" w:hanging="851"/>
        <w:jc w:val="right"/>
        <w:rPr>
          <w:rFonts w:ascii="Century Gothic" w:hAnsi="Century Gothic"/>
          <w:snapToGrid/>
          <w:sz w:val="18"/>
          <w:szCs w:val="18"/>
        </w:rPr>
      </w:pPr>
    </w:p>
    <w:p w14:paraId="05AB238E" w14:textId="77777777" w:rsidR="001150C0" w:rsidRPr="009E3192" w:rsidRDefault="001150C0" w:rsidP="001150C0">
      <w:pPr>
        <w:widowControl/>
        <w:ind w:left="851" w:hanging="851"/>
        <w:rPr>
          <w:rFonts w:ascii="Century Gothic" w:hAnsi="Century Gothic"/>
          <w:snapToGrid/>
          <w:sz w:val="18"/>
          <w:szCs w:val="18"/>
        </w:rPr>
      </w:pPr>
    </w:p>
    <w:p w14:paraId="117FBE47" w14:textId="77777777" w:rsidR="001150C0" w:rsidRPr="009E3192" w:rsidRDefault="001150C0" w:rsidP="001150C0">
      <w:pPr>
        <w:widowControl/>
        <w:ind w:left="851" w:hanging="851"/>
        <w:rPr>
          <w:rFonts w:ascii="Century Gothic" w:hAnsi="Century Gothic"/>
          <w:snapToGrid/>
          <w:sz w:val="18"/>
          <w:szCs w:val="18"/>
        </w:rPr>
      </w:pPr>
    </w:p>
    <w:p w14:paraId="6CB36C67" w14:textId="77777777" w:rsidR="001150C0" w:rsidRPr="009E3192" w:rsidRDefault="001150C0" w:rsidP="001150C0">
      <w:pPr>
        <w:widowControl/>
        <w:ind w:left="851" w:hanging="851"/>
        <w:rPr>
          <w:rFonts w:ascii="Century Gothic" w:hAnsi="Century Gothic"/>
          <w:snapToGrid/>
          <w:sz w:val="18"/>
          <w:szCs w:val="18"/>
        </w:rPr>
      </w:pPr>
    </w:p>
    <w:p w14:paraId="3A52979D"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b/>
          <w:snapToGrid/>
          <w:sz w:val="18"/>
          <w:szCs w:val="18"/>
        </w:rPr>
        <w:t>TELEVISIÓN METROPOLITANA, S.A. DE C.V.</w:t>
      </w:r>
    </w:p>
    <w:p w14:paraId="0D8F46F8"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snapToGrid/>
          <w:sz w:val="18"/>
          <w:szCs w:val="18"/>
          <w:lang w:val="es-ES"/>
        </w:rPr>
        <w:t xml:space="preserve">Atletas No. 2, </w:t>
      </w:r>
      <w:r w:rsidRPr="009E3192">
        <w:rPr>
          <w:rFonts w:ascii="Century Gothic" w:hAnsi="Century Gothic"/>
          <w:snapToGrid/>
          <w:sz w:val="18"/>
          <w:szCs w:val="18"/>
        </w:rPr>
        <w:t>Edificio “Pedro Infante” PB</w:t>
      </w:r>
      <w:r w:rsidRPr="009E3192">
        <w:rPr>
          <w:rFonts w:ascii="Century Gothic" w:hAnsi="Century Gothic"/>
          <w:b/>
          <w:snapToGrid/>
          <w:sz w:val="18"/>
          <w:szCs w:val="18"/>
        </w:rPr>
        <w:t xml:space="preserve"> </w:t>
      </w:r>
    </w:p>
    <w:p w14:paraId="4CA23EE8" w14:textId="77777777" w:rsidR="001150C0" w:rsidRPr="009E3192" w:rsidRDefault="001150C0" w:rsidP="001150C0">
      <w:pPr>
        <w:widowControl/>
        <w:ind w:left="851" w:hanging="851"/>
        <w:rPr>
          <w:rFonts w:ascii="Century Gothic" w:hAnsi="Century Gothic"/>
          <w:b/>
          <w:snapToGrid/>
          <w:sz w:val="18"/>
          <w:szCs w:val="18"/>
          <w:lang w:val="es-MX"/>
        </w:rPr>
      </w:pPr>
      <w:r w:rsidRPr="009E3192">
        <w:rPr>
          <w:rFonts w:ascii="Century Gothic" w:hAnsi="Century Gothic"/>
          <w:snapToGrid/>
          <w:sz w:val="18"/>
          <w:szCs w:val="18"/>
          <w:lang w:val="es-MX"/>
        </w:rPr>
        <w:t>Col. Country Club, Delegación Coyoacán</w:t>
      </w:r>
    </w:p>
    <w:p w14:paraId="07542792"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C.P. 04220, en la Ciudad de México</w:t>
      </w:r>
    </w:p>
    <w:p w14:paraId="427EC4FC" w14:textId="77777777" w:rsidR="001150C0" w:rsidRPr="009E3192" w:rsidRDefault="001150C0" w:rsidP="001150C0">
      <w:pPr>
        <w:widowControl/>
        <w:ind w:left="851" w:hanging="851"/>
        <w:rPr>
          <w:rFonts w:ascii="Century Gothic" w:hAnsi="Century Gothic"/>
          <w:snapToGrid/>
          <w:sz w:val="18"/>
          <w:szCs w:val="18"/>
        </w:rPr>
      </w:pPr>
    </w:p>
    <w:p w14:paraId="1457D330" w14:textId="77777777" w:rsidR="001150C0" w:rsidRPr="009E3192" w:rsidRDefault="001150C0" w:rsidP="001150C0">
      <w:pPr>
        <w:widowControl/>
        <w:ind w:left="851" w:hanging="851"/>
        <w:rPr>
          <w:rFonts w:ascii="Century Gothic" w:hAnsi="Century Gothic"/>
          <w:snapToGrid/>
          <w:sz w:val="18"/>
          <w:szCs w:val="18"/>
        </w:rPr>
      </w:pPr>
    </w:p>
    <w:p w14:paraId="084D9189" w14:textId="77777777" w:rsidR="001150C0" w:rsidRPr="009E3192" w:rsidRDefault="001150C0" w:rsidP="001150C0">
      <w:pPr>
        <w:widowControl/>
        <w:ind w:left="851" w:hanging="851"/>
        <w:rPr>
          <w:rFonts w:ascii="Century Gothic" w:hAnsi="Century Gothic"/>
          <w:snapToGrid/>
          <w:sz w:val="18"/>
          <w:szCs w:val="18"/>
        </w:rPr>
      </w:pPr>
    </w:p>
    <w:p w14:paraId="22D4F7FB" w14:textId="457D8559" w:rsidR="001150C0" w:rsidRPr="009E3192" w:rsidRDefault="001150C0" w:rsidP="001150C0">
      <w:pPr>
        <w:widowControl/>
        <w:spacing w:line="360" w:lineRule="auto"/>
        <w:jc w:val="both"/>
        <w:rPr>
          <w:rFonts w:ascii="Century Gothic" w:hAnsi="Century Gothic"/>
          <w:snapToGrid/>
          <w:sz w:val="18"/>
          <w:szCs w:val="18"/>
          <w:lang w:val="es-ES"/>
        </w:rPr>
      </w:pPr>
      <w:r w:rsidRPr="009E3192">
        <w:rPr>
          <w:rFonts w:ascii="Century Gothic" w:hAnsi="Century Gothic"/>
          <w:snapToGrid/>
          <w:sz w:val="18"/>
          <w:szCs w:val="18"/>
          <w:lang w:val="es-ES"/>
        </w:rPr>
        <w:t xml:space="preserve">En mi carácter de persona física, </w:t>
      </w:r>
      <w:r w:rsidRPr="009E3192">
        <w:rPr>
          <w:rFonts w:ascii="Century Gothic" w:hAnsi="Century Gothic"/>
          <w:b/>
          <w:snapToGrid/>
          <w:sz w:val="18"/>
          <w:szCs w:val="18"/>
          <w:lang w:val="es-ES"/>
        </w:rPr>
        <w:t>manifiesto</w:t>
      </w:r>
      <w:r w:rsidRPr="009E3192">
        <w:rPr>
          <w:rFonts w:ascii="Century Gothic" w:hAnsi="Century Gothic"/>
          <w:snapToGrid/>
          <w:sz w:val="18"/>
          <w:szCs w:val="18"/>
          <w:lang w:val="es-ES"/>
        </w:rPr>
        <w:t xml:space="preserve"> </w:t>
      </w:r>
      <w:r w:rsidRPr="009E3192">
        <w:rPr>
          <w:rFonts w:ascii="Century Gothic" w:hAnsi="Century Gothic"/>
          <w:b/>
          <w:snapToGrid/>
          <w:sz w:val="18"/>
          <w:szCs w:val="18"/>
          <w:lang w:val="es-ES"/>
        </w:rPr>
        <w:t>bajo protesta de decir verdad,</w:t>
      </w:r>
      <w:r w:rsidRPr="009E3192">
        <w:rPr>
          <w:rFonts w:ascii="Century Gothic" w:hAnsi="Century Gothic"/>
          <w:sz w:val="18"/>
          <w:szCs w:val="18"/>
        </w:rPr>
        <w:t xml:space="preserve"> que no me encuentro en ninguno supuestos establecidos en los artículos 50 y 60 antepenúltimo párrafo de la Ley de Adquisiciones, Arrendamientos y Servicios del Sector Público, así como de la fracción IX del artículo 49 de la Ley General de Responsabilidades Administrativas y para los efectos de presentar propuesta, y en su caso poder celebrar contrato respectivo con la entidad, en relación a la </w:t>
      </w:r>
      <w:r w:rsidRPr="009E3192">
        <w:rPr>
          <w:rFonts w:ascii="Century Gothic" w:hAnsi="Century Gothic"/>
          <w:b/>
          <w:sz w:val="18"/>
          <w:szCs w:val="18"/>
        </w:rPr>
        <w:t xml:space="preserve">Licitación Pública Nacional Electrónica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sz w:val="18"/>
          <w:szCs w:val="18"/>
        </w:rPr>
        <w:t xml:space="preserve">, </w:t>
      </w:r>
      <w:r w:rsidRPr="009E3192">
        <w:rPr>
          <w:rFonts w:ascii="Century Gothic" w:hAnsi="Century Gothic"/>
          <w:snapToGrid/>
          <w:sz w:val="18"/>
          <w:szCs w:val="18"/>
          <w:lang w:val="es-ES"/>
        </w:rPr>
        <w:t>me permito manifestar que conozco el contenido de los referidos artículos, así como los alcances legales.</w:t>
      </w:r>
    </w:p>
    <w:p w14:paraId="5F3A2F66" w14:textId="77777777" w:rsidR="001150C0" w:rsidRPr="009E3192" w:rsidRDefault="001150C0" w:rsidP="001150C0">
      <w:pPr>
        <w:widowControl/>
        <w:spacing w:line="360" w:lineRule="auto"/>
        <w:jc w:val="both"/>
        <w:rPr>
          <w:rFonts w:ascii="Century Gothic" w:hAnsi="Century Gothic"/>
          <w:snapToGrid/>
          <w:sz w:val="18"/>
          <w:szCs w:val="18"/>
          <w:lang w:val="es-ES"/>
        </w:rPr>
      </w:pPr>
    </w:p>
    <w:p w14:paraId="56394660" w14:textId="77777777" w:rsidR="001150C0" w:rsidRPr="009E3192" w:rsidRDefault="001150C0" w:rsidP="001150C0">
      <w:pPr>
        <w:widowControl/>
        <w:spacing w:line="360" w:lineRule="auto"/>
        <w:jc w:val="both"/>
        <w:rPr>
          <w:rFonts w:ascii="Century Gothic" w:hAnsi="Century Gothic"/>
          <w:snapToGrid/>
          <w:sz w:val="18"/>
          <w:szCs w:val="18"/>
          <w:lang w:val="es-ES"/>
        </w:rPr>
      </w:pPr>
    </w:p>
    <w:p w14:paraId="6E4DC769" w14:textId="77777777" w:rsidR="001150C0" w:rsidRPr="009E3192" w:rsidRDefault="001150C0" w:rsidP="001150C0">
      <w:pPr>
        <w:pStyle w:val="Textoindependiente3"/>
        <w:widowControl/>
        <w:rPr>
          <w:rFonts w:ascii="Century Gothic" w:hAnsi="Century Gothic"/>
          <w:snapToGrid/>
          <w:sz w:val="18"/>
          <w:szCs w:val="18"/>
        </w:rPr>
      </w:pPr>
    </w:p>
    <w:p w14:paraId="38E7EE9F" w14:textId="77777777" w:rsidR="001150C0" w:rsidRPr="009E3192" w:rsidRDefault="001150C0" w:rsidP="001150C0">
      <w:pPr>
        <w:widowControl/>
        <w:jc w:val="both"/>
        <w:rPr>
          <w:rFonts w:ascii="Century Gothic" w:hAnsi="Century Gothic"/>
          <w:snapToGrid/>
          <w:sz w:val="18"/>
          <w:szCs w:val="18"/>
        </w:rPr>
      </w:pPr>
    </w:p>
    <w:p w14:paraId="34BA1DC2"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A T E N T A M E N T E</w:t>
      </w:r>
    </w:p>
    <w:p w14:paraId="631466B4" w14:textId="77777777" w:rsidR="001150C0" w:rsidRPr="009E3192" w:rsidRDefault="001150C0" w:rsidP="001150C0">
      <w:pPr>
        <w:widowControl/>
        <w:jc w:val="both"/>
        <w:rPr>
          <w:rFonts w:ascii="Century Gothic" w:hAnsi="Century Gothic"/>
          <w:b/>
          <w:sz w:val="18"/>
          <w:szCs w:val="18"/>
        </w:rPr>
      </w:pPr>
    </w:p>
    <w:p w14:paraId="20B4EF52" w14:textId="77777777" w:rsidR="001150C0" w:rsidRPr="009E3192" w:rsidRDefault="001150C0" w:rsidP="001150C0">
      <w:pPr>
        <w:widowControl/>
        <w:jc w:val="both"/>
        <w:rPr>
          <w:rFonts w:ascii="Century Gothic" w:hAnsi="Century Gothic"/>
          <w:b/>
          <w:sz w:val="18"/>
          <w:szCs w:val="18"/>
        </w:rPr>
      </w:pPr>
    </w:p>
    <w:p w14:paraId="584DCDCA" w14:textId="77777777" w:rsidR="001150C0" w:rsidRPr="009E3192" w:rsidRDefault="001150C0" w:rsidP="001150C0">
      <w:pPr>
        <w:widowControl/>
        <w:jc w:val="both"/>
        <w:rPr>
          <w:rFonts w:ascii="Century Gothic" w:hAnsi="Century Gothic"/>
          <w:b/>
          <w:sz w:val="18"/>
          <w:szCs w:val="18"/>
        </w:rPr>
      </w:pPr>
    </w:p>
    <w:p w14:paraId="3BDCB6A5" w14:textId="77777777" w:rsidR="001150C0" w:rsidRPr="009E3192" w:rsidRDefault="001150C0" w:rsidP="001150C0">
      <w:pPr>
        <w:widowControl/>
        <w:jc w:val="both"/>
        <w:rPr>
          <w:rFonts w:ascii="Century Gothic" w:hAnsi="Century Gothic"/>
          <w:b/>
          <w:sz w:val="18"/>
          <w:szCs w:val="18"/>
        </w:rPr>
      </w:pPr>
    </w:p>
    <w:p w14:paraId="1D579FE0" w14:textId="040F1D8B"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NOMBRE</w:t>
      </w:r>
      <w:r w:rsidR="0019690D" w:rsidRPr="009E3192">
        <w:rPr>
          <w:rFonts w:ascii="Century Gothic" w:hAnsi="Century Gothic"/>
          <w:b/>
          <w:sz w:val="18"/>
          <w:szCs w:val="18"/>
        </w:rPr>
        <w:t xml:space="preserve"> Y FIRMA</w:t>
      </w:r>
      <w:r w:rsidRPr="009E3192">
        <w:rPr>
          <w:rFonts w:ascii="Century Gothic" w:hAnsi="Century Gothic"/>
          <w:b/>
          <w:sz w:val="18"/>
          <w:szCs w:val="18"/>
        </w:rPr>
        <w:t xml:space="preserve"> DE LA PERSONA FÍSICA</w:t>
      </w:r>
    </w:p>
    <w:p w14:paraId="459D163D" w14:textId="77777777" w:rsidR="001150C0" w:rsidRPr="009E3192" w:rsidRDefault="001150C0" w:rsidP="001150C0">
      <w:pPr>
        <w:widowControl/>
        <w:jc w:val="both"/>
        <w:rPr>
          <w:rFonts w:ascii="Century Gothic" w:hAnsi="Century Gothic"/>
          <w:b/>
          <w:sz w:val="18"/>
          <w:szCs w:val="18"/>
        </w:rPr>
      </w:pPr>
    </w:p>
    <w:p w14:paraId="366AEF0A" w14:textId="77777777" w:rsidR="001150C0" w:rsidRPr="009E3192" w:rsidRDefault="001150C0" w:rsidP="001150C0">
      <w:pPr>
        <w:widowControl/>
        <w:jc w:val="both"/>
        <w:rPr>
          <w:rFonts w:ascii="Century Gothic" w:hAnsi="Century Gothic"/>
          <w:b/>
          <w:sz w:val="18"/>
          <w:szCs w:val="18"/>
        </w:rPr>
      </w:pPr>
    </w:p>
    <w:p w14:paraId="3F61140C" w14:textId="77777777" w:rsidR="001150C0" w:rsidRPr="009E3192" w:rsidRDefault="001150C0" w:rsidP="001150C0">
      <w:pPr>
        <w:widowControl/>
        <w:rPr>
          <w:rFonts w:ascii="Century Gothic" w:hAnsi="Century Gothic"/>
          <w:b/>
          <w:sz w:val="16"/>
          <w:szCs w:val="16"/>
          <w:lang w:val="es-MX"/>
        </w:rPr>
      </w:pPr>
      <w:r w:rsidRPr="009E3192">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0A4AD9CB" w14:textId="77777777" w:rsidR="001150C0" w:rsidRPr="009E3192" w:rsidRDefault="001150C0" w:rsidP="001150C0">
      <w:pPr>
        <w:widowControl/>
        <w:ind w:left="851" w:hanging="851"/>
        <w:jc w:val="center"/>
        <w:rPr>
          <w:rFonts w:ascii="Century Gothic" w:hAnsi="Century Gothic"/>
          <w:snapToGrid/>
          <w:sz w:val="18"/>
          <w:szCs w:val="18"/>
          <w:lang w:val="es-MX"/>
        </w:rPr>
      </w:pPr>
    </w:p>
    <w:p w14:paraId="7491F485" w14:textId="77777777" w:rsidR="001150C0" w:rsidRPr="009E3192" w:rsidRDefault="001150C0" w:rsidP="001150C0">
      <w:pPr>
        <w:widowControl/>
        <w:rPr>
          <w:rFonts w:ascii="Century Gothic" w:hAnsi="Century Gothic"/>
          <w:b/>
          <w:snapToGrid/>
          <w:sz w:val="18"/>
          <w:szCs w:val="18"/>
        </w:rPr>
      </w:pPr>
      <w:r w:rsidRPr="009E3192">
        <w:rPr>
          <w:rFonts w:ascii="Century Gothic" w:hAnsi="Century Gothic"/>
          <w:b/>
          <w:snapToGrid/>
          <w:sz w:val="18"/>
          <w:szCs w:val="18"/>
        </w:rPr>
        <w:br w:type="page"/>
      </w:r>
    </w:p>
    <w:p w14:paraId="1E5E7FDD" w14:textId="77777777" w:rsidR="001150C0" w:rsidRPr="009E3192" w:rsidRDefault="001150C0" w:rsidP="001150C0">
      <w:pPr>
        <w:widowControl/>
        <w:ind w:left="851" w:hanging="851"/>
        <w:jc w:val="center"/>
        <w:rPr>
          <w:rFonts w:ascii="Century Gothic" w:hAnsi="Century Gothic"/>
          <w:b/>
          <w:snapToGrid/>
          <w:sz w:val="18"/>
          <w:szCs w:val="18"/>
        </w:rPr>
      </w:pPr>
      <w:r w:rsidRPr="009E3192">
        <w:rPr>
          <w:rFonts w:ascii="Century Gothic" w:hAnsi="Century Gothic"/>
          <w:b/>
          <w:snapToGrid/>
          <w:sz w:val="18"/>
          <w:szCs w:val="18"/>
        </w:rPr>
        <w:t>ANEXO No. 4 B</w:t>
      </w:r>
    </w:p>
    <w:p w14:paraId="2A5C0A58" w14:textId="77777777" w:rsidR="001150C0" w:rsidRPr="009E3192" w:rsidRDefault="001150C0" w:rsidP="001150C0">
      <w:pPr>
        <w:widowControl/>
        <w:ind w:left="851" w:hanging="851"/>
        <w:rPr>
          <w:rFonts w:ascii="Century Gothic" w:hAnsi="Century Gothic"/>
          <w:snapToGrid/>
          <w:sz w:val="18"/>
          <w:szCs w:val="18"/>
        </w:rPr>
      </w:pPr>
    </w:p>
    <w:p w14:paraId="28058945" w14:textId="77777777" w:rsidR="001150C0" w:rsidRPr="009E3192" w:rsidRDefault="001150C0" w:rsidP="001150C0">
      <w:pPr>
        <w:widowControl/>
        <w:ind w:left="851" w:hanging="851"/>
        <w:rPr>
          <w:rFonts w:ascii="Century Gothic" w:hAnsi="Century Gothic"/>
          <w:snapToGrid/>
          <w:sz w:val="18"/>
          <w:szCs w:val="18"/>
        </w:rPr>
      </w:pPr>
    </w:p>
    <w:p w14:paraId="776FD17D" w14:textId="77777777" w:rsidR="001150C0" w:rsidRPr="009E3192" w:rsidRDefault="001150C0" w:rsidP="001150C0">
      <w:pPr>
        <w:widowControl/>
        <w:ind w:left="851" w:hanging="851"/>
        <w:jc w:val="center"/>
        <w:rPr>
          <w:rFonts w:ascii="Century Gothic" w:hAnsi="Century Gothic"/>
          <w:snapToGrid/>
          <w:sz w:val="18"/>
          <w:szCs w:val="18"/>
        </w:rPr>
      </w:pPr>
      <w:r w:rsidRPr="009E3192">
        <w:rPr>
          <w:rFonts w:ascii="Century Gothic" w:hAnsi="Century Gothic"/>
          <w:snapToGrid/>
          <w:sz w:val="18"/>
          <w:szCs w:val="18"/>
        </w:rPr>
        <w:t>(MECANOGRAFIAR EN PAPEL MEMBRETADO Y/O SELLADO DE LA EMPRESA)</w:t>
      </w:r>
    </w:p>
    <w:p w14:paraId="17C495CF" w14:textId="77777777" w:rsidR="001150C0" w:rsidRPr="009E3192" w:rsidRDefault="001150C0" w:rsidP="001150C0">
      <w:pPr>
        <w:widowControl/>
        <w:ind w:left="851" w:hanging="851"/>
        <w:jc w:val="center"/>
        <w:rPr>
          <w:rFonts w:ascii="Century Gothic" w:hAnsi="Century Gothic"/>
          <w:snapToGrid/>
          <w:sz w:val="18"/>
          <w:szCs w:val="18"/>
        </w:rPr>
      </w:pPr>
    </w:p>
    <w:p w14:paraId="6BB3E12A" w14:textId="77777777" w:rsidR="001150C0" w:rsidRPr="009E3192" w:rsidRDefault="001150C0" w:rsidP="001150C0">
      <w:pPr>
        <w:widowControl/>
        <w:ind w:left="851" w:hanging="851"/>
        <w:jc w:val="center"/>
        <w:rPr>
          <w:rFonts w:ascii="Century Gothic" w:hAnsi="Century Gothic"/>
          <w:snapToGrid/>
          <w:sz w:val="18"/>
          <w:szCs w:val="18"/>
        </w:rPr>
      </w:pPr>
    </w:p>
    <w:p w14:paraId="6ED20696" w14:textId="77777777" w:rsidR="001150C0" w:rsidRPr="009E3192" w:rsidRDefault="001150C0" w:rsidP="001150C0">
      <w:pPr>
        <w:widowControl/>
        <w:ind w:left="851" w:hanging="851"/>
        <w:jc w:val="right"/>
        <w:rPr>
          <w:rFonts w:ascii="Century Gothic" w:hAnsi="Century Gothic"/>
          <w:snapToGrid/>
          <w:sz w:val="18"/>
          <w:szCs w:val="18"/>
        </w:rPr>
      </w:pPr>
    </w:p>
    <w:p w14:paraId="0A538BED" w14:textId="77777777" w:rsidR="001150C0" w:rsidRPr="009E3192" w:rsidRDefault="001150C0" w:rsidP="001150C0">
      <w:pPr>
        <w:widowControl/>
        <w:ind w:left="851" w:hanging="851"/>
        <w:jc w:val="right"/>
        <w:rPr>
          <w:rFonts w:ascii="Century Gothic" w:hAnsi="Century Gothic"/>
          <w:snapToGrid/>
          <w:sz w:val="18"/>
          <w:szCs w:val="18"/>
        </w:rPr>
      </w:pPr>
    </w:p>
    <w:p w14:paraId="422BB812" w14:textId="2CBAB567" w:rsidR="001150C0" w:rsidRPr="009E3192" w:rsidRDefault="001150C0" w:rsidP="001150C0">
      <w:pPr>
        <w:widowControl/>
        <w:ind w:left="851" w:hanging="851"/>
        <w:jc w:val="right"/>
        <w:rPr>
          <w:rFonts w:ascii="Century Gothic" w:hAnsi="Century Gothic"/>
          <w:snapToGrid/>
          <w:sz w:val="18"/>
          <w:szCs w:val="18"/>
        </w:rPr>
      </w:pPr>
      <w:r w:rsidRPr="009E3192">
        <w:rPr>
          <w:rFonts w:ascii="Century Gothic" w:hAnsi="Century Gothic"/>
          <w:snapToGrid/>
          <w:sz w:val="18"/>
          <w:szCs w:val="18"/>
        </w:rPr>
        <w:t xml:space="preserve">Ciudad de </w:t>
      </w:r>
      <w:r w:rsidR="00FE54BD" w:rsidRPr="009E3192">
        <w:rPr>
          <w:rFonts w:ascii="Century Gothic" w:hAnsi="Century Gothic"/>
          <w:snapToGrid/>
          <w:sz w:val="18"/>
          <w:szCs w:val="18"/>
        </w:rPr>
        <w:t>México, de</w:t>
      </w:r>
      <w:r w:rsidRPr="009E3192">
        <w:rPr>
          <w:rFonts w:ascii="Century Gothic" w:hAnsi="Century Gothic"/>
          <w:snapToGrid/>
          <w:sz w:val="18"/>
          <w:szCs w:val="18"/>
        </w:rPr>
        <w:t xml:space="preserve">           de 201</w:t>
      </w:r>
      <w:r w:rsidR="002056F3" w:rsidRPr="009E3192">
        <w:rPr>
          <w:rFonts w:ascii="Century Gothic" w:hAnsi="Century Gothic"/>
          <w:snapToGrid/>
          <w:sz w:val="18"/>
          <w:szCs w:val="18"/>
        </w:rPr>
        <w:t>8</w:t>
      </w:r>
    </w:p>
    <w:p w14:paraId="2241747D" w14:textId="77777777" w:rsidR="001150C0" w:rsidRPr="009E3192" w:rsidRDefault="001150C0" w:rsidP="001150C0">
      <w:pPr>
        <w:widowControl/>
        <w:ind w:left="851" w:hanging="851"/>
        <w:jc w:val="right"/>
        <w:rPr>
          <w:rFonts w:ascii="Century Gothic" w:hAnsi="Century Gothic"/>
          <w:snapToGrid/>
          <w:sz w:val="18"/>
          <w:szCs w:val="18"/>
        </w:rPr>
      </w:pPr>
    </w:p>
    <w:p w14:paraId="441EB31B" w14:textId="77777777" w:rsidR="001150C0" w:rsidRPr="009E3192" w:rsidRDefault="001150C0" w:rsidP="001150C0">
      <w:pPr>
        <w:widowControl/>
        <w:ind w:left="851" w:hanging="851"/>
        <w:jc w:val="right"/>
        <w:rPr>
          <w:rFonts w:ascii="Century Gothic" w:hAnsi="Century Gothic"/>
          <w:snapToGrid/>
          <w:sz w:val="18"/>
          <w:szCs w:val="18"/>
        </w:rPr>
      </w:pPr>
    </w:p>
    <w:p w14:paraId="68C9E886"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b/>
          <w:snapToGrid/>
          <w:sz w:val="18"/>
          <w:szCs w:val="18"/>
        </w:rPr>
        <w:t>TELEVISIÓN METROPOLITANA, S.A. DE C.V.</w:t>
      </w:r>
    </w:p>
    <w:p w14:paraId="24EA5517"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snapToGrid/>
          <w:sz w:val="18"/>
          <w:szCs w:val="18"/>
          <w:lang w:val="es-ES"/>
        </w:rPr>
        <w:t xml:space="preserve">Atletas No. 2, </w:t>
      </w:r>
      <w:r w:rsidRPr="009E3192">
        <w:rPr>
          <w:rFonts w:ascii="Century Gothic" w:hAnsi="Century Gothic"/>
          <w:snapToGrid/>
          <w:sz w:val="18"/>
          <w:szCs w:val="18"/>
        </w:rPr>
        <w:t>Edificio “Pedro Infante” PB</w:t>
      </w:r>
      <w:r w:rsidRPr="009E3192">
        <w:rPr>
          <w:rFonts w:ascii="Century Gothic" w:hAnsi="Century Gothic"/>
          <w:b/>
          <w:snapToGrid/>
          <w:sz w:val="18"/>
          <w:szCs w:val="18"/>
        </w:rPr>
        <w:t xml:space="preserve"> </w:t>
      </w:r>
    </w:p>
    <w:p w14:paraId="4CCF2939"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Col. Country Club, Delegación Coyoacán</w:t>
      </w:r>
    </w:p>
    <w:p w14:paraId="426D4FB1"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C.P. 04220 la Ciudad de México</w:t>
      </w:r>
    </w:p>
    <w:p w14:paraId="769706EC" w14:textId="77777777" w:rsidR="001150C0" w:rsidRPr="009E3192" w:rsidRDefault="001150C0" w:rsidP="001150C0">
      <w:pPr>
        <w:widowControl/>
        <w:jc w:val="both"/>
        <w:rPr>
          <w:rFonts w:ascii="Century Gothic" w:hAnsi="Century Gothic"/>
          <w:snapToGrid/>
          <w:sz w:val="18"/>
          <w:szCs w:val="18"/>
        </w:rPr>
      </w:pPr>
    </w:p>
    <w:p w14:paraId="1AF192D5" w14:textId="77777777" w:rsidR="001150C0" w:rsidRPr="009E3192" w:rsidRDefault="001150C0" w:rsidP="001150C0">
      <w:pPr>
        <w:widowControl/>
        <w:jc w:val="both"/>
        <w:rPr>
          <w:rFonts w:ascii="Century Gothic" w:hAnsi="Century Gothic"/>
          <w:sz w:val="18"/>
          <w:szCs w:val="18"/>
        </w:rPr>
      </w:pPr>
    </w:p>
    <w:p w14:paraId="409ABC09" w14:textId="77777777" w:rsidR="001150C0" w:rsidRPr="009E3192" w:rsidRDefault="001150C0" w:rsidP="001150C0">
      <w:pPr>
        <w:widowControl/>
        <w:jc w:val="both"/>
        <w:rPr>
          <w:rFonts w:ascii="Century Gothic" w:hAnsi="Century Gothic"/>
          <w:sz w:val="18"/>
          <w:szCs w:val="18"/>
        </w:rPr>
      </w:pPr>
    </w:p>
    <w:p w14:paraId="0B2C8A20" w14:textId="5350B192" w:rsidR="001150C0" w:rsidRPr="009E3192" w:rsidRDefault="001150C0" w:rsidP="001150C0">
      <w:pPr>
        <w:widowControl/>
        <w:spacing w:line="360" w:lineRule="auto"/>
        <w:jc w:val="both"/>
        <w:rPr>
          <w:rFonts w:ascii="Century Gothic" w:hAnsi="Century Gothic"/>
          <w:sz w:val="18"/>
          <w:szCs w:val="18"/>
        </w:rPr>
      </w:pPr>
      <w:r w:rsidRPr="009E3192">
        <w:rPr>
          <w:rFonts w:ascii="Century Gothic" w:hAnsi="Century Gothic"/>
          <w:sz w:val="18"/>
          <w:szCs w:val="18"/>
        </w:rPr>
        <w:t xml:space="preserve">En mi carácter de (representante legal, apoderado especial o general) de la empresa (nombre o razón social), </w:t>
      </w:r>
      <w:r w:rsidRPr="009E3192">
        <w:rPr>
          <w:rFonts w:ascii="Century Gothic" w:hAnsi="Century Gothic"/>
          <w:b/>
          <w:sz w:val="18"/>
          <w:szCs w:val="18"/>
        </w:rPr>
        <w:t>manifiesto bajo protesta de decir verdad</w:t>
      </w:r>
      <w:r w:rsidRPr="009E3192">
        <w:rPr>
          <w:rFonts w:ascii="Century Gothic" w:hAnsi="Century Gothic"/>
          <w:sz w:val="18"/>
          <w:szCs w:val="18"/>
        </w:rPr>
        <w:t xml:space="preserve">, </w:t>
      </w:r>
      <w:r w:rsidRPr="009E3192">
        <w:rPr>
          <w:rFonts w:ascii="Century Gothic" w:hAnsi="Century Gothic"/>
          <w:snapToGrid/>
          <w:sz w:val="18"/>
          <w:szCs w:val="18"/>
          <w:lang w:val="es-ES"/>
        </w:rPr>
        <w:t xml:space="preserve">que la empresa que represento y sus accionistas, no se encuentran en ninguno de los supuestos </w:t>
      </w:r>
      <w:r w:rsidRPr="009E3192">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Pr="009E3192">
        <w:rPr>
          <w:rFonts w:ascii="Century Gothic" w:hAnsi="Century Gothic"/>
          <w:b/>
          <w:sz w:val="18"/>
          <w:szCs w:val="18"/>
        </w:rPr>
        <w:t xml:space="preserve">Licitación Pública Nacional Electrónica </w:t>
      </w:r>
      <w:r w:rsidR="00767B59" w:rsidRPr="009E3192">
        <w:rPr>
          <w:rFonts w:ascii="Century Gothic" w:hAnsi="Century Gothic"/>
          <w:b/>
          <w:sz w:val="18"/>
          <w:szCs w:val="18"/>
        </w:rPr>
        <w:t xml:space="preserve">                                             </w:t>
      </w:r>
      <w:r w:rsidRPr="009E3192">
        <w:rPr>
          <w:rFonts w:ascii="Century Gothic" w:hAnsi="Century Gothic"/>
          <w:b/>
          <w:sz w:val="18"/>
          <w:szCs w:val="18"/>
        </w:rPr>
        <w:t>No.</w:t>
      </w:r>
      <w:r w:rsidR="00767B59" w:rsidRPr="009E3192">
        <w:rPr>
          <w:rFonts w:ascii="Century Gothic" w:hAnsi="Century Gothic"/>
          <w:b/>
          <w:sz w:val="18"/>
          <w:szCs w:val="18"/>
        </w:rPr>
        <w:t xml:space="preserve"> </w:t>
      </w:r>
      <w:r w:rsidR="00DA22BF" w:rsidRPr="009E3192">
        <w:rPr>
          <w:rFonts w:ascii="Century Gothic" w:hAnsi="Century Gothic"/>
          <w:b/>
          <w:sz w:val="18"/>
          <w:szCs w:val="18"/>
        </w:rPr>
        <w:t>LA</w:t>
      </w:r>
      <w:r w:rsidR="00767B59" w:rsidRPr="009E3192">
        <w:rPr>
          <w:rFonts w:ascii="Century Gothic" w:hAnsi="Century Gothic"/>
          <w:sz w:val="18"/>
          <w:szCs w:val="18"/>
        </w:rPr>
        <w:t>-</w:t>
      </w:r>
      <w:r w:rsidR="00DA22BF" w:rsidRPr="009E3192">
        <w:rPr>
          <w:rFonts w:ascii="Century Gothic" w:hAnsi="Century Gothic"/>
          <w:b/>
          <w:sz w:val="18"/>
          <w:szCs w:val="18"/>
        </w:rPr>
        <w:t>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b/>
          <w:sz w:val="18"/>
          <w:szCs w:val="18"/>
        </w:rPr>
        <w:t>,</w:t>
      </w:r>
      <w:r w:rsidRPr="009E3192">
        <w:rPr>
          <w:rFonts w:ascii="Century Gothic" w:hAnsi="Century Gothic"/>
          <w:sz w:val="18"/>
          <w:szCs w:val="18"/>
        </w:rPr>
        <w:t xml:space="preserve"> </w:t>
      </w:r>
      <w:r w:rsidRPr="009E3192">
        <w:rPr>
          <w:rFonts w:ascii="Century Gothic" w:hAnsi="Century Gothic"/>
          <w:snapToGrid/>
          <w:sz w:val="18"/>
          <w:szCs w:val="18"/>
          <w:lang w:val="es-ES"/>
        </w:rPr>
        <w:t>nos permitimos manifestar, que conocemos el contenido de los referidos artículos, así como los alcances legales.</w:t>
      </w:r>
    </w:p>
    <w:p w14:paraId="46BBB3D5" w14:textId="77777777" w:rsidR="001150C0" w:rsidRPr="009E3192" w:rsidRDefault="001150C0" w:rsidP="001150C0">
      <w:pPr>
        <w:widowControl/>
        <w:spacing w:line="360" w:lineRule="auto"/>
        <w:jc w:val="both"/>
        <w:rPr>
          <w:rFonts w:ascii="Century Gothic" w:hAnsi="Century Gothic"/>
          <w:sz w:val="18"/>
          <w:szCs w:val="18"/>
          <w:lang w:val="es-ES"/>
        </w:rPr>
      </w:pPr>
    </w:p>
    <w:p w14:paraId="29EED3CA" w14:textId="77777777" w:rsidR="001150C0" w:rsidRPr="009E3192" w:rsidRDefault="001150C0" w:rsidP="001150C0">
      <w:pPr>
        <w:widowControl/>
        <w:spacing w:line="360" w:lineRule="auto"/>
        <w:jc w:val="both"/>
        <w:rPr>
          <w:rFonts w:ascii="Century Gothic" w:hAnsi="Century Gothic"/>
          <w:sz w:val="18"/>
          <w:szCs w:val="18"/>
        </w:rPr>
      </w:pPr>
    </w:p>
    <w:p w14:paraId="4A3FA4F4" w14:textId="77777777" w:rsidR="001150C0" w:rsidRPr="009E3192" w:rsidRDefault="001150C0" w:rsidP="001150C0">
      <w:pPr>
        <w:widowControl/>
        <w:jc w:val="both"/>
        <w:rPr>
          <w:rFonts w:ascii="Century Gothic" w:hAnsi="Century Gothic"/>
          <w:sz w:val="18"/>
          <w:szCs w:val="18"/>
        </w:rPr>
      </w:pPr>
    </w:p>
    <w:p w14:paraId="06A803CE" w14:textId="77777777" w:rsidR="001150C0" w:rsidRPr="009E3192" w:rsidRDefault="001150C0" w:rsidP="001150C0">
      <w:pPr>
        <w:widowControl/>
        <w:jc w:val="both"/>
        <w:rPr>
          <w:rFonts w:ascii="Century Gothic" w:hAnsi="Century Gothic"/>
          <w:sz w:val="18"/>
          <w:szCs w:val="18"/>
        </w:rPr>
      </w:pPr>
    </w:p>
    <w:p w14:paraId="76A69D2C"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A T E N T A M E N T E</w:t>
      </w:r>
    </w:p>
    <w:p w14:paraId="70E888AF" w14:textId="77777777" w:rsidR="001150C0" w:rsidRPr="009E3192" w:rsidRDefault="001150C0" w:rsidP="001150C0">
      <w:pPr>
        <w:widowControl/>
        <w:jc w:val="both"/>
        <w:rPr>
          <w:rFonts w:ascii="Century Gothic" w:hAnsi="Century Gothic"/>
          <w:b/>
          <w:sz w:val="18"/>
          <w:szCs w:val="18"/>
        </w:rPr>
      </w:pPr>
    </w:p>
    <w:p w14:paraId="23D08A67" w14:textId="77777777" w:rsidR="001150C0" w:rsidRPr="009E3192" w:rsidRDefault="001150C0" w:rsidP="001150C0">
      <w:pPr>
        <w:widowControl/>
        <w:jc w:val="both"/>
        <w:rPr>
          <w:rFonts w:ascii="Century Gothic" w:hAnsi="Century Gothic"/>
          <w:b/>
          <w:sz w:val="18"/>
          <w:szCs w:val="18"/>
        </w:rPr>
      </w:pPr>
    </w:p>
    <w:p w14:paraId="125A4964" w14:textId="77777777" w:rsidR="001150C0" w:rsidRPr="009E3192" w:rsidRDefault="001150C0" w:rsidP="001150C0">
      <w:pPr>
        <w:widowControl/>
        <w:jc w:val="both"/>
        <w:rPr>
          <w:rFonts w:ascii="Century Gothic" w:hAnsi="Century Gothic"/>
          <w:b/>
          <w:sz w:val="18"/>
          <w:szCs w:val="18"/>
        </w:rPr>
      </w:pPr>
    </w:p>
    <w:p w14:paraId="2CBE4F1B" w14:textId="77777777" w:rsidR="001150C0" w:rsidRPr="009E3192" w:rsidRDefault="001150C0" w:rsidP="001150C0">
      <w:pPr>
        <w:widowControl/>
        <w:jc w:val="both"/>
        <w:rPr>
          <w:rFonts w:ascii="Century Gothic" w:hAnsi="Century Gothic"/>
          <w:b/>
          <w:sz w:val="18"/>
          <w:szCs w:val="18"/>
        </w:rPr>
      </w:pPr>
    </w:p>
    <w:p w14:paraId="1BED871E" w14:textId="61F9C89E"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NOMBRE</w:t>
      </w:r>
      <w:r w:rsidR="0019690D" w:rsidRPr="009E3192">
        <w:rPr>
          <w:rFonts w:ascii="Century Gothic" w:hAnsi="Century Gothic"/>
          <w:b/>
          <w:sz w:val="18"/>
          <w:szCs w:val="18"/>
        </w:rPr>
        <w:t xml:space="preserve"> Y FIRMA </w:t>
      </w:r>
      <w:r w:rsidRPr="009E3192">
        <w:rPr>
          <w:rFonts w:ascii="Century Gothic" w:hAnsi="Century Gothic"/>
          <w:b/>
          <w:sz w:val="18"/>
          <w:szCs w:val="18"/>
        </w:rPr>
        <w:t>DEL REPRESENTANTE LEGAL</w:t>
      </w:r>
    </w:p>
    <w:p w14:paraId="0265483E"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DEL LICITANTE</w:t>
      </w:r>
    </w:p>
    <w:p w14:paraId="02912ACC" w14:textId="77777777" w:rsidR="001150C0" w:rsidRPr="009E3192" w:rsidRDefault="001150C0" w:rsidP="001150C0">
      <w:pPr>
        <w:widowControl/>
        <w:jc w:val="both"/>
        <w:rPr>
          <w:rFonts w:ascii="Century Gothic" w:hAnsi="Century Gothic"/>
          <w:b/>
          <w:sz w:val="18"/>
          <w:szCs w:val="18"/>
        </w:rPr>
      </w:pPr>
    </w:p>
    <w:p w14:paraId="16239766" w14:textId="77777777" w:rsidR="001150C0" w:rsidRPr="009E3192" w:rsidRDefault="001150C0" w:rsidP="001150C0">
      <w:pPr>
        <w:widowControl/>
        <w:jc w:val="both"/>
        <w:rPr>
          <w:rFonts w:ascii="Century Gothic" w:hAnsi="Century Gothic"/>
          <w:b/>
          <w:sz w:val="18"/>
          <w:szCs w:val="18"/>
        </w:rPr>
      </w:pPr>
    </w:p>
    <w:p w14:paraId="6E73F2DF" w14:textId="77777777" w:rsidR="001150C0" w:rsidRPr="009E3192" w:rsidRDefault="001150C0" w:rsidP="001150C0">
      <w:pPr>
        <w:widowControl/>
        <w:rPr>
          <w:rFonts w:ascii="Century Gothic" w:hAnsi="Century Gothic"/>
          <w:b/>
          <w:sz w:val="16"/>
          <w:szCs w:val="16"/>
          <w:lang w:val="es-MX"/>
        </w:rPr>
      </w:pPr>
      <w:r w:rsidRPr="009E3192">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713950E2" w14:textId="77777777" w:rsidR="001150C0" w:rsidRPr="009E3192" w:rsidRDefault="001150C0" w:rsidP="001150C0">
      <w:pPr>
        <w:widowControl/>
        <w:ind w:left="851" w:hanging="851"/>
        <w:jc w:val="both"/>
        <w:rPr>
          <w:rFonts w:ascii="Century Gothic" w:hAnsi="Century Gothic"/>
          <w:b/>
          <w:sz w:val="16"/>
          <w:szCs w:val="16"/>
          <w:lang w:val="es-MX"/>
        </w:rPr>
      </w:pPr>
    </w:p>
    <w:p w14:paraId="3EE0F041" w14:textId="77777777" w:rsidR="001150C0" w:rsidRPr="009E3192" w:rsidRDefault="001150C0" w:rsidP="001150C0">
      <w:pPr>
        <w:widowControl/>
        <w:ind w:left="851" w:hanging="851"/>
        <w:jc w:val="both"/>
        <w:rPr>
          <w:rFonts w:ascii="Century Gothic" w:hAnsi="Century Gothic"/>
          <w:snapToGrid/>
          <w:sz w:val="18"/>
          <w:szCs w:val="18"/>
        </w:rPr>
      </w:pPr>
    </w:p>
    <w:p w14:paraId="566DB4B8" w14:textId="77777777" w:rsidR="001150C0" w:rsidRPr="009E3192" w:rsidRDefault="001150C0" w:rsidP="001150C0">
      <w:pPr>
        <w:widowControl/>
        <w:ind w:left="851" w:hanging="851"/>
        <w:jc w:val="center"/>
        <w:rPr>
          <w:rFonts w:ascii="Century Gothic" w:hAnsi="Century Gothic"/>
          <w:b/>
          <w:snapToGrid/>
          <w:sz w:val="18"/>
          <w:szCs w:val="18"/>
        </w:rPr>
      </w:pPr>
      <w:r w:rsidRPr="009E3192">
        <w:rPr>
          <w:rFonts w:ascii="Century Gothic" w:hAnsi="Century Gothic"/>
          <w:b/>
          <w:snapToGrid/>
          <w:sz w:val="18"/>
          <w:szCs w:val="18"/>
        </w:rPr>
        <w:br w:type="page"/>
        <w:t>ANEXO No. 5</w:t>
      </w:r>
    </w:p>
    <w:p w14:paraId="49BADF25" w14:textId="77777777" w:rsidR="001150C0" w:rsidRPr="009E3192" w:rsidRDefault="001150C0" w:rsidP="001150C0">
      <w:pPr>
        <w:widowControl/>
        <w:ind w:left="851" w:hanging="851"/>
        <w:rPr>
          <w:rFonts w:ascii="Century Gothic" w:hAnsi="Century Gothic"/>
          <w:snapToGrid/>
          <w:sz w:val="18"/>
          <w:szCs w:val="18"/>
        </w:rPr>
      </w:pPr>
    </w:p>
    <w:p w14:paraId="210F624A" w14:textId="77777777" w:rsidR="001150C0" w:rsidRPr="009E3192" w:rsidRDefault="001150C0" w:rsidP="001150C0">
      <w:pPr>
        <w:widowControl/>
        <w:ind w:left="851" w:hanging="851"/>
        <w:jc w:val="center"/>
        <w:rPr>
          <w:rFonts w:ascii="Century Gothic" w:hAnsi="Century Gothic"/>
          <w:b/>
          <w:snapToGrid/>
          <w:sz w:val="18"/>
          <w:szCs w:val="18"/>
        </w:rPr>
      </w:pPr>
      <w:r w:rsidRPr="009E3192">
        <w:rPr>
          <w:rFonts w:ascii="Century Gothic" w:hAnsi="Century Gothic"/>
          <w:b/>
          <w:snapToGrid/>
          <w:sz w:val="18"/>
          <w:szCs w:val="18"/>
        </w:rPr>
        <w:t>DECLARACIÓN DE INTEGRIDAD</w:t>
      </w:r>
    </w:p>
    <w:p w14:paraId="663A6E2C" w14:textId="77777777" w:rsidR="001150C0" w:rsidRPr="009E3192" w:rsidRDefault="001150C0" w:rsidP="001150C0">
      <w:pPr>
        <w:widowControl/>
        <w:ind w:left="851" w:hanging="851"/>
        <w:jc w:val="center"/>
        <w:rPr>
          <w:rFonts w:ascii="Century Gothic" w:hAnsi="Century Gothic"/>
          <w:b/>
          <w:snapToGrid/>
          <w:sz w:val="18"/>
          <w:szCs w:val="18"/>
        </w:rPr>
      </w:pPr>
    </w:p>
    <w:p w14:paraId="6AA17E26" w14:textId="77777777" w:rsidR="001150C0" w:rsidRPr="009E3192" w:rsidRDefault="001150C0" w:rsidP="001150C0">
      <w:pPr>
        <w:widowControl/>
        <w:ind w:left="851" w:hanging="851"/>
        <w:jc w:val="center"/>
        <w:rPr>
          <w:rFonts w:ascii="Century Gothic" w:hAnsi="Century Gothic"/>
          <w:snapToGrid/>
          <w:sz w:val="18"/>
          <w:szCs w:val="18"/>
        </w:rPr>
      </w:pPr>
      <w:r w:rsidRPr="009E3192">
        <w:rPr>
          <w:rFonts w:ascii="Century Gothic" w:hAnsi="Century Gothic"/>
          <w:snapToGrid/>
          <w:sz w:val="18"/>
          <w:szCs w:val="18"/>
        </w:rPr>
        <w:t>(MECANOGRAFIAR EN PAPEL MEMBRETADO Y/O SELLADO DE LA EMPRESA)</w:t>
      </w:r>
    </w:p>
    <w:p w14:paraId="507174C9" w14:textId="77777777" w:rsidR="001150C0" w:rsidRPr="009E3192" w:rsidRDefault="001150C0" w:rsidP="001150C0">
      <w:pPr>
        <w:widowControl/>
        <w:ind w:left="851" w:hanging="851"/>
        <w:jc w:val="center"/>
        <w:rPr>
          <w:rFonts w:ascii="Century Gothic" w:hAnsi="Century Gothic"/>
          <w:snapToGrid/>
          <w:sz w:val="18"/>
          <w:szCs w:val="18"/>
        </w:rPr>
      </w:pPr>
    </w:p>
    <w:p w14:paraId="2B9A1BF6" w14:textId="77777777" w:rsidR="001150C0" w:rsidRPr="009E3192" w:rsidRDefault="001150C0" w:rsidP="001150C0">
      <w:pPr>
        <w:widowControl/>
        <w:ind w:left="851" w:hanging="851"/>
        <w:jc w:val="center"/>
        <w:rPr>
          <w:rFonts w:ascii="Century Gothic" w:hAnsi="Century Gothic"/>
          <w:snapToGrid/>
          <w:sz w:val="18"/>
          <w:szCs w:val="18"/>
        </w:rPr>
      </w:pPr>
    </w:p>
    <w:p w14:paraId="522F7725" w14:textId="77777777" w:rsidR="001150C0" w:rsidRPr="009E3192" w:rsidRDefault="001150C0" w:rsidP="001150C0">
      <w:pPr>
        <w:widowControl/>
        <w:ind w:left="851" w:hanging="851"/>
        <w:jc w:val="right"/>
        <w:rPr>
          <w:rFonts w:ascii="Century Gothic" w:hAnsi="Century Gothic"/>
          <w:snapToGrid/>
          <w:sz w:val="18"/>
          <w:szCs w:val="18"/>
        </w:rPr>
      </w:pPr>
    </w:p>
    <w:p w14:paraId="01FAAAED" w14:textId="77777777" w:rsidR="001150C0" w:rsidRPr="009E3192" w:rsidRDefault="001150C0" w:rsidP="001150C0">
      <w:pPr>
        <w:widowControl/>
        <w:ind w:left="851" w:hanging="851"/>
        <w:jc w:val="right"/>
        <w:rPr>
          <w:rFonts w:ascii="Century Gothic" w:hAnsi="Century Gothic"/>
          <w:snapToGrid/>
          <w:sz w:val="18"/>
          <w:szCs w:val="18"/>
        </w:rPr>
      </w:pPr>
    </w:p>
    <w:p w14:paraId="087BE978" w14:textId="4BE9F7A1" w:rsidR="001150C0" w:rsidRPr="009E3192" w:rsidRDefault="001150C0" w:rsidP="001150C0">
      <w:pPr>
        <w:widowControl/>
        <w:ind w:left="851" w:hanging="851"/>
        <w:jc w:val="right"/>
        <w:rPr>
          <w:rFonts w:ascii="Century Gothic" w:hAnsi="Century Gothic"/>
          <w:snapToGrid/>
          <w:sz w:val="18"/>
          <w:szCs w:val="18"/>
        </w:rPr>
      </w:pPr>
      <w:r w:rsidRPr="009E3192">
        <w:rPr>
          <w:rFonts w:ascii="Century Gothic" w:hAnsi="Century Gothic"/>
          <w:snapToGrid/>
          <w:sz w:val="18"/>
          <w:szCs w:val="18"/>
        </w:rPr>
        <w:t xml:space="preserve">Ciudad de </w:t>
      </w:r>
      <w:r w:rsidR="00FE54BD" w:rsidRPr="009E3192">
        <w:rPr>
          <w:rFonts w:ascii="Century Gothic" w:hAnsi="Century Gothic"/>
          <w:snapToGrid/>
          <w:sz w:val="18"/>
          <w:szCs w:val="18"/>
        </w:rPr>
        <w:t>México, de</w:t>
      </w:r>
      <w:r w:rsidRPr="009E3192">
        <w:rPr>
          <w:rFonts w:ascii="Century Gothic" w:hAnsi="Century Gothic"/>
          <w:snapToGrid/>
          <w:sz w:val="18"/>
          <w:szCs w:val="18"/>
        </w:rPr>
        <w:t xml:space="preserve">           de 201</w:t>
      </w:r>
      <w:r w:rsidR="002056F3" w:rsidRPr="009E3192">
        <w:rPr>
          <w:rFonts w:ascii="Century Gothic" w:hAnsi="Century Gothic"/>
          <w:snapToGrid/>
          <w:sz w:val="18"/>
          <w:szCs w:val="18"/>
        </w:rPr>
        <w:t>8</w:t>
      </w:r>
    </w:p>
    <w:p w14:paraId="14B849E2" w14:textId="77777777" w:rsidR="001150C0" w:rsidRPr="009E3192" w:rsidRDefault="001150C0" w:rsidP="001150C0">
      <w:pPr>
        <w:widowControl/>
        <w:ind w:left="851" w:hanging="851"/>
        <w:jc w:val="right"/>
        <w:rPr>
          <w:rFonts w:ascii="Century Gothic" w:hAnsi="Century Gothic"/>
          <w:snapToGrid/>
          <w:sz w:val="18"/>
          <w:szCs w:val="18"/>
        </w:rPr>
      </w:pPr>
    </w:p>
    <w:p w14:paraId="7CF730CA" w14:textId="77777777" w:rsidR="001150C0" w:rsidRPr="009E3192" w:rsidRDefault="001150C0" w:rsidP="001150C0">
      <w:pPr>
        <w:widowControl/>
        <w:ind w:left="851" w:hanging="851"/>
        <w:jc w:val="right"/>
        <w:rPr>
          <w:rFonts w:ascii="Century Gothic" w:hAnsi="Century Gothic"/>
          <w:snapToGrid/>
          <w:sz w:val="18"/>
          <w:szCs w:val="18"/>
        </w:rPr>
      </w:pPr>
    </w:p>
    <w:p w14:paraId="3217B433"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b/>
          <w:snapToGrid/>
          <w:sz w:val="18"/>
          <w:szCs w:val="18"/>
        </w:rPr>
        <w:t>TELEVISIÓN METROPOLITANA, S.A. DE C.V.</w:t>
      </w:r>
    </w:p>
    <w:p w14:paraId="5268DFAB"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snapToGrid/>
          <w:sz w:val="18"/>
          <w:szCs w:val="18"/>
          <w:lang w:val="es-ES"/>
        </w:rPr>
        <w:t xml:space="preserve">Atletas No. 2, </w:t>
      </w:r>
      <w:r w:rsidRPr="009E3192">
        <w:rPr>
          <w:rFonts w:ascii="Century Gothic" w:hAnsi="Century Gothic"/>
          <w:snapToGrid/>
          <w:sz w:val="18"/>
          <w:szCs w:val="18"/>
        </w:rPr>
        <w:t>Edificio “Pedro Infante” PB</w:t>
      </w:r>
      <w:r w:rsidRPr="009E3192">
        <w:rPr>
          <w:rFonts w:ascii="Century Gothic" w:hAnsi="Century Gothic"/>
          <w:b/>
          <w:snapToGrid/>
          <w:sz w:val="18"/>
          <w:szCs w:val="18"/>
        </w:rPr>
        <w:t xml:space="preserve"> </w:t>
      </w:r>
    </w:p>
    <w:p w14:paraId="1C59867A"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Col. Country Club, Delegación Coyoacán</w:t>
      </w:r>
    </w:p>
    <w:p w14:paraId="3188CA9E"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C.P. 04220 la Ciudad de México</w:t>
      </w:r>
    </w:p>
    <w:p w14:paraId="67D1D022" w14:textId="77777777" w:rsidR="001150C0" w:rsidRPr="009E3192" w:rsidRDefault="001150C0" w:rsidP="001150C0">
      <w:pPr>
        <w:widowControl/>
        <w:jc w:val="both"/>
        <w:rPr>
          <w:rFonts w:ascii="Century Gothic" w:hAnsi="Century Gothic"/>
          <w:snapToGrid/>
          <w:sz w:val="18"/>
          <w:szCs w:val="18"/>
        </w:rPr>
      </w:pPr>
    </w:p>
    <w:p w14:paraId="772AA627" w14:textId="77777777" w:rsidR="001150C0" w:rsidRPr="009E3192" w:rsidRDefault="001150C0" w:rsidP="001150C0">
      <w:pPr>
        <w:widowControl/>
        <w:spacing w:line="360" w:lineRule="auto"/>
        <w:jc w:val="both"/>
        <w:rPr>
          <w:rFonts w:ascii="Century Gothic" w:hAnsi="Century Gothic"/>
          <w:b/>
          <w:sz w:val="18"/>
          <w:szCs w:val="18"/>
        </w:rPr>
      </w:pPr>
    </w:p>
    <w:p w14:paraId="3A352566" w14:textId="77777777" w:rsidR="001150C0" w:rsidRPr="009E3192" w:rsidRDefault="001150C0" w:rsidP="001150C0">
      <w:pPr>
        <w:widowControl/>
        <w:spacing w:line="360" w:lineRule="auto"/>
        <w:jc w:val="center"/>
        <w:rPr>
          <w:rFonts w:ascii="Century Gothic" w:hAnsi="Century Gothic"/>
          <w:b/>
          <w:sz w:val="18"/>
          <w:szCs w:val="18"/>
        </w:rPr>
      </w:pPr>
      <w:r w:rsidRPr="009E3192">
        <w:rPr>
          <w:rFonts w:ascii="Century Gothic" w:hAnsi="Century Gothic"/>
          <w:b/>
          <w:sz w:val="18"/>
          <w:szCs w:val="18"/>
        </w:rPr>
        <w:t>(En caso de persona física)</w:t>
      </w:r>
    </w:p>
    <w:p w14:paraId="23E87E04" w14:textId="5FFA38A5" w:rsidR="001150C0" w:rsidRPr="009E3192" w:rsidRDefault="001150C0" w:rsidP="001150C0">
      <w:pPr>
        <w:widowControl/>
        <w:spacing w:line="360" w:lineRule="auto"/>
        <w:jc w:val="both"/>
        <w:rPr>
          <w:rFonts w:ascii="Century Gothic" w:hAnsi="Century Gothic"/>
          <w:snapToGrid/>
          <w:sz w:val="18"/>
          <w:szCs w:val="18"/>
          <w:lang w:val="es-ES"/>
        </w:rPr>
      </w:pPr>
      <w:r w:rsidRPr="009E3192">
        <w:rPr>
          <w:rFonts w:ascii="Century Gothic" w:hAnsi="Century Gothic"/>
          <w:sz w:val="18"/>
          <w:szCs w:val="18"/>
        </w:rPr>
        <w:t xml:space="preserve">(Nombre de la persona física) manifiesto, </w:t>
      </w:r>
      <w:r w:rsidRPr="009E3192">
        <w:rPr>
          <w:rFonts w:ascii="Century Gothic" w:hAnsi="Century Gothic"/>
          <w:b/>
          <w:sz w:val="18"/>
          <w:szCs w:val="18"/>
        </w:rPr>
        <w:t>bajo protesta de decir verdad</w:t>
      </w:r>
      <w:r w:rsidRPr="009E3192">
        <w:rPr>
          <w:rFonts w:ascii="Century Gothic" w:hAnsi="Century Gothic"/>
          <w:sz w:val="18"/>
          <w:szCs w:val="18"/>
        </w:rPr>
        <w:t xml:space="preserve">, que por mí mismo o a través de interpósita persona, me abstendré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Pr="009E3192">
        <w:rPr>
          <w:rFonts w:ascii="Century Gothic" w:hAnsi="Century Gothic"/>
          <w:b/>
          <w:sz w:val="18"/>
          <w:szCs w:val="18"/>
        </w:rPr>
        <w:t xml:space="preserve">Licitación Pública Nacional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snapToGrid/>
          <w:sz w:val="18"/>
          <w:szCs w:val="18"/>
          <w:lang w:val="es-ES"/>
        </w:rPr>
        <w:t>.</w:t>
      </w:r>
    </w:p>
    <w:p w14:paraId="29372FA1" w14:textId="77777777" w:rsidR="001150C0" w:rsidRPr="009E3192" w:rsidRDefault="001150C0" w:rsidP="001150C0">
      <w:pPr>
        <w:widowControl/>
        <w:spacing w:line="360" w:lineRule="auto"/>
        <w:jc w:val="both"/>
        <w:rPr>
          <w:rFonts w:ascii="Century Gothic" w:hAnsi="Century Gothic"/>
          <w:sz w:val="18"/>
          <w:szCs w:val="18"/>
          <w:lang w:val="es-ES"/>
        </w:rPr>
      </w:pPr>
    </w:p>
    <w:p w14:paraId="452AF49A" w14:textId="77777777" w:rsidR="001150C0" w:rsidRPr="009E3192" w:rsidRDefault="001150C0" w:rsidP="001150C0">
      <w:pPr>
        <w:widowControl/>
        <w:spacing w:line="360" w:lineRule="auto"/>
        <w:jc w:val="center"/>
        <w:rPr>
          <w:rFonts w:ascii="Century Gothic" w:hAnsi="Century Gothic"/>
          <w:b/>
          <w:sz w:val="18"/>
          <w:szCs w:val="18"/>
          <w:lang w:val="es-ES"/>
        </w:rPr>
      </w:pPr>
      <w:r w:rsidRPr="009E3192">
        <w:rPr>
          <w:rFonts w:ascii="Century Gothic" w:hAnsi="Century Gothic"/>
          <w:b/>
          <w:sz w:val="18"/>
          <w:szCs w:val="18"/>
          <w:lang w:val="es-ES"/>
        </w:rPr>
        <w:t>(En caso de persona moral)</w:t>
      </w:r>
    </w:p>
    <w:p w14:paraId="1BF68BDE" w14:textId="6EE935DB" w:rsidR="001150C0" w:rsidRPr="009E3192" w:rsidRDefault="001150C0" w:rsidP="001150C0">
      <w:pPr>
        <w:widowControl/>
        <w:spacing w:line="360" w:lineRule="auto"/>
        <w:jc w:val="both"/>
        <w:rPr>
          <w:rFonts w:ascii="Century Gothic" w:hAnsi="Century Gothic"/>
          <w:snapToGrid/>
          <w:sz w:val="18"/>
          <w:szCs w:val="18"/>
          <w:lang w:val="es-ES"/>
        </w:rPr>
      </w:pPr>
      <w:r w:rsidRPr="009E3192">
        <w:rPr>
          <w:rFonts w:ascii="Century Gothic" w:hAnsi="Century Gothic"/>
          <w:sz w:val="18"/>
          <w:szCs w:val="18"/>
        </w:rPr>
        <w:t xml:space="preserve">(Nombre del representante legal de la empresa), en mi carácter de representante legal de la empresa (establecer razón social) manifiesto, </w:t>
      </w:r>
      <w:r w:rsidRPr="009E3192">
        <w:rPr>
          <w:rFonts w:ascii="Century Gothic" w:hAnsi="Century Gothic"/>
          <w:b/>
          <w:sz w:val="18"/>
          <w:szCs w:val="18"/>
        </w:rPr>
        <w:t>bajo protesta de decir verdad</w:t>
      </w:r>
      <w:r w:rsidRPr="009E3192">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Pr="009E3192">
        <w:rPr>
          <w:rFonts w:ascii="Century Gothic" w:hAnsi="Century Gothic"/>
          <w:b/>
          <w:sz w:val="18"/>
          <w:szCs w:val="18"/>
        </w:rPr>
        <w:t xml:space="preserve">Licitación Pública Nacional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snapToGrid/>
          <w:sz w:val="18"/>
          <w:szCs w:val="18"/>
          <w:lang w:val="es-ES"/>
        </w:rPr>
        <w:t>.</w:t>
      </w:r>
    </w:p>
    <w:p w14:paraId="5C6087E8" w14:textId="77777777" w:rsidR="001150C0" w:rsidRPr="009E3192" w:rsidRDefault="001150C0" w:rsidP="001150C0">
      <w:pPr>
        <w:widowControl/>
        <w:jc w:val="both"/>
        <w:rPr>
          <w:rFonts w:ascii="Century Gothic" w:hAnsi="Century Gothic"/>
          <w:sz w:val="18"/>
          <w:szCs w:val="18"/>
        </w:rPr>
      </w:pPr>
    </w:p>
    <w:p w14:paraId="7E4ABB53" w14:textId="77777777" w:rsidR="001150C0" w:rsidRPr="009E3192" w:rsidRDefault="001150C0" w:rsidP="001150C0">
      <w:pPr>
        <w:widowControl/>
        <w:jc w:val="both"/>
        <w:rPr>
          <w:rFonts w:ascii="Century Gothic" w:hAnsi="Century Gothic"/>
          <w:sz w:val="18"/>
          <w:szCs w:val="18"/>
        </w:rPr>
      </w:pPr>
    </w:p>
    <w:p w14:paraId="14015C83"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A T E N T A M E N T E</w:t>
      </w:r>
    </w:p>
    <w:p w14:paraId="1346BCB9" w14:textId="77777777" w:rsidR="001150C0" w:rsidRPr="009E3192" w:rsidRDefault="001150C0" w:rsidP="001150C0">
      <w:pPr>
        <w:widowControl/>
        <w:jc w:val="both"/>
        <w:rPr>
          <w:rFonts w:ascii="Century Gothic" w:hAnsi="Century Gothic"/>
          <w:b/>
          <w:sz w:val="18"/>
          <w:szCs w:val="18"/>
        </w:rPr>
      </w:pPr>
    </w:p>
    <w:p w14:paraId="1BC2C25A" w14:textId="77777777" w:rsidR="001150C0" w:rsidRPr="009E3192" w:rsidRDefault="001150C0" w:rsidP="001150C0">
      <w:pPr>
        <w:widowControl/>
        <w:jc w:val="both"/>
        <w:rPr>
          <w:rFonts w:ascii="Century Gothic" w:hAnsi="Century Gothic"/>
          <w:b/>
          <w:sz w:val="18"/>
          <w:szCs w:val="18"/>
        </w:rPr>
      </w:pPr>
    </w:p>
    <w:p w14:paraId="19A6B291" w14:textId="77777777" w:rsidR="001150C0" w:rsidRPr="009E3192" w:rsidRDefault="001150C0" w:rsidP="001150C0">
      <w:pPr>
        <w:widowControl/>
        <w:jc w:val="both"/>
        <w:rPr>
          <w:rFonts w:ascii="Century Gothic" w:hAnsi="Century Gothic"/>
          <w:b/>
          <w:sz w:val="18"/>
          <w:szCs w:val="18"/>
        </w:rPr>
      </w:pPr>
    </w:p>
    <w:p w14:paraId="2B1D1D2C" w14:textId="77777777" w:rsidR="001150C0" w:rsidRPr="009E3192" w:rsidRDefault="001150C0" w:rsidP="001150C0">
      <w:pPr>
        <w:widowControl/>
        <w:jc w:val="both"/>
        <w:rPr>
          <w:rFonts w:ascii="Century Gothic" w:hAnsi="Century Gothic"/>
          <w:b/>
          <w:sz w:val="18"/>
          <w:szCs w:val="18"/>
        </w:rPr>
      </w:pPr>
    </w:p>
    <w:p w14:paraId="46923B60" w14:textId="77777777" w:rsidR="0019690D" w:rsidRPr="009E3192" w:rsidRDefault="0019690D" w:rsidP="0019690D">
      <w:pPr>
        <w:widowControl/>
        <w:rPr>
          <w:rFonts w:ascii="Century Gothic" w:hAnsi="Century Gothic"/>
          <w:b/>
          <w:sz w:val="18"/>
          <w:szCs w:val="18"/>
        </w:rPr>
      </w:pPr>
      <w:r w:rsidRPr="009E3192">
        <w:rPr>
          <w:rFonts w:ascii="Century Gothic" w:hAnsi="Century Gothic"/>
          <w:b/>
          <w:sz w:val="18"/>
          <w:szCs w:val="18"/>
        </w:rPr>
        <w:t>NOMBRE Y FIRMA DEL LICITANTE</w:t>
      </w:r>
    </w:p>
    <w:p w14:paraId="4F08052B" w14:textId="72FCB3E1" w:rsidR="001150C0" w:rsidRPr="009E3192" w:rsidRDefault="0019690D" w:rsidP="0019690D">
      <w:pPr>
        <w:widowControl/>
        <w:jc w:val="both"/>
        <w:rPr>
          <w:rFonts w:ascii="Century Gothic" w:hAnsi="Century Gothic"/>
          <w:b/>
          <w:sz w:val="18"/>
          <w:szCs w:val="18"/>
        </w:rPr>
      </w:pPr>
      <w:r w:rsidRPr="009E3192">
        <w:rPr>
          <w:rFonts w:ascii="Century Gothic" w:hAnsi="Century Gothic"/>
          <w:b/>
          <w:sz w:val="18"/>
          <w:szCs w:val="18"/>
        </w:rPr>
        <w:t xml:space="preserve"> </w:t>
      </w:r>
      <w:r w:rsidR="001150C0" w:rsidRPr="009E3192">
        <w:rPr>
          <w:rFonts w:ascii="Century Gothic" w:hAnsi="Century Gothic"/>
          <w:b/>
          <w:sz w:val="18"/>
          <w:szCs w:val="18"/>
        </w:rPr>
        <w:t>(PERSONA FÍSICA O REPRESETANTE LEGAL DE LA PERSONA MORAL)</w:t>
      </w:r>
    </w:p>
    <w:p w14:paraId="01BB29F4" w14:textId="05D3048E" w:rsidR="001150C0" w:rsidRPr="009E3192" w:rsidRDefault="001150C0" w:rsidP="001150C0">
      <w:pPr>
        <w:widowControl/>
        <w:jc w:val="both"/>
        <w:rPr>
          <w:rFonts w:ascii="Century Gothic" w:hAnsi="Century Gothic"/>
          <w:b/>
          <w:sz w:val="18"/>
          <w:szCs w:val="18"/>
        </w:rPr>
      </w:pPr>
    </w:p>
    <w:p w14:paraId="0B6274C2" w14:textId="5B2600A7" w:rsidR="009510F8" w:rsidRPr="009E3192" w:rsidRDefault="009510F8" w:rsidP="001150C0">
      <w:pPr>
        <w:widowControl/>
        <w:jc w:val="both"/>
        <w:rPr>
          <w:rFonts w:ascii="Century Gothic" w:hAnsi="Century Gothic"/>
          <w:b/>
          <w:sz w:val="18"/>
          <w:szCs w:val="18"/>
        </w:rPr>
      </w:pPr>
    </w:p>
    <w:p w14:paraId="5BF40020" w14:textId="3AB5B653" w:rsidR="009510F8" w:rsidRPr="009E3192" w:rsidRDefault="009510F8" w:rsidP="001150C0">
      <w:pPr>
        <w:widowControl/>
        <w:jc w:val="both"/>
        <w:rPr>
          <w:rFonts w:ascii="Century Gothic" w:hAnsi="Century Gothic"/>
          <w:b/>
          <w:sz w:val="18"/>
          <w:szCs w:val="18"/>
        </w:rPr>
      </w:pPr>
    </w:p>
    <w:p w14:paraId="68205ACD" w14:textId="77777777" w:rsidR="009510F8" w:rsidRPr="009E3192" w:rsidRDefault="009510F8" w:rsidP="001150C0">
      <w:pPr>
        <w:widowControl/>
        <w:jc w:val="both"/>
        <w:rPr>
          <w:rFonts w:ascii="Century Gothic" w:hAnsi="Century Gothic"/>
          <w:b/>
          <w:sz w:val="18"/>
          <w:szCs w:val="18"/>
        </w:rPr>
      </w:pPr>
    </w:p>
    <w:p w14:paraId="04451544" w14:textId="77777777" w:rsidR="001150C0" w:rsidRPr="009E3192" w:rsidRDefault="001150C0" w:rsidP="001150C0">
      <w:pPr>
        <w:widowControl/>
        <w:jc w:val="both"/>
        <w:rPr>
          <w:rFonts w:ascii="Century Gothic" w:hAnsi="Century Gothic"/>
          <w:b/>
          <w:sz w:val="16"/>
          <w:szCs w:val="18"/>
        </w:rPr>
      </w:pPr>
      <w:r w:rsidRPr="009E3192">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694D77D7" w14:textId="77777777" w:rsidR="001150C0" w:rsidRPr="009E3192" w:rsidRDefault="001150C0" w:rsidP="001150C0">
      <w:pPr>
        <w:widowControl/>
        <w:ind w:left="851" w:hanging="851"/>
        <w:jc w:val="both"/>
        <w:rPr>
          <w:rFonts w:ascii="Century Gothic" w:hAnsi="Century Gothic"/>
          <w:snapToGrid/>
          <w:sz w:val="18"/>
          <w:szCs w:val="18"/>
        </w:rPr>
      </w:pPr>
    </w:p>
    <w:p w14:paraId="5BFB7565" w14:textId="77777777" w:rsidR="001150C0" w:rsidRPr="009E3192" w:rsidRDefault="001150C0" w:rsidP="001150C0">
      <w:pPr>
        <w:widowControl/>
        <w:ind w:left="851" w:hanging="851"/>
        <w:jc w:val="center"/>
        <w:rPr>
          <w:rFonts w:ascii="Century Gothic" w:hAnsi="Century Gothic"/>
          <w:b/>
          <w:snapToGrid/>
          <w:sz w:val="18"/>
          <w:szCs w:val="18"/>
        </w:rPr>
      </w:pPr>
      <w:r w:rsidRPr="009E3192">
        <w:rPr>
          <w:rFonts w:ascii="Century Gothic" w:hAnsi="Century Gothic"/>
          <w:b/>
          <w:snapToGrid/>
          <w:sz w:val="18"/>
          <w:szCs w:val="18"/>
        </w:rPr>
        <w:br w:type="page"/>
        <w:t>ANEXO No. 6</w:t>
      </w:r>
    </w:p>
    <w:p w14:paraId="58D38FBD" w14:textId="77777777" w:rsidR="001150C0" w:rsidRPr="009E3192" w:rsidRDefault="001150C0" w:rsidP="001150C0">
      <w:pPr>
        <w:widowControl/>
        <w:ind w:left="851" w:hanging="851"/>
        <w:rPr>
          <w:rFonts w:ascii="Century Gothic" w:hAnsi="Century Gothic"/>
          <w:snapToGrid/>
          <w:sz w:val="18"/>
          <w:szCs w:val="18"/>
        </w:rPr>
      </w:pPr>
    </w:p>
    <w:p w14:paraId="473E1CA7" w14:textId="77777777" w:rsidR="001150C0" w:rsidRPr="009E3192" w:rsidRDefault="001150C0" w:rsidP="001150C0">
      <w:pPr>
        <w:widowControl/>
        <w:ind w:left="851" w:hanging="851"/>
        <w:jc w:val="center"/>
        <w:rPr>
          <w:rFonts w:ascii="Century Gothic" w:hAnsi="Century Gothic"/>
          <w:b/>
          <w:snapToGrid/>
          <w:sz w:val="18"/>
          <w:szCs w:val="18"/>
        </w:rPr>
      </w:pPr>
      <w:r w:rsidRPr="009E3192">
        <w:rPr>
          <w:rFonts w:ascii="Century Gothic" w:hAnsi="Century Gothic"/>
          <w:b/>
          <w:snapToGrid/>
          <w:sz w:val="18"/>
          <w:szCs w:val="18"/>
        </w:rPr>
        <w:t>NACIONALIDAD MEXICANA</w:t>
      </w:r>
    </w:p>
    <w:p w14:paraId="34DE0816" w14:textId="77777777" w:rsidR="001150C0" w:rsidRPr="009E3192" w:rsidRDefault="001150C0" w:rsidP="001150C0">
      <w:pPr>
        <w:widowControl/>
        <w:ind w:left="851" w:hanging="851"/>
        <w:rPr>
          <w:rFonts w:ascii="Century Gothic" w:hAnsi="Century Gothic"/>
          <w:snapToGrid/>
          <w:sz w:val="18"/>
          <w:szCs w:val="18"/>
        </w:rPr>
      </w:pPr>
    </w:p>
    <w:p w14:paraId="44E91087" w14:textId="77777777" w:rsidR="001150C0" w:rsidRPr="009E3192" w:rsidRDefault="001150C0" w:rsidP="001150C0">
      <w:pPr>
        <w:widowControl/>
        <w:ind w:left="851" w:hanging="851"/>
        <w:jc w:val="center"/>
        <w:rPr>
          <w:rFonts w:ascii="Century Gothic" w:hAnsi="Century Gothic"/>
          <w:snapToGrid/>
          <w:sz w:val="18"/>
          <w:szCs w:val="18"/>
        </w:rPr>
      </w:pPr>
      <w:r w:rsidRPr="009E3192">
        <w:rPr>
          <w:rFonts w:ascii="Century Gothic" w:hAnsi="Century Gothic"/>
          <w:snapToGrid/>
          <w:sz w:val="18"/>
          <w:szCs w:val="18"/>
        </w:rPr>
        <w:t>(MECANOGRAFIAR EN PAPEL MEMBRETADO Y/O SELLADO DE LA EMPRESA)</w:t>
      </w:r>
    </w:p>
    <w:p w14:paraId="3C2BF165" w14:textId="77777777" w:rsidR="001150C0" w:rsidRPr="009E3192" w:rsidRDefault="001150C0" w:rsidP="001150C0">
      <w:pPr>
        <w:widowControl/>
        <w:ind w:left="851" w:hanging="851"/>
        <w:jc w:val="center"/>
        <w:rPr>
          <w:rFonts w:ascii="Century Gothic" w:hAnsi="Century Gothic"/>
          <w:snapToGrid/>
          <w:sz w:val="18"/>
          <w:szCs w:val="18"/>
        </w:rPr>
      </w:pPr>
    </w:p>
    <w:p w14:paraId="7CD88E2C" w14:textId="77777777" w:rsidR="001150C0" w:rsidRPr="009E3192" w:rsidRDefault="001150C0" w:rsidP="001150C0">
      <w:pPr>
        <w:widowControl/>
        <w:ind w:left="851" w:hanging="851"/>
        <w:jc w:val="center"/>
        <w:rPr>
          <w:rFonts w:ascii="Century Gothic" w:hAnsi="Century Gothic"/>
          <w:snapToGrid/>
          <w:sz w:val="18"/>
          <w:szCs w:val="18"/>
        </w:rPr>
      </w:pPr>
    </w:p>
    <w:p w14:paraId="1AD33010" w14:textId="77777777" w:rsidR="001150C0" w:rsidRPr="009E3192" w:rsidRDefault="001150C0" w:rsidP="001150C0">
      <w:pPr>
        <w:widowControl/>
        <w:ind w:left="851" w:hanging="851"/>
        <w:jc w:val="right"/>
        <w:rPr>
          <w:rFonts w:ascii="Century Gothic" w:hAnsi="Century Gothic"/>
          <w:snapToGrid/>
          <w:sz w:val="18"/>
          <w:szCs w:val="18"/>
        </w:rPr>
      </w:pPr>
    </w:p>
    <w:p w14:paraId="32E795E1" w14:textId="77777777" w:rsidR="001150C0" w:rsidRPr="009E3192" w:rsidRDefault="001150C0" w:rsidP="001150C0">
      <w:pPr>
        <w:widowControl/>
        <w:ind w:left="851" w:hanging="851"/>
        <w:jc w:val="right"/>
        <w:rPr>
          <w:rFonts w:ascii="Century Gothic" w:hAnsi="Century Gothic"/>
          <w:snapToGrid/>
          <w:sz w:val="18"/>
          <w:szCs w:val="18"/>
        </w:rPr>
      </w:pPr>
    </w:p>
    <w:p w14:paraId="796D97D3" w14:textId="1B8DC977" w:rsidR="001150C0" w:rsidRPr="009E3192" w:rsidRDefault="001150C0" w:rsidP="001150C0">
      <w:pPr>
        <w:widowControl/>
        <w:ind w:left="851" w:hanging="851"/>
        <w:jc w:val="right"/>
        <w:rPr>
          <w:rFonts w:ascii="Century Gothic" w:hAnsi="Century Gothic"/>
          <w:snapToGrid/>
          <w:sz w:val="18"/>
          <w:szCs w:val="18"/>
        </w:rPr>
      </w:pPr>
      <w:r w:rsidRPr="009E3192">
        <w:rPr>
          <w:rFonts w:ascii="Century Gothic" w:hAnsi="Century Gothic"/>
          <w:snapToGrid/>
          <w:sz w:val="18"/>
          <w:szCs w:val="18"/>
        </w:rPr>
        <w:t xml:space="preserve">Ciudad de </w:t>
      </w:r>
      <w:r w:rsidR="00FE54BD" w:rsidRPr="009E3192">
        <w:rPr>
          <w:rFonts w:ascii="Century Gothic" w:hAnsi="Century Gothic"/>
          <w:snapToGrid/>
          <w:sz w:val="18"/>
          <w:szCs w:val="18"/>
        </w:rPr>
        <w:t>México, de</w:t>
      </w:r>
      <w:r w:rsidRPr="009E3192">
        <w:rPr>
          <w:rFonts w:ascii="Century Gothic" w:hAnsi="Century Gothic"/>
          <w:snapToGrid/>
          <w:sz w:val="18"/>
          <w:szCs w:val="18"/>
        </w:rPr>
        <w:t xml:space="preserve">           de 201</w:t>
      </w:r>
      <w:r w:rsidR="00D41C2A" w:rsidRPr="009E3192">
        <w:rPr>
          <w:rFonts w:ascii="Century Gothic" w:hAnsi="Century Gothic"/>
          <w:snapToGrid/>
          <w:sz w:val="18"/>
          <w:szCs w:val="18"/>
        </w:rPr>
        <w:t>8</w:t>
      </w:r>
    </w:p>
    <w:p w14:paraId="7C66779A" w14:textId="77777777" w:rsidR="001150C0" w:rsidRPr="009E3192" w:rsidRDefault="001150C0" w:rsidP="001150C0">
      <w:pPr>
        <w:widowControl/>
        <w:ind w:left="851" w:hanging="851"/>
        <w:jc w:val="right"/>
        <w:rPr>
          <w:rFonts w:ascii="Century Gothic" w:hAnsi="Century Gothic"/>
          <w:snapToGrid/>
          <w:sz w:val="18"/>
          <w:szCs w:val="18"/>
        </w:rPr>
      </w:pPr>
    </w:p>
    <w:p w14:paraId="02075C30" w14:textId="77777777" w:rsidR="001150C0" w:rsidRPr="009E3192" w:rsidRDefault="001150C0" w:rsidP="001150C0">
      <w:pPr>
        <w:widowControl/>
        <w:ind w:left="851" w:hanging="851"/>
        <w:jc w:val="right"/>
        <w:rPr>
          <w:rFonts w:ascii="Century Gothic" w:hAnsi="Century Gothic"/>
          <w:snapToGrid/>
          <w:sz w:val="18"/>
          <w:szCs w:val="18"/>
        </w:rPr>
      </w:pPr>
    </w:p>
    <w:p w14:paraId="6F68600C"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b/>
          <w:snapToGrid/>
          <w:sz w:val="18"/>
          <w:szCs w:val="18"/>
        </w:rPr>
        <w:t>TELEVISIÓN METROPOLITANA, S.A. DE C.V.</w:t>
      </w:r>
    </w:p>
    <w:p w14:paraId="12399890" w14:textId="77777777" w:rsidR="001150C0" w:rsidRPr="009E3192" w:rsidRDefault="001150C0" w:rsidP="001150C0">
      <w:pPr>
        <w:widowControl/>
        <w:ind w:left="851" w:hanging="851"/>
        <w:rPr>
          <w:rFonts w:ascii="Century Gothic" w:hAnsi="Century Gothic"/>
          <w:b/>
          <w:snapToGrid/>
          <w:sz w:val="18"/>
          <w:szCs w:val="18"/>
        </w:rPr>
      </w:pPr>
      <w:r w:rsidRPr="009E3192">
        <w:rPr>
          <w:rFonts w:ascii="Century Gothic" w:hAnsi="Century Gothic"/>
          <w:snapToGrid/>
          <w:sz w:val="18"/>
          <w:szCs w:val="18"/>
          <w:lang w:val="es-ES"/>
        </w:rPr>
        <w:t xml:space="preserve">Atletas No. 2, </w:t>
      </w:r>
      <w:r w:rsidRPr="009E3192">
        <w:rPr>
          <w:rFonts w:ascii="Century Gothic" w:hAnsi="Century Gothic"/>
          <w:snapToGrid/>
          <w:sz w:val="18"/>
          <w:szCs w:val="18"/>
        </w:rPr>
        <w:t>Edificio “Pedro Infante” PB</w:t>
      </w:r>
      <w:r w:rsidRPr="009E3192">
        <w:rPr>
          <w:rFonts w:ascii="Century Gothic" w:hAnsi="Century Gothic"/>
          <w:b/>
          <w:snapToGrid/>
          <w:sz w:val="18"/>
          <w:szCs w:val="18"/>
        </w:rPr>
        <w:t xml:space="preserve"> </w:t>
      </w:r>
    </w:p>
    <w:p w14:paraId="469E7B98"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Col. Country Club, Delegación Coyoacán</w:t>
      </w:r>
    </w:p>
    <w:p w14:paraId="48F8414C" w14:textId="77777777" w:rsidR="001150C0" w:rsidRPr="009E3192" w:rsidRDefault="001150C0" w:rsidP="001150C0">
      <w:pPr>
        <w:widowControl/>
        <w:ind w:left="851" w:hanging="851"/>
        <w:rPr>
          <w:rFonts w:ascii="Century Gothic" w:hAnsi="Century Gothic"/>
          <w:b/>
          <w:snapToGrid/>
          <w:sz w:val="18"/>
          <w:szCs w:val="18"/>
          <w:lang w:val="es-ES"/>
        </w:rPr>
      </w:pPr>
      <w:r w:rsidRPr="009E3192">
        <w:rPr>
          <w:rFonts w:ascii="Century Gothic" w:hAnsi="Century Gothic"/>
          <w:snapToGrid/>
          <w:sz w:val="18"/>
          <w:szCs w:val="18"/>
          <w:lang w:val="es-ES"/>
        </w:rPr>
        <w:t>C.P. 04220 la Ciudad de México</w:t>
      </w:r>
    </w:p>
    <w:p w14:paraId="76EDDA98" w14:textId="77777777" w:rsidR="001150C0" w:rsidRPr="009E3192" w:rsidRDefault="001150C0" w:rsidP="001150C0">
      <w:pPr>
        <w:widowControl/>
        <w:jc w:val="both"/>
        <w:rPr>
          <w:rFonts w:ascii="Century Gothic" w:hAnsi="Century Gothic"/>
          <w:snapToGrid/>
          <w:sz w:val="18"/>
          <w:szCs w:val="18"/>
        </w:rPr>
      </w:pPr>
    </w:p>
    <w:p w14:paraId="1DE7FF31" w14:textId="77777777" w:rsidR="001150C0" w:rsidRPr="009E3192" w:rsidRDefault="001150C0" w:rsidP="001150C0">
      <w:pPr>
        <w:widowControl/>
        <w:spacing w:line="360" w:lineRule="auto"/>
        <w:jc w:val="center"/>
        <w:rPr>
          <w:rFonts w:ascii="Century Gothic" w:hAnsi="Century Gothic"/>
          <w:b/>
          <w:sz w:val="18"/>
          <w:szCs w:val="18"/>
        </w:rPr>
      </w:pPr>
    </w:p>
    <w:p w14:paraId="6835CBF2" w14:textId="77777777" w:rsidR="001150C0" w:rsidRPr="009E3192" w:rsidRDefault="001150C0" w:rsidP="001150C0">
      <w:pPr>
        <w:widowControl/>
        <w:spacing w:line="360" w:lineRule="auto"/>
        <w:jc w:val="center"/>
        <w:rPr>
          <w:rFonts w:ascii="Century Gothic" w:hAnsi="Century Gothic"/>
          <w:b/>
          <w:sz w:val="18"/>
          <w:szCs w:val="18"/>
        </w:rPr>
      </w:pPr>
      <w:r w:rsidRPr="009E3192">
        <w:rPr>
          <w:rFonts w:ascii="Century Gothic" w:hAnsi="Century Gothic"/>
          <w:b/>
          <w:sz w:val="18"/>
          <w:szCs w:val="18"/>
        </w:rPr>
        <w:t>(En caso de persona física)</w:t>
      </w:r>
    </w:p>
    <w:p w14:paraId="72DDF840" w14:textId="77777777" w:rsidR="001150C0" w:rsidRPr="009E3192" w:rsidRDefault="001150C0" w:rsidP="001150C0">
      <w:pPr>
        <w:widowControl/>
        <w:spacing w:line="360" w:lineRule="auto"/>
        <w:jc w:val="both"/>
        <w:rPr>
          <w:rFonts w:ascii="Century Gothic" w:hAnsi="Century Gothic"/>
          <w:sz w:val="18"/>
          <w:szCs w:val="18"/>
        </w:rPr>
      </w:pPr>
    </w:p>
    <w:p w14:paraId="48899A53" w14:textId="0FA9C749" w:rsidR="001150C0" w:rsidRPr="009E3192" w:rsidRDefault="001150C0" w:rsidP="001150C0">
      <w:pPr>
        <w:widowControl/>
        <w:spacing w:line="360" w:lineRule="auto"/>
        <w:jc w:val="both"/>
        <w:rPr>
          <w:rFonts w:ascii="Century Gothic" w:hAnsi="Century Gothic"/>
          <w:sz w:val="18"/>
          <w:szCs w:val="18"/>
          <w:u w:val="single"/>
        </w:rPr>
      </w:pPr>
      <w:r w:rsidRPr="009E3192">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Pr="009E3192">
        <w:rPr>
          <w:rFonts w:ascii="Century Gothic" w:hAnsi="Century Gothic"/>
          <w:b/>
          <w:sz w:val="18"/>
          <w:szCs w:val="18"/>
        </w:rPr>
        <w:t xml:space="preserve">Licitación Pública Nacional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snapToGrid/>
          <w:sz w:val="18"/>
          <w:szCs w:val="18"/>
          <w:lang w:val="es-ES"/>
        </w:rPr>
        <w:t xml:space="preserve">, me permito manifestar, </w:t>
      </w:r>
      <w:r w:rsidRPr="009E3192">
        <w:rPr>
          <w:rFonts w:ascii="Century Gothic" w:hAnsi="Century Gothic"/>
          <w:b/>
          <w:snapToGrid/>
          <w:sz w:val="18"/>
          <w:szCs w:val="18"/>
          <w:lang w:val="es-ES"/>
        </w:rPr>
        <w:t>bajo protesta de decir verdad</w:t>
      </w:r>
      <w:r w:rsidRPr="009E3192">
        <w:rPr>
          <w:rFonts w:ascii="Century Gothic" w:hAnsi="Century Gothic"/>
          <w:snapToGrid/>
          <w:sz w:val="18"/>
          <w:szCs w:val="18"/>
          <w:lang w:val="es-ES"/>
        </w:rPr>
        <w:t xml:space="preserve">, que yo </w:t>
      </w:r>
      <w:r w:rsidRPr="009E3192">
        <w:rPr>
          <w:rFonts w:ascii="Century Gothic" w:hAnsi="Century Gothic"/>
          <w:sz w:val="18"/>
          <w:szCs w:val="18"/>
        </w:rPr>
        <w:t xml:space="preserve">(describir el nombre de la persona física) </w:t>
      </w:r>
      <w:r w:rsidRPr="009E3192">
        <w:rPr>
          <w:rFonts w:ascii="Century Gothic" w:hAnsi="Century Gothic"/>
          <w:sz w:val="18"/>
          <w:szCs w:val="18"/>
          <w:u w:val="single"/>
        </w:rPr>
        <w:t>soy de nacionalidad mexicana.</w:t>
      </w:r>
    </w:p>
    <w:p w14:paraId="61F22B5B" w14:textId="77777777" w:rsidR="001150C0" w:rsidRPr="009E3192" w:rsidRDefault="001150C0" w:rsidP="001150C0">
      <w:pPr>
        <w:widowControl/>
        <w:spacing w:line="360" w:lineRule="auto"/>
        <w:jc w:val="center"/>
        <w:rPr>
          <w:rFonts w:ascii="Century Gothic" w:hAnsi="Century Gothic"/>
          <w:b/>
          <w:sz w:val="18"/>
          <w:szCs w:val="18"/>
        </w:rPr>
      </w:pPr>
      <w:r w:rsidRPr="009E3192">
        <w:rPr>
          <w:rFonts w:ascii="Century Gothic" w:hAnsi="Century Gothic"/>
          <w:b/>
          <w:sz w:val="18"/>
          <w:szCs w:val="18"/>
        </w:rPr>
        <w:t>(En caso de persona moral)</w:t>
      </w:r>
    </w:p>
    <w:p w14:paraId="22762DA8" w14:textId="77777777" w:rsidR="001150C0" w:rsidRPr="009E3192" w:rsidRDefault="001150C0" w:rsidP="001150C0">
      <w:pPr>
        <w:widowControl/>
        <w:spacing w:line="360" w:lineRule="auto"/>
        <w:jc w:val="both"/>
        <w:rPr>
          <w:rFonts w:ascii="Century Gothic" w:hAnsi="Century Gothic"/>
          <w:sz w:val="18"/>
          <w:szCs w:val="18"/>
        </w:rPr>
      </w:pPr>
    </w:p>
    <w:p w14:paraId="2AC25994" w14:textId="13CE8BD1" w:rsidR="001150C0" w:rsidRPr="009E3192" w:rsidRDefault="001150C0" w:rsidP="001150C0">
      <w:pPr>
        <w:widowControl/>
        <w:spacing w:line="360" w:lineRule="auto"/>
        <w:jc w:val="both"/>
        <w:rPr>
          <w:rFonts w:ascii="Century Gothic" w:hAnsi="Century Gothic"/>
          <w:snapToGrid/>
          <w:sz w:val="18"/>
          <w:szCs w:val="18"/>
          <w:lang w:val="es-ES"/>
        </w:rPr>
      </w:pPr>
      <w:r w:rsidRPr="009E3192">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Pr="009E3192">
        <w:rPr>
          <w:rFonts w:ascii="Century Gothic" w:hAnsi="Century Gothic"/>
          <w:b/>
          <w:sz w:val="18"/>
          <w:szCs w:val="18"/>
        </w:rPr>
        <w:t xml:space="preserve">Licitación Pública Nacional                                                              No. </w:t>
      </w:r>
      <w:r w:rsidR="00DA22BF" w:rsidRPr="009E3192">
        <w:rPr>
          <w:rFonts w:ascii="Century Gothic" w:hAnsi="Century Gothic"/>
          <w:b/>
          <w:sz w:val="18"/>
          <w:szCs w:val="18"/>
        </w:rPr>
        <w:t>LA-048MHL001-</w:t>
      </w:r>
      <w:r w:rsidR="004C69EF" w:rsidRPr="009E3192">
        <w:rPr>
          <w:rFonts w:ascii="Century Gothic" w:hAnsi="Century Gothic"/>
          <w:b/>
          <w:sz w:val="18"/>
          <w:szCs w:val="18"/>
        </w:rPr>
        <w:t>E398</w:t>
      </w:r>
      <w:r w:rsidR="00DA22BF" w:rsidRPr="009E3192">
        <w:rPr>
          <w:rFonts w:ascii="Century Gothic" w:hAnsi="Century Gothic"/>
          <w:b/>
          <w:sz w:val="18"/>
          <w:szCs w:val="18"/>
        </w:rPr>
        <w:t>-2018</w:t>
      </w:r>
      <w:r w:rsidRPr="009E3192">
        <w:rPr>
          <w:rFonts w:ascii="Century Gothic" w:hAnsi="Century Gothic"/>
          <w:snapToGrid/>
          <w:sz w:val="18"/>
          <w:szCs w:val="18"/>
          <w:lang w:val="es-ES"/>
        </w:rPr>
        <w:t xml:space="preserve"> me permito manifestar, </w:t>
      </w:r>
      <w:r w:rsidRPr="009E3192">
        <w:rPr>
          <w:rFonts w:ascii="Century Gothic" w:hAnsi="Century Gothic"/>
          <w:b/>
          <w:snapToGrid/>
          <w:sz w:val="18"/>
          <w:szCs w:val="18"/>
          <w:lang w:val="es-ES"/>
        </w:rPr>
        <w:t>bajo protesta de decir verdad</w:t>
      </w:r>
      <w:r w:rsidRPr="009E3192">
        <w:rPr>
          <w:rFonts w:ascii="Century Gothic" w:hAnsi="Century Gothic"/>
          <w:snapToGrid/>
          <w:sz w:val="18"/>
          <w:szCs w:val="18"/>
          <w:lang w:val="es-ES"/>
        </w:rPr>
        <w:t xml:space="preserve">, </w:t>
      </w:r>
      <w:r w:rsidRPr="009E3192">
        <w:rPr>
          <w:rFonts w:ascii="Century Gothic" w:hAnsi="Century Gothic"/>
          <w:sz w:val="18"/>
          <w:szCs w:val="18"/>
        </w:rPr>
        <w:t xml:space="preserve">que mi representada </w:t>
      </w:r>
      <w:r w:rsidRPr="009E3192">
        <w:rPr>
          <w:rFonts w:ascii="Century Gothic" w:hAnsi="Century Gothic"/>
          <w:sz w:val="18"/>
          <w:szCs w:val="18"/>
          <w:u w:val="single"/>
        </w:rPr>
        <w:t>es de nacionalidad mexicana</w:t>
      </w:r>
      <w:r w:rsidRPr="009E3192">
        <w:rPr>
          <w:rFonts w:ascii="Century Gothic" w:hAnsi="Century Gothic"/>
          <w:sz w:val="18"/>
          <w:szCs w:val="18"/>
        </w:rPr>
        <w:t>.</w:t>
      </w:r>
    </w:p>
    <w:p w14:paraId="7CF34A8B" w14:textId="77777777" w:rsidR="001150C0" w:rsidRPr="009E3192" w:rsidRDefault="001150C0" w:rsidP="001150C0">
      <w:pPr>
        <w:widowControl/>
        <w:jc w:val="both"/>
        <w:rPr>
          <w:rFonts w:ascii="Century Gothic" w:hAnsi="Century Gothic"/>
          <w:sz w:val="18"/>
          <w:szCs w:val="18"/>
        </w:rPr>
      </w:pPr>
    </w:p>
    <w:p w14:paraId="1C7FB727" w14:textId="77777777" w:rsidR="001150C0" w:rsidRPr="009E3192" w:rsidRDefault="001150C0" w:rsidP="001150C0">
      <w:pPr>
        <w:widowControl/>
        <w:jc w:val="both"/>
        <w:rPr>
          <w:rFonts w:ascii="Century Gothic" w:hAnsi="Century Gothic"/>
          <w:sz w:val="18"/>
          <w:szCs w:val="18"/>
        </w:rPr>
      </w:pPr>
    </w:p>
    <w:p w14:paraId="6AA201FF" w14:textId="77777777" w:rsidR="001150C0" w:rsidRPr="009E3192" w:rsidRDefault="001150C0" w:rsidP="001150C0">
      <w:pPr>
        <w:widowControl/>
        <w:jc w:val="both"/>
        <w:rPr>
          <w:rFonts w:ascii="Century Gothic" w:hAnsi="Century Gothic"/>
          <w:b/>
          <w:sz w:val="18"/>
          <w:szCs w:val="18"/>
        </w:rPr>
      </w:pPr>
      <w:r w:rsidRPr="009E3192">
        <w:rPr>
          <w:rFonts w:ascii="Century Gothic" w:hAnsi="Century Gothic"/>
          <w:b/>
          <w:sz w:val="18"/>
          <w:szCs w:val="18"/>
        </w:rPr>
        <w:t>A T E N T A M E N T E</w:t>
      </w:r>
    </w:p>
    <w:p w14:paraId="643381A1" w14:textId="77777777" w:rsidR="001150C0" w:rsidRPr="009E3192" w:rsidRDefault="001150C0" w:rsidP="001150C0">
      <w:pPr>
        <w:widowControl/>
        <w:jc w:val="both"/>
        <w:rPr>
          <w:rFonts w:ascii="Century Gothic" w:hAnsi="Century Gothic"/>
          <w:b/>
          <w:sz w:val="18"/>
          <w:szCs w:val="18"/>
        </w:rPr>
      </w:pPr>
    </w:p>
    <w:p w14:paraId="2700F035" w14:textId="77777777" w:rsidR="001150C0" w:rsidRPr="009E3192" w:rsidRDefault="001150C0" w:rsidP="001150C0">
      <w:pPr>
        <w:widowControl/>
        <w:jc w:val="both"/>
        <w:rPr>
          <w:rFonts w:ascii="Century Gothic" w:hAnsi="Century Gothic"/>
          <w:b/>
          <w:sz w:val="18"/>
          <w:szCs w:val="18"/>
        </w:rPr>
      </w:pPr>
    </w:p>
    <w:p w14:paraId="6A0BD840" w14:textId="77777777" w:rsidR="001150C0" w:rsidRPr="009E3192" w:rsidRDefault="001150C0" w:rsidP="001150C0">
      <w:pPr>
        <w:widowControl/>
        <w:jc w:val="both"/>
        <w:rPr>
          <w:rFonts w:ascii="Century Gothic" w:hAnsi="Century Gothic"/>
          <w:b/>
          <w:sz w:val="18"/>
          <w:szCs w:val="18"/>
        </w:rPr>
      </w:pPr>
    </w:p>
    <w:p w14:paraId="6373F586" w14:textId="77777777" w:rsidR="001150C0" w:rsidRPr="009E3192" w:rsidRDefault="001150C0" w:rsidP="001150C0">
      <w:pPr>
        <w:widowControl/>
        <w:jc w:val="both"/>
        <w:rPr>
          <w:rFonts w:ascii="Century Gothic" w:hAnsi="Century Gothic"/>
          <w:b/>
          <w:sz w:val="18"/>
          <w:szCs w:val="18"/>
        </w:rPr>
      </w:pPr>
    </w:p>
    <w:p w14:paraId="639A1E80" w14:textId="77777777" w:rsidR="0019690D" w:rsidRPr="009E3192" w:rsidRDefault="0019690D" w:rsidP="0019690D">
      <w:pPr>
        <w:widowControl/>
        <w:rPr>
          <w:rFonts w:ascii="Century Gothic" w:hAnsi="Century Gothic"/>
          <w:b/>
          <w:sz w:val="18"/>
          <w:szCs w:val="18"/>
        </w:rPr>
      </w:pPr>
      <w:r w:rsidRPr="009E3192">
        <w:rPr>
          <w:rFonts w:ascii="Century Gothic" w:hAnsi="Century Gothic"/>
          <w:b/>
          <w:sz w:val="18"/>
          <w:szCs w:val="18"/>
        </w:rPr>
        <w:t>NOMBRE Y FIRMA DEL LICITANTE</w:t>
      </w:r>
    </w:p>
    <w:p w14:paraId="5BBE34C8" w14:textId="2A910532" w:rsidR="001150C0" w:rsidRPr="009E3192" w:rsidRDefault="0019690D" w:rsidP="0019690D">
      <w:pPr>
        <w:widowControl/>
        <w:jc w:val="both"/>
        <w:rPr>
          <w:rFonts w:ascii="Century Gothic" w:hAnsi="Century Gothic"/>
          <w:b/>
          <w:sz w:val="18"/>
          <w:szCs w:val="18"/>
        </w:rPr>
      </w:pPr>
      <w:r w:rsidRPr="009E3192">
        <w:rPr>
          <w:rFonts w:ascii="Century Gothic" w:hAnsi="Century Gothic"/>
          <w:b/>
          <w:sz w:val="18"/>
          <w:szCs w:val="18"/>
        </w:rPr>
        <w:t xml:space="preserve"> </w:t>
      </w:r>
      <w:r w:rsidR="001150C0" w:rsidRPr="009E3192">
        <w:rPr>
          <w:rFonts w:ascii="Century Gothic" w:hAnsi="Century Gothic"/>
          <w:b/>
          <w:sz w:val="18"/>
          <w:szCs w:val="18"/>
        </w:rPr>
        <w:t>(PERSONA FÍSICA O REPRESETANTE LEGAL DE LA PERSONA MORAL)</w:t>
      </w:r>
    </w:p>
    <w:p w14:paraId="2AFBC2C9" w14:textId="3C4863B5" w:rsidR="001150C0" w:rsidRPr="009E3192" w:rsidRDefault="001150C0" w:rsidP="001150C0">
      <w:pPr>
        <w:widowControl/>
        <w:jc w:val="both"/>
        <w:rPr>
          <w:rFonts w:ascii="Century Gothic" w:hAnsi="Century Gothic"/>
          <w:b/>
          <w:sz w:val="18"/>
          <w:szCs w:val="18"/>
        </w:rPr>
      </w:pPr>
    </w:p>
    <w:p w14:paraId="4025EC8C" w14:textId="09F08FE1" w:rsidR="009510F8" w:rsidRPr="009E3192" w:rsidRDefault="009510F8" w:rsidP="001150C0">
      <w:pPr>
        <w:widowControl/>
        <w:jc w:val="both"/>
        <w:rPr>
          <w:rFonts w:ascii="Century Gothic" w:hAnsi="Century Gothic"/>
          <w:b/>
          <w:sz w:val="18"/>
          <w:szCs w:val="18"/>
        </w:rPr>
      </w:pPr>
    </w:p>
    <w:p w14:paraId="6CCC561F" w14:textId="7610C39E" w:rsidR="009510F8" w:rsidRPr="009E3192" w:rsidRDefault="009510F8" w:rsidP="001150C0">
      <w:pPr>
        <w:widowControl/>
        <w:jc w:val="both"/>
        <w:rPr>
          <w:rFonts w:ascii="Century Gothic" w:hAnsi="Century Gothic"/>
          <w:b/>
          <w:sz w:val="18"/>
          <w:szCs w:val="18"/>
        </w:rPr>
      </w:pPr>
    </w:p>
    <w:p w14:paraId="7C2D7503" w14:textId="76EEF497" w:rsidR="009510F8" w:rsidRPr="009E3192" w:rsidRDefault="009510F8" w:rsidP="001150C0">
      <w:pPr>
        <w:widowControl/>
        <w:jc w:val="both"/>
        <w:rPr>
          <w:rFonts w:ascii="Century Gothic" w:hAnsi="Century Gothic"/>
          <w:b/>
          <w:sz w:val="18"/>
          <w:szCs w:val="18"/>
        </w:rPr>
      </w:pPr>
    </w:p>
    <w:p w14:paraId="482A327A" w14:textId="77777777" w:rsidR="009510F8" w:rsidRPr="009E3192" w:rsidRDefault="009510F8" w:rsidP="001150C0">
      <w:pPr>
        <w:widowControl/>
        <w:jc w:val="both"/>
        <w:rPr>
          <w:rFonts w:ascii="Century Gothic" w:hAnsi="Century Gothic"/>
          <w:b/>
          <w:sz w:val="18"/>
          <w:szCs w:val="18"/>
        </w:rPr>
      </w:pPr>
    </w:p>
    <w:p w14:paraId="176C629A" w14:textId="77777777" w:rsidR="001150C0" w:rsidRPr="009E3192" w:rsidRDefault="001150C0" w:rsidP="001150C0">
      <w:pPr>
        <w:widowControl/>
        <w:jc w:val="both"/>
        <w:rPr>
          <w:rFonts w:ascii="Century Gothic" w:hAnsi="Century Gothic"/>
          <w:b/>
          <w:sz w:val="16"/>
          <w:szCs w:val="18"/>
        </w:rPr>
      </w:pPr>
      <w:r w:rsidRPr="009E3192">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340F6FA9" w14:textId="77777777" w:rsidR="001150C0" w:rsidRPr="009E3192" w:rsidRDefault="001150C0" w:rsidP="001150C0">
      <w:pPr>
        <w:widowControl/>
        <w:ind w:left="851" w:hanging="851"/>
        <w:jc w:val="both"/>
        <w:rPr>
          <w:rFonts w:ascii="Century Gothic" w:hAnsi="Century Gothic"/>
          <w:snapToGrid/>
          <w:sz w:val="18"/>
          <w:szCs w:val="18"/>
        </w:rPr>
      </w:pPr>
    </w:p>
    <w:p w14:paraId="4F3B6555" w14:textId="77777777" w:rsidR="001150C0" w:rsidRPr="009E3192" w:rsidRDefault="001150C0" w:rsidP="001150C0">
      <w:pPr>
        <w:widowControl/>
        <w:ind w:left="851" w:hanging="851"/>
        <w:jc w:val="center"/>
        <w:rPr>
          <w:rFonts w:ascii="Century Gothic" w:hAnsi="Century Gothic"/>
          <w:b/>
          <w:snapToGrid/>
          <w:sz w:val="18"/>
          <w:szCs w:val="18"/>
          <w:lang w:val="es-MX"/>
        </w:rPr>
      </w:pPr>
      <w:r w:rsidRPr="009E3192">
        <w:rPr>
          <w:rFonts w:ascii="Century Gothic" w:hAnsi="Century Gothic"/>
          <w:b/>
          <w:snapToGrid/>
          <w:sz w:val="18"/>
          <w:szCs w:val="18"/>
        </w:rPr>
        <w:br w:type="page"/>
      </w:r>
      <w:r w:rsidRPr="009E3192">
        <w:rPr>
          <w:rFonts w:ascii="Century Gothic" w:hAnsi="Century Gothic"/>
          <w:b/>
          <w:snapToGrid/>
          <w:sz w:val="18"/>
          <w:szCs w:val="18"/>
          <w:lang w:val="es-MX"/>
        </w:rPr>
        <w:t>ANEXO No. 7</w:t>
      </w:r>
    </w:p>
    <w:p w14:paraId="34AB5DE6" w14:textId="77777777" w:rsidR="001150C0" w:rsidRPr="009E3192" w:rsidRDefault="001150C0" w:rsidP="001150C0">
      <w:pPr>
        <w:widowControl/>
        <w:jc w:val="center"/>
        <w:rPr>
          <w:rFonts w:ascii="Century Gothic" w:hAnsi="Century Gothic"/>
          <w:snapToGrid/>
          <w:sz w:val="18"/>
          <w:szCs w:val="18"/>
          <w:lang w:val="es-MX"/>
        </w:rPr>
      </w:pPr>
    </w:p>
    <w:p w14:paraId="2D3E093D" w14:textId="77777777" w:rsidR="001150C0" w:rsidRPr="009E3192" w:rsidRDefault="001150C0" w:rsidP="001150C0">
      <w:pPr>
        <w:ind w:left="851" w:hanging="851"/>
        <w:jc w:val="center"/>
        <w:rPr>
          <w:rFonts w:ascii="Century Gothic" w:hAnsi="Century Gothic"/>
          <w:b/>
          <w:sz w:val="18"/>
          <w:szCs w:val="18"/>
          <w:lang w:val="es-MX"/>
        </w:rPr>
      </w:pPr>
      <w:r w:rsidRPr="009E3192">
        <w:rPr>
          <w:rFonts w:ascii="Century Gothic" w:hAnsi="Century Gothic"/>
          <w:b/>
          <w:sz w:val="18"/>
          <w:szCs w:val="18"/>
          <w:lang w:val="es-MX"/>
        </w:rPr>
        <w:t>FORMATO DE MANIFESTACIÓN DE ESTRATIFICACIÓN DE EMPRESAS MIPYMES</w:t>
      </w:r>
    </w:p>
    <w:p w14:paraId="3FF523FB" w14:textId="77777777" w:rsidR="001150C0" w:rsidRPr="009E3192" w:rsidRDefault="001150C0" w:rsidP="001150C0">
      <w:pPr>
        <w:ind w:left="851" w:hanging="851"/>
        <w:jc w:val="center"/>
        <w:rPr>
          <w:rFonts w:ascii="Century Gothic" w:hAnsi="Century Gothic"/>
          <w:b/>
          <w:sz w:val="18"/>
          <w:szCs w:val="18"/>
          <w:lang w:val="es-MX"/>
        </w:rPr>
      </w:pPr>
    </w:p>
    <w:p w14:paraId="3A721E37" w14:textId="77777777" w:rsidR="001150C0" w:rsidRPr="009E3192" w:rsidRDefault="001150C0" w:rsidP="001150C0">
      <w:pPr>
        <w:ind w:left="851" w:hanging="851"/>
        <w:jc w:val="center"/>
        <w:rPr>
          <w:rFonts w:ascii="Century Gothic" w:hAnsi="Century Gothic"/>
          <w:b/>
          <w:sz w:val="18"/>
          <w:szCs w:val="18"/>
          <w:lang w:val="es-MX"/>
        </w:rPr>
      </w:pPr>
      <w:r w:rsidRPr="009E3192">
        <w:rPr>
          <w:rFonts w:ascii="Century Gothic" w:hAnsi="Century Gothic"/>
          <w:b/>
          <w:sz w:val="18"/>
          <w:szCs w:val="18"/>
          <w:lang w:val="es-MX"/>
        </w:rPr>
        <w:t>(ESTE FORMATO NO ES APLICABLE A PERSONAS FÍSICAS)</w:t>
      </w:r>
    </w:p>
    <w:p w14:paraId="46FDE924" w14:textId="77777777" w:rsidR="001150C0" w:rsidRPr="009E3192" w:rsidRDefault="001150C0" w:rsidP="001150C0">
      <w:pPr>
        <w:ind w:left="851" w:hanging="851"/>
        <w:jc w:val="center"/>
        <w:rPr>
          <w:rFonts w:ascii="Century Gothic" w:hAnsi="Century Gothic"/>
          <w:sz w:val="18"/>
          <w:szCs w:val="18"/>
          <w:lang w:val="es-MX"/>
        </w:rPr>
      </w:pPr>
    </w:p>
    <w:p w14:paraId="15E5D6A8" w14:textId="4BC9E3CE" w:rsidR="001150C0" w:rsidRPr="009E3192" w:rsidRDefault="001150C0" w:rsidP="001150C0">
      <w:pPr>
        <w:ind w:left="851" w:hanging="851"/>
        <w:jc w:val="right"/>
        <w:rPr>
          <w:rFonts w:ascii="Century Gothic" w:hAnsi="Century Gothic"/>
          <w:sz w:val="18"/>
          <w:szCs w:val="18"/>
          <w:lang w:val="es-MX"/>
        </w:rPr>
      </w:pPr>
      <w:r w:rsidRPr="009E3192">
        <w:rPr>
          <w:rFonts w:ascii="Century Gothic" w:hAnsi="Century Gothic"/>
          <w:sz w:val="18"/>
          <w:szCs w:val="18"/>
          <w:lang w:val="es-MX"/>
        </w:rPr>
        <w:t>Ciudad de México,        de            de 201</w:t>
      </w:r>
      <w:r w:rsidR="00D41C2A" w:rsidRPr="009E3192">
        <w:rPr>
          <w:rFonts w:ascii="Century Gothic" w:hAnsi="Century Gothic"/>
          <w:sz w:val="18"/>
          <w:szCs w:val="18"/>
          <w:lang w:val="es-MX"/>
        </w:rPr>
        <w:t>8</w:t>
      </w:r>
    </w:p>
    <w:p w14:paraId="253EC8BD" w14:textId="0FEED790" w:rsidR="001150C0" w:rsidRPr="009E3192" w:rsidRDefault="001150C0" w:rsidP="001150C0">
      <w:pPr>
        <w:ind w:left="851" w:hanging="851"/>
        <w:rPr>
          <w:rFonts w:ascii="Century Gothic" w:hAnsi="Century Gothic"/>
          <w:b/>
          <w:sz w:val="18"/>
          <w:szCs w:val="18"/>
          <w:lang w:val="es-MX"/>
        </w:rPr>
      </w:pPr>
      <w:r w:rsidRPr="009E3192">
        <w:rPr>
          <w:rFonts w:ascii="Century Gothic" w:hAnsi="Century Gothic"/>
          <w:b/>
          <w:sz w:val="18"/>
          <w:szCs w:val="18"/>
          <w:lang w:val="es-MX"/>
        </w:rPr>
        <w:t>TELEVISIÓN METROPOLITANA, S.A. DE C.V.</w:t>
      </w:r>
    </w:p>
    <w:p w14:paraId="74A7D34C" w14:textId="77777777" w:rsidR="001150C0" w:rsidRPr="009E3192" w:rsidRDefault="001150C0" w:rsidP="001150C0">
      <w:pPr>
        <w:ind w:left="851" w:hanging="851"/>
        <w:rPr>
          <w:rFonts w:ascii="Century Gothic" w:hAnsi="Century Gothic"/>
          <w:b/>
          <w:sz w:val="18"/>
          <w:szCs w:val="18"/>
          <w:lang w:val="es-MX"/>
        </w:rPr>
      </w:pPr>
      <w:r w:rsidRPr="009E3192">
        <w:rPr>
          <w:rFonts w:ascii="Century Gothic" w:hAnsi="Century Gothic"/>
          <w:sz w:val="18"/>
          <w:szCs w:val="18"/>
          <w:lang w:val="es-MX"/>
        </w:rPr>
        <w:t>Atletas No. 2, Edificio “Pedro Infante” PB</w:t>
      </w:r>
      <w:r w:rsidRPr="009E3192">
        <w:rPr>
          <w:rFonts w:ascii="Century Gothic" w:hAnsi="Century Gothic"/>
          <w:b/>
          <w:sz w:val="18"/>
          <w:szCs w:val="18"/>
          <w:lang w:val="es-MX"/>
        </w:rPr>
        <w:t xml:space="preserve"> </w:t>
      </w:r>
    </w:p>
    <w:p w14:paraId="6562063D" w14:textId="77777777" w:rsidR="001150C0" w:rsidRPr="009E3192" w:rsidRDefault="001150C0" w:rsidP="001150C0">
      <w:pPr>
        <w:ind w:left="851" w:hanging="851"/>
        <w:rPr>
          <w:rFonts w:ascii="Century Gothic" w:hAnsi="Century Gothic"/>
          <w:b/>
          <w:sz w:val="18"/>
          <w:szCs w:val="18"/>
          <w:lang w:val="es-MX"/>
        </w:rPr>
      </w:pPr>
      <w:r w:rsidRPr="009E3192">
        <w:rPr>
          <w:rFonts w:ascii="Century Gothic" w:hAnsi="Century Gothic"/>
          <w:sz w:val="18"/>
          <w:szCs w:val="18"/>
          <w:lang w:val="es-MX"/>
        </w:rPr>
        <w:t>Col. Country Club, Delegación Coyoacán</w:t>
      </w:r>
    </w:p>
    <w:p w14:paraId="7C964745" w14:textId="77777777" w:rsidR="001150C0" w:rsidRPr="009E3192" w:rsidRDefault="001150C0" w:rsidP="001150C0">
      <w:pPr>
        <w:ind w:left="851" w:hanging="851"/>
        <w:rPr>
          <w:rFonts w:ascii="Century Gothic" w:hAnsi="Century Gothic"/>
          <w:b/>
          <w:sz w:val="18"/>
          <w:szCs w:val="18"/>
          <w:lang w:val="es-MX"/>
        </w:rPr>
      </w:pPr>
      <w:r w:rsidRPr="009E3192">
        <w:rPr>
          <w:rFonts w:ascii="Century Gothic" w:hAnsi="Century Gothic"/>
          <w:sz w:val="18"/>
          <w:szCs w:val="18"/>
          <w:lang w:val="es-MX"/>
        </w:rPr>
        <w:t>C.P. 04220, Ciudad de México</w:t>
      </w:r>
    </w:p>
    <w:p w14:paraId="2C391E99" w14:textId="77777777" w:rsidR="001150C0" w:rsidRPr="009E3192" w:rsidRDefault="001150C0" w:rsidP="001150C0">
      <w:pPr>
        <w:ind w:left="851" w:hanging="851"/>
        <w:rPr>
          <w:rFonts w:ascii="Century Gothic" w:hAnsi="Century Gothic"/>
          <w:sz w:val="18"/>
          <w:szCs w:val="18"/>
          <w:lang w:val="es-MX"/>
        </w:rPr>
      </w:pPr>
    </w:p>
    <w:p w14:paraId="2657A93A" w14:textId="77777777" w:rsidR="001150C0" w:rsidRPr="009E3192" w:rsidRDefault="001150C0" w:rsidP="001150C0">
      <w:pPr>
        <w:jc w:val="both"/>
        <w:rPr>
          <w:rFonts w:ascii="Century Gothic" w:eastAsia="Batang" w:hAnsi="Century Gothic" w:cs="Batang"/>
          <w:bCs/>
          <w:sz w:val="18"/>
          <w:szCs w:val="18"/>
          <w:lang w:val="es-MX"/>
        </w:rPr>
      </w:pPr>
      <w:r w:rsidRPr="009E3192">
        <w:rPr>
          <w:rFonts w:ascii="Century Gothic" w:eastAsia="Batang" w:hAnsi="Century Gothic" w:cs="Batang"/>
          <w:bCs/>
          <w:sz w:val="18"/>
          <w:szCs w:val="18"/>
          <w:lang w:val="es-MX"/>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9E3192">
        <w:rPr>
          <w:rFonts w:ascii="Century Gothic" w:eastAsia="Batang" w:hAnsi="Century Gothic" w:cs="Batang"/>
          <w:b/>
          <w:bCs/>
          <w:sz w:val="18"/>
          <w:szCs w:val="18"/>
          <w:lang w:val="es-MX"/>
        </w:rPr>
        <w:t>manifiesto bajo protesta de decir verdad</w:t>
      </w:r>
      <w:r w:rsidRPr="009E3192">
        <w:rPr>
          <w:rFonts w:ascii="Century Gothic" w:eastAsia="Batang" w:hAnsi="Century Gothic" w:cs="Batang"/>
          <w:bCs/>
          <w:sz w:val="18"/>
          <w:szCs w:val="18"/>
          <w:lang w:val="es-MX"/>
        </w:rPr>
        <w:t>, que por el sector que está constituida, el número de trabajadores y el rango de ventas anuales, la empresa que represento se encuentra en la estratificación de _________________ empresa, lo anterior de conformidad con los siguientes criterios:</w:t>
      </w:r>
    </w:p>
    <w:p w14:paraId="0C03E127" w14:textId="77777777" w:rsidR="001150C0" w:rsidRPr="009E3192" w:rsidRDefault="001150C0" w:rsidP="001150C0">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1150C0" w:rsidRPr="009E3192" w14:paraId="5CB2735A" w14:textId="77777777" w:rsidTr="001150C0">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0BE148CC" w14:textId="77777777" w:rsidR="001150C0" w:rsidRPr="009E3192" w:rsidRDefault="001150C0" w:rsidP="001150C0">
            <w:pPr>
              <w:pStyle w:val="Texto"/>
              <w:spacing w:after="80" w:line="228" w:lineRule="exact"/>
              <w:jc w:val="center"/>
              <w:rPr>
                <w:rFonts w:ascii="Century Gothic" w:hAnsi="Century Gothic"/>
                <w:b/>
                <w:sz w:val="18"/>
                <w:szCs w:val="18"/>
                <w:lang w:val="es-MX"/>
              </w:rPr>
            </w:pPr>
            <w:r w:rsidRPr="009E3192">
              <w:rPr>
                <w:rFonts w:ascii="Century Gothic" w:hAnsi="Century Gothic"/>
                <w:b/>
                <w:sz w:val="18"/>
                <w:szCs w:val="18"/>
                <w:lang w:val="es-MX"/>
              </w:rPr>
              <w:t>Estratificación</w:t>
            </w:r>
          </w:p>
        </w:tc>
      </w:tr>
      <w:tr w:rsidR="001150C0" w:rsidRPr="009E3192" w14:paraId="2E7567CA" w14:textId="77777777" w:rsidTr="001150C0">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45003B35" w14:textId="77777777" w:rsidR="001150C0" w:rsidRPr="009E3192" w:rsidRDefault="001150C0" w:rsidP="001150C0">
            <w:pPr>
              <w:pStyle w:val="Texto"/>
              <w:spacing w:after="80" w:line="228" w:lineRule="exact"/>
              <w:jc w:val="center"/>
              <w:rPr>
                <w:rFonts w:ascii="Century Gothic" w:hAnsi="Century Gothic"/>
                <w:b/>
                <w:sz w:val="18"/>
                <w:szCs w:val="18"/>
                <w:lang w:val="es-MX"/>
              </w:rPr>
            </w:pPr>
            <w:r w:rsidRPr="009E3192">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34EC2F3B" w14:textId="77777777" w:rsidR="001150C0" w:rsidRPr="009E3192" w:rsidRDefault="001150C0" w:rsidP="001150C0">
            <w:pPr>
              <w:pStyle w:val="Texto"/>
              <w:spacing w:after="80" w:line="228" w:lineRule="exact"/>
              <w:jc w:val="center"/>
              <w:rPr>
                <w:rFonts w:ascii="Century Gothic" w:hAnsi="Century Gothic"/>
                <w:b/>
                <w:sz w:val="18"/>
                <w:szCs w:val="18"/>
                <w:lang w:val="es-MX"/>
              </w:rPr>
            </w:pPr>
            <w:r w:rsidRPr="009E3192">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63DCAF24" w14:textId="77777777" w:rsidR="001150C0" w:rsidRPr="009E3192" w:rsidRDefault="001150C0" w:rsidP="001150C0">
            <w:pPr>
              <w:pStyle w:val="Texto"/>
              <w:spacing w:after="80" w:line="228" w:lineRule="exact"/>
              <w:jc w:val="center"/>
              <w:rPr>
                <w:rFonts w:ascii="Century Gothic" w:hAnsi="Century Gothic"/>
                <w:b/>
                <w:sz w:val="18"/>
                <w:szCs w:val="18"/>
                <w:lang w:val="es-MX"/>
              </w:rPr>
            </w:pPr>
            <w:r w:rsidRPr="009E3192">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2437E793" w14:textId="77777777" w:rsidR="001150C0" w:rsidRPr="009E3192" w:rsidRDefault="001150C0" w:rsidP="001150C0">
            <w:pPr>
              <w:pStyle w:val="Texto"/>
              <w:spacing w:after="80" w:line="228" w:lineRule="exact"/>
              <w:jc w:val="center"/>
              <w:rPr>
                <w:rFonts w:ascii="Century Gothic" w:hAnsi="Century Gothic"/>
                <w:b/>
                <w:sz w:val="18"/>
                <w:szCs w:val="18"/>
                <w:lang w:val="es-MX"/>
              </w:rPr>
            </w:pPr>
            <w:r w:rsidRPr="009E3192">
              <w:rPr>
                <w:rFonts w:ascii="Century Gothic" w:hAnsi="Century Gothic"/>
                <w:b/>
                <w:sz w:val="18"/>
                <w:szCs w:val="18"/>
                <w:lang w:val="es-MX"/>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14:paraId="0FBBB0AC" w14:textId="77777777" w:rsidR="001150C0" w:rsidRPr="009E3192" w:rsidRDefault="001150C0" w:rsidP="001150C0">
            <w:pPr>
              <w:pStyle w:val="Texto"/>
              <w:spacing w:after="80" w:line="228" w:lineRule="exact"/>
              <w:jc w:val="center"/>
              <w:rPr>
                <w:rFonts w:ascii="Century Gothic" w:hAnsi="Century Gothic"/>
                <w:b/>
                <w:sz w:val="18"/>
                <w:szCs w:val="18"/>
                <w:lang w:val="es-MX"/>
              </w:rPr>
            </w:pPr>
            <w:r w:rsidRPr="009E3192">
              <w:rPr>
                <w:rFonts w:ascii="Century Gothic" w:hAnsi="Century Gothic"/>
                <w:b/>
                <w:sz w:val="18"/>
                <w:szCs w:val="18"/>
                <w:lang w:val="es-MX"/>
              </w:rPr>
              <w:t>Tope máximo combinado*</w:t>
            </w:r>
          </w:p>
        </w:tc>
      </w:tr>
      <w:tr w:rsidR="001150C0" w:rsidRPr="009E3192" w14:paraId="3EDC3C88" w14:textId="77777777" w:rsidTr="001150C0">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691B77CA"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5DCF5E31"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775D6786"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555964D5"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617E219C"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4.6</w:t>
            </w:r>
          </w:p>
        </w:tc>
      </w:tr>
      <w:tr w:rsidR="001150C0" w:rsidRPr="009E3192" w14:paraId="2DEC2E63" w14:textId="77777777" w:rsidTr="001150C0">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220B0599"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1BE29068"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5DCAA6BE"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11</w:t>
            </w:r>
            <w:r w:rsidRPr="009E3192">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426BB35F"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$4.01</w:t>
            </w:r>
            <w:r w:rsidRPr="009E3192">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38CD1004"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93</w:t>
            </w:r>
          </w:p>
        </w:tc>
      </w:tr>
      <w:tr w:rsidR="001150C0" w:rsidRPr="009E3192" w14:paraId="34EC1F7A" w14:textId="77777777" w:rsidTr="001150C0">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58BC6A00" w14:textId="77777777" w:rsidR="001150C0" w:rsidRPr="009E3192" w:rsidRDefault="001150C0" w:rsidP="001150C0">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F3B5A44"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3302BB7F"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11</w:t>
            </w:r>
            <w:r w:rsidRPr="009E3192">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0ADFB3FB"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$4.01</w:t>
            </w:r>
            <w:r w:rsidRPr="009E3192">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43086A8B"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95</w:t>
            </w:r>
          </w:p>
        </w:tc>
      </w:tr>
      <w:tr w:rsidR="001150C0" w:rsidRPr="009E3192" w14:paraId="359ABDE4" w14:textId="77777777" w:rsidTr="001150C0">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61806203"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153CED00"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5D5CDFA8"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31</w:t>
            </w:r>
            <w:r w:rsidRPr="009E3192">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4EFD14E2"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$100.01</w:t>
            </w:r>
            <w:r w:rsidRPr="009E3192">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5E170EAC"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235</w:t>
            </w:r>
          </w:p>
        </w:tc>
      </w:tr>
      <w:tr w:rsidR="001150C0" w:rsidRPr="009E3192" w14:paraId="08611608" w14:textId="77777777" w:rsidTr="001150C0">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0C73B2C4" w14:textId="77777777" w:rsidR="001150C0" w:rsidRPr="009E3192" w:rsidRDefault="001150C0" w:rsidP="001150C0">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D9DC200"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382847B4"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51</w:t>
            </w:r>
            <w:r w:rsidRPr="009E3192">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7C5385BA" w14:textId="77777777" w:rsidR="001150C0" w:rsidRPr="009E3192" w:rsidRDefault="001150C0" w:rsidP="001150C0">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2B3E1966" w14:textId="77777777" w:rsidR="001150C0" w:rsidRPr="009E3192" w:rsidRDefault="001150C0" w:rsidP="001150C0">
            <w:pPr>
              <w:widowControl/>
              <w:rPr>
                <w:rFonts w:ascii="Century Gothic" w:hAnsi="Century Gothic"/>
                <w:sz w:val="18"/>
                <w:szCs w:val="18"/>
                <w:lang w:val="es-MX"/>
              </w:rPr>
            </w:pPr>
          </w:p>
        </w:tc>
      </w:tr>
      <w:tr w:rsidR="001150C0" w:rsidRPr="009E3192" w14:paraId="301427AB" w14:textId="77777777" w:rsidTr="001150C0">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0F96D852" w14:textId="77777777" w:rsidR="001150C0" w:rsidRPr="009E3192" w:rsidRDefault="001150C0" w:rsidP="001150C0">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28F58A19"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6EBF9F6B"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51</w:t>
            </w:r>
            <w:r w:rsidRPr="009E3192">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4853D0DE"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Desde $100.01</w:t>
            </w:r>
            <w:r w:rsidRPr="009E3192">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5280BE5F" w14:textId="77777777" w:rsidR="001150C0" w:rsidRPr="009E3192" w:rsidRDefault="001150C0" w:rsidP="001150C0">
            <w:pPr>
              <w:pStyle w:val="Texto"/>
              <w:spacing w:after="80" w:line="228" w:lineRule="exact"/>
              <w:jc w:val="center"/>
              <w:rPr>
                <w:rFonts w:ascii="Century Gothic" w:hAnsi="Century Gothic"/>
                <w:sz w:val="18"/>
                <w:szCs w:val="18"/>
                <w:lang w:val="es-MX"/>
              </w:rPr>
            </w:pPr>
            <w:r w:rsidRPr="009E3192">
              <w:rPr>
                <w:rFonts w:ascii="Century Gothic" w:hAnsi="Century Gothic"/>
                <w:sz w:val="18"/>
                <w:szCs w:val="18"/>
                <w:lang w:val="es-MX"/>
              </w:rPr>
              <w:t>250</w:t>
            </w:r>
          </w:p>
        </w:tc>
      </w:tr>
    </w:tbl>
    <w:p w14:paraId="104286D8" w14:textId="77777777" w:rsidR="001150C0" w:rsidRPr="009E3192" w:rsidRDefault="001150C0" w:rsidP="001150C0">
      <w:pPr>
        <w:pStyle w:val="Texto"/>
        <w:spacing w:before="120" w:after="80" w:line="210" w:lineRule="exact"/>
        <w:rPr>
          <w:rFonts w:ascii="Century Gothic" w:hAnsi="Century Gothic"/>
          <w:b/>
          <w:sz w:val="18"/>
          <w:szCs w:val="18"/>
          <w:lang w:val="es-MX"/>
        </w:rPr>
      </w:pPr>
      <w:r w:rsidRPr="009E3192">
        <w:rPr>
          <w:rFonts w:ascii="Century Gothic" w:hAnsi="Century Gothic"/>
          <w:b/>
          <w:sz w:val="18"/>
          <w:szCs w:val="18"/>
          <w:lang w:val="es-MX"/>
        </w:rPr>
        <w:t>*Tope Máximo Combinado = (Trabajadores) X 10% + (Ventas Anuales) X 90%.</w:t>
      </w:r>
    </w:p>
    <w:p w14:paraId="633BB707" w14:textId="77777777" w:rsidR="001150C0" w:rsidRPr="009E3192" w:rsidRDefault="001150C0" w:rsidP="001150C0">
      <w:pPr>
        <w:pStyle w:val="Texto"/>
        <w:spacing w:after="80" w:line="224" w:lineRule="exact"/>
        <w:rPr>
          <w:rFonts w:ascii="Century Gothic" w:hAnsi="Century Gothic"/>
          <w:sz w:val="18"/>
          <w:szCs w:val="18"/>
          <w:lang w:val="es-MX"/>
        </w:rPr>
      </w:pPr>
      <w:r w:rsidRPr="009E3192">
        <w:rPr>
          <w:rFonts w:ascii="Century Gothic" w:hAnsi="Century Gothic"/>
          <w:sz w:val="18"/>
          <w:szCs w:val="18"/>
          <w:lang w:val="es-MX"/>
        </w:rPr>
        <w:t xml:space="preserve">El tamaño de la empresa se determinará a partir del puntaje obtenido conforme a la siguiente fórmula: </w:t>
      </w:r>
    </w:p>
    <w:p w14:paraId="04E967FB" w14:textId="77777777" w:rsidR="001150C0" w:rsidRPr="009E3192" w:rsidRDefault="001150C0" w:rsidP="001150C0">
      <w:pPr>
        <w:pStyle w:val="Texto"/>
        <w:spacing w:after="80" w:line="224" w:lineRule="exact"/>
        <w:rPr>
          <w:rFonts w:ascii="Century Gothic" w:hAnsi="Century Gothic"/>
          <w:sz w:val="18"/>
          <w:szCs w:val="18"/>
          <w:lang w:val="es-MX"/>
        </w:rPr>
      </w:pPr>
      <w:r w:rsidRPr="009E3192">
        <w:rPr>
          <w:rFonts w:ascii="Century Gothic" w:hAnsi="Century Gothic"/>
          <w:sz w:val="18"/>
          <w:szCs w:val="18"/>
          <w:lang w:val="es-MX"/>
        </w:rPr>
        <w:t>Puntaje de la empresa = (Número de trabajadores) X 10% + (Monto de Ventas Anuales) X 90%, el cual debe ser igual o menor al Tope Máximo Combinado de su categoría.</w:t>
      </w:r>
    </w:p>
    <w:p w14:paraId="0946B2E5" w14:textId="77777777" w:rsidR="001150C0" w:rsidRPr="009E3192" w:rsidRDefault="001150C0" w:rsidP="001150C0">
      <w:pPr>
        <w:jc w:val="both"/>
        <w:rPr>
          <w:rFonts w:ascii="Century Gothic" w:hAnsi="Century Gothic"/>
          <w:sz w:val="18"/>
          <w:szCs w:val="18"/>
          <w:lang w:val="es-MX"/>
        </w:rPr>
      </w:pPr>
    </w:p>
    <w:p w14:paraId="7849C332" w14:textId="77777777" w:rsidR="001150C0" w:rsidRPr="009E3192" w:rsidRDefault="001150C0" w:rsidP="001150C0">
      <w:pPr>
        <w:jc w:val="both"/>
        <w:rPr>
          <w:rFonts w:ascii="Century Gothic" w:hAnsi="Century Gothic"/>
          <w:b/>
          <w:sz w:val="18"/>
          <w:szCs w:val="18"/>
          <w:lang w:val="es-MX"/>
        </w:rPr>
      </w:pPr>
      <w:r w:rsidRPr="009E3192">
        <w:rPr>
          <w:rFonts w:ascii="Century Gothic" w:hAnsi="Century Gothic"/>
          <w:b/>
          <w:sz w:val="18"/>
          <w:szCs w:val="18"/>
          <w:lang w:val="es-MX"/>
        </w:rPr>
        <w:t>A T E N T A M E N T E</w:t>
      </w:r>
    </w:p>
    <w:p w14:paraId="40D2445C" w14:textId="77777777" w:rsidR="001150C0" w:rsidRPr="009E3192" w:rsidRDefault="001150C0" w:rsidP="001150C0">
      <w:pPr>
        <w:jc w:val="both"/>
        <w:rPr>
          <w:rFonts w:ascii="Century Gothic" w:hAnsi="Century Gothic"/>
          <w:b/>
          <w:sz w:val="18"/>
          <w:szCs w:val="18"/>
          <w:lang w:val="es-MX"/>
        </w:rPr>
      </w:pPr>
    </w:p>
    <w:p w14:paraId="5D95462D" w14:textId="77777777" w:rsidR="001150C0" w:rsidRPr="009E3192" w:rsidRDefault="001150C0" w:rsidP="001150C0">
      <w:pPr>
        <w:jc w:val="both"/>
        <w:rPr>
          <w:rFonts w:ascii="Century Gothic" w:hAnsi="Century Gothic"/>
          <w:b/>
          <w:sz w:val="18"/>
          <w:szCs w:val="18"/>
          <w:lang w:val="es-MX"/>
        </w:rPr>
      </w:pPr>
    </w:p>
    <w:p w14:paraId="42B21480" w14:textId="30C49DAC" w:rsidR="001150C0" w:rsidRPr="009E3192" w:rsidRDefault="001150C0" w:rsidP="001150C0">
      <w:pPr>
        <w:jc w:val="both"/>
        <w:rPr>
          <w:rFonts w:ascii="Century Gothic" w:hAnsi="Century Gothic"/>
          <w:b/>
          <w:sz w:val="18"/>
          <w:szCs w:val="18"/>
          <w:lang w:val="es-MX"/>
        </w:rPr>
      </w:pPr>
      <w:r w:rsidRPr="009E3192">
        <w:rPr>
          <w:rFonts w:ascii="Century Gothic" w:hAnsi="Century Gothic"/>
          <w:b/>
          <w:sz w:val="18"/>
          <w:szCs w:val="18"/>
          <w:lang w:val="es-MX"/>
        </w:rPr>
        <w:t xml:space="preserve">NOMBRE </w:t>
      </w:r>
      <w:r w:rsidR="00C73DA0" w:rsidRPr="009E3192">
        <w:rPr>
          <w:rFonts w:ascii="Century Gothic" w:hAnsi="Century Gothic"/>
          <w:b/>
          <w:sz w:val="18"/>
          <w:szCs w:val="18"/>
          <w:lang w:val="es-MX"/>
        </w:rPr>
        <w:t xml:space="preserve">Y FIRMA </w:t>
      </w:r>
      <w:r w:rsidRPr="009E3192">
        <w:rPr>
          <w:rFonts w:ascii="Century Gothic" w:hAnsi="Century Gothic"/>
          <w:b/>
          <w:sz w:val="18"/>
          <w:szCs w:val="18"/>
          <w:lang w:val="es-MX"/>
        </w:rPr>
        <w:t>DEL REPRESENTANTE LEGAL</w:t>
      </w:r>
    </w:p>
    <w:p w14:paraId="44C93868" w14:textId="77777777" w:rsidR="001150C0" w:rsidRPr="009E3192" w:rsidRDefault="001150C0" w:rsidP="001150C0">
      <w:pPr>
        <w:jc w:val="both"/>
        <w:rPr>
          <w:rFonts w:ascii="Century Gothic" w:hAnsi="Century Gothic"/>
          <w:b/>
          <w:sz w:val="18"/>
          <w:szCs w:val="18"/>
          <w:lang w:val="es-MX"/>
        </w:rPr>
      </w:pPr>
      <w:r w:rsidRPr="009E3192">
        <w:rPr>
          <w:rFonts w:ascii="Century Gothic" w:hAnsi="Century Gothic"/>
          <w:b/>
          <w:sz w:val="18"/>
          <w:szCs w:val="18"/>
          <w:lang w:val="es-MX"/>
        </w:rPr>
        <w:t>DEL LICITANTE</w:t>
      </w:r>
    </w:p>
    <w:p w14:paraId="7685D9AD" w14:textId="77777777" w:rsidR="001150C0" w:rsidRPr="009E3192" w:rsidRDefault="001150C0" w:rsidP="001150C0">
      <w:pPr>
        <w:jc w:val="both"/>
        <w:rPr>
          <w:rFonts w:ascii="Century Gothic" w:hAnsi="Century Gothic"/>
          <w:b/>
          <w:sz w:val="18"/>
          <w:szCs w:val="18"/>
          <w:lang w:val="es-MX"/>
        </w:rPr>
      </w:pPr>
    </w:p>
    <w:p w14:paraId="07FCB145" w14:textId="77777777" w:rsidR="001150C0" w:rsidRPr="009E3192" w:rsidRDefault="001150C0" w:rsidP="001150C0">
      <w:pPr>
        <w:jc w:val="both"/>
        <w:rPr>
          <w:rFonts w:ascii="Century Gothic" w:hAnsi="Century Gothic"/>
          <w:b/>
          <w:sz w:val="18"/>
          <w:szCs w:val="18"/>
          <w:lang w:val="es-MX"/>
        </w:rPr>
      </w:pPr>
      <w:r w:rsidRPr="009E3192">
        <w:rPr>
          <w:rFonts w:ascii="Century Gothic" w:hAnsi="Century Gothic"/>
          <w:b/>
          <w:sz w:val="18"/>
          <w:szCs w:val="18"/>
        </w:rPr>
        <w:t>En caso de no encontrarse en esta Estratificación o ser Persona Física, deberá presentar escrito libre donde así lo manifieste</w:t>
      </w:r>
      <w:r w:rsidRPr="009E3192">
        <w:rPr>
          <w:rFonts w:ascii="Century Gothic" w:hAnsi="Century Gothic"/>
          <w:sz w:val="18"/>
          <w:szCs w:val="18"/>
        </w:rPr>
        <w:t xml:space="preserve">. </w:t>
      </w:r>
      <w:r w:rsidRPr="009E3192">
        <w:rPr>
          <w:rFonts w:ascii="Century Gothic" w:hAnsi="Century Gothic"/>
          <w:b/>
          <w:i/>
          <w:sz w:val="18"/>
          <w:szCs w:val="18"/>
        </w:rPr>
        <w:t>(Requisito Obligatorio)</w:t>
      </w:r>
      <w:r w:rsidRPr="009E3192">
        <w:rPr>
          <w:rFonts w:ascii="Century Gothic" w:hAnsi="Century Gothic"/>
          <w:sz w:val="18"/>
          <w:szCs w:val="18"/>
        </w:rPr>
        <w:t>.</w:t>
      </w:r>
    </w:p>
    <w:p w14:paraId="04295B71" w14:textId="77777777" w:rsidR="001150C0" w:rsidRPr="009E3192" w:rsidRDefault="001150C0" w:rsidP="0011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41A5BA71" w14:textId="77777777" w:rsidR="001150C0" w:rsidRPr="009E3192" w:rsidRDefault="001150C0" w:rsidP="001150C0">
      <w:pPr>
        <w:widowControl/>
        <w:rPr>
          <w:rFonts w:ascii="Century Gothic" w:hAnsi="Century Gothic"/>
          <w:b/>
          <w:sz w:val="18"/>
          <w:szCs w:val="18"/>
          <w:lang w:val="es-MX"/>
        </w:rPr>
      </w:pPr>
      <w:r w:rsidRPr="009E3192">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r w:rsidRPr="009E3192">
        <w:rPr>
          <w:rFonts w:ascii="Century Gothic" w:hAnsi="Century Gothic"/>
          <w:b/>
          <w:sz w:val="16"/>
          <w:szCs w:val="16"/>
          <w:lang w:val="es-MX"/>
        </w:rPr>
        <w:br w:type="page"/>
      </w:r>
    </w:p>
    <w:p w14:paraId="0DEE6A54" w14:textId="77777777" w:rsidR="001150C0" w:rsidRPr="009E3192" w:rsidRDefault="001150C0" w:rsidP="0011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9E3192">
        <w:rPr>
          <w:rFonts w:ascii="Century Gothic" w:hAnsi="Century Gothic"/>
          <w:b/>
          <w:sz w:val="18"/>
          <w:szCs w:val="18"/>
          <w:lang w:val="es-MX"/>
        </w:rPr>
        <w:t>ANEXO No. 8</w:t>
      </w:r>
    </w:p>
    <w:p w14:paraId="0E71D3DD" w14:textId="77777777" w:rsidR="001150C0" w:rsidRPr="009E3192" w:rsidRDefault="001150C0" w:rsidP="001150C0">
      <w:pPr>
        <w:jc w:val="center"/>
        <w:rPr>
          <w:rFonts w:ascii="Century Gothic" w:hAnsi="Century Gothic"/>
          <w:b/>
          <w:sz w:val="18"/>
          <w:szCs w:val="18"/>
          <w:lang w:val="es-MX"/>
        </w:rPr>
      </w:pPr>
    </w:p>
    <w:p w14:paraId="3FD9735E" w14:textId="77777777" w:rsidR="001150C0" w:rsidRPr="009E3192" w:rsidRDefault="001150C0" w:rsidP="001150C0">
      <w:pPr>
        <w:pStyle w:val="Ttulo7"/>
        <w:jc w:val="center"/>
        <w:rPr>
          <w:rFonts w:ascii="Century Gothic" w:hAnsi="Century Gothic"/>
          <w:b/>
          <w:i w:val="0"/>
          <w:sz w:val="18"/>
          <w:szCs w:val="18"/>
          <w:lang w:val="es-MX"/>
        </w:rPr>
      </w:pPr>
      <w:r w:rsidRPr="009E3192">
        <w:rPr>
          <w:rFonts w:ascii="Century Gothic" w:hAnsi="Century Gothic"/>
          <w:b/>
          <w:i w:val="0"/>
          <w:sz w:val="18"/>
          <w:szCs w:val="18"/>
          <w:lang w:val="es-MX"/>
        </w:rPr>
        <w:t>MODELO DE FIANZA PARA GARANTIZAR EL CUMPLIMIENTO DEL CONTRATO</w:t>
      </w:r>
    </w:p>
    <w:p w14:paraId="142BABD3" w14:textId="77777777" w:rsidR="001150C0" w:rsidRPr="009E3192" w:rsidRDefault="001150C0" w:rsidP="001150C0">
      <w:pPr>
        <w:jc w:val="both"/>
        <w:rPr>
          <w:rFonts w:ascii="Century Gothic" w:hAnsi="Century Gothic"/>
          <w:sz w:val="18"/>
          <w:szCs w:val="18"/>
          <w:lang w:val="es-MX"/>
        </w:rPr>
      </w:pPr>
    </w:p>
    <w:p w14:paraId="6A6B8CD9" w14:textId="77777777" w:rsidR="001150C0" w:rsidRPr="009E3192" w:rsidRDefault="001150C0" w:rsidP="001150C0">
      <w:pPr>
        <w:jc w:val="both"/>
        <w:rPr>
          <w:rFonts w:ascii="Century Gothic" w:hAnsi="Century Gothic"/>
          <w:sz w:val="18"/>
          <w:szCs w:val="18"/>
          <w:lang w:val="es-MX"/>
        </w:rPr>
      </w:pPr>
    </w:p>
    <w:p w14:paraId="3B0760CF" w14:textId="77777777" w:rsidR="001150C0" w:rsidRPr="009E3192" w:rsidRDefault="001150C0" w:rsidP="001150C0">
      <w:pPr>
        <w:jc w:val="both"/>
        <w:rPr>
          <w:rFonts w:ascii="Century Gothic" w:hAnsi="Century Gothic"/>
          <w:sz w:val="18"/>
          <w:szCs w:val="18"/>
          <w:lang w:val="es-MX"/>
        </w:rPr>
      </w:pPr>
    </w:p>
    <w:p w14:paraId="2519C855" w14:textId="77777777" w:rsidR="001150C0" w:rsidRPr="009E3192" w:rsidRDefault="001150C0" w:rsidP="001150C0">
      <w:pPr>
        <w:jc w:val="both"/>
        <w:rPr>
          <w:rFonts w:ascii="Century Gothic" w:hAnsi="Century Gothic" w:cs="Arial"/>
          <w:sz w:val="18"/>
          <w:szCs w:val="18"/>
          <w:lang w:val="es-MX"/>
        </w:rPr>
      </w:pPr>
    </w:p>
    <w:p w14:paraId="69272444" w14:textId="77777777" w:rsidR="001150C0" w:rsidRPr="009E3192" w:rsidRDefault="001150C0" w:rsidP="001150C0">
      <w:pPr>
        <w:spacing w:line="360" w:lineRule="auto"/>
        <w:jc w:val="both"/>
        <w:rPr>
          <w:rFonts w:ascii="Century Gothic" w:hAnsi="Century Gothic" w:cs="Arial"/>
          <w:sz w:val="18"/>
          <w:szCs w:val="18"/>
          <w:lang w:val="es-MX"/>
        </w:rPr>
      </w:pPr>
      <w:r w:rsidRPr="009E3192">
        <w:rPr>
          <w:rFonts w:ascii="Century Gothic" w:hAnsi="Century Gothic" w:cs="Arial"/>
          <w:sz w:val="18"/>
          <w:szCs w:val="18"/>
          <w:lang w:val="es-MX"/>
        </w:rPr>
        <w:t>A favor de la Televisión Metropolitana, S.A. de C.V.</w:t>
      </w:r>
    </w:p>
    <w:p w14:paraId="1DA7382C" w14:textId="77777777" w:rsidR="001150C0" w:rsidRPr="009E3192" w:rsidRDefault="001150C0" w:rsidP="001150C0">
      <w:pPr>
        <w:spacing w:line="360" w:lineRule="auto"/>
        <w:jc w:val="both"/>
        <w:rPr>
          <w:rFonts w:ascii="Century Gothic" w:hAnsi="Century Gothic" w:cs="Arial"/>
          <w:sz w:val="18"/>
          <w:szCs w:val="18"/>
          <w:lang w:val="es-MX"/>
        </w:rPr>
      </w:pPr>
    </w:p>
    <w:p w14:paraId="33229FF1" w14:textId="77777777" w:rsidR="001150C0" w:rsidRPr="009E3192" w:rsidRDefault="001150C0" w:rsidP="001150C0">
      <w:pPr>
        <w:spacing w:line="360" w:lineRule="auto"/>
        <w:jc w:val="both"/>
        <w:rPr>
          <w:rFonts w:ascii="Century Gothic" w:hAnsi="Century Gothic" w:cs="Arial"/>
          <w:sz w:val="18"/>
          <w:szCs w:val="18"/>
          <w:lang w:val="es-MX"/>
        </w:rPr>
      </w:pPr>
      <w:r w:rsidRPr="009E3192">
        <w:rPr>
          <w:rFonts w:ascii="Century Gothic" w:hAnsi="Century Gothic" w:cs="Arial"/>
          <w:sz w:val="18"/>
          <w:szCs w:val="18"/>
          <w:lang w:val="es-MX"/>
        </w:rPr>
        <w:t>Monto garantizado (10% del monto total contratado antes de IVA).</w:t>
      </w:r>
    </w:p>
    <w:p w14:paraId="525E9D9E" w14:textId="77777777" w:rsidR="001150C0" w:rsidRPr="009E3192" w:rsidRDefault="001150C0" w:rsidP="001150C0">
      <w:pPr>
        <w:spacing w:line="360" w:lineRule="auto"/>
        <w:jc w:val="both"/>
        <w:rPr>
          <w:rFonts w:ascii="Century Gothic" w:hAnsi="Century Gothic" w:cs="Arial"/>
          <w:sz w:val="18"/>
          <w:szCs w:val="18"/>
          <w:lang w:val="es-MX"/>
        </w:rPr>
      </w:pPr>
    </w:p>
    <w:p w14:paraId="12D191AA" w14:textId="77777777" w:rsidR="001150C0" w:rsidRPr="009E3192" w:rsidRDefault="001150C0" w:rsidP="001150C0">
      <w:pPr>
        <w:spacing w:line="360" w:lineRule="auto"/>
        <w:jc w:val="both"/>
        <w:rPr>
          <w:rFonts w:ascii="Century Gothic" w:hAnsi="Century Gothic" w:cs="Arial"/>
          <w:sz w:val="18"/>
          <w:szCs w:val="18"/>
          <w:lang w:val="es-MX"/>
        </w:rPr>
      </w:pPr>
      <w:r w:rsidRPr="009E3192">
        <w:rPr>
          <w:rFonts w:ascii="Century Gothic" w:hAnsi="Century Gothic" w:cs="Arial"/>
          <w:sz w:val="18"/>
          <w:szCs w:val="18"/>
          <w:lang w:val="es-MX"/>
        </w:rPr>
        <w:t>Para garantizar por la empresa____________________________________ representada por el C.___________________________, en su carácter de representante legal, con clave de Registro Federal de Contribuyentes_________________, con domicilio en _____________________________, el fiel y exacto cumplimiento de todas y cada una de las obligaciones a su cargo derivadas del contrato N° (</w:t>
      </w:r>
      <w:r w:rsidRPr="009E3192">
        <w:rPr>
          <w:rFonts w:ascii="Century Gothic" w:hAnsi="Century Gothic" w:cs="Arial"/>
          <w:sz w:val="18"/>
          <w:szCs w:val="18"/>
          <w:u w:val="single"/>
          <w:lang w:val="es-MX"/>
        </w:rPr>
        <w:t>del (contrato)</w:t>
      </w:r>
      <w:r w:rsidRPr="009E3192">
        <w:rPr>
          <w:rFonts w:ascii="Century Gothic" w:hAnsi="Century Gothic" w:cs="Arial"/>
          <w:sz w:val="18"/>
          <w:szCs w:val="18"/>
          <w:lang w:val="es-MX"/>
        </w:rPr>
        <w:t xml:space="preserve">, de fecha </w:t>
      </w:r>
      <w:r w:rsidRPr="009E3192">
        <w:rPr>
          <w:rFonts w:ascii="Century Gothic" w:hAnsi="Century Gothic" w:cs="Arial"/>
          <w:sz w:val="18"/>
          <w:szCs w:val="18"/>
          <w:u w:val="single"/>
          <w:lang w:val="es-MX"/>
        </w:rPr>
        <w:t>(se celebró el contrato), relativo a</w:t>
      </w:r>
      <w:r w:rsidRPr="009E3192">
        <w:rPr>
          <w:rFonts w:ascii="Century Gothic" w:hAnsi="Century Gothic" w:cs="Arial"/>
          <w:sz w:val="18"/>
          <w:szCs w:val="18"/>
          <w:lang w:val="es-MX"/>
        </w:rPr>
        <w:t xml:space="preserve"> </w:t>
      </w:r>
      <w:r w:rsidRPr="009E3192">
        <w:rPr>
          <w:rFonts w:ascii="Century Gothic" w:hAnsi="Century Gothic" w:cs="Arial"/>
          <w:sz w:val="18"/>
          <w:szCs w:val="18"/>
          <w:u w:val="single"/>
          <w:lang w:val="es-MX"/>
        </w:rPr>
        <w:t xml:space="preserve">(descripción del bien o servicio), </w:t>
      </w:r>
      <w:r w:rsidRPr="009E3192">
        <w:rPr>
          <w:rFonts w:ascii="Century Gothic" w:hAnsi="Century Gothic" w:cs="Arial"/>
          <w:sz w:val="18"/>
          <w:szCs w:val="18"/>
          <w:lang w:val="es-MX"/>
        </w:rPr>
        <w:t>celebrado con Televisión Metropolitana, S.A. de C.V., representada por José Alejandro Villaseñor Valerio, Subdirector General de Administración y Finanzas, con un importe total contratado de $___________, (______</w:t>
      </w:r>
      <w:r w:rsidRPr="009E3192">
        <w:rPr>
          <w:rFonts w:ascii="Century Gothic" w:hAnsi="Century Gothic" w:cs="Arial"/>
          <w:sz w:val="18"/>
          <w:szCs w:val="18"/>
          <w:u w:val="single"/>
          <w:lang w:val="es-MX"/>
        </w:rPr>
        <w:t>letra</w:t>
      </w:r>
      <w:r w:rsidRPr="009E3192">
        <w:rPr>
          <w:rFonts w:ascii="Century Gothic" w:hAnsi="Century Gothic" w:cs="Arial"/>
          <w:sz w:val="18"/>
          <w:szCs w:val="18"/>
          <w:lang w:val="es-MX"/>
        </w:rPr>
        <w:t>___________/100 M.N.) antes del Impuesto al Valor Agregado. La presente fianza divisible se expide de conformidad con la Ley de Adquisiciones, Arrendamientos y Servicios del Sector Público y estará vigente (señalar la vigencia del contrato).</w:t>
      </w:r>
      <w:r w:rsidRPr="009E3192">
        <w:rPr>
          <w:rFonts w:ascii="Century Gothic" w:hAnsi="Century Gothic"/>
          <w:sz w:val="18"/>
          <w:szCs w:val="18"/>
        </w:rPr>
        <w:t xml:space="preserve"> </w:t>
      </w:r>
      <w:r w:rsidRPr="009E3192">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0CCDE361" w14:textId="77777777" w:rsidR="001150C0" w:rsidRPr="009E3192" w:rsidRDefault="001150C0" w:rsidP="001150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sz w:val="18"/>
          <w:szCs w:val="18"/>
          <w:lang w:val="es-MX"/>
        </w:rPr>
      </w:pPr>
    </w:p>
    <w:p w14:paraId="5198B1B1" w14:textId="77777777" w:rsidR="001150C0" w:rsidRPr="009E3192" w:rsidRDefault="001150C0" w:rsidP="001150C0">
      <w:pPr>
        <w:tabs>
          <w:tab w:val="left" w:pos="720"/>
          <w:tab w:val="left" w:pos="7920"/>
        </w:tabs>
        <w:rPr>
          <w:rFonts w:ascii="Century Gothic" w:hAnsi="Century Gothic"/>
          <w:sz w:val="18"/>
          <w:szCs w:val="18"/>
          <w:lang w:val="es-MX"/>
        </w:rPr>
      </w:pPr>
      <w:r w:rsidRPr="009E3192">
        <w:rPr>
          <w:rFonts w:ascii="Century Gothic" w:hAnsi="Century Gothic"/>
          <w:sz w:val="18"/>
          <w:szCs w:val="18"/>
          <w:lang w:val="es-MX"/>
        </w:rPr>
        <w:tab/>
      </w:r>
      <w:r w:rsidRPr="009E3192">
        <w:rPr>
          <w:rFonts w:ascii="Century Gothic" w:hAnsi="Century Gothic"/>
          <w:sz w:val="18"/>
          <w:szCs w:val="18"/>
          <w:lang w:val="es-MX"/>
        </w:rPr>
        <w:tab/>
      </w:r>
    </w:p>
    <w:p w14:paraId="69E5A8A4" w14:textId="77777777" w:rsidR="001150C0" w:rsidRPr="009E3192" w:rsidRDefault="001150C0" w:rsidP="001150C0">
      <w:pPr>
        <w:tabs>
          <w:tab w:val="left" w:pos="720"/>
          <w:tab w:val="left" w:pos="7920"/>
        </w:tabs>
        <w:rPr>
          <w:rFonts w:ascii="Century Gothic" w:hAnsi="Century Gothic"/>
          <w:sz w:val="18"/>
          <w:szCs w:val="18"/>
          <w:lang w:val="es-MX"/>
        </w:rPr>
      </w:pPr>
    </w:p>
    <w:p w14:paraId="2A839783" w14:textId="77777777" w:rsidR="001150C0" w:rsidRPr="009E3192" w:rsidRDefault="001150C0" w:rsidP="001150C0">
      <w:pPr>
        <w:tabs>
          <w:tab w:val="left" w:pos="720"/>
          <w:tab w:val="left" w:pos="7920"/>
        </w:tabs>
        <w:rPr>
          <w:rFonts w:ascii="Century Gothic" w:hAnsi="Century Gothic"/>
          <w:sz w:val="18"/>
          <w:szCs w:val="18"/>
          <w:lang w:val="es-MX"/>
        </w:rPr>
        <w:sectPr w:rsidR="001150C0" w:rsidRPr="009E3192" w:rsidSect="00643372">
          <w:headerReference w:type="default" r:id="rId17"/>
          <w:pgSz w:w="12242" w:h="15842" w:code="1"/>
          <w:pgMar w:top="1243" w:right="902" w:bottom="851" w:left="709" w:header="709" w:footer="783" w:gutter="0"/>
          <w:cols w:space="720"/>
        </w:sectPr>
      </w:pPr>
    </w:p>
    <w:p w14:paraId="155840B4" w14:textId="77777777" w:rsidR="001150C0" w:rsidRPr="009E3192" w:rsidRDefault="001150C0" w:rsidP="001150C0">
      <w:pPr>
        <w:spacing w:after="120"/>
        <w:jc w:val="center"/>
        <w:rPr>
          <w:rFonts w:ascii="Eras Medium ITC" w:hAnsi="Eras Medium ITC"/>
          <w:b/>
          <w:sz w:val="16"/>
          <w:szCs w:val="16"/>
          <w:lang w:val="es-MX"/>
        </w:rPr>
      </w:pPr>
      <w:r w:rsidRPr="009E3192">
        <w:rPr>
          <w:rFonts w:ascii="Eras Medium ITC" w:hAnsi="Eras Medium ITC"/>
          <w:b/>
          <w:sz w:val="16"/>
          <w:szCs w:val="16"/>
          <w:lang w:val="es-MX"/>
        </w:rPr>
        <w:t>ANEXO No. 9</w:t>
      </w:r>
    </w:p>
    <w:p w14:paraId="75B6F122" w14:textId="3EB46E9D" w:rsidR="001150C0" w:rsidRPr="009E3192" w:rsidRDefault="001150C0" w:rsidP="001150C0">
      <w:pPr>
        <w:jc w:val="center"/>
        <w:rPr>
          <w:rFonts w:ascii="Eras Medium ITC" w:hAnsi="Eras Medium ITC"/>
          <w:b/>
          <w:sz w:val="16"/>
          <w:szCs w:val="16"/>
          <w:lang w:val="es-MX"/>
        </w:rPr>
      </w:pPr>
      <w:r w:rsidRPr="00412E41">
        <w:rPr>
          <w:rFonts w:ascii="Eras Medium ITC" w:hAnsi="Eras Medium ITC"/>
          <w:b/>
          <w:sz w:val="16"/>
          <w:szCs w:val="16"/>
          <w:highlight w:val="yellow"/>
          <w:lang w:val="es-MX"/>
        </w:rPr>
        <w:t xml:space="preserve">MODELO DE </w:t>
      </w:r>
      <w:r w:rsidR="00741D67" w:rsidRPr="00412E41">
        <w:rPr>
          <w:rFonts w:ascii="Eras Medium ITC" w:hAnsi="Eras Medium ITC"/>
          <w:b/>
          <w:sz w:val="16"/>
          <w:szCs w:val="16"/>
          <w:highlight w:val="yellow"/>
          <w:lang w:val="es-MX"/>
        </w:rPr>
        <w:t>CONTRATO</w:t>
      </w:r>
    </w:p>
    <w:p w14:paraId="2B0457A0" w14:textId="77777777" w:rsidR="00741D67" w:rsidRPr="009E3192" w:rsidRDefault="00741D67" w:rsidP="001150C0">
      <w:pPr>
        <w:jc w:val="center"/>
        <w:rPr>
          <w:rFonts w:ascii="Eras Medium ITC" w:hAnsi="Eras Medium ITC"/>
          <w:b/>
          <w:sz w:val="16"/>
          <w:szCs w:val="16"/>
          <w:lang w:val="es-MX"/>
        </w:rPr>
      </w:pPr>
    </w:p>
    <w:p w14:paraId="53D86634" w14:textId="77777777" w:rsidR="00412E41" w:rsidRDefault="00412E41">
      <w:pPr>
        <w:widowControl/>
        <w:rPr>
          <w:rFonts w:ascii="Century Gothic" w:hAnsi="Century Gothic"/>
          <w:b/>
          <w:sz w:val="18"/>
          <w:szCs w:val="18"/>
        </w:rPr>
      </w:pPr>
    </w:p>
    <w:p w14:paraId="06B6B6CA" w14:textId="77777777" w:rsidR="00412E41" w:rsidRPr="00216011" w:rsidRDefault="00412E41" w:rsidP="00412E41">
      <w:pPr>
        <w:pBdr>
          <w:top w:val="single" w:sz="4" w:space="1" w:color="auto"/>
          <w:left w:val="single" w:sz="4" w:space="4" w:color="auto"/>
          <w:bottom w:val="single" w:sz="4" w:space="1" w:color="auto"/>
          <w:right w:val="single" w:sz="4" w:space="4" w:color="auto"/>
        </w:pBdr>
        <w:jc w:val="both"/>
        <w:rPr>
          <w:rFonts w:ascii="Century Gothic" w:hAnsi="Century Gothic"/>
          <w:sz w:val="16"/>
          <w:szCs w:val="16"/>
        </w:rPr>
      </w:pPr>
      <w:r w:rsidRPr="00216011">
        <w:rPr>
          <w:rFonts w:ascii="Century Gothic" w:hAnsi="Century Gothic"/>
          <w:b/>
          <w:sz w:val="16"/>
          <w:szCs w:val="16"/>
        </w:rPr>
        <w:t xml:space="preserve">CONTRATO DE ADQUISICIÓN DE MATERIAL ELÉCTRICO, MATERIAL DE FERRETERÍA Y ARTÍCULOS DE SEGURIDAD </w:t>
      </w:r>
      <w:r w:rsidRPr="00216011">
        <w:rPr>
          <w:rFonts w:ascii="Century Gothic" w:hAnsi="Century Gothic"/>
          <w:sz w:val="16"/>
          <w:szCs w:val="16"/>
        </w:rPr>
        <w:t xml:space="preserve">QUE CELEBRAN POR UNA PARTE LA EMPRESA PARAESTATAL </w:t>
      </w:r>
      <w:r w:rsidRPr="00216011">
        <w:rPr>
          <w:rFonts w:ascii="Century Gothic" w:hAnsi="Century Gothic"/>
          <w:b/>
          <w:sz w:val="16"/>
          <w:szCs w:val="16"/>
        </w:rPr>
        <w:t>TELEVISIÓN METROPOLITANA, S.A. DE C.V.</w:t>
      </w:r>
      <w:r w:rsidRPr="00216011">
        <w:rPr>
          <w:rFonts w:ascii="Century Gothic" w:hAnsi="Century Gothic"/>
          <w:sz w:val="16"/>
          <w:szCs w:val="16"/>
        </w:rPr>
        <w:t>, A QUIEN EN LO SUCESIVO SE LE DENOMINARÁ COMO “</w:t>
      </w:r>
      <w:r w:rsidRPr="00216011">
        <w:rPr>
          <w:rFonts w:ascii="Century Gothic" w:hAnsi="Century Gothic"/>
          <w:b/>
          <w:sz w:val="16"/>
          <w:szCs w:val="16"/>
        </w:rPr>
        <w:t>CANAL 22”</w:t>
      </w:r>
      <w:r w:rsidRPr="00216011">
        <w:rPr>
          <w:rFonts w:ascii="Century Gothic" w:hAnsi="Century Gothic"/>
          <w:sz w:val="16"/>
          <w:szCs w:val="16"/>
        </w:rPr>
        <w:t xml:space="preserve">, REPRESENTADA POR SU APODERADO GENERAL, EL </w:t>
      </w:r>
      <w:r w:rsidRPr="00216011">
        <w:rPr>
          <w:rFonts w:ascii="Century Gothic" w:hAnsi="Century Gothic"/>
          <w:b/>
          <w:sz w:val="16"/>
          <w:szCs w:val="16"/>
        </w:rPr>
        <w:t xml:space="preserve">LIC. JOSÉ ALEJANDRO VILLASEÑOR VALERIO, </w:t>
      </w:r>
      <w:r w:rsidRPr="00216011">
        <w:rPr>
          <w:rFonts w:ascii="Century Gothic" w:hAnsi="Century Gothic"/>
          <w:sz w:val="16"/>
          <w:szCs w:val="16"/>
        </w:rPr>
        <w:t xml:space="preserve">SUBDIRECTOR GENERAL DE ADMINISTRACIÓN Y FINANZAS, ASISTIDO POR EL </w:t>
      </w:r>
      <w:r w:rsidRPr="00216011">
        <w:rPr>
          <w:rFonts w:ascii="Century Gothic" w:hAnsi="Century Gothic" w:cs="Arial"/>
          <w:b/>
          <w:sz w:val="16"/>
          <w:szCs w:val="16"/>
        </w:rPr>
        <w:t>_______________________________</w:t>
      </w:r>
      <w:r w:rsidRPr="00216011">
        <w:rPr>
          <w:rFonts w:ascii="Century Gothic" w:hAnsi="Century Gothic"/>
          <w:sz w:val="16"/>
          <w:szCs w:val="16"/>
        </w:rPr>
        <w:t>, _______________________________________________</w:t>
      </w:r>
      <w:r w:rsidRPr="00216011">
        <w:rPr>
          <w:rFonts w:ascii="Century Gothic" w:hAnsi="Century Gothic"/>
          <w:b/>
          <w:sz w:val="16"/>
          <w:szCs w:val="16"/>
        </w:rPr>
        <w:t>;</w:t>
      </w:r>
      <w:r w:rsidRPr="00216011">
        <w:rPr>
          <w:rFonts w:ascii="Century Gothic" w:hAnsi="Century Gothic"/>
          <w:sz w:val="16"/>
          <w:szCs w:val="16"/>
        </w:rPr>
        <w:t xml:space="preserve"> Y POR LA OTRA PARTE, </w:t>
      </w:r>
      <w:r w:rsidRPr="00216011">
        <w:rPr>
          <w:rFonts w:ascii="Century Gothic" w:eastAsia="Arial Unicode MS" w:hAnsi="Century Gothic" w:cstheme="minorHAnsi"/>
          <w:b/>
          <w:sz w:val="16"/>
          <w:szCs w:val="16"/>
        </w:rPr>
        <w:t xml:space="preserve">__________________________, </w:t>
      </w:r>
      <w:r w:rsidRPr="00216011">
        <w:rPr>
          <w:rFonts w:ascii="Century Gothic" w:hAnsi="Century Gothic"/>
          <w:sz w:val="16"/>
          <w:szCs w:val="16"/>
        </w:rPr>
        <w:t>A QUIEN EN LO SUCESIVO SE LE DENOMINARÁ COMO “</w:t>
      </w:r>
      <w:r w:rsidRPr="00216011">
        <w:rPr>
          <w:rFonts w:ascii="Century Gothic" w:hAnsi="Century Gothic"/>
          <w:b/>
          <w:sz w:val="16"/>
          <w:szCs w:val="16"/>
        </w:rPr>
        <w:t>EL PROVEEDOR”</w:t>
      </w:r>
      <w:r w:rsidRPr="00216011">
        <w:rPr>
          <w:rFonts w:ascii="Century Gothic" w:hAnsi="Century Gothic"/>
          <w:sz w:val="16"/>
          <w:szCs w:val="16"/>
        </w:rPr>
        <w:t xml:space="preserve">, </w:t>
      </w:r>
      <w:r w:rsidRPr="00216011">
        <w:rPr>
          <w:rFonts w:ascii="Century Gothic" w:eastAsia="Arial Unicode MS" w:hAnsi="Century Gothic" w:cstheme="minorHAnsi"/>
          <w:sz w:val="16"/>
          <w:szCs w:val="16"/>
        </w:rPr>
        <w:t>REPRESENTADA EN ESTE ACTO POR __________________ EL C. ________________________</w:t>
      </w:r>
      <w:r w:rsidRPr="00216011">
        <w:rPr>
          <w:rFonts w:ascii="Century Gothic" w:hAnsi="Century Gothic" w:cstheme="minorHAnsi"/>
          <w:sz w:val="16"/>
          <w:szCs w:val="16"/>
        </w:rPr>
        <w:t>;</w:t>
      </w:r>
      <w:r w:rsidRPr="00216011">
        <w:rPr>
          <w:rFonts w:ascii="Century Gothic" w:hAnsi="Century Gothic" w:cstheme="minorHAnsi"/>
          <w:noProof/>
          <w:sz w:val="16"/>
          <w:szCs w:val="16"/>
        </w:rPr>
        <w:t xml:space="preserve"> </w:t>
      </w:r>
      <w:r w:rsidRPr="00216011">
        <w:rPr>
          <w:rFonts w:ascii="Century Gothic" w:hAnsi="Century Gothic"/>
          <w:sz w:val="16"/>
          <w:szCs w:val="16"/>
        </w:rPr>
        <w:t xml:space="preserve">Y A QUIENES DE MANERA CONJUNTA SE LES DENOMINARÁ COMO </w:t>
      </w:r>
      <w:r w:rsidRPr="00216011">
        <w:rPr>
          <w:rFonts w:ascii="Century Gothic" w:hAnsi="Century Gothic"/>
          <w:b/>
          <w:sz w:val="16"/>
          <w:szCs w:val="16"/>
        </w:rPr>
        <w:t>“LAS PARTES”</w:t>
      </w:r>
      <w:r w:rsidRPr="00216011">
        <w:rPr>
          <w:rFonts w:ascii="Century Gothic" w:hAnsi="Century Gothic"/>
          <w:sz w:val="16"/>
          <w:szCs w:val="16"/>
        </w:rPr>
        <w:t>, MISMAS QUE SE SUJETAN AL TENOR DEL ANTECEDENTE, DECLARACIONES Y CLÁUSULAS SIGUIENTES:</w:t>
      </w:r>
    </w:p>
    <w:p w14:paraId="2A8F1985" w14:textId="77777777" w:rsidR="00412E41" w:rsidRPr="00216011" w:rsidRDefault="00412E41" w:rsidP="00412E41">
      <w:pPr>
        <w:jc w:val="both"/>
        <w:rPr>
          <w:rFonts w:ascii="Century Gothic" w:hAnsi="Century Gothic"/>
          <w:sz w:val="16"/>
          <w:szCs w:val="16"/>
        </w:rPr>
      </w:pPr>
    </w:p>
    <w:p w14:paraId="4ED2D301" w14:textId="77777777" w:rsidR="00412E41" w:rsidRPr="00216011" w:rsidRDefault="00412E41" w:rsidP="00412E41">
      <w:pPr>
        <w:pBdr>
          <w:top w:val="single" w:sz="4" w:space="1" w:color="auto"/>
          <w:left w:val="single" w:sz="4" w:space="4" w:color="auto"/>
          <w:bottom w:val="single" w:sz="4" w:space="1" w:color="auto"/>
          <w:right w:val="single" w:sz="4" w:space="4" w:color="auto"/>
        </w:pBdr>
        <w:jc w:val="center"/>
        <w:rPr>
          <w:rFonts w:ascii="Century Gothic" w:hAnsi="Century Gothic"/>
          <w:b/>
          <w:sz w:val="16"/>
          <w:szCs w:val="16"/>
          <w:lang w:val="it-IT"/>
        </w:rPr>
      </w:pPr>
      <w:r w:rsidRPr="00216011">
        <w:rPr>
          <w:rFonts w:ascii="Century Gothic" w:hAnsi="Century Gothic"/>
          <w:b/>
          <w:sz w:val="16"/>
          <w:szCs w:val="16"/>
          <w:lang w:val="it-IT"/>
        </w:rPr>
        <w:t>A N T E C E D E N T E</w:t>
      </w:r>
    </w:p>
    <w:p w14:paraId="08F59ABB" w14:textId="77777777" w:rsidR="00412E41" w:rsidRPr="00216011" w:rsidRDefault="00412E41" w:rsidP="00412E41">
      <w:pPr>
        <w:jc w:val="both"/>
        <w:rPr>
          <w:rFonts w:ascii="Century Gothic" w:hAnsi="Century Gothic"/>
          <w:sz w:val="16"/>
          <w:szCs w:val="16"/>
          <w:lang w:val="it-IT"/>
        </w:rPr>
      </w:pPr>
    </w:p>
    <w:p w14:paraId="513DAD22" w14:textId="77777777" w:rsidR="00412E41" w:rsidRPr="00216011" w:rsidRDefault="00412E41" w:rsidP="00412E41">
      <w:pPr>
        <w:ind w:left="851" w:hanging="851"/>
        <w:jc w:val="both"/>
        <w:rPr>
          <w:rFonts w:ascii="Century Gothic" w:hAnsi="Century Gothic"/>
          <w:sz w:val="16"/>
          <w:szCs w:val="16"/>
          <w:lang w:val="es-ES"/>
        </w:rPr>
      </w:pPr>
      <w:r w:rsidRPr="00216011">
        <w:rPr>
          <w:rFonts w:ascii="Century Gothic" w:hAnsi="Century Gothic"/>
          <w:b/>
          <w:sz w:val="16"/>
          <w:szCs w:val="16"/>
          <w:lang w:val="es-ES"/>
        </w:rPr>
        <w:t>ÚNICO. -</w:t>
      </w:r>
      <w:r w:rsidRPr="00216011">
        <w:rPr>
          <w:rFonts w:ascii="Century Gothic" w:hAnsi="Century Gothic"/>
          <w:sz w:val="16"/>
          <w:szCs w:val="16"/>
          <w:lang w:val="es-ES"/>
        </w:rPr>
        <w:t xml:space="preserve"> </w:t>
      </w:r>
      <w:r w:rsidRPr="00216011">
        <w:rPr>
          <w:rFonts w:ascii="Century Gothic" w:hAnsi="Century Gothic"/>
          <w:sz w:val="16"/>
          <w:szCs w:val="16"/>
          <w:lang w:val="es-ES"/>
        </w:rPr>
        <w:tab/>
      </w:r>
      <w:r w:rsidRPr="00216011">
        <w:rPr>
          <w:rFonts w:ascii="Century Gothic" w:hAnsi="Century Gothic"/>
          <w:sz w:val="16"/>
          <w:szCs w:val="16"/>
        </w:rPr>
        <w:t>El presente contrato</w:t>
      </w:r>
      <w:r w:rsidRPr="00216011">
        <w:rPr>
          <w:rFonts w:ascii="Century Gothic" w:hAnsi="Century Gothic"/>
          <w:b/>
          <w:sz w:val="16"/>
          <w:szCs w:val="16"/>
        </w:rPr>
        <w:t xml:space="preserve"> </w:t>
      </w:r>
      <w:r w:rsidRPr="00216011">
        <w:rPr>
          <w:rFonts w:ascii="Century Gothic" w:hAnsi="Century Gothic"/>
          <w:sz w:val="16"/>
          <w:szCs w:val="16"/>
        </w:rPr>
        <w:t xml:space="preserve">se adjudica a </w:t>
      </w:r>
      <w:r w:rsidRPr="00216011">
        <w:rPr>
          <w:rFonts w:ascii="Century Gothic" w:eastAsia="Arial Unicode MS" w:hAnsi="Century Gothic" w:cstheme="minorHAnsi"/>
          <w:b/>
          <w:sz w:val="16"/>
          <w:szCs w:val="16"/>
        </w:rPr>
        <w:t>____________________________</w:t>
      </w:r>
      <w:r w:rsidRPr="00216011">
        <w:rPr>
          <w:rFonts w:ascii="Century Gothic" w:hAnsi="Century Gothic"/>
          <w:b/>
          <w:bCs/>
          <w:sz w:val="16"/>
          <w:szCs w:val="16"/>
        </w:rPr>
        <w:t>,</w:t>
      </w:r>
      <w:r w:rsidRPr="00216011">
        <w:rPr>
          <w:rFonts w:ascii="Century Gothic" w:hAnsi="Century Gothic"/>
          <w:sz w:val="16"/>
          <w:szCs w:val="16"/>
        </w:rPr>
        <w:t xml:space="preserve"> con fundamento en los artículos </w:t>
      </w:r>
      <w:r w:rsidRPr="00216011">
        <w:rPr>
          <w:rFonts w:ascii="Century Gothic" w:hAnsi="Century Gothic"/>
          <w:b/>
          <w:sz w:val="16"/>
          <w:szCs w:val="16"/>
        </w:rPr>
        <w:t xml:space="preserve">26 fracción I, 26 Bis fracción II, 27, 28 fracción I, 29 y 30 </w:t>
      </w:r>
      <w:r w:rsidRPr="00216011">
        <w:rPr>
          <w:rFonts w:ascii="Century Gothic" w:hAnsi="Century Gothic"/>
          <w:sz w:val="16"/>
          <w:szCs w:val="16"/>
        </w:rPr>
        <w:t>de la Ley de Adquisiciones, Arrendamientos y Servicios del Sector Público (</w:t>
      </w:r>
      <w:r w:rsidRPr="00216011">
        <w:rPr>
          <w:rFonts w:ascii="Century Gothic" w:hAnsi="Century Gothic"/>
          <w:b/>
          <w:sz w:val="16"/>
          <w:szCs w:val="16"/>
        </w:rPr>
        <w:t>LAASSP</w:t>
      </w:r>
      <w:r w:rsidRPr="00216011">
        <w:rPr>
          <w:rFonts w:ascii="Century Gothic" w:hAnsi="Century Gothic"/>
          <w:sz w:val="16"/>
          <w:szCs w:val="16"/>
        </w:rPr>
        <w:t xml:space="preserve">), mediante </w:t>
      </w:r>
      <w:r w:rsidRPr="00216011">
        <w:rPr>
          <w:rFonts w:ascii="Century Gothic" w:hAnsi="Century Gothic"/>
          <w:b/>
          <w:sz w:val="16"/>
          <w:szCs w:val="16"/>
        </w:rPr>
        <w:t>fallo de fecha _____ de _____________ de _______</w:t>
      </w:r>
      <w:r w:rsidRPr="00216011">
        <w:rPr>
          <w:rFonts w:ascii="Century Gothic" w:hAnsi="Century Gothic"/>
          <w:sz w:val="16"/>
          <w:szCs w:val="16"/>
        </w:rPr>
        <w:t xml:space="preserve">, derivado del </w:t>
      </w:r>
      <w:r w:rsidRPr="00216011">
        <w:rPr>
          <w:rFonts w:ascii="Century Gothic" w:hAnsi="Century Gothic"/>
          <w:b/>
          <w:sz w:val="16"/>
          <w:szCs w:val="16"/>
        </w:rPr>
        <w:t>Procedimiento de Licitación Pública Nacional  Electrónica</w:t>
      </w:r>
      <w:r w:rsidRPr="00216011">
        <w:rPr>
          <w:rFonts w:ascii="Century Gothic" w:hAnsi="Century Gothic"/>
          <w:sz w:val="16"/>
          <w:szCs w:val="16"/>
        </w:rPr>
        <w:t xml:space="preserve">, </w:t>
      </w:r>
      <w:r w:rsidRPr="00216011">
        <w:rPr>
          <w:rFonts w:ascii="Century Gothic" w:hAnsi="Century Gothic"/>
          <w:b/>
          <w:sz w:val="16"/>
          <w:szCs w:val="16"/>
        </w:rPr>
        <w:t xml:space="preserve">con número en CompraNet _______________________________. </w:t>
      </w:r>
      <w:r w:rsidRPr="00216011">
        <w:rPr>
          <w:rFonts w:ascii="Century Gothic" w:hAnsi="Century Gothic"/>
          <w:sz w:val="16"/>
          <w:szCs w:val="16"/>
          <w:lang w:val="es-ES"/>
        </w:rPr>
        <w:t xml:space="preserve"> </w:t>
      </w:r>
      <w:r w:rsidRPr="00216011">
        <w:rPr>
          <w:rFonts w:ascii="Century Gothic" w:hAnsi="Century Gothic"/>
          <w:b/>
          <w:sz w:val="16"/>
          <w:szCs w:val="16"/>
        </w:rPr>
        <w:t>CANAL 22</w:t>
      </w:r>
      <w:r w:rsidRPr="00216011">
        <w:rPr>
          <w:rFonts w:ascii="Century Gothic" w:hAnsi="Century Gothic"/>
          <w:sz w:val="16"/>
          <w:szCs w:val="16"/>
          <w:lang w:val="es-ES"/>
        </w:rPr>
        <w:t xml:space="preserve"> cuenta con la</w:t>
      </w:r>
      <w:r w:rsidRPr="00216011">
        <w:rPr>
          <w:rFonts w:ascii="Century Gothic" w:hAnsi="Century Gothic"/>
          <w:sz w:val="16"/>
          <w:szCs w:val="16"/>
        </w:rPr>
        <w:t xml:space="preserve"> requisición número </w:t>
      </w:r>
      <w:r w:rsidRPr="00216011">
        <w:rPr>
          <w:rFonts w:ascii="Century Gothic" w:hAnsi="Century Gothic"/>
          <w:b/>
          <w:sz w:val="16"/>
          <w:szCs w:val="16"/>
        </w:rPr>
        <w:t>________</w:t>
      </w:r>
      <w:r w:rsidRPr="00216011">
        <w:rPr>
          <w:rFonts w:ascii="Century Gothic" w:hAnsi="Century Gothic"/>
          <w:sz w:val="16"/>
          <w:szCs w:val="16"/>
          <w:lang w:val="es-ES"/>
        </w:rPr>
        <w:t xml:space="preserve">, de fecha </w:t>
      </w:r>
      <w:r w:rsidRPr="00216011">
        <w:rPr>
          <w:rFonts w:ascii="Century Gothic" w:hAnsi="Century Gothic"/>
          <w:b/>
          <w:sz w:val="16"/>
          <w:szCs w:val="16"/>
        </w:rPr>
        <w:t xml:space="preserve">___ </w:t>
      </w:r>
      <w:r w:rsidRPr="00216011">
        <w:rPr>
          <w:rFonts w:ascii="Century Gothic" w:hAnsi="Century Gothic"/>
          <w:b/>
          <w:sz w:val="16"/>
          <w:szCs w:val="16"/>
          <w:lang w:val="es-ES"/>
        </w:rPr>
        <w:t xml:space="preserve">de </w:t>
      </w:r>
      <w:r w:rsidRPr="00216011">
        <w:rPr>
          <w:rFonts w:ascii="Century Gothic" w:hAnsi="Century Gothic"/>
          <w:b/>
          <w:sz w:val="16"/>
          <w:szCs w:val="16"/>
        </w:rPr>
        <w:t xml:space="preserve">___________ </w:t>
      </w:r>
      <w:r w:rsidRPr="00216011">
        <w:rPr>
          <w:rFonts w:ascii="Century Gothic" w:hAnsi="Century Gothic"/>
          <w:b/>
          <w:sz w:val="16"/>
          <w:szCs w:val="16"/>
          <w:lang w:val="es-ES"/>
        </w:rPr>
        <w:t>de _______</w:t>
      </w:r>
      <w:r w:rsidRPr="00216011">
        <w:rPr>
          <w:rFonts w:ascii="Century Gothic" w:hAnsi="Century Gothic"/>
          <w:sz w:val="16"/>
          <w:szCs w:val="16"/>
          <w:lang w:val="es-ES"/>
        </w:rPr>
        <w:t xml:space="preserve">, expedida por la </w:t>
      </w:r>
      <w:r w:rsidRPr="00216011">
        <w:rPr>
          <w:rFonts w:ascii="Century Gothic" w:hAnsi="Century Gothic"/>
          <w:b/>
          <w:sz w:val="16"/>
          <w:szCs w:val="16"/>
          <w:lang w:val="es-ES"/>
        </w:rPr>
        <w:t>Dirección de Finanzas</w:t>
      </w:r>
      <w:r w:rsidRPr="00216011">
        <w:rPr>
          <w:rFonts w:ascii="Century Gothic" w:hAnsi="Century Gothic"/>
          <w:sz w:val="16"/>
          <w:szCs w:val="16"/>
          <w:lang w:val="es-ES"/>
        </w:rPr>
        <w:t xml:space="preserve">, mediante la cual certifica </w:t>
      </w:r>
      <w:r w:rsidRPr="00216011">
        <w:rPr>
          <w:rFonts w:ascii="Century Gothic" w:hAnsi="Century Gothic"/>
          <w:sz w:val="16"/>
          <w:szCs w:val="16"/>
        </w:rPr>
        <w:t xml:space="preserve">que el importe del contrato será cubierto con recursos de la partida presupuestal </w:t>
      </w:r>
      <w:r w:rsidRPr="00216011">
        <w:rPr>
          <w:rFonts w:ascii="Century Gothic" w:hAnsi="Century Gothic"/>
          <w:sz w:val="16"/>
          <w:szCs w:val="16"/>
          <w:lang w:val="es-ES"/>
        </w:rPr>
        <w:t xml:space="preserve">número </w:t>
      </w:r>
      <w:r w:rsidRPr="00216011">
        <w:rPr>
          <w:rFonts w:ascii="Century Gothic" w:hAnsi="Century Gothic"/>
          <w:b/>
          <w:sz w:val="16"/>
          <w:szCs w:val="16"/>
        </w:rPr>
        <w:t>_________.</w:t>
      </w:r>
    </w:p>
    <w:p w14:paraId="4627C9D8" w14:textId="77777777" w:rsidR="00412E41" w:rsidRPr="00216011" w:rsidRDefault="00412E41" w:rsidP="00412E41">
      <w:pPr>
        <w:ind w:left="993" w:hanging="851"/>
        <w:jc w:val="both"/>
        <w:rPr>
          <w:rFonts w:ascii="Century Gothic" w:hAnsi="Century Gothic" w:cs="Arial"/>
          <w:sz w:val="16"/>
          <w:szCs w:val="16"/>
          <w:lang w:val="es-ES"/>
        </w:rPr>
      </w:pPr>
    </w:p>
    <w:p w14:paraId="7F772ACC" w14:textId="77777777" w:rsidR="00412E41" w:rsidRPr="00216011" w:rsidRDefault="00412E41" w:rsidP="00412E41">
      <w:pPr>
        <w:pBdr>
          <w:top w:val="single" w:sz="4" w:space="1" w:color="auto"/>
          <w:left w:val="single" w:sz="4" w:space="4" w:color="auto"/>
          <w:bottom w:val="single" w:sz="4" w:space="1" w:color="auto"/>
          <w:right w:val="single" w:sz="4" w:space="4" w:color="auto"/>
        </w:pBdr>
        <w:jc w:val="center"/>
        <w:rPr>
          <w:rFonts w:ascii="Century Gothic" w:hAnsi="Century Gothic"/>
          <w:b/>
          <w:sz w:val="16"/>
          <w:szCs w:val="16"/>
          <w:lang w:val="es-ES"/>
        </w:rPr>
      </w:pPr>
      <w:r w:rsidRPr="00216011">
        <w:rPr>
          <w:rFonts w:ascii="Century Gothic" w:hAnsi="Century Gothic"/>
          <w:b/>
          <w:sz w:val="16"/>
          <w:szCs w:val="16"/>
          <w:lang w:val="es-ES"/>
        </w:rPr>
        <w:t>D E C L A R A C I O N E S</w:t>
      </w:r>
    </w:p>
    <w:p w14:paraId="19B1D151" w14:textId="77777777" w:rsidR="00412E41" w:rsidRPr="00216011" w:rsidRDefault="00412E41" w:rsidP="00412E41">
      <w:pPr>
        <w:widowControl/>
        <w:numPr>
          <w:ilvl w:val="0"/>
          <w:numId w:val="30"/>
        </w:numPr>
        <w:ind w:left="709" w:hanging="578"/>
        <w:jc w:val="both"/>
        <w:rPr>
          <w:rFonts w:ascii="Century Gothic" w:hAnsi="Century Gothic"/>
          <w:b/>
          <w:sz w:val="16"/>
          <w:szCs w:val="16"/>
          <w:lang w:val="es-ES"/>
        </w:rPr>
      </w:pPr>
      <w:r w:rsidRPr="00216011">
        <w:rPr>
          <w:rFonts w:ascii="Century Gothic" w:hAnsi="Century Gothic"/>
          <w:sz w:val="16"/>
          <w:szCs w:val="16"/>
          <w:lang w:val="es-ES"/>
        </w:rPr>
        <w:t xml:space="preserve">  Declara </w:t>
      </w:r>
      <w:r w:rsidRPr="00216011">
        <w:rPr>
          <w:rFonts w:ascii="Century Gothic" w:hAnsi="Century Gothic"/>
          <w:b/>
          <w:sz w:val="16"/>
          <w:szCs w:val="16"/>
          <w:lang w:val="es-ES"/>
        </w:rPr>
        <w:t xml:space="preserve">CANAL 22: </w:t>
      </w:r>
    </w:p>
    <w:p w14:paraId="55B7D7FB" w14:textId="77777777" w:rsidR="00412E41" w:rsidRPr="00216011" w:rsidRDefault="00412E41" w:rsidP="00412E41">
      <w:pPr>
        <w:ind w:left="1080"/>
        <w:jc w:val="both"/>
        <w:rPr>
          <w:rFonts w:ascii="Century Gothic" w:hAnsi="Century Gothic" w:cs="Arial"/>
          <w:sz w:val="16"/>
          <w:szCs w:val="16"/>
          <w:lang w:val="es-ES"/>
        </w:rPr>
      </w:pPr>
    </w:p>
    <w:p w14:paraId="08E5A3EF" w14:textId="77777777" w:rsidR="00412E41" w:rsidRPr="00216011" w:rsidRDefault="00412E41" w:rsidP="00412E41">
      <w:pPr>
        <w:widowControl/>
        <w:numPr>
          <w:ilvl w:val="0"/>
          <w:numId w:val="31"/>
        </w:numPr>
        <w:ind w:left="1418" w:hanging="425"/>
        <w:jc w:val="both"/>
        <w:rPr>
          <w:rFonts w:ascii="Century Gothic" w:hAnsi="Century Gothic" w:cs="Arial"/>
          <w:sz w:val="16"/>
          <w:szCs w:val="16"/>
          <w:lang w:val="es-ES"/>
        </w:rPr>
      </w:pPr>
      <w:r w:rsidRPr="00216011">
        <w:rPr>
          <w:rFonts w:ascii="Century Gothic" w:hAnsi="Century Gothic"/>
          <w:sz w:val="16"/>
          <w:szCs w:val="16"/>
        </w:rPr>
        <w:t xml:space="preserve">Que es una Sociedad Anónima de Capital Variable constituida conforme a la Ley General de Sociedades Mercantiles, mediante escritura pública número </w:t>
      </w:r>
      <w:r w:rsidRPr="00216011">
        <w:rPr>
          <w:rFonts w:ascii="Century Gothic" w:hAnsi="Century Gothic"/>
          <w:b/>
          <w:bCs/>
          <w:sz w:val="16"/>
          <w:szCs w:val="16"/>
        </w:rPr>
        <w:t>54,712,</w:t>
      </w:r>
      <w:r w:rsidRPr="00216011">
        <w:rPr>
          <w:rFonts w:ascii="Century Gothic" w:hAnsi="Century Gothic"/>
          <w:sz w:val="16"/>
          <w:szCs w:val="16"/>
        </w:rPr>
        <w:t xml:space="preserve"> de fecha 16 de noviembre de 1990, otorgada  ante la fe del notario público número 74 del Distrito Federal, Lic. Francisco Javier Arce Gargollo, y que se encuentra inscrita en el Registro Público de Comercio del D.F., bajo el folio mercantil número 138,037, de fecha 7 de diciembre de 1990; que por escritura número </w:t>
      </w:r>
      <w:r w:rsidRPr="00216011">
        <w:rPr>
          <w:rFonts w:ascii="Century Gothic" w:hAnsi="Century Gothic"/>
          <w:b/>
          <w:bCs/>
          <w:sz w:val="16"/>
          <w:szCs w:val="16"/>
        </w:rPr>
        <w:t>77,189,</w:t>
      </w:r>
      <w:r w:rsidRPr="00216011">
        <w:rPr>
          <w:rFonts w:ascii="Century Gothic" w:hAnsi="Century Gothic"/>
          <w:sz w:val="16"/>
          <w:szCs w:val="16"/>
        </w:rPr>
        <w:t xml:space="preserve"> de fecha 10 de noviembre de 1993, otorgada ante la fe del notario público número 9 del Distrito Federal, Lic. José Ángel Villalobos Magaña, </w:t>
      </w:r>
      <w:r w:rsidRPr="00216011">
        <w:rPr>
          <w:rFonts w:ascii="Century Gothic" w:hAnsi="Century Gothic" w:cs="Arial"/>
          <w:sz w:val="16"/>
          <w:szCs w:val="16"/>
        </w:rPr>
        <w:t>e inscrita e inscrita en el Registro Público de Comercio del D.F. bajo el folio mercantil número 138,037, de fecha 3 de enero de 1994,</w:t>
      </w:r>
      <w:r w:rsidRPr="00216011">
        <w:rPr>
          <w:rFonts w:ascii="Century Gothic" w:hAnsi="Century Gothic"/>
          <w:sz w:val="16"/>
          <w:szCs w:val="16"/>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216011">
        <w:rPr>
          <w:rFonts w:ascii="Century Gothic" w:hAnsi="Century Gothic"/>
          <w:b/>
          <w:bCs/>
          <w:sz w:val="16"/>
          <w:szCs w:val="16"/>
        </w:rPr>
        <w:t>9,429</w:t>
      </w:r>
      <w:r w:rsidRPr="00216011">
        <w:rPr>
          <w:rFonts w:ascii="Century Gothic" w:hAnsi="Century Gothic"/>
          <w:sz w:val="16"/>
          <w:szCs w:val="16"/>
        </w:rPr>
        <w:t xml:space="preserve"> de fecha 26 de enero de 2010, otorgada ante la fe del notario público 210 del Distrito Federal el Lic. Ricardo Cuevas Miguel, se establece la reforma a los estatutos sociales; </w:t>
      </w:r>
      <w:r w:rsidRPr="00216011">
        <w:rPr>
          <w:rFonts w:ascii="Century Gothic" w:hAnsi="Century Gothic" w:cs="Arial"/>
          <w:sz w:val="16"/>
          <w:szCs w:val="16"/>
        </w:rPr>
        <w:t xml:space="preserve">que por escritura número </w:t>
      </w:r>
      <w:r w:rsidRPr="00216011">
        <w:rPr>
          <w:rFonts w:ascii="Century Gothic" w:hAnsi="Century Gothic" w:cs="Arial"/>
          <w:b/>
          <w:sz w:val="16"/>
          <w:szCs w:val="16"/>
        </w:rPr>
        <w:t>10,464</w:t>
      </w:r>
      <w:r w:rsidRPr="00216011">
        <w:rPr>
          <w:rFonts w:ascii="Century Gothic" w:hAnsi="Century Gothic" w:cs="Arial"/>
          <w:sz w:val="16"/>
          <w:szCs w:val="16"/>
        </w:rPr>
        <w:t xml:space="preserve"> de fecha 23 de noviembre de 2010, otorgada ante la fe del notario público 210 del Distrito Federal el Lic. Ricardo Cuevas Miguel, se establece la reforma total a los estatutos sociales; </w:t>
      </w:r>
      <w:r w:rsidRPr="00216011">
        <w:rPr>
          <w:rFonts w:ascii="Century Gothic" w:hAnsi="Century Gothic"/>
          <w:sz w:val="16"/>
          <w:szCs w:val="16"/>
        </w:rPr>
        <w:t>y que por escritura número</w:t>
      </w:r>
      <w:r w:rsidRPr="00216011">
        <w:rPr>
          <w:rFonts w:ascii="Century Gothic" w:hAnsi="Century Gothic"/>
          <w:bCs/>
          <w:sz w:val="16"/>
          <w:szCs w:val="16"/>
        </w:rPr>
        <w:t xml:space="preserve"> </w:t>
      </w:r>
      <w:r w:rsidRPr="00216011">
        <w:rPr>
          <w:rFonts w:ascii="Century Gothic" w:hAnsi="Century Gothic"/>
          <w:b/>
          <w:bCs/>
          <w:sz w:val="16"/>
          <w:szCs w:val="16"/>
        </w:rPr>
        <w:t>84,550</w:t>
      </w:r>
      <w:r w:rsidRPr="00216011">
        <w:rPr>
          <w:rFonts w:ascii="Century Gothic" w:hAnsi="Century Gothic"/>
          <w:bCs/>
          <w:sz w:val="16"/>
          <w:szCs w:val="16"/>
        </w:rPr>
        <w:t>,</w:t>
      </w:r>
      <w:r w:rsidRPr="00216011">
        <w:rPr>
          <w:rFonts w:ascii="Century Gothic" w:hAnsi="Century Gothic"/>
          <w:sz w:val="16"/>
          <w:szCs w:val="16"/>
        </w:rPr>
        <w:t xml:space="preserve"> de fecha 20 de julio de 2012, otorgada ante la fe del notario público 22 del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Pr="00216011">
        <w:rPr>
          <w:rFonts w:ascii="Century Gothic" w:hAnsi="Century Gothic" w:cs="Arial"/>
          <w:sz w:val="16"/>
          <w:szCs w:val="16"/>
          <w:lang w:val="es-ES"/>
        </w:rPr>
        <w:t>;</w:t>
      </w:r>
    </w:p>
    <w:p w14:paraId="6CCEC2F1" w14:textId="77777777" w:rsidR="00412E41" w:rsidRPr="00216011" w:rsidRDefault="00412E41" w:rsidP="00412E41">
      <w:pPr>
        <w:widowControl/>
        <w:numPr>
          <w:ilvl w:val="0"/>
          <w:numId w:val="31"/>
        </w:numPr>
        <w:ind w:left="1418" w:hanging="425"/>
        <w:jc w:val="both"/>
        <w:rPr>
          <w:rFonts w:ascii="Century Gothic" w:hAnsi="Century Gothic" w:cs="Arial"/>
          <w:sz w:val="16"/>
          <w:szCs w:val="16"/>
          <w:lang w:val="es-ES"/>
        </w:rPr>
      </w:pPr>
      <w:r w:rsidRPr="00216011">
        <w:rPr>
          <w:rFonts w:ascii="Century Gothic" w:hAnsi="Century Gothic"/>
          <w:sz w:val="16"/>
          <w:szCs w:val="16"/>
        </w:rPr>
        <w:t>Que tiene por objeto social, entre otros, el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Pr="00216011">
        <w:rPr>
          <w:rFonts w:ascii="Century Gothic" w:hAnsi="Century Gothic" w:cs="Arial"/>
          <w:sz w:val="16"/>
          <w:szCs w:val="16"/>
          <w:lang w:val="es-ES"/>
        </w:rPr>
        <w:t>;</w:t>
      </w:r>
    </w:p>
    <w:p w14:paraId="53197D74" w14:textId="77777777" w:rsidR="00412E41" w:rsidRPr="00216011" w:rsidRDefault="00412E41" w:rsidP="00412E41">
      <w:pPr>
        <w:widowControl/>
        <w:numPr>
          <w:ilvl w:val="0"/>
          <w:numId w:val="31"/>
        </w:numPr>
        <w:tabs>
          <w:tab w:val="clear" w:pos="720"/>
          <w:tab w:val="num" w:pos="1418"/>
        </w:tabs>
        <w:ind w:left="1418"/>
        <w:jc w:val="both"/>
        <w:rPr>
          <w:rFonts w:ascii="Century Gothic" w:hAnsi="Century Gothic" w:cs="Arial"/>
          <w:sz w:val="16"/>
          <w:szCs w:val="16"/>
        </w:rPr>
      </w:pPr>
      <w:r w:rsidRPr="00216011">
        <w:rPr>
          <w:rFonts w:ascii="Century Gothic" w:hAnsi="Century Gothic" w:cs="Arial"/>
          <w:sz w:val="16"/>
          <w:szCs w:val="16"/>
        </w:rPr>
        <w:t xml:space="preserve">Que de acuerdo a la escritura pública número </w:t>
      </w:r>
      <w:r w:rsidRPr="00216011">
        <w:rPr>
          <w:rFonts w:ascii="Century Gothic" w:hAnsi="Century Gothic" w:cs="Arial"/>
          <w:b/>
          <w:bCs/>
          <w:sz w:val="16"/>
          <w:szCs w:val="16"/>
        </w:rPr>
        <w:t>80,361</w:t>
      </w:r>
      <w:r w:rsidRPr="00216011">
        <w:rPr>
          <w:rFonts w:ascii="Century Gothic" w:hAnsi="Century Gothic" w:cs="Arial"/>
          <w:sz w:val="16"/>
          <w:szCs w:val="16"/>
        </w:rPr>
        <w:t xml:space="preserve">, otorgada en fecha 9 de marzo de 2017, ante la fe del Lic. Ángel Gilberto Adame López, Titular de la notaría pública número 233 del Distrito Federal, el </w:t>
      </w:r>
      <w:r w:rsidRPr="00216011">
        <w:rPr>
          <w:rFonts w:ascii="Century Gothic" w:hAnsi="Century Gothic" w:cs="Arial"/>
          <w:b/>
          <w:bCs/>
          <w:sz w:val="16"/>
          <w:szCs w:val="16"/>
        </w:rPr>
        <w:t>Lic. José Alejandro Villaseñor Valerio</w:t>
      </w:r>
      <w:r w:rsidRPr="00216011">
        <w:rPr>
          <w:rFonts w:ascii="Century Gothic" w:hAnsi="Century Gothic" w:cs="Arial"/>
          <w:sz w:val="16"/>
          <w:szCs w:val="16"/>
        </w:rPr>
        <w:t>, en su carácter de Subdirector General de Administración y Finanzas, es su apoderado general y cuenta con las facultades necesarias para la celebración del presente contrato y obligar a su representada, facultades que no le han sido revocadas ni limitadas hasta esta fecha; y,</w:t>
      </w:r>
    </w:p>
    <w:p w14:paraId="13EEA62E" w14:textId="77777777" w:rsidR="00412E41" w:rsidRPr="00216011" w:rsidRDefault="00412E41" w:rsidP="00412E41">
      <w:pPr>
        <w:widowControl/>
        <w:numPr>
          <w:ilvl w:val="0"/>
          <w:numId w:val="31"/>
        </w:numPr>
        <w:ind w:left="1418" w:hanging="425"/>
        <w:jc w:val="both"/>
        <w:rPr>
          <w:rFonts w:ascii="Century Gothic" w:hAnsi="Century Gothic" w:cs="Arial"/>
          <w:sz w:val="16"/>
          <w:szCs w:val="16"/>
          <w:lang w:val="es-ES"/>
        </w:rPr>
      </w:pPr>
      <w:r w:rsidRPr="00216011">
        <w:rPr>
          <w:rFonts w:ascii="Century Gothic" w:hAnsi="Century Gothic" w:cs="Arial"/>
          <w:sz w:val="16"/>
          <w:szCs w:val="16"/>
          <w:lang w:val="es-ES"/>
        </w:rPr>
        <w:t xml:space="preserve">Que para los efectos derivados de este instrumento señala como su domicilio el ubicado en la calle de </w:t>
      </w:r>
      <w:r w:rsidRPr="00216011">
        <w:rPr>
          <w:rFonts w:ascii="Century Gothic" w:hAnsi="Century Gothic" w:cs="Arial"/>
          <w:b/>
          <w:sz w:val="16"/>
          <w:szCs w:val="16"/>
          <w:lang w:val="es-ES"/>
        </w:rPr>
        <w:t>Atletas número 2, Edificio “Pedro Infante” (interior de los Estudios Churubusco Azteca), Colonia Country Club, Delegación Coyoacán, C.P. 04220, en la Ciudad de México.</w:t>
      </w:r>
    </w:p>
    <w:p w14:paraId="456A00C9" w14:textId="77777777" w:rsidR="00412E41" w:rsidRPr="00216011" w:rsidRDefault="00412E41" w:rsidP="00412E41">
      <w:pPr>
        <w:jc w:val="both"/>
        <w:rPr>
          <w:rFonts w:ascii="Century Gothic" w:hAnsi="Century Gothic" w:cs="Arial"/>
          <w:sz w:val="16"/>
          <w:szCs w:val="16"/>
          <w:lang w:val="es-ES"/>
        </w:rPr>
      </w:pPr>
    </w:p>
    <w:p w14:paraId="0EAD0334" w14:textId="77777777" w:rsidR="00412E41" w:rsidRPr="00216011" w:rsidRDefault="00412E41" w:rsidP="00412E41">
      <w:pPr>
        <w:ind w:firstLine="142"/>
        <w:jc w:val="both"/>
        <w:rPr>
          <w:rFonts w:ascii="Century Gothic" w:hAnsi="Century Gothic"/>
          <w:sz w:val="16"/>
          <w:szCs w:val="16"/>
        </w:rPr>
      </w:pPr>
      <w:r w:rsidRPr="00216011">
        <w:rPr>
          <w:rFonts w:ascii="Century Gothic" w:hAnsi="Century Gothic"/>
          <w:b/>
          <w:sz w:val="16"/>
          <w:szCs w:val="16"/>
        </w:rPr>
        <w:t>II.</w:t>
      </w:r>
      <w:r w:rsidRPr="00216011">
        <w:rPr>
          <w:rFonts w:ascii="Century Gothic" w:hAnsi="Century Gothic"/>
          <w:sz w:val="16"/>
          <w:szCs w:val="16"/>
        </w:rPr>
        <w:t xml:space="preserve"> </w:t>
      </w:r>
      <w:r w:rsidRPr="00216011">
        <w:rPr>
          <w:rFonts w:ascii="Century Gothic" w:hAnsi="Century Gothic"/>
          <w:sz w:val="16"/>
          <w:szCs w:val="16"/>
        </w:rPr>
        <w:tab/>
        <w:t xml:space="preserve">Declara </w:t>
      </w:r>
      <w:r w:rsidRPr="00216011">
        <w:rPr>
          <w:rFonts w:ascii="Century Gothic" w:hAnsi="Century Gothic"/>
          <w:b/>
          <w:sz w:val="16"/>
          <w:szCs w:val="16"/>
        </w:rPr>
        <w:t>EL PROVEEDOR</w:t>
      </w:r>
      <w:r w:rsidRPr="00216011">
        <w:rPr>
          <w:rFonts w:ascii="Century Gothic" w:hAnsi="Century Gothic"/>
          <w:sz w:val="16"/>
          <w:szCs w:val="16"/>
        </w:rPr>
        <w:t>:</w:t>
      </w:r>
      <w:r w:rsidRPr="00216011">
        <w:rPr>
          <w:rFonts w:ascii="Century Gothic" w:hAnsi="Century Gothic"/>
          <w:sz w:val="16"/>
          <w:szCs w:val="16"/>
          <w:lang w:val="es-ES"/>
        </w:rPr>
        <w:t xml:space="preserve"> </w:t>
      </w:r>
    </w:p>
    <w:p w14:paraId="1E608FC0" w14:textId="77777777" w:rsidR="00412E41" w:rsidRPr="00216011" w:rsidRDefault="00412E41" w:rsidP="00412E41">
      <w:pPr>
        <w:ind w:left="1080"/>
        <w:jc w:val="both"/>
        <w:rPr>
          <w:rFonts w:ascii="Century Gothic" w:hAnsi="Century Gothic"/>
          <w:sz w:val="16"/>
          <w:szCs w:val="16"/>
          <w:lang w:val="es-ES"/>
        </w:rPr>
      </w:pPr>
    </w:p>
    <w:p w14:paraId="79777284"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sz w:val="16"/>
          <w:szCs w:val="16"/>
        </w:rPr>
        <w:t>Es una sociedad ______________;</w:t>
      </w:r>
    </w:p>
    <w:p w14:paraId="767133E0"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sz w:val="16"/>
          <w:szCs w:val="16"/>
        </w:rPr>
        <w:t>Que su objeto social _______________;</w:t>
      </w:r>
    </w:p>
    <w:p w14:paraId="6FE01760"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sz w:val="16"/>
          <w:szCs w:val="16"/>
        </w:rPr>
        <w:t>Que su representante legal ______________;</w:t>
      </w:r>
    </w:p>
    <w:p w14:paraId="02EDB996" w14:textId="77777777" w:rsidR="00412E41" w:rsidRPr="00216011" w:rsidRDefault="00412E41" w:rsidP="00412E41">
      <w:pPr>
        <w:widowControl/>
        <w:numPr>
          <w:ilvl w:val="0"/>
          <w:numId w:val="32"/>
        </w:numPr>
        <w:tabs>
          <w:tab w:val="clear" w:pos="1211"/>
          <w:tab w:val="num" w:pos="1418"/>
        </w:tabs>
        <w:ind w:left="1418" w:hanging="425"/>
        <w:jc w:val="both"/>
        <w:rPr>
          <w:rFonts w:ascii="Century Gothic" w:hAnsi="Century Gothic"/>
          <w:sz w:val="16"/>
          <w:szCs w:val="16"/>
          <w:lang w:val="es-ES"/>
        </w:rPr>
      </w:pPr>
      <w:r w:rsidRPr="00216011">
        <w:rPr>
          <w:rFonts w:ascii="Century Gothic" w:hAnsi="Century Gothic"/>
          <w:sz w:val="16"/>
          <w:szCs w:val="16"/>
        </w:rPr>
        <w:t>Que cuenta con la capacidad jurídica para contratar y reúne los conocimientos teóricos, la experiencia suficiente, la infraestructura técnica y los elementos humanos necesarios para desarrollar los servicios establecidos en el presente contrato;</w:t>
      </w:r>
    </w:p>
    <w:p w14:paraId="74F55EC5"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sz w:val="16"/>
          <w:szCs w:val="16"/>
          <w:lang w:val="es-ES"/>
        </w:rPr>
        <w:t xml:space="preserve">Que se encuentra inscrito en el Servicio de Administración Tributaria con el Registro Federal de Contribuyentes número </w:t>
      </w:r>
      <w:r w:rsidRPr="00216011">
        <w:rPr>
          <w:rFonts w:ascii="Century Gothic" w:hAnsi="Century Gothic"/>
          <w:b/>
          <w:sz w:val="16"/>
          <w:szCs w:val="16"/>
        </w:rPr>
        <w:t>_____________</w:t>
      </w:r>
      <w:r w:rsidRPr="00216011">
        <w:rPr>
          <w:rFonts w:ascii="Century Gothic" w:hAnsi="Century Gothic"/>
          <w:sz w:val="16"/>
          <w:szCs w:val="16"/>
        </w:rPr>
        <w:t>;</w:t>
      </w:r>
      <w:r w:rsidRPr="00216011">
        <w:rPr>
          <w:rFonts w:ascii="Century Gothic" w:hAnsi="Century Gothic"/>
          <w:b/>
          <w:sz w:val="16"/>
          <w:szCs w:val="16"/>
        </w:rPr>
        <w:t xml:space="preserve"> </w:t>
      </w:r>
      <w:r w:rsidRPr="00216011">
        <w:rPr>
          <w:rFonts w:ascii="Century Gothic" w:hAnsi="Century Gothic" w:cs="Tahoma"/>
          <w:sz w:val="16"/>
          <w:szCs w:val="16"/>
        </w:rPr>
        <w:t>(Únicamente aplica en caso de proveedores nacionales.)</w:t>
      </w:r>
    </w:p>
    <w:p w14:paraId="04419D04"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cs="Tahoma"/>
          <w:sz w:val="16"/>
          <w:szCs w:val="16"/>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216011">
        <w:rPr>
          <w:rFonts w:ascii="Century Gothic" w:hAnsi="Century Gothic" w:cs="Tahoma"/>
          <w:b/>
          <w:sz w:val="16"/>
          <w:szCs w:val="16"/>
        </w:rPr>
        <w:t>_____________,</w:t>
      </w:r>
      <w:r w:rsidRPr="00216011">
        <w:rPr>
          <w:rFonts w:ascii="Century Gothic" w:hAnsi="Century Gothic" w:cs="Tahoma"/>
          <w:sz w:val="16"/>
          <w:szCs w:val="16"/>
        </w:rPr>
        <w:t xml:space="preserve"> de fecha _______________; (Únicamente aplica en caso de proveedores nacionales.)</w:t>
      </w:r>
    </w:p>
    <w:p w14:paraId="643146CB"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cs="Tahoma"/>
          <w:sz w:val="16"/>
          <w:szCs w:val="16"/>
        </w:rPr>
        <w:t xml:space="preserve">Que se encuentra al corriente en el pago de sus obligaciones en materia de seguridad social, de conformidad a la opinión positiva emitida por el Instituto Mexicano del Seguro Social con número de folio </w:t>
      </w:r>
      <w:r w:rsidRPr="00216011">
        <w:rPr>
          <w:rFonts w:ascii="Century Gothic" w:hAnsi="Century Gothic" w:cs="Tahoma"/>
          <w:b/>
          <w:sz w:val="16"/>
          <w:szCs w:val="16"/>
        </w:rPr>
        <w:t>______________________,</w:t>
      </w:r>
      <w:r w:rsidRPr="00216011">
        <w:rPr>
          <w:rFonts w:ascii="Century Gothic" w:hAnsi="Century Gothic" w:cs="Tahoma"/>
          <w:sz w:val="16"/>
          <w:szCs w:val="16"/>
        </w:rPr>
        <w:t xml:space="preserve"> de fecha ______________________; </w:t>
      </w:r>
      <w:bookmarkStart w:id="9" w:name="_Hlk517951651"/>
      <w:r w:rsidRPr="00216011">
        <w:rPr>
          <w:rFonts w:ascii="Century Gothic" w:hAnsi="Century Gothic" w:cs="Tahoma"/>
          <w:sz w:val="16"/>
          <w:szCs w:val="16"/>
        </w:rPr>
        <w:t>(Únicamente aplica en caso de proveedores nacionales.)</w:t>
      </w:r>
      <w:bookmarkEnd w:id="9"/>
    </w:p>
    <w:p w14:paraId="5175B742" w14:textId="77777777" w:rsidR="00412E41" w:rsidRPr="00216011" w:rsidRDefault="00412E41" w:rsidP="00412E41">
      <w:pPr>
        <w:widowControl/>
        <w:numPr>
          <w:ilvl w:val="0"/>
          <w:numId w:val="32"/>
        </w:numPr>
        <w:tabs>
          <w:tab w:val="clear" w:pos="1211"/>
          <w:tab w:val="num" w:pos="720"/>
        </w:tabs>
        <w:ind w:left="1418" w:hanging="425"/>
        <w:jc w:val="both"/>
        <w:rPr>
          <w:rFonts w:ascii="Century Gothic" w:hAnsi="Century Gothic"/>
          <w:sz w:val="16"/>
          <w:szCs w:val="16"/>
        </w:rPr>
      </w:pPr>
      <w:r w:rsidRPr="00216011">
        <w:rPr>
          <w:rFonts w:ascii="Century Gothic" w:hAnsi="Century Gothic" w:cs="Tahoma"/>
          <w:sz w:val="16"/>
          <w:szCs w:val="16"/>
        </w:rPr>
        <w:t xml:space="preserve">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 </w:t>
      </w:r>
      <w:r w:rsidRPr="00216011">
        <w:rPr>
          <w:rFonts w:ascii="Century Gothic" w:hAnsi="Century Gothic" w:cs="Tahoma"/>
          <w:b/>
          <w:sz w:val="16"/>
          <w:szCs w:val="16"/>
        </w:rPr>
        <w:t xml:space="preserve">_________, </w:t>
      </w:r>
      <w:r w:rsidRPr="00216011">
        <w:rPr>
          <w:rFonts w:ascii="Century Gothic" w:hAnsi="Century Gothic" w:cs="Tahoma"/>
          <w:sz w:val="16"/>
          <w:szCs w:val="16"/>
        </w:rPr>
        <w:t xml:space="preserve">de fecha </w:t>
      </w:r>
      <w:r w:rsidRPr="00216011">
        <w:rPr>
          <w:rFonts w:ascii="Century Gothic" w:hAnsi="Century Gothic" w:cs="Tahoma"/>
          <w:b/>
          <w:sz w:val="16"/>
          <w:szCs w:val="16"/>
        </w:rPr>
        <w:t xml:space="preserve">_________; </w:t>
      </w:r>
      <w:r w:rsidRPr="00216011">
        <w:rPr>
          <w:rFonts w:ascii="Century Gothic" w:hAnsi="Century Gothic" w:cs="Tahoma"/>
          <w:sz w:val="16"/>
          <w:szCs w:val="16"/>
        </w:rPr>
        <w:t>(Únicamente aplica en caso de proveedores nacionales.)</w:t>
      </w:r>
    </w:p>
    <w:p w14:paraId="2C042CD4" w14:textId="77777777" w:rsidR="00412E41" w:rsidRPr="00216011" w:rsidRDefault="00412E41" w:rsidP="00412E41">
      <w:pPr>
        <w:widowControl/>
        <w:numPr>
          <w:ilvl w:val="0"/>
          <w:numId w:val="32"/>
        </w:numPr>
        <w:tabs>
          <w:tab w:val="clear" w:pos="1211"/>
          <w:tab w:val="num" w:pos="1418"/>
        </w:tabs>
        <w:ind w:left="1418" w:hanging="425"/>
        <w:jc w:val="both"/>
        <w:rPr>
          <w:rFonts w:ascii="Century Gothic" w:hAnsi="Century Gothic"/>
          <w:sz w:val="16"/>
          <w:szCs w:val="16"/>
          <w:lang w:val="es-ES"/>
        </w:rPr>
      </w:pPr>
      <w:r w:rsidRPr="00216011">
        <w:rPr>
          <w:rFonts w:ascii="Century Gothic" w:hAnsi="Century Gothic"/>
          <w:sz w:val="16"/>
          <w:szCs w:val="16"/>
          <w:lang w:val="es-ES"/>
        </w:rPr>
        <w:t>Que bajo protesta de decir verdad, manifiesta que a la fecha no se encuentra inhabilitado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14:paraId="3738904A" w14:textId="77777777" w:rsidR="00412E41" w:rsidRPr="00216011" w:rsidRDefault="00412E41" w:rsidP="00412E41">
      <w:pPr>
        <w:widowControl/>
        <w:numPr>
          <w:ilvl w:val="0"/>
          <w:numId w:val="32"/>
        </w:numPr>
        <w:tabs>
          <w:tab w:val="clear" w:pos="1211"/>
        </w:tabs>
        <w:ind w:left="1418"/>
        <w:jc w:val="both"/>
        <w:rPr>
          <w:rFonts w:ascii="Century Gothic" w:hAnsi="Century Gothic"/>
          <w:sz w:val="16"/>
          <w:szCs w:val="16"/>
          <w:lang w:val="es-ES"/>
        </w:rPr>
      </w:pPr>
      <w:r w:rsidRPr="00216011">
        <w:rPr>
          <w:rFonts w:ascii="Century Gothic" w:hAnsi="Century Gothic"/>
          <w:sz w:val="16"/>
          <w:szCs w:val="16"/>
          <w:lang w:val="es-ES"/>
        </w:rPr>
        <w:t xml:space="preserve">Que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216011">
        <w:rPr>
          <w:rFonts w:ascii="Century Gothic" w:hAnsi="Century Gothic"/>
          <w:b/>
          <w:sz w:val="16"/>
          <w:szCs w:val="16"/>
          <w:lang w:val="es-ES"/>
        </w:rPr>
        <w:t>CANAL 22</w:t>
      </w:r>
      <w:r w:rsidRPr="00216011">
        <w:rPr>
          <w:rFonts w:ascii="Century Gothic" w:hAnsi="Century Gothic"/>
          <w:sz w:val="16"/>
          <w:szCs w:val="16"/>
          <w:lang w:val="es-ES"/>
        </w:rPr>
        <w:t>;</w:t>
      </w:r>
    </w:p>
    <w:p w14:paraId="10044778" w14:textId="77777777" w:rsidR="00412E41" w:rsidRPr="00216011" w:rsidRDefault="00412E41" w:rsidP="00412E41">
      <w:pPr>
        <w:widowControl/>
        <w:numPr>
          <w:ilvl w:val="0"/>
          <w:numId w:val="32"/>
        </w:numPr>
        <w:tabs>
          <w:tab w:val="clear" w:pos="1211"/>
        </w:tabs>
        <w:ind w:left="1418"/>
        <w:jc w:val="both"/>
        <w:rPr>
          <w:rFonts w:ascii="Century Gothic" w:hAnsi="Century Gothic"/>
          <w:sz w:val="16"/>
          <w:szCs w:val="16"/>
          <w:lang w:val="es-ES"/>
        </w:rPr>
      </w:pPr>
      <w:r w:rsidRPr="00216011">
        <w:rPr>
          <w:rFonts w:ascii="Century Gothic" w:hAnsi="Century Gothic"/>
          <w:sz w:val="16"/>
          <w:szCs w:val="16"/>
        </w:rPr>
        <w:t>Que bajo protesta de decir verdad, manifiesta que los socios/accionistas que ejercen el control sobre la sociedad, no desempeña empleo, cargo o comisión en el servicio público o, en su caso, que a pesar de desempeñarlo, con la formalización del presente contrato no se actualiza un Conflicto de Interés;</w:t>
      </w:r>
    </w:p>
    <w:p w14:paraId="0F367F3E" w14:textId="77777777" w:rsidR="00412E41" w:rsidRPr="00216011" w:rsidRDefault="00412E41" w:rsidP="00412E41">
      <w:pPr>
        <w:widowControl/>
        <w:numPr>
          <w:ilvl w:val="0"/>
          <w:numId w:val="32"/>
        </w:numPr>
        <w:tabs>
          <w:tab w:val="clear" w:pos="1211"/>
        </w:tabs>
        <w:ind w:left="1418"/>
        <w:jc w:val="both"/>
        <w:rPr>
          <w:rFonts w:ascii="Century Gothic" w:hAnsi="Century Gothic"/>
          <w:sz w:val="16"/>
          <w:szCs w:val="16"/>
          <w:lang w:val="es-ES"/>
        </w:rPr>
      </w:pPr>
      <w:r w:rsidRPr="00216011">
        <w:rPr>
          <w:rFonts w:ascii="Century Gothic" w:hAnsi="Century Gothic"/>
          <w:sz w:val="16"/>
          <w:szCs w:val="16"/>
          <w:lang w:val="es-ES"/>
        </w:rPr>
        <w:t xml:space="preserve">Que bajo protesta de decir verdad, manifiesta estar enterado de las obligaciones de transparencia que rigen la relación contractual con </w:t>
      </w:r>
      <w:r w:rsidRPr="00216011">
        <w:rPr>
          <w:rFonts w:ascii="Century Gothic" w:hAnsi="Century Gothic"/>
          <w:b/>
          <w:sz w:val="16"/>
          <w:szCs w:val="16"/>
          <w:lang w:val="es-ES"/>
        </w:rPr>
        <w:t>CANAL 22</w:t>
      </w:r>
      <w:r w:rsidRPr="00216011">
        <w:rPr>
          <w:rFonts w:ascii="Century Gothic" w:hAnsi="Century Gothic"/>
          <w:sz w:val="16"/>
          <w:szCs w:val="16"/>
          <w:lang w:val="es-ES"/>
        </w:rPr>
        <w:t>, de conformidad con la Ley Federal de Transparencia y Acceso a la Información Pública; y,</w:t>
      </w:r>
    </w:p>
    <w:p w14:paraId="38BC2D4A" w14:textId="77777777" w:rsidR="00412E41" w:rsidRPr="00216011" w:rsidRDefault="00412E41" w:rsidP="00412E41">
      <w:pPr>
        <w:widowControl/>
        <w:numPr>
          <w:ilvl w:val="0"/>
          <w:numId w:val="32"/>
        </w:numPr>
        <w:tabs>
          <w:tab w:val="clear" w:pos="1211"/>
        </w:tabs>
        <w:ind w:left="1418"/>
        <w:jc w:val="both"/>
        <w:rPr>
          <w:rFonts w:ascii="Century Gothic" w:hAnsi="Century Gothic"/>
          <w:b/>
          <w:sz w:val="16"/>
          <w:szCs w:val="16"/>
          <w:lang w:val="es-ES"/>
        </w:rPr>
      </w:pPr>
      <w:r w:rsidRPr="00216011">
        <w:rPr>
          <w:rFonts w:ascii="Century Gothic" w:hAnsi="Century Gothic"/>
          <w:spacing w:val="-4"/>
          <w:sz w:val="16"/>
          <w:szCs w:val="16"/>
          <w:lang w:val="es-ES"/>
        </w:rPr>
        <w:t>Que para los efectos derivados de este instrumento señala como su domicilio el ubicado</w:t>
      </w:r>
      <w:r w:rsidRPr="00216011">
        <w:rPr>
          <w:rFonts w:ascii="Century Gothic" w:hAnsi="Century Gothic"/>
          <w:sz w:val="16"/>
          <w:szCs w:val="16"/>
        </w:rPr>
        <w:t xml:space="preserve"> en </w:t>
      </w:r>
      <w:r w:rsidRPr="00216011">
        <w:rPr>
          <w:rFonts w:ascii="Century Gothic" w:hAnsi="Century Gothic"/>
          <w:b/>
          <w:sz w:val="16"/>
          <w:szCs w:val="16"/>
        </w:rPr>
        <w:t>_____________________________________________________________________</w:t>
      </w:r>
      <w:r w:rsidRPr="00216011">
        <w:rPr>
          <w:rFonts w:ascii="Century Gothic" w:hAnsi="Century Gothic"/>
          <w:b/>
          <w:spacing w:val="-6"/>
          <w:sz w:val="16"/>
          <w:szCs w:val="16"/>
          <w:lang w:val="es-ES"/>
        </w:rPr>
        <w:t>.</w:t>
      </w:r>
    </w:p>
    <w:p w14:paraId="26223977" w14:textId="77777777" w:rsidR="00412E41" w:rsidRPr="00216011" w:rsidRDefault="00412E41" w:rsidP="00412E41">
      <w:pPr>
        <w:tabs>
          <w:tab w:val="num" w:pos="1418"/>
        </w:tabs>
        <w:ind w:left="708"/>
        <w:jc w:val="both"/>
        <w:rPr>
          <w:rFonts w:ascii="Century Gothic" w:hAnsi="Century Gothic"/>
          <w:spacing w:val="-4"/>
          <w:sz w:val="16"/>
          <w:szCs w:val="16"/>
          <w:lang w:val="es-ES"/>
        </w:rPr>
      </w:pPr>
    </w:p>
    <w:p w14:paraId="0A034BF2" w14:textId="77777777" w:rsidR="00412E41" w:rsidRPr="00216011" w:rsidRDefault="00412E41" w:rsidP="00412E41">
      <w:pPr>
        <w:jc w:val="both"/>
        <w:rPr>
          <w:rFonts w:ascii="Century Gothic" w:hAnsi="Century Gothic"/>
          <w:sz w:val="16"/>
          <w:szCs w:val="16"/>
          <w:lang w:val="es-ES"/>
        </w:rPr>
      </w:pPr>
      <w:r w:rsidRPr="00216011">
        <w:rPr>
          <w:rFonts w:ascii="Century Gothic" w:hAnsi="Century Gothic"/>
          <w:b/>
          <w:sz w:val="16"/>
          <w:szCs w:val="16"/>
          <w:lang w:val="es-ES"/>
        </w:rPr>
        <w:t>III.</w:t>
      </w:r>
      <w:r w:rsidRPr="00216011">
        <w:rPr>
          <w:rFonts w:ascii="Century Gothic" w:hAnsi="Century Gothic"/>
          <w:sz w:val="16"/>
          <w:szCs w:val="16"/>
          <w:lang w:val="es-ES"/>
        </w:rPr>
        <w:t xml:space="preserve"> </w:t>
      </w:r>
      <w:r w:rsidRPr="00216011">
        <w:rPr>
          <w:rFonts w:ascii="Century Gothic" w:hAnsi="Century Gothic"/>
          <w:sz w:val="16"/>
          <w:szCs w:val="16"/>
          <w:lang w:val="es-ES"/>
        </w:rPr>
        <w:tab/>
        <w:t xml:space="preserve">Declaran </w:t>
      </w:r>
      <w:r w:rsidRPr="00216011">
        <w:rPr>
          <w:rFonts w:ascii="Century Gothic" w:hAnsi="Century Gothic"/>
          <w:b/>
          <w:sz w:val="16"/>
          <w:szCs w:val="16"/>
          <w:lang w:val="es-ES"/>
        </w:rPr>
        <w:t>AMBAS PARTES:</w:t>
      </w:r>
    </w:p>
    <w:p w14:paraId="3B8541DB" w14:textId="77777777" w:rsidR="00412E41" w:rsidRPr="00216011" w:rsidRDefault="00412E41" w:rsidP="00412E41">
      <w:pPr>
        <w:jc w:val="both"/>
        <w:rPr>
          <w:rFonts w:ascii="Century Gothic" w:hAnsi="Century Gothic"/>
          <w:sz w:val="16"/>
          <w:szCs w:val="16"/>
          <w:lang w:val="es-ES"/>
        </w:rPr>
      </w:pPr>
    </w:p>
    <w:p w14:paraId="023C3838" w14:textId="77777777" w:rsidR="00412E41" w:rsidRPr="00216011" w:rsidRDefault="00412E41" w:rsidP="00412E41">
      <w:pPr>
        <w:jc w:val="both"/>
        <w:rPr>
          <w:rFonts w:ascii="Century Gothic" w:hAnsi="Century Gothic"/>
          <w:sz w:val="16"/>
          <w:szCs w:val="16"/>
          <w:lang w:val="es-ES"/>
        </w:rPr>
      </w:pPr>
      <w:r w:rsidRPr="00216011">
        <w:rPr>
          <w:rFonts w:ascii="Century Gothic" w:hAnsi="Century Gothic"/>
          <w:b/>
          <w:sz w:val="16"/>
          <w:szCs w:val="16"/>
          <w:lang w:val="es-ES"/>
        </w:rPr>
        <w:t>ÚNICA. -</w:t>
      </w:r>
      <w:r w:rsidRPr="00216011">
        <w:rPr>
          <w:rFonts w:ascii="Century Gothic" w:hAnsi="Century Gothic"/>
          <w:sz w:val="16"/>
          <w:szCs w:val="16"/>
          <w:lang w:val="es-ES"/>
        </w:rPr>
        <w:t xml:space="preserve"> Que se reconocen la personalidad con la que comparecen, por lo que se obligan al tenor de las siguientes:</w:t>
      </w:r>
    </w:p>
    <w:p w14:paraId="5B455EA9" w14:textId="77777777" w:rsidR="00412E41" w:rsidRPr="00216011" w:rsidRDefault="00412E41" w:rsidP="00412E41">
      <w:pPr>
        <w:jc w:val="both"/>
        <w:rPr>
          <w:rFonts w:ascii="Century Gothic" w:hAnsi="Century Gothic"/>
          <w:sz w:val="16"/>
          <w:szCs w:val="16"/>
          <w:lang w:val="es-ES"/>
        </w:rPr>
      </w:pPr>
    </w:p>
    <w:p w14:paraId="0F4D5A95" w14:textId="77777777" w:rsidR="00412E41" w:rsidRPr="00216011" w:rsidRDefault="00412E41" w:rsidP="00412E41">
      <w:pPr>
        <w:pBdr>
          <w:top w:val="single" w:sz="4" w:space="1" w:color="auto"/>
          <w:left w:val="single" w:sz="4" w:space="4" w:color="auto"/>
          <w:bottom w:val="single" w:sz="4" w:space="1" w:color="auto"/>
          <w:right w:val="single" w:sz="4" w:space="4" w:color="auto"/>
        </w:pBdr>
        <w:jc w:val="center"/>
        <w:rPr>
          <w:rFonts w:ascii="Century Gothic" w:hAnsi="Century Gothic"/>
          <w:b/>
          <w:sz w:val="16"/>
          <w:szCs w:val="16"/>
          <w:lang w:val="es-ES"/>
        </w:rPr>
      </w:pPr>
      <w:r w:rsidRPr="00216011">
        <w:rPr>
          <w:rFonts w:ascii="Century Gothic" w:hAnsi="Century Gothic"/>
          <w:b/>
          <w:sz w:val="16"/>
          <w:szCs w:val="16"/>
          <w:lang w:val="es-ES"/>
        </w:rPr>
        <w:t>C L Á U S U L A S</w:t>
      </w:r>
    </w:p>
    <w:p w14:paraId="2598C0CD" w14:textId="77777777" w:rsidR="00412E41" w:rsidRPr="00216011" w:rsidRDefault="00412E41" w:rsidP="00412E41">
      <w:pPr>
        <w:ind w:left="1416" w:hanging="1416"/>
        <w:jc w:val="both"/>
        <w:rPr>
          <w:rFonts w:ascii="Century Gothic" w:hAnsi="Century Gothic"/>
          <w:b/>
          <w:sz w:val="16"/>
          <w:szCs w:val="16"/>
        </w:rPr>
      </w:pPr>
    </w:p>
    <w:p w14:paraId="70293490" w14:textId="77777777" w:rsidR="00412E41" w:rsidRPr="00216011" w:rsidRDefault="00412E41" w:rsidP="00412E41">
      <w:pPr>
        <w:ind w:left="1418" w:hanging="1416"/>
        <w:jc w:val="both"/>
        <w:rPr>
          <w:rFonts w:ascii="Century Gothic" w:hAnsi="Century Gothic"/>
          <w:sz w:val="16"/>
          <w:szCs w:val="16"/>
        </w:rPr>
      </w:pPr>
      <w:r w:rsidRPr="00216011">
        <w:rPr>
          <w:rFonts w:ascii="Century Gothic" w:hAnsi="Century Gothic"/>
          <w:b/>
          <w:sz w:val="16"/>
          <w:szCs w:val="16"/>
        </w:rPr>
        <w:t xml:space="preserve">PRIMERA. </w:t>
      </w:r>
      <w:r w:rsidRPr="00216011">
        <w:rPr>
          <w:rFonts w:ascii="Century Gothic" w:hAnsi="Century Gothic"/>
          <w:b/>
          <w:sz w:val="16"/>
          <w:szCs w:val="16"/>
        </w:rPr>
        <w:tab/>
      </w:r>
      <w:r w:rsidRPr="00216011">
        <w:rPr>
          <w:rFonts w:ascii="Century Gothic" w:hAnsi="Century Gothic"/>
          <w:b/>
          <w:i/>
          <w:sz w:val="16"/>
          <w:szCs w:val="16"/>
        </w:rPr>
        <w:t xml:space="preserve">OBJETO. - </w:t>
      </w:r>
      <w:r w:rsidRPr="00216011">
        <w:rPr>
          <w:rFonts w:ascii="Century Gothic" w:hAnsi="Century Gothic"/>
          <w:sz w:val="16"/>
          <w:szCs w:val="16"/>
        </w:rPr>
        <w:t>Adquisición de Material Eléctrico, Electromecánico, Ferretería y Equipo de Seguridad, cuyos conceptos específicos, así como las características y especificaciones completas de los bienes objeto del presente contrato se detallan en el</w:t>
      </w:r>
      <w:r w:rsidRPr="00216011">
        <w:rPr>
          <w:rFonts w:ascii="Century Gothic" w:hAnsi="Century Gothic" w:cs="Tahoma"/>
          <w:sz w:val="16"/>
          <w:szCs w:val="16"/>
          <w:lang w:eastAsia="es-MX"/>
        </w:rPr>
        <w:t xml:space="preserve"> </w:t>
      </w:r>
      <w:r w:rsidRPr="00216011">
        <w:rPr>
          <w:rFonts w:ascii="Century Gothic" w:hAnsi="Century Gothic"/>
          <w:b/>
          <w:sz w:val="16"/>
          <w:szCs w:val="16"/>
        </w:rPr>
        <w:t>ANEXO TÉCNICO</w:t>
      </w:r>
      <w:r w:rsidRPr="00216011">
        <w:rPr>
          <w:rFonts w:ascii="Century Gothic" w:hAnsi="Century Gothic"/>
          <w:sz w:val="16"/>
          <w:szCs w:val="16"/>
        </w:rPr>
        <w:t xml:space="preserve">, el cual se tiene por reproducido como se insertase a la letra, bajo las condiciones de entrega, oportunidad, calidad, características y especificaciones que se describen a lo largo del presente contrato. </w:t>
      </w:r>
    </w:p>
    <w:p w14:paraId="77D26C13" w14:textId="77777777" w:rsidR="00412E41" w:rsidRPr="00216011" w:rsidRDefault="00412E41" w:rsidP="00412E41">
      <w:pPr>
        <w:ind w:left="1418" w:hanging="1416"/>
        <w:jc w:val="both"/>
        <w:rPr>
          <w:rFonts w:ascii="Century Gothic" w:hAnsi="Century Gothic"/>
          <w:b/>
          <w:sz w:val="16"/>
          <w:szCs w:val="16"/>
        </w:rPr>
      </w:pPr>
      <w:r w:rsidRPr="00216011">
        <w:rPr>
          <w:rFonts w:ascii="Century Gothic" w:hAnsi="Century Gothic"/>
          <w:b/>
          <w:sz w:val="16"/>
          <w:szCs w:val="16"/>
        </w:rPr>
        <w:tab/>
      </w:r>
    </w:p>
    <w:p w14:paraId="5E89072B" w14:textId="77777777" w:rsidR="00412E41" w:rsidRPr="00216011" w:rsidRDefault="00412E41" w:rsidP="00412E41">
      <w:pPr>
        <w:jc w:val="both"/>
        <w:rPr>
          <w:rFonts w:ascii="Century Gothic" w:hAnsi="Century Gothic"/>
          <w:b/>
          <w:sz w:val="16"/>
          <w:szCs w:val="16"/>
          <w:lang w:val="es-MX"/>
        </w:rPr>
      </w:pPr>
      <w:r w:rsidRPr="00216011">
        <w:rPr>
          <w:rFonts w:ascii="Century Gothic" w:hAnsi="Century Gothic"/>
          <w:b/>
          <w:sz w:val="16"/>
          <w:szCs w:val="16"/>
        </w:rPr>
        <w:tab/>
      </w:r>
      <w:r w:rsidRPr="00216011">
        <w:rPr>
          <w:rFonts w:ascii="Century Gothic" w:hAnsi="Century Gothic"/>
          <w:b/>
          <w:sz w:val="16"/>
          <w:szCs w:val="16"/>
        </w:rPr>
        <w:tab/>
        <w:t>DESCRIPCIÓN DE LOS BIENES:</w:t>
      </w:r>
    </w:p>
    <w:p w14:paraId="49E4D69C" w14:textId="77777777" w:rsidR="00412E41" w:rsidRPr="00216011" w:rsidRDefault="00412E41" w:rsidP="00412E41">
      <w:pPr>
        <w:widowControl/>
        <w:ind w:left="1418"/>
        <w:jc w:val="both"/>
        <w:rPr>
          <w:rFonts w:ascii="Century Gothic" w:hAnsi="Century Gothic"/>
          <w:b/>
          <w:sz w:val="16"/>
          <w:szCs w:val="16"/>
          <w:lang w:val="es-MX"/>
        </w:rPr>
      </w:pPr>
      <w:r w:rsidRPr="00216011">
        <w:rPr>
          <w:rFonts w:ascii="Century Gothic" w:hAnsi="Century Gothic"/>
          <w:b/>
          <w:sz w:val="16"/>
          <w:szCs w:val="16"/>
          <w:lang w:val="es-MX"/>
        </w:rPr>
        <w:t>Partida No. 1</w:t>
      </w:r>
      <w:r w:rsidRPr="00216011">
        <w:rPr>
          <w:rFonts w:ascii="Century Gothic" w:hAnsi="Century Gothic"/>
          <w:sz w:val="16"/>
          <w:szCs w:val="16"/>
          <w:lang w:val="es-MX"/>
        </w:rPr>
        <w:t xml:space="preserve">. </w:t>
      </w:r>
      <w:r w:rsidRPr="00216011">
        <w:rPr>
          <w:rFonts w:ascii="Century Gothic" w:hAnsi="Century Gothic"/>
          <w:b/>
          <w:sz w:val="16"/>
          <w:szCs w:val="16"/>
          <w:lang w:val="es-MX"/>
        </w:rPr>
        <w:t xml:space="preserve">Adquisición de material eléctrico, </w:t>
      </w:r>
      <w:r w:rsidRPr="00216011">
        <w:rPr>
          <w:rFonts w:ascii="Century Gothic" w:hAnsi="Century Gothic"/>
          <w:sz w:val="16"/>
          <w:szCs w:val="16"/>
          <w:lang w:val="es-MX"/>
        </w:rPr>
        <w:t xml:space="preserve">con el fin de adquirir el material adecuado de conformidad con las características y especificaciones solicitadas que se detallan en el </w:t>
      </w:r>
      <w:r w:rsidRPr="00216011">
        <w:rPr>
          <w:rFonts w:ascii="Century Gothic" w:hAnsi="Century Gothic"/>
          <w:b/>
          <w:sz w:val="16"/>
          <w:szCs w:val="16"/>
        </w:rPr>
        <w:t>ANEXO TÉCNICO</w:t>
      </w:r>
      <w:r w:rsidRPr="00216011">
        <w:rPr>
          <w:rFonts w:ascii="Century Gothic" w:hAnsi="Century Gothic"/>
          <w:b/>
          <w:sz w:val="16"/>
          <w:szCs w:val="16"/>
          <w:lang w:val="es-MX"/>
        </w:rPr>
        <w:t>.</w:t>
      </w:r>
    </w:p>
    <w:p w14:paraId="6B09FE47" w14:textId="77777777" w:rsidR="00412E41" w:rsidRPr="00216011" w:rsidRDefault="00412E41" w:rsidP="00412E41">
      <w:pPr>
        <w:widowControl/>
        <w:ind w:left="1418"/>
        <w:jc w:val="both"/>
        <w:rPr>
          <w:rFonts w:ascii="Century Gothic" w:hAnsi="Century Gothic"/>
          <w:b/>
          <w:sz w:val="16"/>
          <w:szCs w:val="16"/>
          <w:lang w:val="es-MX"/>
        </w:rPr>
      </w:pPr>
    </w:p>
    <w:p w14:paraId="796CE14D" w14:textId="77777777" w:rsidR="00412E41" w:rsidRPr="00216011" w:rsidRDefault="00412E41" w:rsidP="00412E41">
      <w:pPr>
        <w:widowControl/>
        <w:ind w:left="1418"/>
        <w:jc w:val="both"/>
        <w:rPr>
          <w:rFonts w:ascii="Century Gothic" w:hAnsi="Century Gothic"/>
          <w:b/>
          <w:sz w:val="16"/>
          <w:szCs w:val="16"/>
          <w:lang w:val="es-MX"/>
        </w:rPr>
      </w:pPr>
      <w:r w:rsidRPr="00216011">
        <w:rPr>
          <w:rFonts w:ascii="Century Gothic" w:hAnsi="Century Gothic"/>
          <w:b/>
          <w:sz w:val="16"/>
          <w:szCs w:val="16"/>
          <w:lang w:val="es-MX"/>
        </w:rPr>
        <w:t>Partida No. 2</w:t>
      </w:r>
      <w:r w:rsidRPr="00216011">
        <w:rPr>
          <w:rFonts w:ascii="Century Gothic" w:hAnsi="Century Gothic"/>
          <w:sz w:val="16"/>
          <w:szCs w:val="16"/>
          <w:lang w:val="es-MX"/>
        </w:rPr>
        <w:t xml:space="preserve">. </w:t>
      </w:r>
      <w:r w:rsidRPr="00216011">
        <w:rPr>
          <w:rFonts w:ascii="Century Gothic" w:hAnsi="Century Gothic"/>
          <w:b/>
          <w:sz w:val="16"/>
          <w:szCs w:val="16"/>
          <w:lang w:val="es-MX"/>
        </w:rPr>
        <w:t xml:space="preserve">Adquisición de material de ferretería, </w:t>
      </w:r>
      <w:r w:rsidRPr="00216011">
        <w:rPr>
          <w:rFonts w:ascii="Century Gothic" w:hAnsi="Century Gothic"/>
          <w:sz w:val="16"/>
          <w:szCs w:val="16"/>
          <w:lang w:val="es-MX"/>
        </w:rPr>
        <w:t xml:space="preserve">con el fin de adquirir el material adecuado de conformidad con las características y especificaciones solicitadas que se detallan en el </w:t>
      </w:r>
      <w:r w:rsidRPr="00216011">
        <w:rPr>
          <w:rFonts w:ascii="Century Gothic" w:hAnsi="Century Gothic"/>
          <w:b/>
          <w:sz w:val="16"/>
          <w:szCs w:val="16"/>
        </w:rPr>
        <w:t>ANEXO TÉCNICO</w:t>
      </w:r>
      <w:r w:rsidRPr="00216011">
        <w:rPr>
          <w:rFonts w:ascii="Century Gothic" w:hAnsi="Century Gothic"/>
          <w:b/>
          <w:sz w:val="16"/>
          <w:szCs w:val="16"/>
          <w:lang w:val="es-MX"/>
        </w:rPr>
        <w:t>.</w:t>
      </w:r>
    </w:p>
    <w:p w14:paraId="610C3C62" w14:textId="77777777" w:rsidR="00412E41" w:rsidRPr="00216011" w:rsidRDefault="00412E41" w:rsidP="00412E41">
      <w:pPr>
        <w:widowControl/>
        <w:ind w:left="1418"/>
        <w:jc w:val="both"/>
        <w:rPr>
          <w:rFonts w:ascii="Century Gothic" w:hAnsi="Century Gothic"/>
          <w:b/>
          <w:sz w:val="16"/>
          <w:szCs w:val="16"/>
          <w:lang w:val="es-MX"/>
        </w:rPr>
      </w:pPr>
    </w:p>
    <w:p w14:paraId="2D756DB8" w14:textId="77777777" w:rsidR="00412E41" w:rsidRPr="00216011" w:rsidRDefault="00412E41" w:rsidP="00412E41">
      <w:pPr>
        <w:widowControl/>
        <w:ind w:left="1418"/>
        <w:jc w:val="both"/>
        <w:rPr>
          <w:rFonts w:ascii="Century Gothic" w:hAnsi="Century Gothic"/>
          <w:sz w:val="16"/>
          <w:szCs w:val="16"/>
          <w:lang w:val="es-MX"/>
        </w:rPr>
      </w:pPr>
      <w:r w:rsidRPr="00216011">
        <w:rPr>
          <w:rFonts w:ascii="Century Gothic" w:hAnsi="Century Gothic"/>
          <w:b/>
          <w:sz w:val="16"/>
          <w:szCs w:val="16"/>
          <w:lang w:val="es-MX"/>
        </w:rPr>
        <w:t>Partida No. 3</w:t>
      </w:r>
      <w:r w:rsidRPr="00216011">
        <w:rPr>
          <w:rFonts w:ascii="Century Gothic" w:hAnsi="Century Gothic"/>
          <w:sz w:val="16"/>
          <w:szCs w:val="16"/>
          <w:lang w:val="es-MX"/>
        </w:rPr>
        <w:t xml:space="preserve">. </w:t>
      </w:r>
      <w:r w:rsidRPr="00216011">
        <w:rPr>
          <w:rFonts w:ascii="Century Gothic" w:hAnsi="Century Gothic"/>
          <w:b/>
          <w:sz w:val="16"/>
          <w:szCs w:val="16"/>
          <w:lang w:val="es-MX"/>
        </w:rPr>
        <w:t>Adquisición de artículos</w:t>
      </w:r>
      <w:r w:rsidRPr="00216011">
        <w:rPr>
          <w:rFonts w:ascii="Century Gothic" w:hAnsi="Century Gothic"/>
          <w:sz w:val="16"/>
          <w:szCs w:val="16"/>
        </w:rPr>
        <w:t xml:space="preserve"> </w:t>
      </w:r>
      <w:r w:rsidRPr="00216011">
        <w:rPr>
          <w:rFonts w:ascii="Century Gothic" w:hAnsi="Century Gothic"/>
          <w:b/>
          <w:sz w:val="16"/>
          <w:szCs w:val="16"/>
          <w:lang w:val="es-MX"/>
        </w:rPr>
        <w:t xml:space="preserve">de seguridad para el personal de Canal 22, </w:t>
      </w:r>
      <w:r w:rsidRPr="00216011">
        <w:rPr>
          <w:rFonts w:ascii="Century Gothic" w:hAnsi="Century Gothic"/>
          <w:sz w:val="16"/>
          <w:szCs w:val="16"/>
          <w:lang w:val="es-MX"/>
        </w:rPr>
        <w:t>con el fin de adquirir los artículos adecuados de conformidad con las características y especificaciones solicitadas que se detallan en el</w:t>
      </w:r>
      <w:r w:rsidRPr="00216011">
        <w:rPr>
          <w:rFonts w:ascii="Century Gothic" w:hAnsi="Century Gothic"/>
          <w:b/>
          <w:sz w:val="16"/>
          <w:szCs w:val="16"/>
          <w:lang w:val="es-MX"/>
        </w:rPr>
        <w:t xml:space="preserve"> </w:t>
      </w:r>
      <w:r w:rsidRPr="00216011">
        <w:rPr>
          <w:rFonts w:ascii="Century Gothic" w:hAnsi="Century Gothic"/>
          <w:b/>
          <w:sz w:val="16"/>
          <w:szCs w:val="16"/>
        </w:rPr>
        <w:t>ANEXO TÉCNICO.</w:t>
      </w:r>
    </w:p>
    <w:p w14:paraId="0CFEF7D3" w14:textId="77777777" w:rsidR="00412E41" w:rsidRPr="00216011" w:rsidRDefault="00412E41" w:rsidP="00412E41">
      <w:pPr>
        <w:ind w:left="1418" w:hanging="1416"/>
        <w:jc w:val="both"/>
        <w:rPr>
          <w:rFonts w:ascii="Century Gothic" w:hAnsi="Century Gothic"/>
          <w:sz w:val="16"/>
          <w:szCs w:val="16"/>
        </w:rPr>
      </w:pPr>
    </w:p>
    <w:p w14:paraId="2C76142C" w14:textId="77777777" w:rsidR="00412E41" w:rsidRPr="00216011" w:rsidRDefault="00412E41" w:rsidP="00412E41">
      <w:pPr>
        <w:ind w:left="1416"/>
        <w:jc w:val="both"/>
        <w:rPr>
          <w:rFonts w:ascii="Century Gothic" w:hAnsi="Century Gothic"/>
          <w:b/>
          <w:sz w:val="16"/>
          <w:szCs w:val="16"/>
        </w:rPr>
      </w:pPr>
      <w:r w:rsidRPr="00216011">
        <w:rPr>
          <w:rFonts w:ascii="Century Gothic" w:hAnsi="Century Gothic"/>
          <w:b/>
          <w:sz w:val="16"/>
          <w:szCs w:val="16"/>
        </w:rPr>
        <w:t>EL PROVEEDOR</w:t>
      </w:r>
      <w:r w:rsidRPr="00216011">
        <w:rPr>
          <w:rFonts w:ascii="Century Gothic" w:hAnsi="Century Gothic"/>
          <w:sz w:val="16"/>
          <w:szCs w:val="16"/>
        </w:rPr>
        <w:t xml:space="preserve"> se obliga a entregar los bienes materia de este contrato por sus propios medios, considerando el personal, los materiales y el equipo necesario para la debida entrega de los bienes y bajo su estricta responsabilidad. La contravención a lo convenido en esta cláusula dará lugar a la rescisión administrativa correspondiente.</w:t>
      </w:r>
      <w:r w:rsidRPr="00216011">
        <w:rPr>
          <w:rFonts w:ascii="Century Gothic" w:hAnsi="Century Gothic"/>
          <w:b/>
          <w:sz w:val="16"/>
          <w:szCs w:val="16"/>
        </w:rPr>
        <w:t xml:space="preserve"> </w:t>
      </w:r>
    </w:p>
    <w:p w14:paraId="48F0B081" w14:textId="77777777" w:rsidR="00412E41" w:rsidRPr="00216011" w:rsidRDefault="00412E41" w:rsidP="00412E41">
      <w:pPr>
        <w:ind w:left="1440" w:hanging="1440"/>
        <w:jc w:val="both"/>
        <w:rPr>
          <w:rFonts w:ascii="Century Gothic" w:hAnsi="Century Gothic"/>
          <w:b/>
          <w:sz w:val="16"/>
          <w:szCs w:val="16"/>
        </w:rPr>
      </w:pPr>
    </w:p>
    <w:p w14:paraId="54B01A81" w14:textId="77777777" w:rsidR="00412E41" w:rsidRPr="00216011" w:rsidRDefault="00412E41" w:rsidP="00412E41">
      <w:pPr>
        <w:ind w:left="1440" w:hanging="1440"/>
        <w:jc w:val="both"/>
        <w:rPr>
          <w:rFonts w:ascii="Century Gothic" w:hAnsi="Century Gothic"/>
          <w:sz w:val="16"/>
          <w:szCs w:val="16"/>
        </w:rPr>
      </w:pPr>
      <w:r w:rsidRPr="00216011">
        <w:rPr>
          <w:rFonts w:ascii="Century Gothic" w:hAnsi="Century Gothic"/>
          <w:b/>
          <w:sz w:val="16"/>
          <w:szCs w:val="16"/>
        </w:rPr>
        <w:t>SEGUNDA.</w:t>
      </w:r>
      <w:r w:rsidRPr="00216011">
        <w:rPr>
          <w:rFonts w:ascii="Century Gothic" w:hAnsi="Century Gothic"/>
          <w:b/>
          <w:sz w:val="16"/>
          <w:szCs w:val="16"/>
        </w:rPr>
        <w:tab/>
      </w:r>
      <w:r w:rsidRPr="00216011">
        <w:rPr>
          <w:rFonts w:ascii="Century Gothic" w:hAnsi="Century Gothic"/>
          <w:b/>
          <w:i/>
          <w:sz w:val="16"/>
          <w:szCs w:val="16"/>
        </w:rPr>
        <w:t xml:space="preserve">CONTRAPRESTACION Y LUGAR DE PAGO. - </w:t>
      </w:r>
      <w:r w:rsidRPr="00216011">
        <w:rPr>
          <w:rFonts w:ascii="Century Gothic" w:hAnsi="Century Gothic"/>
          <w:sz w:val="16"/>
          <w:szCs w:val="16"/>
        </w:rPr>
        <w:t xml:space="preserve">En el presente contrato </w:t>
      </w:r>
      <w:r w:rsidRPr="00216011">
        <w:rPr>
          <w:rFonts w:ascii="Century Gothic" w:hAnsi="Century Gothic"/>
          <w:b/>
          <w:sz w:val="16"/>
          <w:szCs w:val="16"/>
        </w:rPr>
        <w:t>CANAL 22</w:t>
      </w:r>
      <w:r w:rsidRPr="00216011">
        <w:rPr>
          <w:rFonts w:ascii="Century Gothic" w:hAnsi="Century Gothic"/>
          <w:sz w:val="16"/>
          <w:szCs w:val="16"/>
        </w:rPr>
        <w:t xml:space="preserve"> no otorgará anticipo alguno a </w:t>
      </w:r>
      <w:r w:rsidRPr="00216011">
        <w:rPr>
          <w:rFonts w:ascii="Century Gothic" w:hAnsi="Century Gothic"/>
          <w:b/>
          <w:sz w:val="16"/>
          <w:szCs w:val="16"/>
        </w:rPr>
        <w:t>EL PROVEEDOR</w:t>
      </w:r>
      <w:r w:rsidRPr="00216011">
        <w:rPr>
          <w:rFonts w:ascii="Century Gothic" w:hAnsi="Century Gothic"/>
          <w:sz w:val="16"/>
          <w:szCs w:val="16"/>
        </w:rPr>
        <w:t>.</w:t>
      </w:r>
    </w:p>
    <w:p w14:paraId="02F5B84F" w14:textId="77777777" w:rsidR="00412E41" w:rsidRPr="00216011" w:rsidRDefault="00412E41" w:rsidP="00412E41">
      <w:pPr>
        <w:ind w:left="1440" w:hanging="1440"/>
        <w:jc w:val="both"/>
        <w:rPr>
          <w:rFonts w:ascii="Century Gothic" w:hAnsi="Century Gothic"/>
          <w:sz w:val="16"/>
          <w:szCs w:val="16"/>
        </w:rPr>
      </w:pPr>
    </w:p>
    <w:p w14:paraId="27AC6254"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Como remuneración por la adquisición del material y equipo a que alude la cláusula </w:t>
      </w:r>
      <w:r w:rsidRPr="00216011">
        <w:rPr>
          <w:rFonts w:ascii="Century Gothic" w:hAnsi="Century Gothic"/>
          <w:b/>
          <w:sz w:val="16"/>
          <w:szCs w:val="16"/>
        </w:rPr>
        <w:t>PRIMERA</w:t>
      </w:r>
      <w:r w:rsidRPr="00216011">
        <w:rPr>
          <w:rFonts w:ascii="Century Gothic" w:hAnsi="Century Gothic"/>
          <w:sz w:val="16"/>
          <w:szCs w:val="16"/>
        </w:rPr>
        <w:t xml:space="preserve"> de este instrumento, </w:t>
      </w:r>
      <w:r w:rsidRPr="00216011">
        <w:rPr>
          <w:rFonts w:ascii="Century Gothic" w:hAnsi="Century Gothic" w:cs="Arial"/>
          <w:b/>
          <w:sz w:val="16"/>
          <w:szCs w:val="16"/>
        </w:rPr>
        <w:t xml:space="preserve">CANAL 22 </w:t>
      </w:r>
      <w:r w:rsidRPr="00216011">
        <w:rPr>
          <w:rFonts w:ascii="Century Gothic" w:hAnsi="Century Gothic" w:cs="Arial"/>
          <w:sz w:val="16"/>
          <w:szCs w:val="16"/>
        </w:rPr>
        <w:t xml:space="preserve">pagará a </w:t>
      </w:r>
      <w:r w:rsidRPr="00216011">
        <w:rPr>
          <w:rFonts w:ascii="Century Gothic" w:hAnsi="Century Gothic" w:cs="Arial"/>
          <w:b/>
          <w:sz w:val="16"/>
          <w:szCs w:val="16"/>
        </w:rPr>
        <w:t>EL PROVEEDOR</w:t>
      </w:r>
      <w:r w:rsidRPr="00216011">
        <w:rPr>
          <w:rFonts w:ascii="Century Gothic" w:hAnsi="Century Gothic" w:cs="Arial"/>
          <w:sz w:val="16"/>
          <w:szCs w:val="16"/>
        </w:rPr>
        <w:t xml:space="preserve"> un monto total de </w:t>
      </w:r>
      <w:r w:rsidRPr="00216011">
        <w:rPr>
          <w:rFonts w:ascii="Century Gothic" w:hAnsi="Century Gothic" w:cs="Arial"/>
          <w:b/>
          <w:sz w:val="16"/>
          <w:szCs w:val="16"/>
        </w:rPr>
        <w:t>____________________________</w:t>
      </w:r>
      <w:r w:rsidRPr="00216011">
        <w:rPr>
          <w:rFonts w:ascii="Century Gothic" w:hAnsi="Century Gothic" w:cs="Arial"/>
          <w:sz w:val="16"/>
          <w:szCs w:val="16"/>
        </w:rPr>
        <w:t xml:space="preserve">, </w:t>
      </w:r>
      <w:r w:rsidRPr="00216011">
        <w:rPr>
          <w:rFonts w:ascii="Century Gothic" w:hAnsi="Century Gothic"/>
          <w:sz w:val="16"/>
          <w:szCs w:val="16"/>
        </w:rPr>
        <w:t>con el Impuesto al Valor Agregado incluido, menos las retenciones correspondientes al Impuesto al Valor Agregado y al Impuesto sobre la Renta, dicha cantidad será un precio fijo durante la vigencia del contrato, conforme al artículo 44 de la Ley de Adquisiciones, Arrendamientos y Servicios del Sector Público.</w:t>
      </w:r>
    </w:p>
    <w:p w14:paraId="1B44E9C4" w14:textId="77777777" w:rsidR="00412E41" w:rsidRPr="00216011" w:rsidRDefault="00412E41" w:rsidP="00412E41">
      <w:pPr>
        <w:ind w:left="1410"/>
        <w:jc w:val="both"/>
        <w:rPr>
          <w:rFonts w:ascii="Century Gothic" w:hAnsi="Century Gothic" w:cs="Arial"/>
          <w:b/>
          <w:bCs/>
          <w:sz w:val="16"/>
          <w:szCs w:val="16"/>
          <w:lang w:val="es-ES"/>
        </w:rPr>
      </w:pPr>
    </w:p>
    <w:p w14:paraId="3DC8C5FE" w14:textId="77777777" w:rsidR="00412E41" w:rsidRPr="00216011" w:rsidRDefault="00412E41" w:rsidP="00412E41">
      <w:pPr>
        <w:ind w:left="1410"/>
        <w:jc w:val="both"/>
        <w:rPr>
          <w:rFonts w:ascii="Century Gothic" w:hAnsi="Century Gothic"/>
          <w:bCs/>
          <w:sz w:val="16"/>
          <w:szCs w:val="16"/>
        </w:rPr>
      </w:pPr>
      <w:r w:rsidRPr="00216011">
        <w:rPr>
          <w:rFonts w:ascii="Century Gothic" w:hAnsi="Century Gothic" w:cs="Arial"/>
          <w:b/>
          <w:bCs/>
          <w:sz w:val="16"/>
          <w:szCs w:val="16"/>
          <w:lang w:val="es-ES"/>
        </w:rPr>
        <w:t>CANAL 22</w:t>
      </w:r>
      <w:r w:rsidRPr="00216011">
        <w:rPr>
          <w:rFonts w:ascii="Century Gothic" w:hAnsi="Century Gothic" w:cs="Arial"/>
          <w:bCs/>
          <w:sz w:val="16"/>
          <w:szCs w:val="16"/>
          <w:lang w:val="es-ES"/>
        </w:rPr>
        <w:t xml:space="preserve"> realizará e</w:t>
      </w:r>
      <w:r w:rsidRPr="00216011">
        <w:rPr>
          <w:rFonts w:ascii="Century Gothic" w:hAnsi="Century Gothic"/>
          <w:sz w:val="16"/>
          <w:szCs w:val="16"/>
        </w:rPr>
        <w:t xml:space="preserve">l pago por partida completa, </w:t>
      </w:r>
      <w:r w:rsidRPr="00216011">
        <w:rPr>
          <w:rFonts w:ascii="Century Gothic" w:hAnsi="Century Gothic" w:cs="Arial"/>
          <w:bCs/>
          <w:sz w:val="16"/>
          <w:szCs w:val="16"/>
          <w:lang w:val="es-ES"/>
        </w:rPr>
        <w:t xml:space="preserve">en Moneda Nacional </w:t>
      </w:r>
      <w:r w:rsidRPr="00216011">
        <w:rPr>
          <w:rFonts w:ascii="Century Gothic" w:hAnsi="Century Gothic"/>
          <w:bCs/>
          <w:sz w:val="16"/>
          <w:szCs w:val="16"/>
        </w:rPr>
        <w:t>dentro de los 20 días naturales</w:t>
      </w:r>
      <w:r w:rsidRPr="00216011">
        <w:rPr>
          <w:rFonts w:ascii="Century Gothic" w:hAnsi="Century Gothic"/>
          <w:sz w:val="16"/>
          <w:szCs w:val="16"/>
        </w:rPr>
        <w:t xml:space="preserve"> contados a partir de la entrega de la factura respectiva, previa entrega y aceptación de los bienes, en los términos del contrato, de conformidad con la aprobación del Titular del Departamento de Adquisiciones y Servicios Generales, con el visto bueno del titular de la </w:t>
      </w:r>
      <w:r w:rsidRPr="00216011">
        <w:rPr>
          <w:rFonts w:ascii="Century Gothic" w:hAnsi="Century Gothic"/>
          <w:b/>
          <w:sz w:val="16"/>
          <w:szCs w:val="16"/>
        </w:rPr>
        <w:t>Dirección de Transmisiones,</w:t>
      </w:r>
      <w:r w:rsidRPr="00216011">
        <w:rPr>
          <w:rFonts w:ascii="Century Gothic" w:hAnsi="Century Gothic" w:cs="Arial"/>
          <w:sz w:val="16"/>
          <w:szCs w:val="16"/>
        </w:rPr>
        <w:t xml:space="preserve"> y </w:t>
      </w:r>
      <w:r w:rsidRPr="00216011">
        <w:rPr>
          <w:rFonts w:ascii="Century Gothic" w:hAnsi="Century Gothic"/>
          <w:bCs/>
          <w:sz w:val="16"/>
          <w:szCs w:val="16"/>
        </w:rPr>
        <w:t xml:space="preserve">de acuerdo con lo establecido en el artículo 51 de la Ley de Adquisiciones, Arrendamientos y Servicios del Sector Público, siempre y cuando la documentación se encuentre correcta. </w:t>
      </w:r>
    </w:p>
    <w:p w14:paraId="5A60672E" w14:textId="77777777" w:rsidR="00412E41" w:rsidRPr="00216011" w:rsidRDefault="00412E41" w:rsidP="00412E41">
      <w:pPr>
        <w:ind w:left="1410"/>
        <w:jc w:val="both"/>
        <w:rPr>
          <w:rFonts w:ascii="Century Gothic" w:hAnsi="Century Gothic"/>
          <w:bCs/>
          <w:sz w:val="16"/>
          <w:szCs w:val="16"/>
        </w:rPr>
      </w:pPr>
      <w:bookmarkStart w:id="10" w:name="_Hlk507072097"/>
    </w:p>
    <w:bookmarkEnd w:id="10"/>
    <w:p w14:paraId="3F633B9C" w14:textId="77777777" w:rsidR="00412E41" w:rsidRPr="00216011" w:rsidRDefault="00412E41" w:rsidP="00412E41">
      <w:pPr>
        <w:ind w:left="1410"/>
        <w:jc w:val="both"/>
        <w:rPr>
          <w:rFonts w:ascii="Century Gothic" w:hAnsi="Century Gothic"/>
          <w:sz w:val="16"/>
          <w:szCs w:val="16"/>
          <w:lang w:val="es-MX"/>
        </w:rPr>
      </w:pPr>
      <w:r w:rsidRPr="00216011">
        <w:rPr>
          <w:rFonts w:ascii="Century Gothic" w:hAnsi="Century Gothic" w:cs="Arial"/>
          <w:bCs/>
          <w:sz w:val="16"/>
          <w:szCs w:val="16"/>
        </w:rPr>
        <w:t>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w:t>
      </w:r>
      <w:r w:rsidRPr="00216011">
        <w:rPr>
          <w:rFonts w:ascii="Century Gothic" w:hAnsi="Century Gothic" w:cs="Arial"/>
          <w:sz w:val="16"/>
          <w:szCs w:val="16"/>
          <w:lang w:val="es-MX"/>
        </w:rPr>
        <w:t xml:space="preserve"> </w:t>
      </w:r>
      <w:r w:rsidRPr="00216011">
        <w:rPr>
          <w:rFonts w:ascii="Century Gothic" w:hAnsi="Century Gothic" w:cs="Arial"/>
          <w:b/>
          <w:sz w:val="16"/>
          <w:szCs w:val="16"/>
          <w:lang w:val="es-MX"/>
        </w:rPr>
        <w:t>EL PROVEEDOR</w:t>
      </w:r>
      <w:r w:rsidRPr="00216011">
        <w:rPr>
          <w:rFonts w:ascii="Century Gothic" w:hAnsi="Century Gothic" w:cs="Arial"/>
          <w:bCs/>
          <w:sz w:val="16"/>
          <w:szCs w:val="16"/>
        </w:rPr>
        <w:t xml:space="preserve">, por lo que éste acepta proporcionar los datos bancarios correspondientes. </w:t>
      </w:r>
      <w:r w:rsidRPr="00216011">
        <w:rPr>
          <w:rFonts w:ascii="Century Gothic" w:hAnsi="Century Gothic" w:cs="Arial"/>
          <w:b/>
          <w:sz w:val="16"/>
          <w:szCs w:val="16"/>
          <w:lang w:val="es-MX"/>
        </w:rPr>
        <w:t>EL PROVEEDOR</w:t>
      </w:r>
      <w:r w:rsidRPr="00216011">
        <w:rPr>
          <w:rFonts w:ascii="Century Gothic" w:hAnsi="Century Gothic" w:cs="Arial"/>
          <w:bCs/>
          <w:sz w:val="16"/>
          <w:szCs w:val="16"/>
        </w:rPr>
        <w:t xml:space="preserve"> también podrá ejercer dicho pago mediante la modalidad de Cadenas Productivas, sujetándose a los lineamientos y procedimiento establecido por Nacional Financiera y la participación de los Intermediarios Financieros existentes en la cadena, </w:t>
      </w:r>
      <w:r w:rsidRPr="00216011">
        <w:rPr>
          <w:rFonts w:ascii="Century Gothic" w:hAnsi="Century Gothic"/>
          <w:sz w:val="16"/>
          <w:szCs w:val="16"/>
          <w:lang w:val="es-MX"/>
        </w:rPr>
        <w:t>debiendo presentar la siguiente documentación:</w:t>
      </w:r>
    </w:p>
    <w:p w14:paraId="5CF298BA" w14:textId="77777777" w:rsidR="00412E41" w:rsidRPr="00216011" w:rsidRDefault="00412E41" w:rsidP="00412E41">
      <w:pPr>
        <w:ind w:left="1410"/>
        <w:jc w:val="both"/>
        <w:rPr>
          <w:rFonts w:ascii="Century Gothic" w:hAnsi="Century Gothic"/>
          <w:sz w:val="16"/>
          <w:szCs w:val="16"/>
        </w:rPr>
      </w:pPr>
    </w:p>
    <w:p w14:paraId="61D9F53B" w14:textId="77777777" w:rsidR="00412E41" w:rsidRPr="00216011" w:rsidRDefault="00412E41" w:rsidP="00412E41">
      <w:pPr>
        <w:widowControl/>
        <w:ind w:left="1410" w:hanging="142"/>
        <w:jc w:val="both"/>
        <w:rPr>
          <w:rFonts w:ascii="Century Gothic" w:hAnsi="Century Gothic"/>
          <w:sz w:val="16"/>
          <w:szCs w:val="16"/>
        </w:rPr>
      </w:pPr>
      <w:r w:rsidRPr="00216011">
        <w:rPr>
          <w:rFonts w:ascii="Century Gothic" w:hAnsi="Century Gothic"/>
          <w:sz w:val="16"/>
          <w:szCs w:val="16"/>
        </w:rPr>
        <w:t>- Factura original, que deberá describir los bienes entregados, precios unitarios, los descuentos si existieran, el importe total, más el Impuesto al Valor Agregado, debiendo cumplir con los requisitos establecidos en el artículo 29 y 29A del Código Fiscal de la Federación, y demás requisitos fiscales vigentes, asimismo, deberá contener referencia a el número de contrato correspondiente, sello y firma de recibo de la totalidad de los bienes entregados</w:t>
      </w:r>
      <w:r w:rsidRPr="00216011">
        <w:rPr>
          <w:rFonts w:ascii="Century Gothic" w:hAnsi="Century Gothic"/>
          <w:b/>
          <w:sz w:val="16"/>
          <w:szCs w:val="16"/>
        </w:rPr>
        <w:t>,</w:t>
      </w:r>
      <w:r w:rsidRPr="00216011">
        <w:rPr>
          <w:rFonts w:ascii="Century Gothic" w:hAnsi="Century Gothic"/>
          <w:sz w:val="16"/>
          <w:szCs w:val="16"/>
        </w:rPr>
        <w:t xml:space="preserve"> </w:t>
      </w:r>
      <w:r w:rsidRPr="00216011">
        <w:rPr>
          <w:rFonts w:ascii="Century Gothic" w:hAnsi="Century Gothic"/>
          <w:sz w:val="16"/>
          <w:szCs w:val="16"/>
          <w:lang w:val="es-MX"/>
        </w:rPr>
        <w:t xml:space="preserve">por parte del </w:t>
      </w:r>
      <w:r w:rsidRPr="00216011">
        <w:rPr>
          <w:rFonts w:ascii="Century Gothic" w:hAnsi="Century Gothic"/>
          <w:b/>
          <w:sz w:val="16"/>
          <w:szCs w:val="16"/>
          <w:lang w:val="es-MX"/>
        </w:rPr>
        <w:t>Almacén General y el Almacén partes electrónicas</w:t>
      </w:r>
      <w:r w:rsidRPr="00216011">
        <w:rPr>
          <w:rFonts w:ascii="Century Gothic" w:hAnsi="Century Gothic"/>
          <w:sz w:val="16"/>
          <w:szCs w:val="16"/>
          <w:lang w:val="es-MX"/>
        </w:rPr>
        <w:t xml:space="preserve">, según corresponda, dependientes de la </w:t>
      </w:r>
      <w:r w:rsidRPr="00216011">
        <w:rPr>
          <w:rFonts w:ascii="Century Gothic" w:hAnsi="Century Gothic"/>
          <w:b/>
          <w:sz w:val="16"/>
          <w:szCs w:val="16"/>
          <w:lang w:val="es-MX"/>
        </w:rPr>
        <w:t xml:space="preserve">Dirección de Administración y de la Dirección de Transmisiones </w:t>
      </w:r>
      <w:r w:rsidRPr="00216011">
        <w:rPr>
          <w:rFonts w:ascii="Century Gothic" w:hAnsi="Century Gothic"/>
          <w:sz w:val="16"/>
          <w:szCs w:val="16"/>
          <w:lang w:val="es-MX"/>
        </w:rPr>
        <w:t>de Canal 22, respectivamente,</w:t>
      </w:r>
      <w:r w:rsidRPr="00216011">
        <w:rPr>
          <w:rFonts w:ascii="Century Gothic" w:hAnsi="Century Gothic"/>
          <w:sz w:val="16"/>
          <w:szCs w:val="16"/>
        </w:rPr>
        <w:t xml:space="preserve"> anexando copia de la garantía de cumplimiento del contrato.</w:t>
      </w:r>
    </w:p>
    <w:p w14:paraId="01A1B43A" w14:textId="77777777" w:rsidR="00412E41" w:rsidRPr="00216011" w:rsidRDefault="00412E41" w:rsidP="00412E41">
      <w:pPr>
        <w:widowControl/>
        <w:ind w:left="1410" w:hanging="142"/>
        <w:jc w:val="both"/>
        <w:rPr>
          <w:rFonts w:ascii="Century Gothic" w:hAnsi="Century Gothic"/>
          <w:sz w:val="16"/>
          <w:szCs w:val="16"/>
        </w:rPr>
      </w:pPr>
      <w:r w:rsidRPr="00216011">
        <w:rPr>
          <w:rFonts w:ascii="Century Gothic" w:hAnsi="Century Gothic"/>
          <w:sz w:val="16"/>
          <w:szCs w:val="16"/>
        </w:rPr>
        <w:t>- Cheque certificado o de caja a favor de Televisión Metropolitana, S.A. de C.V., que corresponda al monto de las penas convencionales que, en su caso, se generen, por cualquiera de los supuestos a que se refiere en el contrato.</w:t>
      </w:r>
    </w:p>
    <w:p w14:paraId="338BB5BD" w14:textId="77777777" w:rsidR="00412E41" w:rsidRPr="00216011" w:rsidRDefault="00412E41" w:rsidP="00412E41">
      <w:pPr>
        <w:pStyle w:val="Texto1"/>
        <w:ind w:left="1410" w:firstLine="0"/>
        <w:rPr>
          <w:rFonts w:ascii="Century Gothic" w:hAnsi="Century Gothic"/>
          <w:sz w:val="16"/>
          <w:szCs w:val="16"/>
          <w:lang w:val="es-MX"/>
        </w:rPr>
      </w:pPr>
    </w:p>
    <w:p w14:paraId="11C7F4FF" w14:textId="77777777" w:rsidR="00412E41" w:rsidRPr="00216011" w:rsidRDefault="00412E41" w:rsidP="00412E41">
      <w:pPr>
        <w:pStyle w:val="Texto1"/>
        <w:ind w:left="1410" w:firstLine="0"/>
        <w:rPr>
          <w:rFonts w:ascii="Century Gothic" w:hAnsi="Century Gothic"/>
          <w:sz w:val="16"/>
          <w:szCs w:val="16"/>
          <w:lang w:val="es-MX"/>
        </w:rPr>
      </w:pPr>
      <w:r w:rsidRPr="00216011">
        <w:rPr>
          <w:rFonts w:ascii="Century Gothic" w:hAnsi="Century Gothic"/>
          <w:sz w:val="16"/>
          <w:szCs w:val="16"/>
          <w:lang w:val="es-MX"/>
        </w:rPr>
        <w:t xml:space="preserve">La factura </w:t>
      </w:r>
      <w:r w:rsidRPr="00216011">
        <w:rPr>
          <w:rFonts w:ascii="Century Gothic" w:hAnsi="Century Gothic"/>
          <w:sz w:val="16"/>
          <w:szCs w:val="16"/>
        </w:rPr>
        <w:t>original deberá ser entregada en el área responsable correspondiente</w:t>
      </w:r>
      <w:r w:rsidRPr="00216011">
        <w:rPr>
          <w:rFonts w:ascii="Century Gothic" w:hAnsi="Century Gothic"/>
          <w:sz w:val="16"/>
          <w:szCs w:val="16"/>
          <w:lang w:val="es-MX"/>
        </w:rPr>
        <w:t xml:space="preserve">, misma que será aprobada en un plazo no mayor a tres días hábiles, contado a partir de su recepción, y en caso de que presenten errores o deficiencias, </w:t>
      </w:r>
      <w:r w:rsidRPr="00216011">
        <w:rPr>
          <w:rFonts w:ascii="Century Gothic" w:hAnsi="Century Gothic"/>
          <w:b/>
          <w:sz w:val="16"/>
          <w:szCs w:val="16"/>
          <w:lang w:val="es-MX"/>
        </w:rPr>
        <w:t>Canal 22</w:t>
      </w:r>
      <w:r w:rsidRPr="00216011">
        <w:rPr>
          <w:rFonts w:ascii="Century Gothic" w:hAnsi="Century Gothic"/>
          <w:sz w:val="16"/>
          <w:szCs w:val="16"/>
          <w:lang w:val="es-MX"/>
        </w:rPr>
        <w:t xml:space="preserve"> dentro de los tres días naturales siguientes al de su recepción, indicará por escrito al proveedor las correcciones que deberán realizarse de acuerdo con lo establecido en los artículos 89 y 90 del Reglamento de la </w:t>
      </w:r>
      <w:r w:rsidRPr="00216011">
        <w:rPr>
          <w:rFonts w:ascii="Century Gothic" w:hAnsi="Century Gothic"/>
          <w:sz w:val="16"/>
          <w:szCs w:val="16"/>
        </w:rPr>
        <w:t>LAASSP</w:t>
      </w:r>
      <w:r w:rsidRPr="00216011">
        <w:rPr>
          <w:rFonts w:ascii="Century Gothic" w:hAnsi="Century Gothic"/>
          <w:sz w:val="16"/>
          <w:szCs w:val="16"/>
          <w:lang w:val="es-MX"/>
        </w:rPr>
        <w:t>.</w:t>
      </w:r>
    </w:p>
    <w:p w14:paraId="3F0E97BE" w14:textId="77777777" w:rsidR="00412E41" w:rsidRPr="00216011" w:rsidRDefault="00412E41" w:rsidP="00412E41">
      <w:pPr>
        <w:ind w:left="1410"/>
        <w:jc w:val="both"/>
        <w:rPr>
          <w:rFonts w:ascii="Century Gothic" w:hAnsi="Century Gothic"/>
          <w:sz w:val="16"/>
          <w:szCs w:val="16"/>
        </w:rPr>
      </w:pPr>
    </w:p>
    <w:p w14:paraId="2DE01F97"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 de la Tesorería de la Federación, a la cuenta que previamente designe </w:t>
      </w:r>
      <w:r w:rsidRPr="00216011">
        <w:rPr>
          <w:rFonts w:ascii="Century Gothic" w:hAnsi="Century Gothic" w:cs="Arial"/>
          <w:b/>
          <w:sz w:val="16"/>
          <w:szCs w:val="16"/>
          <w:lang w:val="es-MX"/>
        </w:rPr>
        <w:t>EL PROVEEDOR</w:t>
      </w:r>
      <w:r w:rsidRPr="00216011">
        <w:rPr>
          <w:rFonts w:ascii="Century Gothic" w:hAnsi="Century Gothic"/>
          <w:sz w:val="16"/>
          <w:szCs w:val="16"/>
        </w:rPr>
        <w:t>.</w:t>
      </w:r>
    </w:p>
    <w:p w14:paraId="0A28B1A2" w14:textId="77777777" w:rsidR="00412E41" w:rsidRPr="00216011" w:rsidRDefault="00412E41" w:rsidP="00412E41">
      <w:pPr>
        <w:ind w:left="1410"/>
        <w:jc w:val="both"/>
        <w:rPr>
          <w:rFonts w:ascii="Century Gothic" w:hAnsi="Century Gothic"/>
          <w:sz w:val="16"/>
          <w:szCs w:val="16"/>
        </w:rPr>
      </w:pPr>
    </w:p>
    <w:p w14:paraId="56335C28" w14:textId="77777777" w:rsidR="00412E41" w:rsidRPr="00216011" w:rsidRDefault="00412E41" w:rsidP="00412E41">
      <w:pPr>
        <w:tabs>
          <w:tab w:val="left" w:pos="1560"/>
        </w:tabs>
        <w:ind w:left="1410"/>
        <w:jc w:val="both"/>
        <w:rPr>
          <w:rFonts w:ascii="Century Gothic" w:hAnsi="Century Gothic"/>
          <w:sz w:val="16"/>
          <w:szCs w:val="16"/>
        </w:rPr>
      </w:pPr>
      <w:r w:rsidRPr="00216011">
        <w:rPr>
          <w:rFonts w:ascii="Century Gothic" w:hAnsi="Century Gothic"/>
          <w:sz w:val="16"/>
          <w:szCs w:val="16"/>
        </w:rPr>
        <w:t xml:space="preserve">Si </w:t>
      </w:r>
      <w:r w:rsidRPr="00216011">
        <w:rPr>
          <w:rFonts w:ascii="Century Gothic" w:hAnsi="Century Gothic" w:cs="Arial"/>
          <w:b/>
          <w:sz w:val="16"/>
          <w:szCs w:val="16"/>
          <w:lang w:val="es-MX"/>
        </w:rPr>
        <w:t>EL PROVEEDOR</w:t>
      </w:r>
      <w:r w:rsidRPr="00216011">
        <w:rPr>
          <w:rFonts w:ascii="Century Gothic" w:hAnsi="Century Gothic"/>
          <w:sz w:val="16"/>
          <w:szCs w:val="16"/>
        </w:rPr>
        <w:t xml:space="preserve"> ya se encuentra registrado en el SICOP, deberá indicarlo por escrito, señalando el número de registro, número de cuenta, clave interbancaria y banco con el que está registrado en dicho sistema, en caso de requerir su alta, deberá anexar, solo en su primera factura, la siguiente documentación:</w:t>
      </w:r>
    </w:p>
    <w:p w14:paraId="0B634F3D" w14:textId="77777777" w:rsidR="00412E41" w:rsidRPr="00216011" w:rsidRDefault="00412E41" w:rsidP="00412E41">
      <w:pPr>
        <w:ind w:left="1410"/>
        <w:jc w:val="both"/>
        <w:rPr>
          <w:rFonts w:ascii="Century Gothic" w:hAnsi="Century Gothic"/>
          <w:sz w:val="16"/>
          <w:szCs w:val="16"/>
        </w:rPr>
      </w:pPr>
    </w:p>
    <w:p w14:paraId="7BE38F6E" w14:textId="77777777" w:rsidR="00412E41" w:rsidRPr="00216011" w:rsidRDefault="00412E41" w:rsidP="00412E41">
      <w:pPr>
        <w:numPr>
          <w:ilvl w:val="0"/>
          <w:numId w:val="10"/>
        </w:numPr>
        <w:snapToGrid w:val="0"/>
        <w:ind w:left="1410" w:right="-1" w:hanging="153"/>
        <w:jc w:val="both"/>
        <w:rPr>
          <w:rFonts w:ascii="Century Gothic" w:eastAsia="Arial" w:hAnsi="Century Gothic" w:cs="Arial"/>
          <w:sz w:val="16"/>
          <w:szCs w:val="16"/>
        </w:rPr>
      </w:pPr>
      <w:r w:rsidRPr="00216011">
        <w:rPr>
          <w:rFonts w:ascii="Century Gothic" w:eastAsia="Arial" w:hAnsi="Century Gothic" w:cs="Arial"/>
          <w:sz w:val="16"/>
          <w:szCs w:val="16"/>
        </w:rPr>
        <w:t>F</w:t>
      </w:r>
      <w:r w:rsidRPr="00216011">
        <w:rPr>
          <w:rFonts w:ascii="Century Gothic" w:eastAsia="Arial" w:hAnsi="Century Gothic" w:cs="Arial"/>
          <w:spacing w:val="-1"/>
          <w:sz w:val="16"/>
          <w:szCs w:val="16"/>
        </w:rPr>
        <w:t>o</w:t>
      </w:r>
      <w:r w:rsidRPr="00216011">
        <w:rPr>
          <w:rFonts w:ascii="Century Gothic" w:eastAsia="Arial" w:hAnsi="Century Gothic" w:cs="Arial"/>
          <w:spacing w:val="1"/>
          <w:sz w:val="16"/>
          <w:szCs w:val="16"/>
        </w:rPr>
        <w:t>rm</w:t>
      </w:r>
      <w:r w:rsidRPr="00216011">
        <w:rPr>
          <w:rFonts w:ascii="Century Gothic" w:eastAsia="Arial" w:hAnsi="Century Gothic" w:cs="Arial"/>
          <w:spacing w:val="-3"/>
          <w:sz w:val="16"/>
          <w:szCs w:val="16"/>
        </w:rPr>
        <w:t>a</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o de</w:t>
      </w:r>
      <w:r w:rsidRPr="00216011">
        <w:rPr>
          <w:rFonts w:ascii="Century Gothic" w:eastAsia="Arial" w:hAnsi="Century Gothic" w:cs="Arial"/>
          <w:spacing w:val="-1"/>
          <w:sz w:val="16"/>
          <w:szCs w:val="16"/>
        </w:rPr>
        <w:t xml:space="preserve"> </w:t>
      </w:r>
      <w:r w:rsidRPr="00216011">
        <w:rPr>
          <w:rFonts w:ascii="Century Gothic" w:eastAsia="Arial" w:hAnsi="Century Gothic" w:cs="Arial"/>
          <w:sz w:val="16"/>
          <w:szCs w:val="16"/>
        </w:rPr>
        <w:t>so</w:t>
      </w:r>
      <w:r w:rsidRPr="00216011">
        <w:rPr>
          <w:rFonts w:ascii="Century Gothic" w:eastAsia="Arial" w:hAnsi="Century Gothic" w:cs="Arial"/>
          <w:spacing w:val="-1"/>
          <w:sz w:val="16"/>
          <w:szCs w:val="16"/>
        </w:rPr>
        <w:t>li</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ud de</w:t>
      </w:r>
      <w:r w:rsidRPr="00216011">
        <w:rPr>
          <w:rFonts w:ascii="Century Gothic" w:eastAsia="Arial" w:hAnsi="Century Gothic" w:cs="Arial"/>
          <w:spacing w:val="-4"/>
          <w:sz w:val="16"/>
          <w:szCs w:val="16"/>
        </w:rPr>
        <w:t xml:space="preserve"> </w:t>
      </w:r>
      <w:r w:rsidRPr="00216011">
        <w:rPr>
          <w:rFonts w:ascii="Century Gothic" w:eastAsia="Arial" w:hAnsi="Century Gothic" w:cs="Arial"/>
          <w:spacing w:val="-1"/>
          <w:sz w:val="16"/>
          <w:szCs w:val="16"/>
        </w:rPr>
        <w:t>Al</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 de</w:t>
      </w:r>
      <w:r w:rsidRPr="00216011">
        <w:rPr>
          <w:rFonts w:ascii="Century Gothic" w:eastAsia="Arial" w:hAnsi="Century Gothic" w:cs="Arial"/>
          <w:spacing w:val="1"/>
          <w:sz w:val="16"/>
          <w:szCs w:val="16"/>
        </w:rPr>
        <w:t xml:space="preserve"> </w:t>
      </w:r>
      <w:r w:rsidRPr="00216011">
        <w:rPr>
          <w:rFonts w:ascii="Century Gothic" w:eastAsia="Arial" w:hAnsi="Century Gothic" w:cs="Arial"/>
          <w:spacing w:val="-1"/>
          <w:sz w:val="16"/>
          <w:szCs w:val="16"/>
        </w:rPr>
        <w:t>B</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n</w:t>
      </w:r>
      <w:r w:rsidRPr="00216011">
        <w:rPr>
          <w:rFonts w:ascii="Century Gothic" w:eastAsia="Arial" w:hAnsi="Century Gothic" w:cs="Arial"/>
          <w:spacing w:val="-3"/>
          <w:sz w:val="16"/>
          <w:szCs w:val="16"/>
        </w:rPr>
        <w:t>e</w:t>
      </w:r>
      <w:r w:rsidRPr="00216011">
        <w:rPr>
          <w:rFonts w:ascii="Century Gothic" w:eastAsia="Arial" w:hAnsi="Century Gothic" w:cs="Arial"/>
          <w:spacing w:val="3"/>
          <w:sz w:val="16"/>
          <w:szCs w:val="16"/>
        </w:rPr>
        <w:t>f</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ari</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w:t>
      </w:r>
    </w:p>
    <w:p w14:paraId="6402589C" w14:textId="77777777" w:rsidR="00412E41" w:rsidRPr="00216011" w:rsidRDefault="00412E41" w:rsidP="00412E41">
      <w:pPr>
        <w:numPr>
          <w:ilvl w:val="0"/>
          <w:numId w:val="10"/>
        </w:numPr>
        <w:snapToGrid w:val="0"/>
        <w:ind w:left="1410" w:right="3276" w:hanging="153"/>
        <w:jc w:val="both"/>
        <w:rPr>
          <w:rFonts w:ascii="Century Gothic" w:eastAsia="Arial" w:hAnsi="Century Gothic" w:cs="Arial"/>
          <w:sz w:val="16"/>
          <w:szCs w:val="16"/>
        </w:rPr>
      </w:pPr>
      <w:r w:rsidRPr="00216011">
        <w:rPr>
          <w:rFonts w:ascii="Century Gothic" w:eastAsia="Arial" w:hAnsi="Century Gothic" w:cs="Arial"/>
          <w:spacing w:val="-1"/>
          <w:position w:val="-1"/>
          <w:sz w:val="16"/>
          <w:szCs w:val="16"/>
        </w:rPr>
        <w:t>C</w:t>
      </w:r>
      <w:r w:rsidRPr="00216011">
        <w:rPr>
          <w:rFonts w:ascii="Century Gothic" w:eastAsia="Arial" w:hAnsi="Century Gothic" w:cs="Arial"/>
          <w:position w:val="-1"/>
          <w:sz w:val="16"/>
          <w:szCs w:val="16"/>
        </w:rPr>
        <w:t>o</w:t>
      </w:r>
      <w:r w:rsidRPr="00216011">
        <w:rPr>
          <w:rFonts w:ascii="Century Gothic" w:eastAsia="Arial" w:hAnsi="Century Gothic" w:cs="Arial"/>
          <w:spacing w:val="-1"/>
          <w:position w:val="-1"/>
          <w:sz w:val="16"/>
          <w:szCs w:val="16"/>
        </w:rPr>
        <w:t>pi</w:t>
      </w:r>
      <w:r w:rsidRPr="00216011">
        <w:rPr>
          <w:rFonts w:ascii="Century Gothic" w:eastAsia="Arial" w:hAnsi="Century Gothic" w:cs="Arial"/>
          <w:position w:val="-1"/>
          <w:sz w:val="16"/>
          <w:szCs w:val="16"/>
        </w:rPr>
        <w:t>a de</w:t>
      </w:r>
      <w:r w:rsidRPr="00216011">
        <w:rPr>
          <w:rFonts w:ascii="Century Gothic" w:eastAsia="Arial" w:hAnsi="Century Gothic" w:cs="Arial"/>
          <w:spacing w:val="1"/>
          <w:position w:val="-1"/>
          <w:sz w:val="16"/>
          <w:szCs w:val="16"/>
        </w:rPr>
        <w:t xml:space="preserve"> </w:t>
      </w:r>
      <w:r w:rsidRPr="00216011">
        <w:rPr>
          <w:rFonts w:ascii="Century Gothic" w:eastAsia="Arial" w:hAnsi="Century Gothic" w:cs="Arial"/>
          <w:position w:val="-1"/>
          <w:sz w:val="16"/>
          <w:szCs w:val="16"/>
        </w:rPr>
        <w:t>com</w:t>
      </w:r>
      <w:r w:rsidRPr="00216011">
        <w:rPr>
          <w:rFonts w:ascii="Century Gothic" w:eastAsia="Arial" w:hAnsi="Century Gothic" w:cs="Arial"/>
          <w:spacing w:val="-2"/>
          <w:position w:val="-1"/>
          <w:sz w:val="16"/>
          <w:szCs w:val="16"/>
        </w:rPr>
        <w:t>p</w:t>
      </w:r>
      <w:r w:rsidRPr="00216011">
        <w:rPr>
          <w:rFonts w:ascii="Century Gothic" w:eastAsia="Arial" w:hAnsi="Century Gothic" w:cs="Arial"/>
          <w:spacing w:val="1"/>
          <w:position w:val="-1"/>
          <w:sz w:val="16"/>
          <w:szCs w:val="16"/>
        </w:rPr>
        <w:t>r</w:t>
      </w:r>
      <w:r w:rsidRPr="00216011">
        <w:rPr>
          <w:rFonts w:ascii="Century Gothic" w:eastAsia="Arial" w:hAnsi="Century Gothic" w:cs="Arial"/>
          <w:position w:val="-1"/>
          <w:sz w:val="16"/>
          <w:szCs w:val="16"/>
        </w:rPr>
        <w:t>o</w:t>
      </w:r>
      <w:r w:rsidRPr="00216011">
        <w:rPr>
          <w:rFonts w:ascii="Century Gothic" w:eastAsia="Arial" w:hAnsi="Century Gothic" w:cs="Arial"/>
          <w:spacing w:val="-1"/>
          <w:position w:val="-1"/>
          <w:sz w:val="16"/>
          <w:szCs w:val="16"/>
        </w:rPr>
        <w:t>b</w:t>
      </w:r>
      <w:r w:rsidRPr="00216011">
        <w:rPr>
          <w:rFonts w:ascii="Century Gothic" w:eastAsia="Arial" w:hAnsi="Century Gothic" w:cs="Arial"/>
          <w:position w:val="-1"/>
          <w:sz w:val="16"/>
          <w:szCs w:val="16"/>
        </w:rPr>
        <w:t>a</w:t>
      </w:r>
      <w:r w:rsidRPr="00216011">
        <w:rPr>
          <w:rFonts w:ascii="Century Gothic" w:eastAsia="Arial" w:hAnsi="Century Gothic" w:cs="Arial"/>
          <w:spacing w:val="-1"/>
          <w:position w:val="-1"/>
          <w:sz w:val="16"/>
          <w:szCs w:val="16"/>
        </w:rPr>
        <w:t>n</w:t>
      </w:r>
      <w:r w:rsidRPr="00216011">
        <w:rPr>
          <w:rFonts w:ascii="Century Gothic" w:eastAsia="Arial" w:hAnsi="Century Gothic" w:cs="Arial"/>
          <w:spacing w:val="1"/>
          <w:position w:val="-1"/>
          <w:sz w:val="16"/>
          <w:szCs w:val="16"/>
        </w:rPr>
        <w:t>t</w:t>
      </w:r>
      <w:r w:rsidRPr="00216011">
        <w:rPr>
          <w:rFonts w:ascii="Century Gothic" w:eastAsia="Arial" w:hAnsi="Century Gothic" w:cs="Arial"/>
          <w:position w:val="-1"/>
          <w:sz w:val="16"/>
          <w:szCs w:val="16"/>
        </w:rPr>
        <w:t>e</w:t>
      </w:r>
      <w:r w:rsidRPr="00216011">
        <w:rPr>
          <w:rFonts w:ascii="Century Gothic" w:eastAsia="Arial" w:hAnsi="Century Gothic" w:cs="Arial"/>
          <w:spacing w:val="-2"/>
          <w:position w:val="-1"/>
          <w:sz w:val="16"/>
          <w:szCs w:val="16"/>
        </w:rPr>
        <w:t xml:space="preserve"> </w:t>
      </w:r>
      <w:r w:rsidRPr="00216011">
        <w:rPr>
          <w:rFonts w:ascii="Century Gothic" w:eastAsia="Arial" w:hAnsi="Century Gothic" w:cs="Arial"/>
          <w:spacing w:val="-3"/>
          <w:position w:val="-1"/>
          <w:sz w:val="16"/>
          <w:szCs w:val="16"/>
        </w:rPr>
        <w:t>d</w:t>
      </w:r>
      <w:r w:rsidRPr="00216011">
        <w:rPr>
          <w:rFonts w:ascii="Century Gothic" w:eastAsia="Arial" w:hAnsi="Century Gothic" w:cs="Arial"/>
          <w:position w:val="-1"/>
          <w:sz w:val="16"/>
          <w:szCs w:val="16"/>
        </w:rPr>
        <w:t>e do</w:t>
      </w:r>
      <w:r w:rsidRPr="00216011">
        <w:rPr>
          <w:rFonts w:ascii="Century Gothic" w:eastAsia="Arial" w:hAnsi="Century Gothic" w:cs="Arial"/>
          <w:spacing w:val="1"/>
          <w:position w:val="-1"/>
          <w:sz w:val="16"/>
          <w:szCs w:val="16"/>
        </w:rPr>
        <w:t>m</w:t>
      </w:r>
      <w:r w:rsidRPr="00216011">
        <w:rPr>
          <w:rFonts w:ascii="Century Gothic" w:eastAsia="Arial" w:hAnsi="Century Gothic" w:cs="Arial"/>
          <w:spacing w:val="-1"/>
          <w:position w:val="-1"/>
          <w:sz w:val="16"/>
          <w:szCs w:val="16"/>
        </w:rPr>
        <w:t>i</w:t>
      </w:r>
      <w:r w:rsidRPr="00216011">
        <w:rPr>
          <w:rFonts w:ascii="Century Gothic" w:eastAsia="Arial" w:hAnsi="Century Gothic" w:cs="Arial"/>
          <w:position w:val="-1"/>
          <w:sz w:val="16"/>
          <w:szCs w:val="16"/>
        </w:rPr>
        <w:t>c</w:t>
      </w:r>
      <w:r w:rsidRPr="00216011">
        <w:rPr>
          <w:rFonts w:ascii="Century Gothic" w:eastAsia="Arial" w:hAnsi="Century Gothic" w:cs="Arial"/>
          <w:spacing w:val="-1"/>
          <w:position w:val="-1"/>
          <w:sz w:val="16"/>
          <w:szCs w:val="16"/>
        </w:rPr>
        <w:t>ili</w:t>
      </w:r>
      <w:r w:rsidRPr="00216011">
        <w:rPr>
          <w:rFonts w:ascii="Century Gothic" w:eastAsia="Arial" w:hAnsi="Century Gothic" w:cs="Arial"/>
          <w:position w:val="-1"/>
          <w:sz w:val="16"/>
          <w:szCs w:val="16"/>
        </w:rPr>
        <w:t xml:space="preserve">o </w:t>
      </w:r>
      <w:r w:rsidRPr="00216011">
        <w:rPr>
          <w:rFonts w:ascii="Century Gothic" w:eastAsia="Arial" w:hAnsi="Century Gothic" w:cs="Arial"/>
          <w:spacing w:val="1"/>
          <w:position w:val="-1"/>
          <w:sz w:val="16"/>
          <w:szCs w:val="16"/>
        </w:rPr>
        <w:t>(</w:t>
      </w:r>
      <w:r w:rsidRPr="00216011">
        <w:rPr>
          <w:rFonts w:ascii="Century Gothic" w:eastAsia="Arial" w:hAnsi="Century Gothic" w:cs="Arial"/>
          <w:position w:val="-1"/>
          <w:sz w:val="16"/>
          <w:szCs w:val="16"/>
        </w:rPr>
        <w:t xml:space="preserve">de </w:t>
      </w:r>
      <w:r w:rsidRPr="00216011">
        <w:rPr>
          <w:rFonts w:ascii="Century Gothic" w:eastAsia="Arial" w:hAnsi="Century Gothic" w:cs="Arial"/>
          <w:spacing w:val="-3"/>
          <w:position w:val="-1"/>
          <w:sz w:val="16"/>
          <w:szCs w:val="16"/>
        </w:rPr>
        <w:t>p</w:t>
      </w:r>
      <w:r w:rsidRPr="00216011">
        <w:rPr>
          <w:rFonts w:ascii="Century Gothic" w:eastAsia="Arial" w:hAnsi="Century Gothic" w:cs="Arial"/>
          <w:spacing w:val="1"/>
          <w:position w:val="-1"/>
          <w:sz w:val="16"/>
          <w:szCs w:val="16"/>
        </w:rPr>
        <w:t>r</w:t>
      </w:r>
      <w:r w:rsidRPr="00216011">
        <w:rPr>
          <w:rFonts w:ascii="Century Gothic" w:eastAsia="Arial" w:hAnsi="Century Gothic" w:cs="Arial"/>
          <w:spacing w:val="-3"/>
          <w:position w:val="-1"/>
          <w:sz w:val="16"/>
          <w:szCs w:val="16"/>
        </w:rPr>
        <w:t>e</w:t>
      </w:r>
      <w:r w:rsidRPr="00216011">
        <w:rPr>
          <w:rFonts w:ascii="Century Gothic" w:eastAsia="Arial" w:hAnsi="Century Gothic" w:cs="Arial"/>
          <w:spacing w:val="1"/>
          <w:position w:val="-1"/>
          <w:sz w:val="16"/>
          <w:szCs w:val="16"/>
        </w:rPr>
        <w:t>f</w:t>
      </w:r>
      <w:r w:rsidRPr="00216011">
        <w:rPr>
          <w:rFonts w:ascii="Century Gothic" w:eastAsia="Arial" w:hAnsi="Century Gothic" w:cs="Arial"/>
          <w:position w:val="-1"/>
          <w:sz w:val="16"/>
          <w:szCs w:val="16"/>
        </w:rPr>
        <w:t>eren</w:t>
      </w:r>
      <w:r w:rsidRPr="00216011">
        <w:rPr>
          <w:rFonts w:ascii="Century Gothic" w:eastAsia="Arial" w:hAnsi="Century Gothic" w:cs="Arial"/>
          <w:spacing w:val="-3"/>
          <w:position w:val="-1"/>
          <w:sz w:val="16"/>
          <w:szCs w:val="16"/>
        </w:rPr>
        <w:t>c</w:t>
      </w:r>
      <w:r w:rsidRPr="00216011">
        <w:rPr>
          <w:rFonts w:ascii="Century Gothic" w:eastAsia="Arial" w:hAnsi="Century Gothic" w:cs="Arial"/>
          <w:spacing w:val="-1"/>
          <w:position w:val="-1"/>
          <w:sz w:val="16"/>
          <w:szCs w:val="16"/>
        </w:rPr>
        <w:t>i</w:t>
      </w:r>
      <w:r w:rsidRPr="00216011">
        <w:rPr>
          <w:rFonts w:ascii="Century Gothic" w:eastAsia="Arial" w:hAnsi="Century Gothic" w:cs="Arial"/>
          <w:position w:val="-1"/>
          <w:sz w:val="16"/>
          <w:szCs w:val="16"/>
        </w:rPr>
        <w:t xml:space="preserve">a </w:t>
      </w:r>
      <w:r w:rsidRPr="00216011">
        <w:rPr>
          <w:rFonts w:ascii="Century Gothic" w:eastAsia="Arial" w:hAnsi="Century Gothic" w:cs="Arial"/>
          <w:spacing w:val="2"/>
          <w:position w:val="-1"/>
          <w:sz w:val="16"/>
          <w:szCs w:val="16"/>
        </w:rPr>
        <w:t>t</w:t>
      </w:r>
      <w:r w:rsidRPr="00216011">
        <w:rPr>
          <w:rFonts w:ascii="Century Gothic" w:eastAsia="Arial" w:hAnsi="Century Gothic" w:cs="Arial"/>
          <w:position w:val="-1"/>
          <w:sz w:val="16"/>
          <w:szCs w:val="16"/>
        </w:rPr>
        <w:t>e</w:t>
      </w:r>
      <w:r w:rsidRPr="00216011">
        <w:rPr>
          <w:rFonts w:ascii="Century Gothic" w:eastAsia="Arial" w:hAnsi="Century Gothic" w:cs="Arial"/>
          <w:spacing w:val="-1"/>
          <w:position w:val="-1"/>
          <w:sz w:val="16"/>
          <w:szCs w:val="16"/>
        </w:rPr>
        <w:t>l</w:t>
      </w:r>
      <w:r w:rsidRPr="00216011">
        <w:rPr>
          <w:rFonts w:ascii="Century Gothic" w:eastAsia="Arial" w:hAnsi="Century Gothic" w:cs="Arial"/>
          <w:spacing w:val="-3"/>
          <w:position w:val="-1"/>
          <w:sz w:val="16"/>
          <w:szCs w:val="16"/>
        </w:rPr>
        <w:t>é</w:t>
      </w:r>
      <w:r w:rsidRPr="00216011">
        <w:rPr>
          <w:rFonts w:ascii="Century Gothic" w:eastAsia="Arial" w:hAnsi="Century Gothic" w:cs="Arial"/>
          <w:spacing w:val="3"/>
          <w:position w:val="-1"/>
          <w:sz w:val="16"/>
          <w:szCs w:val="16"/>
        </w:rPr>
        <w:t>f</w:t>
      </w:r>
      <w:r w:rsidRPr="00216011">
        <w:rPr>
          <w:rFonts w:ascii="Century Gothic" w:eastAsia="Arial" w:hAnsi="Century Gothic" w:cs="Arial"/>
          <w:position w:val="-1"/>
          <w:sz w:val="16"/>
          <w:szCs w:val="16"/>
        </w:rPr>
        <w:t>o</w:t>
      </w:r>
      <w:r w:rsidRPr="00216011">
        <w:rPr>
          <w:rFonts w:ascii="Century Gothic" w:eastAsia="Arial" w:hAnsi="Century Gothic" w:cs="Arial"/>
          <w:spacing w:val="-1"/>
          <w:position w:val="-1"/>
          <w:sz w:val="16"/>
          <w:szCs w:val="16"/>
        </w:rPr>
        <w:t>n</w:t>
      </w:r>
      <w:r w:rsidRPr="00216011">
        <w:rPr>
          <w:rFonts w:ascii="Century Gothic" w:eastAsia="Arial" w:hAnsi="Century Gothic" w:cs="Arial"/>
          <w:position w:val="-1"/>
          <w:sz w:val="16"/>
          <w:szCs w:val="16"/>
        </w:rPr>
        <w:t>o</w:t>
      </w:r>
      <w:r w:rsidRPr="00216011">
        <w:rPr>
          <w:rFonts w:ascii="Century Gothic" w:eastAsia="Arial" w:hAnsi="Century Gothic" w:cs="Arial"/>
          <w:spacing w:val="-2"/>
          <w:position w:val="-1"/>
          <w:sz w:val="16"/>
          <w:szCs w:val="16"/>
        </w:rPr>
        <w:t>)</w:t>
      </w:r>
      <w:r w:rsidRPr="00216011">
        <w:rPr>
          <w:rFonts w:ascii="Century Gothic" w:eastAsia="Arial" w:hAnsi="Century Gothic" w:cs="Arial"/>
          <w:position w:val="-1"/>
          <w:sz w:val="16"/>
          <w:szCs w:val="16"/>
        </w:rPr>
        <w:t>.</w:t>
      </w:r>
    </w:p>
    <w:p w14:paraId="490E3702" w14:textId="77777777" w:rsidR="00412E41" w:rsidRPr="00216011" w:rsidRDefault="00412E41" w:rsidP="00412E41">
      <w:pPr>
        <w:numPr>
          <w:ilvl w:val="0"/>
          <w:numId w:val="10"/>
        </w:numPr>
        <w:snapToGrid w:val="0"/>
        <w:ind w:left="1410" w:right="118" w:hanging="153"/>
        <w:rPr>
          <w:rFonts w:ascii="Century Gothic" w:eastAsia="Arial" w:hAnsi="Century Gothic" w:cs="Arial"/>
          <w:sz w:val="16"/>
          <w:szCs w:val="16"/>
        </w:rPr>
      </w:pP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pi</w:t>
      </w:r>
      <w:r w:rsidRPr="00216011">
        <w:rPr>
          <w:rFonts w:ascii="Century Gothic" w:eastAsia="Arial" w:hAnsi="Century Gothic" w:cs="Arial"/>
          <w:sz w:val="16"/>
          <w:szCs w:val="16"/>
        </w:rPr>
        <w:t>a 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 xml:space="preserve">l </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 xml:space="preserve">o de </w:t>
      </w: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u</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nta b</w:t>
      </w:r>
      <w:r w:rsidRPr="00216011">
        <w:rPr>
          <w:rFonts w:ascii="Century Gothic" w:eastAsia="Arial" w:hAnsi="Century Gothic" w:cs="Arial"/>
          <w:spacing w:val="-1"/>
          <w:sz w:val="16"/>
          <w:szCs w:val="16"/>
        </w:rPr>
        <w:t>a</w:t>
      </w:r>
      <w:r w:rsidRPr="00216011">
        <w:rPr>
          <w:rFonts w:ascii="Century Gothic" w:eastAsia="Arial" w:hAnsi="Century Gothic" w:cs="Arial"/>
          <w:sz w:val="16"/>
          <w:szCs w:val="16"/>
        </w:rPr>
        <w:t>nc</w:t>
      </w:r>
      <w:r w:rsidRPr="00216011">
        <w:rPr>
          <w:rFonts w:ascii="Century Gothic" w:eastAsia="Arial" w:hAnsi="Century Gothic" w:cs="Arial"/>
          <w:spacing w:val="-1"/>
          <w:sz w:val="16"/>
          <w:szCs w:val="16"/>
        </w:rPr>
        <w:t>a</w:t>
      </w:r>
      <w:r w:rsidRPr="00216011">
        <w:rPr>
          <w:rFonts w:ascii="Century Gothic" w:eastAsia="Arial" w:hAnsi="Century Gothic" w:cs="Arial"/>
          <w:spacing w:val="1"/>
          <w:sz w:val="16"/>
          <w:szCs w:val="16"/>
        </w:rPr>
        <w:t>r</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 xml:space="preserve">o </w:t>
      </w:r>
      <w:r w:rsidRPr="00216011">
        <w:rPr>
          <w:rFonts w:ascii="Century Gothic" w:eastAsia="Arial" w:hAnsi="Century Gothic" w:cs="Arial"/>
          <w:spacing w:val="-2"/>
          <w:sz w:val="16"/>
          <w:szCs w:val="16"/>
        </w:rPr>
        <w:t>v</w:t>
      </w:r>
      <w:r w:rsidRPr="00216011">
        <w:rPr>
          <w:rFonts w:ascii="Century Gothic" w:eastAsia="Arial" w:hAnsi="Century Gothic" w:cs="Arial"/>
          <w:spacing w:val="-1"/>
          <w:sz w:val="16"/>
          <w:szCs w:val="16"/>
        </w:rPr>
        <w:t>i</w:t>
      </w:r>
      <w:r w:rsidRPr="00216011">
        <w:rPr>
          <w:rFonts w:ascii="Century Gothic" w:eastAsia="Arial" w:hAnsi="Century Gothic" w:cs="Arial"/>
          <w:spacing w:val="2"/>
          <w:sz w:val="16"/>
          <w:szCs w:val="16"/>
        </w:rPr>
        <w:t>g</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n</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 xml:space="preserve">e, </w:t>
      </w:r>
      <w:r w:rsidRPr="00216011">
        <w:rPr>
          <w:rFonts w:ascii="Century Gothic" w:eastAsia="Arial" w:hAnsi="Century Gothic" w:cs="Arial"/>
          <w:spacing w:val="2"/>
          <w:sz w:val="16"/>
          <w:szCs w:val="16"/>
        </w:rPr>
        <w:t>q</w:t>
      </w:r>
      <w:r w:rsidRPr="00216011">
        <w:rPr>
          <w:rFonts w:ascii="Century Gothic" w:eastAsia="Arial" w:hAnsi="Century Gothic" w:cs="Arial"/>
          <w:sz w:val="16"/>
          <w:szCs w:val="16"/>
        </w:rPr>
        <w:t xml:space="preserve">ue </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nc</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u</w:t>
      </w:r>
      <w:r w:rsidRPr="00216011">
        <w:rPr>
          <w:rFonts w:ascii="Century Gothic" w:eastAsia="Arial" w:hAnsi="Century Gothic" w:cs="Arial"/>
          <w:spacing w:val="-3"/>
          <w:sz w:val="16"/>
          <w:szCs w:val="16"/>
        </w:rPr>
        <w:t>y</w:t>
      </w:r>
      <w:r w:rsidRPr="00216011">
        <w:rPr>
          <w:rFonts w:ascii="Century Gothic" w:eastAsia="Arial" w:hAnsi="Century Gothic" w:cs="Arial"/>
          <w:sz w:val="16"/>
          <w:szCs w:val="16"/>
        </w:rPr>
        <w:t>a el n</w:t>
      </w:r>
      <w:r w:rsidRPr="00216011">
        <w:rPr>
          <w:rFonts w:ascii="Century Gothic" w:eastAsia="Arial" w:hAnsi="Century Gothic" w:cs="Arial"/>
          <w:spacing w:val="-1"/>
          <w:sz w:val="16"/>
          <w:szCs w:val="16"/>
        </w:rPr>
        <w:t>ú</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ero de cu</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nta a</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11 p</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es,</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así</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om</w:t>
      </w:r>
      <w:r w:rsidRPr="00216011">
        <w:rPr>
          <w:rFonts w:ascii="Century Gothic" w:eastAsia="Arial" w:hAnsi="Century Gothic" w:cs="Arial"/>
          <w:sz w:val="16"/>
          <w:szCs w:val="16"/>
        </w:rPr>
        <w:t>o la</w:t>
      </w:r>
      <w:r w:rsidRPr="00216011">
        <w:rPr>
          <w:rFonts w:ascii="Century Gothic" w:eastAsia="Arial" w:hAnsi="Century Gothic" w:cs="Arial"/>
          <w:spacing w:val="-4"/>
          <w:sz w:val="16"/>
          <w:szCs w:val="16"/>
        </w:rPr>
        <w:t xml:space="preserve"> </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w:t>
      </w:r>
      <w:r w:rsidRPr="00216011">
        <w:rPr>
          <w:rFonts w:ascii="Century Gothic" w:eastAsia="Arial" w:hAnsi="Century Gothic" w:cs="Arial"/>
          <w:spacing w:val="-3"/>
          <w:sz w:val="16"/>
          <w:szCs w:val="16"/>
        </w:rPr>
        <w:t>v</w:t>
      </w:r>
      <w:r w:rsidRPr="00216011">
        <w:rPr>
          <w:rFonts w:ascii="Century Gothic" w:eastAsia="Arial" w:hAnsi="Century Gothic" w:cs="Arial"/>
          <w:sz w:val="16"/>
          <w:szCs w:val="16"/>
        </w:rPr>
        <w:t>e banc</w:t>
      </w:r>
      <w:r w:rsidRPr="00216011">
        <w:rPr>
          <w:rFonts w:ascii="Century Gothic" w:eastAsia="Arial" w:hAnsi="Century Gothic" w:cs="Arial"/>
          <w:spacing w:val="-1"/>
          <w:sz w:val="16"/>
          <w:szCs w:val="16"/>
        </w:rPr>
        <w:t>a</w:t>
      </w:r>
      <w:r w:rsidRPr="00216011">
        <w:rPr>
          <w:rFonts w:ascii="Century Gothic" w:eastAsia="Arial" w:hAnsi="Century Gothic" w:cs="Arial"/>
          <w:spacing w:val="1"/>
          <w:sz w:val="16"/>
          <w:szCs w:val="16"/>
        </w:rPr>
        <w:t>r</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a es</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d</w:t>
      </w:r>
      <w:r w:rsidRPr="00216011">
        <w:rPr>
          <w:rFonts w:ascii="Century Gothic" w:eastAsia="Arial" w:hAnsi="Century Gothic" w:cs="Arial"/>
          <w:spacing w:val="-3"/>
          <w:sz w:val="16"/>
          <w:szCs w:val="16"/>
        </w:rPr>
        <w:t>a</w:t>
      </w:r>
      <w:r w:rsidRPr="00216011">
        <w:rPr>
          <w:rFonts w:ascii="Century Gothic" w:eastAsia="Arial" w:hAnsi="Century Gothic" w:cs="Arial"/>
          <w:spacing w:val="1"/>
          <w:sz w:val="16"/>
          <w:szCs w:val="16"/>
        </w:rPr>
        <w:t>r</w:t>
      </w:r>
      <w:r w:rsidRPr="00216011">
        <w:rPr>
          <w:rFonts w:ascii="Century Gothic" w:eastAsia="Arial" w:hAnsi="Century Gothic" w:cs="Arial"/>
          <w:spacing w:val="-1"/>
          <w:sz w:val="16"/>
          <w:szCs w:val="16"/>
        </w:rPr>
        <w:t>i</w:t>
      </w:r>
      <w:r w:rsidRPr="00216011">
        <w:rPr>
          <w:rFonts w:ascii="Century Gothic" w:eastAsia="Arial" w:hAnsi="Century Gothic" w:cs="Arial"/>
          <w:spacing w:val="-2"/>
          <w:sz w:val="16"/>
          <w:szCs w:val="16"/>
        </w:rPr>
        <w:t>z</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 xml:space="preserve">a </w:t>
      </w:r>
      <w:r w:rsidRPr="00216011">
        <w:rPr>
          <w:rFonts w:ascii="Century Gothic" w:eastAsia="Arial" w:hAnsi="Century Gothic" w:cs="Arial"/>
          <w:spacing w:val="1"/>
          <w:sz w:val="16"/>
          <w:szCs w:val="16"/>
        </w:rPr>
        <w:t>(</w:t>
      </w: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L</w:t>
      </w:r>
      <w:r w:rsidRPr="00216011">
        <w:rPr>
          <w:rFonts w:ascii="Century Gothic" w:eastAsia="Arial" w:hAnsi="Century Gothic" w:cs="Arial"/>
          <w:spacing w:val="-1"/>
          <w:sz w:val="16"/>
          <w:szCs w:val="16"/>
        </w:rPr>
        <w:t>ABE</w:t>
      </w:r>
      <w:r w:rsidRPr="00216011">
        <w:rPr>
          <w:rFonts w:ascii="Century Gothic" w:eastAsia="Arial" w:hAnsi="Century Gothic" w:cs="Arial"/>
          <w:sz w:val="16"/>
          <w:szCs w:val="16"/>
        </w:rPr>
        <w:t>)</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con 18</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p</w:t>
      </w:r>
      <w:r w:rsidRPr="00216011">
        <w:rPr>
          <w:rFonts w:ascii="Century Gothic" w:eastAsia="Arial" w:hAnsi="Century Gothic" w:cs="Arial"/>
          <w:spacing w:val="-3"/>
          <w:sz w:val="16"/>
          <w:szCs w:val="16"/>
        </w:rPr>
        <w:t>o</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es.</w:t>
      </w:r>
    </w:p>
    <w:p w14:paraId="41611581" w14:textId="77777777" w:rsidR="00412E41" w:rsidRPr="00216011" w:rsidRDefault="00412E41" w:rsidP="00412E41">
      <w:pPr>
        <w:numPr>
          <w:ilvl w:val="0"/>
          <w:numId w:val="10"/>
        </w:numPr>
        <w:snapToGrid w:val="0"/>
        <w:ind w:left="1410" w:right="135" w:hanging="153"/>
        <w:jc w:val="both"/>
        <w:rPr>
          <w:rFonts w:ascii="Century Gothic" w:eastAsia="Arial" w:hAnsi="Century Gothic" w:cs="Arial"/>
          <w:sz w:val="16"/>
          <w:szCs w:val="16"/>
        </w:rPr>
      </w:pPr>
      <w:r w:rsidRPr="00216011">
        <w:rPr>
          <w:rFonts w:ascii="Century Gothic" w:eastAsia="Arial" w:hAnsi="Century Gothic" w:cs="Arial"/>
          <w:spacing w:val="-1"/>
          <w:position w:val="-1"/>
          <w:sz w:val="16"/>
          <w:szCs w:val="16"/>
        </w:rPr>
        <w:t>C</w:t>
      </w:r>
      <w:r w:rsidRPr="00216011">
        <w:rPr>
          <w:rFonts w:ascii="Century Gothic" w:eastAsia="Arial" w:hAnsi="Century Gothic" w:cs="Arial"/>
          <w:position w:val="-1"/>
          <w:sz w:val="16"/>
          <w:szCs w:val="16"/>
        </w:rPr>
        <w:t>o</w:t>
      </w:r>
      <w:r w:rsidRPr="00216011">
        <w:rPr>
          <w:rFonts w:ascii="Century Gothic" w:eastAsia="Arial" w:hAnsi="Century Gothic" w:cs="Arial"/>
          <w:spacing w:val="-1"/>
          <w:position w:val="-1"/>
          <w:sz w:val="16"/>
          <w:szCs w:val="16"/>
        </w:rPr>
        <w:t>pi</w:t>
      </w:r>
      <w:r w:rsidRPr="00216011">
        <w:rPr>
          <w:rFonts w:ascii="Century Gothic" w:eastAsia="Arial" w:hAnsi="Century Gothic" w:cs="Arial"/>
          <w:position w:val="-1"/>
          <w:sz w:val="16"/>
          <w:szCs w:val="16"/>
        </w:rPr>
        <w:t xml:space="preserve">a del </w:t>
      </w:r>
      <w:r w:rsidRPr="00216011">
        <w:rPr>
          <w:rFonts w:ascii="Century Gothic" w:eastAsia="Arial" w:hAnsi="Century Gothic" w:cs="Arial"/>
          <w:spacing w:val="-1"/>
          <w:position w:val="-1"/>
          <w:sz w:val="16"/>
          <w:szCs w:val="16"/>
        </w:rPr>
        <w:t>R</w:t>
      </w:r>
      <w:r w:rsidRPr="00216011">
        <w:rPr>
          <w:rFonts w:ascii="Century Gothic" w:eastAsia="Arial" w:hAnsi="Century Gothic" w:cs="Arial"/>
          <w:position w:val="-1"/>
          <w:sz w:val="16"/>
          <w:szCs w:val="16"/>
        </w:rPr>
        <w:t>e</w:t>
      </w:r>
      <w:r w:rsidRPr="00216011">
        <w:rPr>
          <w:rFonts w:ascii="Century Gothic" w:eastAsia="Arial" w:hAnsi="Century Gothic" w:cs="Arial"/>
          <w:spacing w:val="2"/>
          <w:position w:val="-1"/>
          <w:sz w:val="16"/>
          <w:szCs w:val="16"/>
        </w:rPr>
        <w:t>g</w:t>
      </w:r>
      <w:r w:rsidRPr="00216011">
        <w:rPr>
          <w:rFonts w:ascii="Century Gothic" w:eastAsia="Arial" w:hAnsi="Century Gothic" w:cs="Arial"/>
          <w:spacing w:val="-1"/>
          <w:position w:val="-1"/>
          <w:sz w:val="16"/>
          <w:szCs w:val="16"/>
        </w:rPr>
        <w:t>i</w:t>
      </w:r>
      <w:r w:rsidRPr="00216011">
        <w:rPr>
          <w:rFonts w:ascii="Century Gothic" w:eastAsia="Arial" w:hAnsi="Century Gothic" w:cs="Arial"/>
          <w:position w:val="-1"/>
          <w:sz w:val="16"/>
          <w:szCs w:val="16"/>
        </w:rPr>
        <w:t>s</w:t>
      </w:r>
      <w:r w:rsidRPr="00216011">
        <w:rPr>
          <w:rFonts w:ascii="Century Gothic" w:eastAsia="Arial" w:hAnsi="Century Gothic" w:cs="Arial"/>
          <w:spacing w:val="-1"/>
          <w:position w:val="-1"/>
          <w:sz w:val="16"/>
          <w:szCs w:val="16"/>
        </w:rPr>
        <w:t>t</w:t>
      </w:r>
      <w:r w:rsidRPr="00216011">
        <w:rPr>
          <w:rFonts w:ascii="Century Gothic" w:eastAsia="Arial" w:hAnsi="Century Gothic" w:cs="Arial"/>
          <w:spacing w:val="1"/>
          <w:position w:val="-1"/>
          <w:sz w:val="16"/>
          <w:szCs w:val="16"/>
        </w:rPr>
        <w:t>r</w:t>
      </w:r>
      <w:r w:rsidRPr="00216011">
        <w:rPr>
          <w:rFonts w:ascii="Century Gothic" w:eastAsia="Arial" w:hAnsi="Century Gothic" w:cs="Arial"/>
          <w:position w:val="-1"/>
          <w:sz w:val="16"/>
          <w:szCs w:val="16"/>
        </w:rPr>
        <w:t>o Fed</w:t>
      </w:r>
      <w:r w:rsidRPr="00216011">
        <w:rPr>
          <w:rFonts w:ascii="Century Gothic" w:eastAsia="Arial" w:hAnsi="Century Gothic" w:cs="Arial"/>
          <w:spacing w:val="-3"/>
          <w:position w:val="-1"/>
          <w:sz w:val="16"/>
          <w:szCs w:val="16"/>
        </w:rPr>
        <w:t>e</w:t>
      </w:r>
      <w:r w:rsidRPr="00216011">
        <w:rPr>
          <w:rFonts w:ascii="Century Gothic" w:eastAsia="Arial" w:hAnsi="Century Gothic" w:cs="Arial"/>
          <w:spacing w:val="-2"/>
          <w:position w:val="-1"/>
          <w:sz w:val="16"/>
          <w:szCs w:val="16"/>
        </w:rPr>
        <w:t>r</w:t>
      </w:r>
      <w:r w:rsidRPr="00216011">
        <w:rPr>
          <w:rFonts w:ascii="Century Gothic" w:eastAsia="Arial" w:hAnsi="Century Gothic" w:cs="Arial"/>
          <w:position w:val="-1"/>
          <w:sz w:val="16"/>
          <w:szCs w:val="16"/>
        </w:rPr>
        <w:t xml:space="preserve">al de </w:t>
      </w:r>
      <w:r w:rsidRPr="00216011">
        <w:rPr>
          <w:rFonts w:ascii="Century Gothic" w:eastAsia="Arial" w:hAnsi="Century Gothic" w:cs="Arial"/>
          <w:spacing w:val="-1"/>
          <w:position w:val="-1"/>
          <w:sz w:val="16"/>
          <w:szCs w:val="16"/>
        </w:rPr>
        <w:t>C</w:t>
      </w:r>
      <w:r w:rsidRPr="00216011">
        <w:rPr>
          <w:rFonts w:ascii="Century Gothic" w:eastAsia="Arial" w:hAnsi="Century Gothic" w:cs="Arial"/>
          <w:position w:val="-1"/>
          <w:sz w:val="16"/>
          <w:szCs w:val="16"/>
        </w:rPr>
        <w:t>o</w:t>
      </w:r>
      <w:r w:rsidRPr="00216011">
        <w:rPr>
          <w:rFonts w:ascii="Century Gothic" w:eastAsia="Arial" w:hAnsi="Century Gothic" w:cs="Arial"/>
          <w:spacing w:val="-1"/>
          <w:position w:val="-1"/>
          <w:sz w:val="16"/>
          <w:szCs w:val="16"/>
        </w:rPr>
        <w:t>nt</w:t>
      </w:r>
      <w:r w:rsidRPr="00216011">
        <w:rPr>
          <w:rFonts w:ascii="Century Gothic" w:eastAsia="Arial" w:hAnsi="Century Gothic" w:cs="Arial"/>
          <w:spacing w:val="1"/>
          <w:position w:val="-1"/>
          <w:sz w:val="16"/>
          <w:szCs w:val="16"/>
        </w:rPr>
        <w:t>r</w:t>
      </w:r>
      <w:r w:rsidRPr="00216011">
        <w:rPr>
          <w:rFonts w:ascii="Century Gothic" w:eastAsia="Arial" w:hAnsi="Century Gothic" w:cs="Arial"/>
          <w:spacing w:val="-1"/>
          <w:position w:val="-1"/>
          <w:sz w:val="16"/>
          <w:szCs w:val="16"/>
        </w:rPr>
        <w:t>i</w:t>
      </w:r>
      <w:r w:rsidRPr="00216011">
        <w:rPr>
          <w:rFonts w:ascii="Century Gothic" w:eastAsia="Arial" w:hAnsi="Century Gothic" w:cs="Arial"/>
          <w:position w:val="-1"/>
          <w:sz w:val="16"/>
          <w:szCs w:val="16"/>
        </w:rPr>
        <w:t>b</w:t>
      </w:r>
      <w:r w:rsidRPr="00216011">
        <w:rPr>
          <w:rFonts w:ascii="Century Gothic" w:eastAsia="Arial" w:hAnsi="Century Gothic" w:cs="Arial"/>
          <w:spacing w:val="-1"/>
          <w:position w:val="-1"/>
          <w:sz w:val="16"/>
          <w:szCs w:val="16"/>
        </w:rPr>
        <w:t>u</w:t>
      </w:r>
      <w:r w:rsidRPr="00216011">
        <w:rPr>
          <w:rFonts w:ascii="Century Gothic" w:eastAsia="Arial" w:hAnsi="Century Gothic" w:cs="Arial"/>
          <w:spacing w:val="-2"/>
          <w:position w:val="-1"/>
          <w:sz w:val="16"/>
          <w:szCs w:val="16"/>
        </w:rPr>
        <w:t>y</w:t>
      </w:r>
      <w:r w:rsidRPr="00216011">
        <w:rPr>
          <w:rFonts w:ascii="Century Gothic" w:eastAsia="Arial" w:hAnsi="Century Gothic" w:cs="Arial"/>
          <w:position w:val="-1"/>
          <w:sz w:val="16"/>
          <w:szCs w:val="16"/>
        </w:rPr>
        <w:t>e</w:t>
      </w:r>
      <w:r w:rsidRPr="00216011">
        <w:rPr>
          <w:rFonts w:ascii="Century Gothic" w:eastAsia="Arial" w:hAnsi="Century Gothic" w:cs="Arial"/>
          <w:spacing w:val="-1"/>
          <w:position w:val="-1"/>
          <w:sz w:val="16"/>
          <w:szCs w:val="16"/>
        </w:rPr>
        <w:t>n</w:t>
      </w:r>
      <w:r w:rsidRPr="00216011">
        <w:rPr>
          <w:rFonts w:ascii="Century Gothic" w:eastAsia="Arial" w:hAnsi="Century Gothic" w:cs="Arial"/>
          <w:spacing w:val="1"/>
          <w:position w:val="-1"/>
          <w:sz w:val="16"/>
          <w:szCs w:val="16"/>
        </w:rPr>
        <w:t>t</w:t>
      </w:r>
      <w:r w:rsidRPr="00216011">
        <w:rPr>
          <w:rFonts w:ascii="Century Gothic" w:eastAsia="Arial" w:hAnsi="Century Gothic" w:cs="Arial"/>
          <w:position w:val="-1"/>
          <w:sz w:val="16"/>
          <w:szCs w:val="16"/>
        </w:rPr>
        <w:t>es (RFC),</w:t>
      </w:r>
      <w:r w:rsidRPr="00216011">
        <w:rPr>
          <w:rFonts w:ascii="Century Gothic" w:eastAsia="Arial" w:hAnsi="Century Gothic" w:cs="Arial"/>
          <w:spacing w:val="2"/>
          <w:position w:val="-1"/>
          <w:sz w:val="16"/>
          <w:szCs w:val="16"/>
        </w:rPr>
        <w:t xml:space="preserve"> </w:t>
      </w:r>
      <w:r w:rsidRPr="00216011">
        <w:rPr>
          <w:rFonts w:ascii="Century Gothic" w:eastAsia="Arial" w:hAnsi="Century Gothic" w:cs="Arial"/>
          <w:position w:val="-1"/>
          <w:sz w:val="16"/>
          <w:szCs w:val="16"/>
        </w:rPr>
        <w:t>expedido p</w:t>
      </w:r>
      <w:r w:rsidRPr="00216011">
        <w:rPr>
          <w:rFonts w:ascii="Century Gothic" w:eastAsia="Arial" w:hAnsi="Century Gothic" w:cs="Arial"/>
          <w:spacing w:val="-1"/>
          <w:position w:val="-1"/>
          <w:sz w:val="16"/>
          <w:szCs w:val="16"/>
        </w:rPr>
        <w:t>o</w:t>
      </w:r>
      <w:r w:rsidRPr="00216011">
        <w:rPr>
          <w:rFonts w:ascii="Century Gothic" w:eastAsia="Arial" w:hAnsi="Century Gothic" w:cs="Arial"/>
          <w:position w:val="-1"/>
          <w:sz w:val="16"/>
          <w:szCs w:val="16"/>
        </w:rPr>
        <w:t>r</w:t>
      </w:r>
      <w:r w:rsidRPr="00216011">
        <w:rPr>
          <w:rFonts w:ascii="Century Gothic" w:eastAsia="Arial" w:hAnsi="Century Gothic" w:cs="Arial"/>
          <w:spacing w:val="2"/>
          <w:position w:val="-1"/>
          <w:sz w:val="16"/>
          <w:szCs w:val="16"/>
        </w:rPr>
        <w:t xml:space="preserve"> </w:t>
      </w:r>
      <w:r w:rsidRPr="00216011">
        <w:rPr>
          <w:rFonts w:ascii="Century Gothic" w:eastAsia="Arial" w:hAnsi="Century Gothic" w:cs="Arial"/>
          <w:spacing w:val="-1"/>
          <w:position w:val="-1"/>
          <w:sz w:val="16"/>
          <w:szCs w:val="16"/>
        </w:rPr>
        <w:t xml:space="preserve">el Servicio de Administración Tributaria (SAT) </w:t>
      </w:r>
      <w:r w:rsidRPr="00216011">
        <w:rPr>
          <w:rFonts w:ascii="Century Gothic" w:eastAsia="Arial" w:hAnsi="Century Gothic" w:cs="Arial"/>
          <w:spacing w:val="-2"/>
          <w:position w:val="-1"/>
          <w:sz w:val="16"/>
          <w:szCs w:val="16"/>
        </w:rPr>
        <w:t>y</w:t>
      </w:r>
      <w:r w:rsidRPr="00216011">
        <w:rPr>
          <w:rFonts w:ascii="Century Gothic" w:eastAsia="Arial" w:hAnsi="Century Gothic" w:cs="Arial"/>
          <w:position w:val="-1"/>
          <w:sz w:val="16"/>
          <w:szCs w:val="16"/>
        </w:rPr>
        <w:t>, en su</w:t>
      </w:r>
      <w:r w:rsidRPr="00216011">
        <w:rPr>
          <w:rFonts w:ascii="Century Gothic" w:eastAsia="Arial" w:hAnsi="Century Gothic" w:cs="Arial"/>
          <w:spacing w:val="-2"/>
          <w:position w:val="-1"/>
          <w:sz w:val="16"/>
          <w:szCs w:val="16"/>
        </w:rPr>
        <w:t xml:space="preserve"> </w:t>
      </w:r>
      <w:r w:rsidRPr="00216011">
        <w:rPr>
          <w:rFonts w:ascii="Century Gothic" w:eastAsia="Arial" w:hAnsi="Century Gothic" w:cs="Arial"/>
          <w:position w:val="-1"/>
          <w:sz w:val="16"/>
          <w:szCs w:val="16"/>
        </w:rPr>
        <w:t>caso</w:t>
      </w:r>
      <w:r w:rsidRPr="00216011">
        <w:rPr>
          <w:rFonts w:ascii="Century Gothic" w:eastAsia="Arial" w:hAnsi="Century Gothic" w:cs="Arial"/>
          <w:spacing w:val="-2"/>
          <w:position w:val="-1"/>
          <w:sz w:val="16"/>
          <w:szCs w:val="16"/>
        </w:rPr>
        <w:t xml:space="preserve"> Clave Única de Registro de Población (</w:t>
      </w:r>
      <w:r w:rsidRPr="00216011">
        <w:rPr>
          <w:rFonts w:ascii="Century Gothic" w:eastAsia="Arial" w:hAnsi="Century Gothic" w:cs="Arial"/>
          <w:spacing w:val="-1"/>
          <w:position w:val="-1"/>
          <w:sz w:val="16"/>
          <w:szCs w:val="16"/>
        </w:rPr>
        <w:t>CURP)</w:t>
      </w:r>
      <w:r w:rsidRPr="00216011">
        <w:rPr>
          <w:rFonts w:ascii="Century Gothic" w:eastAsia="Arial" w:hAnsi="Century Gothic" w:cs="Arial"/>
          <w:position w:val="-1"/>
          <w:sz w:val="16"/>
          <w:szCs w:val="16"/>
        </w:rPr>
        <w:t>.</w:t>
      </w:r>
    </w:p>
    <w:p w14:paraId="4482BE2B" w14:textId="77777777" w:rsidR="00412E41" w:rsidRPr="00216011" w:rsidRDefault="00412E41" w:rsidP="00412E41">
      <w:pPr>
        <w:numPr>
          <w:ilvl w:val="0"/>
          <w:numId w:val="10"/>
        </w:numPr>
        <w:snapToGrid w:val="0"/>
        <w:ind w:left="1410" w:right="119" w:hanging="153"/>
        <w:rPr>
          <w:rFonts w:ascii="Century Gothic" w:eastAsia="Arial" w:hAnsi="Century Gothic" w:cs="Arial"/>
          <w:sz w:val="16"/>
          <w:szCs w:val="16"/>
        </w:rPr>
      </w:pP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pi</w:t>
      </w:r>
      <w:r w:rsidRPr="00216011">
        <w:rPr>
          <w:rFonts w:ascii="Century Gothic" w:eastAsia="Arial" w:hAnsi="Century Gothic" w:cs="Arial"/>
          <w:sz w:val="16"/>
          <w:szCs w:val="16"/>
        </w:rPr>
        <w:t>a</w:t>
      </w:r>
      <w:r w:rsidRPr="00216011">
        <w:rPr>
          <w:rFonts w:ascii="Century Gothic" w:eastAsia="Arial" w:hAnsi="Century Gothic" w:cs="Arial"/>
          <w:spacing w:val="32"/>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l</w:t>
      </w:r>
      <w:r w:rsidRPr="00216011">
        <w:rPr>
          <w:rFonts w:ascii="Century Gothic" w:eastAsia="Arial" w:hAnsi="Century Gothic" w:cs="Arial"/>
          <w:spacing w:val="31"/>
          <w:sz w:val="16"/>
          <w:szCs w:val="16"/>
        </w:rPr>
        <w:t xml:space="preserve"> </w:t>
      </w:r>
      <w:r w:rsidRPr="00216011">
        <w:rPr>
          <w:rFonts w:ascii="Century Gothic" w:eastAsia="Arial" w:hAnsi="Century Gothic" w:cs="Arial"/>
          <w:sz w:val="16"/>
          <w:szCs w:val="16"/>
        </w:rPr>
        <w:t>acta</w:t>
      </w:r>
      <w:r w:rsidRPr="00216011">
        <w:rPr>
          <w:rFonts w:ascii="Century Gothic" w:eastAsia="Arial" w:hAnsi="Century Gothic" w:cs="Arial"/>
          <w:spacing w:val="32"/>
          <w:sz w:val="16"/>
          <w:szCs w:val="16"/>
        </w:rPr>
        <w:t xml:space="preserve"> </w:t>
      </w:r>
      <w:r w:rsidRPr="00216011">
        <w:rPr>
          <w:rFonts w:ascii="Century Gothic" w:eastAsia="Arial" w:hAnsi="Century Gothic" w:cs="Arial"/>
          <w:sz w:val="16"/>
          <w:szCs w:val="16"/>
        </w:rPr>
        <w:t>co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pacing w:val="-1"/>
          <w:sz w:val="16"/>
          <w:szCs w:val="16"/>
        </w:rPr>
        <w:t>i</w:t>
      </w:r>
      <w:r w:rsidRPr="00216011">
        <w:rPr>
          <w:rFonts w:ascii="Century Gothic" w:eastAsia="Arial" w:hAnsi="Century Gothic" w:cs="Arial"/>
          <w:spacing w:val="1"/>
          <w:sz w:val="16"/>
          <w:szCs w:val="16"/>
        </w:rPr>
        <w:t>t</w:t>
      </w:r>
      <w:r w:rsidRPr="00216011">
        <w:rPr>
          <w:rFonts w:ascii="Century Gothic" w:eastAsia="Arial" w:hAnsi="Century Gothic" w:cs="Arial"/>
          <w:spacing w:val="-3"/>
          <w:sz w:val="16"/>
          <w:szCs w:val="16"/>
        </w:rPr>
        <w:t>u</w:t>
      </w:r>
      <w:r w:rsidRPr="00216011">
        <w:rPr>
          <w:rFonts w:ascii="Century Gothic" w:eastAsia="Arial" w:hAnsi="Century Gothic" w:cs="Arial"/>
          <w:spacing w:val="1"/>
          <w:sz w:val="16"/>
          <w:szCs w:val="16"/>
        </w:rPr>
        <w:t>t</w:t>
      </w:r>
      <w:r w:rsidRPr="00216011">
        <w:rPr>
          <w:rFonts w:ascii="Century Gothic" w:eastAsia="Arial" w:hAnsi="Century Gothic" w:cs="Arial"/>
          <w:spacing w:val="-1"/>
          <w:sz w:val="16"/>
          <w:szCs w:val="16"/>
        </w:rPr>
        <w:t>i</w:t>
      </w:r>
      <w:r w:rsidRPr="00216011">
        <w:rPr>
          <w:rFonts w:ascii="Century Gothic" w:eastAsia="Arial" w:hAnsi="Century Gothic" w:cs="Arial"/>
          <w:spacing w:val="-2"/>
          <w:sz w:val="16"/>
          <w:szCs w:val="16"/>
        </w:rPr>
        <w:t>v</w:t>
      </w:r>
      <w:r w:rsidRPr="00216011">
        <w:rPr>
          <w:rFonts w:ascii="Century Gothic" w:eastAsia="Arial" w:hAnsi="Century Gothic" w:cs="Arial"/>
          <w:sz w:val="16"/>
          <w:szCs w:val="16"/>
        </w:rPr>
        <w:t>a,</w:t>
      </w:r>
      <w:r w:rsidRPr="00216011">
        <w:rPr>
          <w:rFonts w:ascii="Century Gothic" w:eastAsia="Arial" w:hAnsi="Century Gothic" w:cs="Arial"/>
          <w:spacing w:val="33"/>
          <w:sz w:val="16"/>
          <w:szCs w:val="16"/>
        </w:rPr>
        <w:t xml:space="preserve"> </w:t>
      </w:r>
      <w:r w:rsidRPr="00216011">
        <w:rPr>
          <w:rFonts w:ascii="Century Gothic" w:eastAsia="Arial" w:hAnsi="Century Gothic" w:cs="Arial"/>
          <w:sz w:val="16"/>
          <w:szCs w:val="16"/>
        </w:rPr>
        <w:t>p</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r</w:t>
      </w:r>
      <w:r w:rsidRPr="00216011">
        <w:rPr>
          <w:rFonts w:ascii="Century Gothic" w:eastAsia="Arial" w:hAnsi="Century Gothic" w:cs="Arial"/>
          <w:spacing w:val="33"/>
          <w:sz w:val="16"/>
          <w:szCs w:val="16"/>
        </w:rPr>
        <w:t xml:space="preserve"> </w:t>
      </w:r>
      <w:r w:rsidRPr="00216011">
        <w:rPr>
          <w:rFonts w:ascii="Century Gothic" w:eastAsia="Arial" w:hAnsi="Century Gothic" w:cs="Arial"/>
          <w:sz w:val="16"/>
          <w:szCs w:val="16"/>
        </w:rPr>
        <w:t>n</w:t>
      </w:r>
      <w:r w:rsidRPr="00216011">
        <w:rPr>
          <w:rFonts w:ascii="Century Gothic" w:eastAsia="Arial" w:hAnsi="Century Gothic" w:cs="Arial"/>
          <w:spacing w:val="-1"/>
          <w:sz w:val="16"/>
          <w:szCs w:val="16"/>
        </w:rPr>
        <w:t>o</w:t>
      </w:r>
      <w:r w:rsidRPr="00216011">
        <w:rPr>
          <w:rFonts w:ascii="Century Gothic" w:eastAsia="Arial" w:hAnsi="Century Gothic" w:cs="Arial"/>
          <w:spacing w:val="1"/>
          <w:sz w:val="16"/>
          <w:szCs w:val="16"/>
        </w:rPr>
        <w:t>t</w:t>
      </w:r>
      <w:r w:rsidRPr="00216011">
        <w:rPr>
          <w:rFonts w:ascii="Century Gothic" w:eastAsia="Arial" w:hAnsi="Century Gothic" w:cs="Arial"/>
          <w:spacing w:val="-3"/>
          <w:sz w:val="16"/>
          <w:szCs w:val="16"/>
        </w:rPr>
        <w:t>a</w:t>
      </w:r>
      <w:r w:rsidRPr="00216011">
        <w:rPr>
          <w:rFonts w:ascii="Century Gothic" w:eastAsia="Arial" w:hAnsi="Century Gothic" w:cs="Arial"/>
          <w:spacing w:val="1"/>
          <w:sz w:val="16"/>
          <w:szCs w:val="16"/>
        </w:rPr>
        <w:t>r</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al</w:t>
      </w:r>
      <w:r w:rsidRPr="00216011">
        <w:rPr>
          <w:rFonts w:ascii="Century Gothic" w:eastAsia="Arial" w:hAnsi="Century Gothic" w:cs="Arial"/>
          <w:spacing w:val="31"/>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l</w:t>
      </w:r>
      <w:r w:rsidRPr="00216011">
        <w:rPr>
          <w:rFonts w:ascii="Century Gothic" w:eastAsia="Arial" w:hAnsi="Century Gothic" w:cs="Arial"/>
          <w:spacing w:val="31"/>
          <w:sz w:val="16"/>
          <w:szCs w:val="16"/>
        </w:rPr>
        <w:t xml:space="preserve"> </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p</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es</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nta</w:t>
      </w:r>
      <w:r w:rsidRPr="00216011">
        <w:rPr>
          <w:rFonts w:ascii="Century Gothic" w:eastAsia="Arial" w:hAnsi="Century Gothic" w:cs="Arial"/>
          <w:spacing w:val="-2"/>
          <w:sz w:val="16"/>
          <w:szCs w:val="16"/>
        </w:rPr>
        <w:t>n</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e</w:t>
      </w:r>
      <w:r w:rsidRPr="00216011">
        <w:rPr>
          <w:rFonts w:ascii="Century Gothic" w:eastAsia="Arial" w:hAnsi="Century Gothic" w:cs="Arial"/>
          <w:spacing w:val="32"/>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pacing w:val="-3"/>
          <w:sz w:val="16"/>
          <w:szCs w:val="16"/>
        </w:rPr>
        <w:t>e</w:t>
      </w:r>
      <w:r w:rsidRPr="00216011">
        <w:rPr>
          <w:rFonts w:ascii="Century Gothic" w:eastAsia="Arial" w:hAnsi="Century Gothic" w:cs="Arial"/>
          <w:spacing w:val="2"/>
          <w:sz w:val="16"/>
          <w:szCs w:val="16"/>
        </w:rPr>
        <w:t>g</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w:t>
      </w:r>
      <w:r w:rsidRPr="00216011">
        <w:rPr>
          <w:rFonts w:ascii="Century Gothic" w:eastAsia="Arial" w:hAnsi="Century Gothic" w:cs="Arial"/>
          <w:spacing w:val="33"/>
          <w:sz w:val="16"/>
          <w:szCs w:val="16"/>
        </w:rPr>
        <w:t xml:space="preserve"> </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nt</w:t>
      </w:r>
      <w:r w:rsidRPr="00216011">
        <w:rPr>
          <w:rFonts w:ascii="Century Gothic" w:eastAsia="Arial" w:hAnsi="Century Gothic" w:cs="Arial"/>
          <w:spacing w:val="-3"/>
          <w:sz w:val="16"/>
          <w:szCs w:val="16"/>
        </w:rPr>
        <w:t>i</w:t>
      </w:r>
      <w:r w:rsidRPr="00216011">
        <w:rPr>
          <w:rFonts w:ascii="Century Gothic" w:eastAsia="Arial" w:hAnsi="Century Gothic" w:cs="Arial"/>
          <w:spacing w:val="3"/>
          <w:sz w:val="16"/>
          <w:szCs w:val="16"/>
        </w:rPr>
        <w:t>f</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w:t>
      </w:r>
      <w:r w:rsidRPr="00216011">
        <w:rPr>
          <w:rFonts w:ascii="Century Gothic" w:eastAsia="Arial" w:hAnsi="Century Gothic" w:cs="Arial"/>
          <w:spacing w:val="-3"/>
          <w:sz w:val="16"/>
          <w:szCs w:val="16"/>
        </w:rPr>
        <w:t>a</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ón</w:t>
      </w:r>
      <w:r w:rsidRPr="00216011">
        <w:rPr>
          <w:rFonts w:ascii="Century Gothic" w:eastAsia="Arial" w:hAnsi="Century Gothic" w:cs="Arial"/>
          <w:spacing w:val="31"/>
          <w:sz w:val="16"/>
          <w:szCs w:val="16"/>
        </w:rPr>
        <w:t xml:space="preserve"> </w:t>
      </w:r>
      <w:r w:rsidRPr="00216011">
        <w:rPr>
          <w:rFonts w:ascii="Century Gothic" w:eastAsia="Arial" w:hAnsi="Century Gothic" w:cs="Arial"/>
          <w:spacing w:val="-3"/>
          <w:sz w:val="16"/>
          <w:szCs w:val="16"/>
        </w:rPr>
        <w:t>o</w:t>
      </w:r>
      <w:r w:rsidRPr="00216011">
        <w:rPr>
          <w:rFonts w:ascii="Century Gothic" w:eastAsia="Arial" w:hAnsi="Century Gothic" w:cs="Arial"/>
          <w:spacing w:val="3"/>
          <w:sz w:val="16"/>
          <w:szCs w:val="16"/>
        </w:rPr>
        <w:t>f</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al</w:t>
      </w:r>
      <w:r w:rsidRPr="00216011">
        <w:rPr>
          <w:rFonts w:ascii="Century Gothic" w:eastAsia="Arial" w:hAnsi="Century Gothic" w:cs="Arial"/>
          <w:spacing w:val="31"/>
          <w:sz w:val="16"/>
          <w:szCs w:val="16"/>
        </w:rPr>
        <w:t xml:space="preserve"> </w:t>
      </w:r>
      <w:r w:rsidRPr="00216011">
        <w:rPr>
          <w:rFonts w:ascii="Century Gothic" w:eastAsia="Arial" w:hAnsi="Century Gothic" w:cs="Arial"/>
          <w:sz w:val="16"/>
          <w:szCs w:val="16"/>
        </w:rPr>
        <w:t xml:space="preserve">con </w:t>
      </w:r>
      <w:r w:rsidRPr="00216011">
        <w:rPr>
          <w:rFonts w:ascii="Century Gothic" w:eastAsia="Arial" w:hAnsi="Century Gothic" w:cs="Arial"/>
          <w:spacing w:val="1"/>
          <w:sz w:val="16"/>
          <w:szCs w:val="16"/>
        </w:rPr>
        <w:t>f</w:t>
      </w:r>
      <w:r w:rsidRPr="00216011">
        <w:rPr>
          <w:rFonts w:ascii="Century Gothic" w:eastAsia="Arial" w:hAnsi="Century Gothic" w:cs="Arial"/>
          <w:sz w:val="16"/>
          <w:szCs w:val="16"/>
        </w:rPr>
        <w:t>ot</w:t>
      </w:r>
      <w:r w:rsidRPr="00216011">
        <w:rPr>
          <w:rFonts w:ascii="Century Gothic" w:eastAsia="Arial" w:hAnsi="Century Gothic" w:cs="Arial"/>
          <w:spacing w:val="-2"/>
          <w:sz w:val="16"/>
          <w:szCs w:val="16"/>
        </w:rPr>
        <w:t>o</w:t>
      </w:r>
      <w:r w:rsidRPr="00216011">
        <w:rPr>
          <w:rFonts w:ascii="Century Gothic" w:eastAsia="Arial" w:hAnsi="Century Gothic" w:cs="Arial"/>
          <w:sz w:val="16"/>
          <w:szCs w:val="16"/>
        </w:rPr>
        <w:t>gr</w:t>
      </w:r>
      <w:r w:rsidRPr="00216011">
        <w:rPr>
          <w:rFonts w:ascii="Century Gothic" w:eastAsia="Arial" w:hAnsi="Century Gothic" w:cs="Arial"/>
          <w:spacing w:val="-2"/>
          <w:sz w:val="16"/>
          <w:szCs w:val="16"/>
        </w:rPr>
        <w:t>a</w:t>
      </w:r>
      <w:r w:rsidRPr="00216011">
        <w:rPr>
          <w:rFonts w:ascii="Century Gothic" w:eastAsia="Arial" w:hAnsi="Century Gothic" w:cs="Arial"/>
          <w:spacing w:val="3"/>
          <w:sz w:val="16"/>
          <w:szCs w:val="16"/>
        </w:rPr>
        <w:t>f</w:t>
      </w:r>
      <w:r w:rsidRPr="00216011">
        <w:rPr>
          <w:rFonts w:ascii="Century Gothic" w:eastAsia="Arial" w:hAnsi="Century Gothic" w:cs="Arial"/>
          <w:spacing w:val="-4"/>
          <w:sz w:val="16"/>
          <w:szCs w:val="16"/>
        </w:rPr>
        <w:t>í</w:t>
      </w:r>
      <w:r w:rsidRPr="00216011">
        <w:rPr>
          <w:rFonts w:ascii="Century Gothic" w:eastAsia="Arial" w:hAnsi="Century Gothic" w:cs="Arial"/>
          <w:sz w:val="16"/>
          <w:szCs w:val="16"/>
        </w:rPr>
        <w:t>a y</w:t>
      </w:r>
      <w:r w:rsidRPr="00216011">
        <w:rPr>
          <w:rFonts w:ascii="Century Gothic" w:eastAsia="Arial" w:hAnsi="Century Gothic" w:cs="Arial"/>
          <w:spacing w:val="-1"/>
          <w:sz w:val="16"/>
          <w:szCs w:val="16"/>
        </w:rPr>
        <w:t xml:space="preserve"> </w:t>
      </w:r>
      <w:r w:rsidRPr="00216011">
        <w:rPr>
          <w:rFonts w:ascii="Century Gothic" w:eastAsia="Arial" w:hAnsi="Century Gothic" w:cs="Arial"/>
          <w:spacing w:val="3"/>
          <w:sz w:val="16"/>
          <w:szCs w:val="16"/>
        </w:rPr>
        <w:t>f</w:t>
      </w:r>
      <w:r w:rsidRPr="00216011">
        <w:rPr>
          <w:rFonts w:ascii="Century Gothic" w:eastAsia="Arial" w:hAnsi="Century Gothic" w:cs="Arial"/>
          <w:spacing w:val="-3"/>
          <w:sz w:val="16"/>
          <w:szCs w:val="16"/>
        </w:rPr>
        <w:t>i</w:t>
      </w:r>
      <w:r w:rsidRPr="00216011">
        <w:rPr>
          <w:rFonts w:ascii="Century Gothic" w:eastAsia="Arial" w:hAnsi="Century Gothic" w:cs="Arial"/>
          <w:spacing w:val="1"/>
          <w:sz w:val="16"/>
          <w:szCs w:val="16"/>
        </w:rPr>
        <w:t>rm</w:t>
      </w:r>
      <w:r w:rsidRPr="00216011">
        <w:rPr>
          <w:rFonts w:ascii="Century Gothic" w:eastAsia="Arial" w:hAnsi="Century Gothic" w:cs="Arial"/>
          <w:sz w:val="16"/>
          <w:szCs w:val="16"/>
        </w:rPr>
        <w:t>a</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e</w:t>
      </w:r>
      <w:r w:rsidRPr="00216011">
        <w:rPr>
          <w:rFonts w:ascii="Century Gothic" w:eastAsia="Arial" w:hAnsi="Century Gothic" w:cs="Arial"/>
          <w:spacing w:val="2"/>
          <w:sz w:val="16"/>
          <w:szCs w:val="16"/>
        </w:rPr>
        <w:t>g</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b</w:t>
      </w:r>
      <w:r w:rsidRPr="00216011">
        <w:rPr>
          <w:rFonts w:ascii="Century Gothic" w:eastAsia="Arial" w:hAnsi="Century Gothic" w:cs="Arial"/>
          <w:spacing w:val="-1"/>
          <w:sz w:val="16"/>
          <w:szCs w:val="16"/>
        </w:rPr>
        <w:t>l</w:t>
      </w:r>
      <w:r w:rsidRPr="00216011">
        <w:rPr>
          <w:rFonts w:ascii="Century Gothic" w:eastAsia="Arial" w:hAnsi="Century Gothic" w:cs="Arial"/>
          <w:spacing w:val="-3"/>
          <w:sz w:val="16"/>
          <w:szCs w:val="16"/>
        </w:rPr>
        <w:t>e</w:t>
      </w:r>
      <w:r w:rsidRPr="00216011">
        <w:rPr>
          <w:rFonts w:ascii="Century Gothic" w:eastAsia="Arial" w:hAnsi="Century Gothic" w:cs="Arial"/>
          <w:spacing w:val="2"/>
          <w:sz w:val="16"/>
          <w:szCs w:val="16"/>
        </w:rPr>
        <w:t>s</w:t>
      </w:r>
      <w:r w:rsidRPr="00216011">
        <w:rPr>
          <w:rFonts w:ascii="Century Gothic" w:eastAsia="Arial" w:hAnsi="Century Gothic" w:cs="Arial"/>
          <w:sz w:val="16"/>
          <w:szCs w:val="16"/>
        </w:rPr>
        <w:t>.</w:t>
      </w:r>
    </w:p>
    <w:p w14:paraId="66C65C53" w14:textId="77777777" w:rsidR="00412E41" w:rsidRPr="00216011" w:rsidRDefault="00412E41" w:rsidP="00412E41">
      <w:pPr>
        <w:ind w:left="1410" w:right="124"/>
        <w:jc w:val="both"/>
        <w:rPr>
          <w:rFonts w:ascii="Century Gothic" w:eastAsia="Arial" w:hAnsi="Century Gothic" w:cs="Arial"/>
          <w:sz w:val="16"/>
          <w:szCs w:val="16"/>
        </w:rPr>
      </w:pP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 xml:space="preserve">l </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e</w:t>
      </w:r>
      <w:r w:rsidRPr="00216011">
        <w:rPr>
          <w:rFonts w:ascii="Century Gothic" w:eastAsia="Arial" w:hAnsi="Century Gothic" w:cs="Arial"/>
          <w:spacing w:val="2"/>
          <w:sz w:val="16"/>
          <w:szCs w:val="16"/>
        </w:rPr>
        <w:t>g</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o a</w:t>
      </w:r>
      <w:r w:rsidRPr="00216011">
        <w:rPr>
          <w:rFonts w:ascii="Century Gothic" w:eastAsia="Arial" w:hAnsi="Century Gothic" w:cs="Arial"/>
          <w:spacing w:val="-1"/>
          <w:sz w:val="16"/>
          <w:szCs w:val="16"/>
        </w:rPr>
        <w:t>n</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e el s</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pacing w:val="-3"/>
          <w:sz w:val="16"/>
          <w:szCs w:val="16"/>
        </w:rPr>
        <w:t>e</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 xml:space="preserve">a de </w:t>
      </w:r>
      <w:r w:rsidRPr="00216011">
        <w:rPr>
          <w:rFonts w:ascii="Century Gothic" w:eastAsia="Arial" w:hAnsi="Century Gothic" w:cs="Arial"/>
          <w:spacing w:val="-1"/>
          <w:sz w:val="16"/>
          <w:szCs w:val="16"/>
        </w:rPr>
        <w:t>A</w:t>
      </w:r>
      <w:r w:rsidRPr="00216011">
        <w:rPr>
          <w:rFonts w:ascii="Century Gothic" w:eastAsia="Arial" w:hAnsi="Century Gothic" w:cs="Arial"/>
          <w:sz w:val="16"/>
          <w:szCs w:val="16"/>
        </w:rPr>
        <w:t>dmi</w:t>
      </w:r>
      <w:r w:rsidRPr="00216011">
        <w:rPr>
          <w:rFonts w:ascii="Century Gothic" w:eastAsia="Arial" w:hAnsi="Century Gothic" w:cs="Arial"/>
          <w:spacing w:val="-1"/>
          <w:sz w:val="16"/>
          <w:szCs w:val="16"/>
        </w:rPr>
        <w:t>ni</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tr</w:t>
      </w:r>
      <w:r w:rsidRPr="00216011">
        <w:rPr>
          <w:rFonts w:ascii="Century Gothic" w:eastAsia="Arial" w:hAnsi="Century Gothic" w:cs="Arial"/>
          <w:sz w:val="16"/>
          <w:szCs w:val="16"/>
        </w:rPr>
        <w:t>ac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ón F</w:t>
      </w:r>
      <w:r w:rsidRPr="00216011">
        <w:rPr>
          <w:rFonts w:ascii="Century Gothic" w:eastAsia="Arial" w:hAnsi="Century Gothic" w:cs="Arial"/>
          <w:spacing w:val="-2"/>
          <w:sz w:val="16"/>
          <w:szCs w:val="16"/>
        </w:rPr>
        <w:t>i</w:t>
      </w:r>
      <w:r w:rsidRPr="00216011">
        <w:rPr>
          <w:rFonts w:ascii="Century Gothic" w:eastAsia="Arial" w:hAnsi="Century Gothic" w:cs="Arial"/>
          <w:sz w:val="16"/>
          <w:szCs w:val="16"/>
        </w:rPr>
        <w:t>n</w:t>
      </w:r>
      <w:r w:rsidRPr="00216011">
        <w:rPr>
          <w:rFonts w:ascii="Century Gothic" w:eastAsia="Arial" w:hAnsi="Century Gothic" w:cs="Arial"/>
          <w:spacing w:val="-1"/>
          <w:sz w:val="16"/>
          <w:szCs w:val="16"/>
        </w:rPr>
        <w:t>a</w:t>
      </w:r>
      <w:r w:rsidRPr="00216011">
        <w:rPr>
          <w:rFonts w:ascii="Century Gothic" w:eastAsia="Arial" w:hAnsi="Century Gothic" w:cs="Arial"/>
          <w:sz w:val="16"/>
          <w:szCs w:val="16"/>
        </w:rPr>
        <w:t>nc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era</w:t>
      </w:r>
      <w:r w:rsidRPr="00216011">
        <w:rPr>
          <w:rFonts w:ascii="Century Gothic" w:eastAsia="Arial" w:hAnsi="Century Gothic" w:cs="Arial"/>
          <w:spacing w:val="1"/>
          <w:sz w:val="16"/>
          <w:szCs w:val="16"/>
        </w:rPr>
        <w:t xml:space="preserve"> </w:t>
      </w:r>
      <w:r w:rsidRPr="00216011">
        <w:rPr>
          <w:rFonts w:ascii="Century Gothic" w:eastAsia="Arial" w:hAnsi="Century Gothic" w:cs="Arial"/>
          <w:sz w:val="16"/>
          <w:szCs w:val="16"/>
        </w:rPr>
        <w:t>F</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 xml:space="preserve">al </w:t>
      </w:r>
      <w:r w:rsidRPr="00216011">
        <w:rPr>
          <w:rFonts w:ascii="Century Gothic" w:eastAsia="Arial" w:hAnsi="Century Gothic" w:cs="Arial"/>
          <w:spacing w:val="1"/>
          <w:sz w:val="16"/>
          <w:szCs w:val="16"/>
        </w:rPr>
        <w:t>(</w:t>
      </w:r>
      <w:r w:rsidRPr="00216011">
        <w:rPr>
          <w:rFonts w:ascii="Century Gothic" w:eastAsia="Arial" w:hAnsi="Century Gothic" w:cs="Arial"/>
          <w:spacing w:val="-1"/>
          <w:sz w:val="16"/>
          <w:szCs w:val="16"/>
        </w:rPr>
        <w:t>S</w:t>
      </w:r>
      <w:r w:rsidRPr="00216011">
        <w:rPr>
          <w:rFonts w:ascii="Century Gothic" w:eastAsia="Arial" w:hAnsi="Century Gothic" w:cs="Arial"/>
          <w:spacing w:val="1"/>
          <w:sz w:val="16"/>
          <w:szCs w:val="16"/>
        </w:rPr>
        <w:t>I</w:t>
      </w:r>
      <w:r w:rsidRPr="00216011">
        <w:rPr>
          <w:rFonts w:ascii="Century Gothic" w:eastAsia="Arial" w:hAnsi="Century Gothic" w:cs="Arial"/>
          <w:spacing w:val="-1"/>
          <w:sz w:val="16"/>
          <w:szCs w:val="16"/>
        </w:rPr>
        <w:t>A</w:t>
      </w:r>
      <w:r w:rsidRPr="00216011">
        <w:rPr>
          <w:rFonts w:ascii="Century Gothic" w:eastAsia="Arial" w:hAnsi="Century Gothic" w:cs="Arial"/>
          <w:sz w:val="16"/>
          <w:szCs w:val="16"/>
        </w:rPr>
        <w:t>F</w:t>
      </w:r>
      <w:r w:rsidRPr="00216011">
        <w:rPr>
          <w:rFonts w:ascii="Century Gothic" w:eastAsia="Arial" w:hAnsi="Century Gothic" w:cs="Arial"/>
          <w:spacing w:val="-3"/>
          <w:sz w:val="16"/>
          <w:szCs w:val="16"/>
        </w:rPr>
        <w:t>F</w:t>
      </w:r>
      <w:r w:rsidRPr="00216011">
        <w:rPr>
          <w:rFonts w:ascii="Century Gothic" w:eastAsia="Arial" w:hAnsi="Century Gothic" w:cs="Arial"/>
          <w:sz w:val="16"/>
          <w:szCs w:val="16"/>
        </w:rPr>
        <w:t>),</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 xml:space="preserve">de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 xml:space="preserve">a </w:t>
      </w:r>
      <w:r w:rsidRPr="00216011">
        <w:rPr>
          <w:rFonts w:ascii="Century Gothic" w:eastAsia="Arial" w:hAnsi="Century Gothic" w:cs="Arial"/>
          <w:spacing w:val="2"/>
          <w:sz w:val="16"/>
          <w:szCs w:val="16"/>
        </w:rPr>
        <w:t>T</w:t>
      </w:r>
      <w:r w:rsidRPr="00216011">
        <w:rPr>
          <w:rFonts w:ascii="Century Gothic" w:eastAsia="Arial" w:hAnsi="Century Gothic" w:cs="Arial"/>
          <w:sz w:val="16"/>
          <w:szCs w:val="16"/>
        </w:rPr>
        <w:t>es</w:t>
      </w:r>
      <w:r w:rsidRPr="00216011">
        <w:rPr>
          <w:rFonts w:ascii="Century Gothic" w:eastAsia="Arial" w:hAnsi="Century Gothic" w:cs="Arial"/>
          <w:spacing w:val="-1"/>
          <w:sz w:val="16"/>
          <w:szCs w:val="16"/>
        </w:rPr>
        <w:t>o</w:t>
      </w:r>
      <w:r w:rsidRPr="00216011">
        <w:rPr>
          <w:rFonts w:ascii="Century Gothic" w:eastAsia="Arial" w:hAnsi="Century Gothic" w:cs="Arial"/>
          <w:spacing w:val="1"/>
          <w:sz w:val="16"/>
          <w:szCs w:val="16"/>
        </w:rPr>
        <w:t>r</w:t>
      </w:r>
      <w:r w:rsidRPr="00216011">
        <w:rPr>
          <w:rFonts w:ascii="Century Gothic" w:eastAsia="Arial" w:hAnsi="Century Gothic" w:cs="Arial"/>
          <w:spacing w:val="-3"/>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pacing w:val="-4"/>
          <w:sz w:val="16"/>
          <w:szCs w:val="16"/>
        </w:rPr>
        <w:t>í</w:t>
      </w:r>
      <w:r w:rsidRPr="00216011">
        <w:rPr>
          <w:rFonts w:ascii="Century Gothic" w:eastAsia="Arial" w:hAnsi="Century Gothic" w:cs="Arial"/>
          <w:sz w:val="16"/>
          <w:szCs w:val="16"/>
        </w:rPr>
        <w:t>a de</w:t>
      </w:r>
      <w:r w:rsidRPr="00216011">
        <w:rPr>
          <w:rFonts w:ascii="Century Gothic" w:eastAsia="Arial" w:hAnsi="Century Gothic" w:cs="Arial"/>
          <w:spacing w:val="3"/>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 F</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ac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ó</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 xml:space="preserve"> r</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ali</w:t>
      </w:r>
      <w:r w:rsidRPr="00216011">
        <w:rPr>
          <w:rFonts w:ascii="Century Gothic" w:eastAsia="Arial" w:hAnsi="Century Gothic" w:cs="Arial"/>
          <w:spacing w:val="-2"/>
          <w:sz w:val="16"/>
          <w:szCs w:val="16"/>
        </w:rPr>
        <w:t>z</w:t>
      </w:r>
      <w:r w:rsidRPr="00216011">
        <w:rPr>
          <w:rFonts w:ascii="Century Gothic" w:eastAsia="Arial" w:hAnsi="Century Gothic" w:cs="Arial"/>
          <w:sz w:val="16"/>
          <w:szCs w:val="16"/>
        </w:rPr>
        <w:t>a</w:t>
      </w:r>
      <w:r w:rsidRPr="00216011">
        <w:rPr>
          <w:rFonts w:ascii="Century Gothic" w:eastAsia="Arial" w:hAnsi="Century Gothic" w:cs="Arial"/>
          <w:spacing w:val="3"/>
          <w:sz w:val="16"/>
          <w:szCs w:val="16"/>
        </w:rPr>
        <w:t xml:space="preserve"> Televisión Metropolitana S.A. de C.V.,</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 xml:space="preserve">en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os</w:t>
      </w:r>
      <w:r w:rsidRPr="00216011">
        <w:rPr>
          <w:rFonts w:ascii="Century Gothic" w:eastAsia="Arial" w:hAnsi="Century Gothic" w:cs="Arial"/>
          <w:spacing w:val="1"/>
          <w:sz w:val="16"/>
          <w:szCs w:val="16"/>
        </w:rPr>
        <w:t xml:space="preserve"> </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emas</w:t>
      </w:r>
      <w:r w:rsidRPr="00216011">
        <w:rPr>
          <w:rFonts w:ascii="Century Gothic" w:eastAsia="Arial" w:hAnsi="Century Gothic" w:cs="Arial"/>
          <w:spacing w:val="1"/>
          <w:sz w:val="16"/>
          <w:szCs w:val="16"/>
        </w:rPr>
        <w:t xml:space="preserve"> </w:t>
      </w:r>
      <w:r w:rsidRPr="00216011">
        <w:rPr>
          <w:rFonts w:ascii="Century Gothic" w:eastAsia="Arial" w:hAnsi="Century Gothic" w:cs="Arial"/>
          <w:sz w:val="16"/>
          <w:szCs w:val="16"/>
        </w:rPr>
        <w:t xml:space="preserve">de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 xml:space="preserve"> </w:t>
      </w:r>
      <w:r w:rsidRPr="00216011">
        <w:rPr>
          <w:rFonts w:ascii="Century Gothic" w:eastAsia="Arial" w:hAnsi="Century Gothic" w:cs="Arial"/>
          <w:spacing w:val="-1"/>
          <w:sz w:val="16"/>
          <w:szCs w:val="16"/>
        </w:rPr>
        <w:t>S</w:t>
      </w:r>
      <w:r w:rsidRPr="00216011">
        <w:rPr>
          <w:rFonts w:ascii="Century Gothic" w:eastAsia="Arial" w:hAnsi="Century Gothic" w:cs="Arial"/>
          <w:sz w:val="16"/>
          <w:szCs w:val="16"/>
        </w:rPr>
        <w:t>ecre</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ar</w:t>
      </w:r>
      <w:r w:rsidRPr="00216011">
        <w:rPr>
          <w:rFonts w:ascii="Century Gothic" w:eastAsia="Arial" w:hAnsi="Century Gothic" w:cs="Arial"/>
          <w:spacing w:val="-3"/>
          <w:sz w:val="16"/>
          <w:szCs w:val="16"/>
        </w:rPr>
        <w:t>í</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 xml:space="preserve"> </w:t>
      </w:r>
      <w:r w:rsidRPr="00216011">
        <w:rPr>
          <w:rFonts w:ascii="Century Gothic" w:eastAsia="Arial" w:hAnsi="Century Gothic" w:cs="Arial"/>
          <w:sz w:val="16"/>
          <w:szCs w:val="16"/>
        </w:rPr>
        <w:t xml:space="preserve">de </w:t>
      </w:r>
      <w:r w:rsidRPr="00216011">
        <w:rPr>
          <w:rFonts w:ascii="Century Gothic" w:eastAsia="Arial" w:hAnsi="Century Gothic" w:cs="Arial"/>
          <w:spacing w:val="-1"/>
          <w:sz w:val="16"/>
          <w:szCs w:val="16"/>
        </w:rPr>
        <w:t>H</w:t>
      </w:r>
      <w:r w:rsidRPr="00216011">
        <w:rPr>
          <w:rFonts w:ascii="Century Gothic" w:eastAsia="Arial" w:hAnsi="Century Gothic" w:cs="Arial"/>
          <w:sz w:val="16"/>
          <w:szCs w:val="16"/>
        </w:rPr>
        <w:t>ac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da</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y</w:t>
      </w:r>
      <w:r w:rsidRPr="00216011">
        <w:rPr>
          <w:rFonts w:ascii="Century Gothic" w:eastAsia="Arial" w:hAnsi="Century Gothic" w:cs="Arial"/>
          <w:spacing w:val="1"/>
          <w:sz w:val="16"/>
          <w:szCs w:val="16"/>
        </w:rPr>
        <w:t xml:space="preserve"> </w:t>
      </w:r>
      <w:r w:rsidRPr="00216011">
        <w:rPr>
          <w:rFonts w:ascii="Century Gothic" w:eastAsia="Arial" w:hAnsi="Century Gothic" w:cs="Arial"/>
          <w:spacing w:val="-1"/>
          <w:sz w:val="16"/>
          <w:szCs w:val="16"/>
        </w:rPr>
        <w:t>C</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é</w:t>
      </w:r>
      <w:r w:rsidRPr="00216011">
        <w:rPr>
          <w:rFonts w:ascii="Century Gothic" w:eastAsia="Arial" w:hAnsi="Century Gothic" w:cs="Arial"/>
          <w:spacing w:val="-1"/>
          <w:sz w:val="16"/>
          <w:szCs w:val="16"/>
        </w:rPr>
        <w:t>di</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 xml:space="preserve">o </w:t>
      </w:r>
      <w:r w:rsidRPr="00216011">
        <w:rPr>
          <w:rFonts w:ascii="Century Gothic" w:eastAsia="Arial" w:hAnsi="Century Gothic" w:cs="Arial"/>
          <w:spacing w:val="-1"/>
          <w:sz w:val="16"/>
          <w:szCs w:val="16"/>
        </w:rPr>
        <w:t>P</w:t>
      </w:r>
      <w:r w:rsidRPr="00216011">
        <w:rPr>
          <w:rFonts w:ascii="Century Gothic" w:eastAsia="Arial" w:hAnsi="Century Gothic" w:cs="Arial"/>
          <w:sz w:val="16"/>
          <w:szCs w:val="16"/>
        </w:rPr>
        <w:t>ú</w:t>
      </w:r>
      <w:r w:rsidRPr="00216011">
        <w:rPr>
          <w:rFonts w:ascii="Century Gothic" w:eastAsia="Arial" w:hAnsi="Century Gothic" w:cs="Arial"/>
          <w:spacing w:val="-1"/>
          <w:sz w:val="16"/>
          <w:szCs w:val="16"/>
        </w:rPr>
        <w:t>bli</w:t>
      </w:r>
      <w:r w:rsidRPr="00216011">
        <w:rPr>
          <w:rFonts w:ascii="Century Gothic" w:eastAsia="Arial" w:hAnsi="Century Gothic" w:cs="Arial"/>
          <w:sz w:val="16"/>
          <w:szCs w:val="16"/>
        </w:rPr>
        <w:t>co, previa solicitud de registro y</w:t>
      </w:r>
      <w:r w:rsidRPr="00216011">
        <w:rPr>
          <w:rFonts w:ascii="Century Gothic" w:eastAsia="Arial" w:hAnsi="Century Gothic" w:cs="Arial"/>
          <w:spacing w:val="-1"/>
          <w:sz w:val="16"/>
          <w:szCs w:val="16"/>
        </w:rPr>
        <w:t xml:space="preserve"> envío de la documentación correspondiente por parte de </w:t>
      </w:r>
      <w:r w:rsidRPr="00216011">
        <w:rPr>
          <w:rFonts w:ascii="Century Gothic" w:eastAsia="Arial" w:hAnsi="Century Gothic" w:cs="Arial"/>
          <w:b/>
          <w:spacing w:val="-1"/>
          <w:sz w:val="16"/>
          <w:szCs w:val="16"/>
        </w:rPr>
        <w:t>Canal 22</w:t>
      </w:r>
      <w:r w:rsidRPr="00216011">
        <w:rPr>
          <w:rFonts w:ascii="Century Gothic" w:eastAsia="Arial" w:hAnsi="Century Gothic" w:cs="Arial"/>
          <w:sz w:val="16"/>
          <w:szCs w:val="16"/>
        </w:rPr>
        <w:t>.</w:t>
      </w:r>
    </w:p>
    <w:p w14:paraId="62D0BAC9" w14:textId="77777777" w:rsidR="00412E41" w:rsidRPr="00216011" w:rsidRDefault="00412E41" w:rsidP="00412E41">
      <w:pPr>
        <w:tabs>
          <w:tab w:val="left" w:pos="880"/>
        </w:tabs>
        <w:ind w:left="1410" w:right="-20"/>
        <w:rPr>
          <w:rFonts w:ascii="Century Gothic" w:eastAsia="Arial" w:hAnsi="Century Gothic" w:cs="Arial"/>
          <w:sz w:val="16"/>
          <w:szCs w:val="16"/>
        </w:rPr>
      </w:pPr>
      <w:r w:rsidRPr="00216011">
        <w:rPr>
          <w:rFonts w:ascii="Century Gothic" w:eastAsia="Arial" w:hAnsi="Century Gothic" w:cs="Arial"/>
          <w:sz w:val="16"/>
          <w:szCs w:val="16"/>
        </w:rPr>
        <w:t>L</w:t>
      </w:r>
      <w:r w:rsidRPr="00216011">
        <w:rPr>
          <w:rFonts w:ascii="Century Gothic" w:eastAsia="Arial" w:hAnsi="Century Gothic" w:cs="Arial"/>
          <w:spacing w:val="-1"/>
          <w:sz w:val="16"/>
          <w:szCs w:val="16"/>
        </w:rPr>
        <w:t>a</w:t>
      </w:r>
      <w:r w:rsidRPr="00216011">
        <w:rPr>
          <w:rFonts w:ascii="Century Gothic" w:eastAsia="Arial" w:hAnsi="Century Gothic" w:cs="Arial"/>
          <w:spacing w:val="1"/>
          <w:sz w:val="16"/>
          <w:szCs w:val="16"/>
        </w:rPr>
        <w:t>(</w:t>
      </w:r>
      <w:r w:rsidRPr="00216011">
        <w:rPr>
          <w:rFonts w:ascii="Century Gothic" w:eastAsia="Arial" w:hAnsi="Century Gothic" w:cs="Arial"/>
          <w:sz w:val="16"/>
          <w:szCs w:val="16"/>
        </w:rPr>
        <w:t>s)</w:t>
      </w:r>
      <w:r w:rsidRPr="00216011">
        <w:rPr>
          <w:rFonts w:ascii="Century Gothic" w:eastAsia="Arial" w:hAnsi="Century Gothic" w:cs="Arial"/>
          <w:spacing w:val="-3"/>
          <w:sz w:val="16"/>
          <w:szCs w:val="16"/>
        </w:rPr>
        <w:t xml:space="preserve"> </w:t>
      </w:r>
      <w:r w:rsidRPr="00216011">
        <w:rPr>
          <w:rFonts w:ascii="Century Gothic" w:eastAsia="Arial" w:hAnsi="Century Gothic" w:cs="Arial"/>
          <w:spacing w:val="3"/>
          <w:sz w:val="16"/>
          <w:szCs w:val="16"/>
        </w:rPr>
        <w:t>f</w:t>
      </w:r>
      <w:r w:rsidRPr="00216011">
        <w:rPr>
          <w:rFonts w:ascii="Century Gothic" w:eastAsia="Arial" w:hAnsi="Century Gothic" w:cs="Arial"/>
          <w:sz w:val="16"/>
          <w:szCs w:val="16"/>
        </w:rPr>
        <w:t>a</w:t>
      </w:r>
      <w:r w:rsidRPr="00216011">
        <w:rPr>
          <w:rFonts w:ascii="Century Gothic" w:eastAsia="Arial" w:hAnsi="Century Gothic" w:cs="Arial"/>
          <w:spacing w:val="-3"/>
          <w:sz w:val="16"/>
          <w:szCs w:val="16"/>
        </w:rPr>
        <w:t>c</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u</w:t>
      </w:r>
      <w:r w:rsidRPr="00216011">
        <w:rPr>
          <w:rFonts w:ascii="Century Gothic" w:eastAsia="Arial" w:hAnsi="Century Gothic" w:cs="Arial"/>
          <w:spacing w:val="1"/>
          <w:sz w:val="16"/>
          <w:szCs w:val="16"/>
        </w:rPr>
        <w:t>r</w:t>
      </w:r>
      <w:r w:rsidRPr="00216011">
        <w:rPr>
          <w:rFonts w:ascii="Century Gothic" w:eastAsia="Arial" w:hAnsi="Century Gothic" w:cs="Arial"/>
          <w:spacing w:val="-3"/>
          <w:sz w:val="16"/>
          <w:szCs w:val="16"/>
        </w:rPr>
        <w:t>a</w:t>
      </w:r>
      <w:r w:rsidRPr="00216011">
        <w:rPr>
          <w:rFonts w:ascii="Century Gothic" w:eastAsia="Arial" w:hAnsi="Century Gothic" w:cs="Arial"/>
          <w:spacing w:val="1"/>
          <w:sz w:val="16"/>
          <w:szCs w:val="16"/>
        </w:rPr>
        <w:t>(</w:t>
      </w:r>
      <w:r w:rsidRPr="00216011">
        <w:rPr>
          <w:rFonts w:ascii="Century Gothic" w:eastAsia="Arial" w:hAnsi="Century Gothic" w:cs="Arial"/>
          <w:spacing w:val="-2"/>
          <w:sz w:val="16"/>
          <w:szCs w:val="16"/>
        </w:rPr>
        <w:t>s</w:t>
      </w:r>
      <w:r w:rsidRPr="00216011">
        <w:rPr>
          <w:rFonts w:ascii="Century Gothic" w:eastAsia="Arial" w:hAnsi="Century Gothic" w:cs="Arial"/>
          <w:sz w:val="16"/>
          <w:szCs w:val="16"/>
        </w:rPr>
        <w:t>)</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b</w:t>
      </w:r>
      <w:r w:rsidRPr="00216011">
        <w:rPr>
          <w:rFonts w:ascii="Century Gothic" w:eastAsia="Arial" w:hAnsi="Century Gothic" w:cs="Arial"/>
          <w:spacing w:val="-3"/>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á (n)</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e</w:t>
      </w:r>
      <w:r w:rsidRPr="00216011">
        <w:rPr>
          <w:rFonts w:ascii="Century Gothic" w:eastAsia="Arial" w:hAnsi="Century Gothic" w:cs="Arial"/>
          <w:spacing w:val="-3"/>
          <w:sz w:val="16"/>
          <w:szCs w:val="16"/>
        </w:rPr>
        <w:t>x</w:t>
      </w:r>
      <w:r w:rsidRPr="00216011">
        <w:rPr>
          <w:rFonts w:ascii="Century Gothic" w:eastAsia="Arial" w:hAnsi="Century Gothic" w:cs="Arial"/>
          <w:sz w:val="16"/>
          <w:szCs w:val="16"/>
        </w:rPr>
        <w:t>p</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i</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se con</w:t>
      </w:r>
      <w:r w:rsidRPr="00216011">
        <w:rPr>
          <w:rFonts w:ascii="Century Gothic" w:eastAsia="Arial" w:hAnsi="Century Gothic" w:cs="Arial"/>
          <w:spacing w:val="1"/>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os s</w:t>
      </w:r>
      <w:r w:rsidRPr="00216011">
        <w:rPr>
          <w:rFonts w:ascii="Century Gothic" w:eastAsia="Arial" w:hAnsi="Century Gothic" w:cs="Arial"/>
          <w:spacing w:val="-3"/>
          <w:sz w:val="16"/>
          <w:szCs w:val="16"/>
        </w:rPr>
        <w:t>i</w:t>
      </w:r>
      <w:r w:rsidRPr="00216011">
        <w:rPr>
          <w:rFonts w:ascii="Century Gothic" w:eastAsia="Arial" w:hAnsi="Century Gothic" w:cs="Arial"/>
          <w:spacing w:val="2"/>
          <w:sz w:val="16"/>
          <w:szCs w:val="16"/>
        </w:rPr>
        <w:t>g</w:t>
      </w:r>
      <w:r w:rsidRPr="00216011">
        <w:rPr>
          <w:rFonts w:ascii="Century Gothic" w:eastAsia="Arial" w:hAnsi="Century Gothic" w:cs="Arial"/>
          <w:sz w:val="16"/>
          <w:szCs w:val="16"/>
        </w:rPr>
        <w:t>u</w:t>
      </w:r>
      <w:r w:rsidRPr="00216011">
        <w:rPr>
          <w:rFonts w:ascii="Century Gothic" w:eastAsia="Arial" w:hAnsi="Century Gothic" w:cs="Arial"/>
          <w:spacing w:val="-1"/>
          <w:sz w:val="16"/>
          <w:szCs w:val="16"/>
        </w:rPr>
        <w:t>i</w:t>
      </w:r>
      <w:r w:rsidRPr="00216011">
        <w:rPr>
          <w:rFonts w:ascii="Century Gothic" w:eastAsia="Arial" w:hAnsi="Century Gothic" w:cs="Arial"/>
          <w:spacing w:val="-3"/>
          <w:sz w:val="16"/>
          <w:szCs w:val="16"/>
        </w:rPr>
        <w:t>e</w:t>
      </w:r>
      <w:r w:rsidRPr="00216011">
        <w:rPr>
          <w:rFonts w:ascii="Century Gothic" w:eastAsia="Arial" w:hAnsi="Century Gothic" w:cs="Arial"/>
          <w:sz w:val="16"/>
          <w:szCs w:val="16"/>
        </w:rPr>
        <w:t>ntes</w:t>
      </w:r>
      <w:r w:rsidRPr="00216011">
        <w:rPr>
          <w:rFonts w:ascii="Century Gothic" w:eastAsia="Arial" w:hAnsi="Century Gothic" w:cs="Arial"/>
          <w:spacing w:val="1"/>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3"/>
          <w:sz w:val="16"/>
          <w:szCs w:val="16"/>
        </w:rPr>
        <w:t>a</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o</w:t>
      </w:r>
      <w:r w:rsidRPr="00216011">
        <w:rPr>
          <w:rFonts w:ascii="Century Gothic" w:eastAsia="Arial" w:hAnsi="Century Gothic" w:cs="Arial"/>
          <w:spacing w:val="-3"/>
          <w:sz w:val="16"/>
          <w:szCs w:val="16"/>
        </w:rPr>
        <w:t>s</w:t>
      </w:r>
      <w:r w:rsidRPr="00216011">
        <w:rPr>
          <w:rFonts w:ascii="Century Gothic" w:eastAsia="Arial" w:hAnsi="Century Gothic" w:cs="Arial"/>
          <w:sz w:val="16"/>
          <w:szCs w:val="16"/>
        </w:rPr>
        <w:t>:</w:t>
      </w:r>
    </w:p>
    <w:p w14:paraId="7C9A9AAA" w14:textId="77777777" w:rsidR="00412E41" w:rsidRPr="00216011" w:rsidRDefault="00412E41" w:rsidP="00412E41">
      <w:pPr>
        <w:ind w:left="1410" w:right="-23"/>
        <w:rPr>
          <w:rFonts w:ascii="Century Gothic" w:eastAsia="Arial" w:hAnsi="Century Gothic" w:cs="Arial"/>
          <w:b/>
          <w:bCs/>
          <w:spacing w:val="1"/>
          <w:sz w:val="16"/>
          <w:szCs w:val="16"/>
        </w:rPr>
      </w:pPr>
    </w:p>
    <w:p w14:paraId="522C704E" w14:textId="77777777" w:rsidR="00412E41" w:rsidRPr="00216011" w:rsidRDefault="00412E41" w:rsidP="00412E41">
      <w:pPr>
        <w:ind w:left="1410" w:right="-23"/>
        <w:rPr>
          <w:rFonts w:ascii="Century Gothic" w:eastAsia="Arial" w:hAnsi="Century Gothic" w:cs="Arial"/>
          <w:sz w:val="16"/>
          <w:szCs w:val="16"/>
        </w:rPr>
      </w:pPr>
      <w:r w:rsidRPr="00216011">
        <w:rPr>
          <w:rFonts w:ascii="Century Gothic" w:eastAsia="Arial" w:hAnsi="Century Gothic" w:cs="Arial"/>
          <w:b/>
          <w:bCs/>
          <w:spacing w:val="1"/>
          <w:sz w:val="16"/>
          <w:szCs w:val="16"/>
        </w:rPr>
        <w:t>Televisión Metropolitana, S.A. de C.V.</w:t>
      </w:r>
    </w:p>
    <w:p w14:paraId="0DDD469E" w14:textId="77777777" w:rsidR="00412E41" w:rsidRPr="00216011" w:rsidRDefault="00412E41" w:rsidP="00412E41">
      <w:pPr>
        <w:ind w:left="1410" w:right="-23"/>
        <w:rPr>
          <w:rFonts w:ascii="Century Gothic" w:eastAsia="Arial" w:hAnsi="Century Gothic" w:cs="Arial"/>
          <w:sz w:val="16"/>
          <w:szCs w:val="16"/>
        </w:rPr>
      </w:pPr>
      <w:r w:rsidRPr="00216011">
        <w:rPr>
          <w:rFonts w:ascii="Century Gothic" w:eastAsia="Arial" w:hAnsi="Century Gothic" w:cs="Arial"/>
          <w:spacing w:val="1"/>
          <w:sz w:val="16"/>
          <w:szCs w:val="16"/>
        </w:rPr>
        <w:t>TME-901116-GZ8</w:t>
      </w:r>
    </w:p>
    <w:p w14:paraId="7CEACC8C" w14:textId="77777777" w:rsidR="00412E41" w:rsidRPr="00216011" w:rsidRDefault="00412E41" w:rsidP="00412E41">
      <w:pPr>
        <w:ind w:left="1410" w:right="-23"/>
        <w:rPr>
          <w:rFonts w:ascii="Century Gothic" w:eastAsia="Arial" w:hAnsi="Century Gothic" w:cs="Arial"/>
          <w:sz w:val="16"/>
          <w:szCs w:val="16"/>
        </w:rPr>
      </w:pPr>
      <w:r w:rsidRPr="00216011">
        <w:rPr>
          <w:rFonts w:ascii="Century Gothic" w:eastAsia="Arial" w:hAnsi="Century Gothic" w:cs="Arial"/>
          <w:spacing w:val="-2"/>
          <w:sz w:val="16"/>
          <w:szCs w:val="16"/>
        </w:rPr>
        <w:t>Atletas</w:t>
      </w:r>
      <w:r w:rsidRPr="00216011">
        <w:rPr>
          <w:rFonts w:ascii="Century Gothic" w:eastAsia="Arial" w:hAnsi="Century Gothic" w:cs="Arial"/>
          <w:sz w:val="16"/>
          <w:szCs w:val="16"/>
        </w:rPr>
        <w:t xml:space="preserve"> </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o.</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2, Edificio Pedro Infante</w:t>
      </w:r>
    </w:p>
    <w:p w14:paraId="56B61D0E" w14:textId="77777777" w:rsidR="00412E41" w:rsidRPr="00216011" w:rsidRDefault="00412E41" w:rsidP="00412E41">
      <w:pPr>
        <w:ind w:left="1410" w:right="-23"/>
        <w:rPr>
          <w:rFonts w:ascii="Century Gothic" w:eastAsia="Arial" w:hAnsi="Century Gothic" w:cs="Arial"/>
          <w:sz w:val="16"/>
          <w:szCs w:val="16"/>
        </w:rPr>
      </w:pP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 xml:space="preserve">olonia </w:t>
      </w:r>
      <w:r w:rsidRPr="00216011">
        <w:rPr>
          <w:rFonts w:ascii="Century Gothic" w:eastAsia="Arial" w:hAnsi="Century Gothic" w:cs="Arial"/>
          <w:spacing w:val="-1"/>
          <w:sz w:val="16"/>
          <w:szCs w:val="16"/>
        </w:rPr>
        <w:t>Country Club</w:t>
      </w:r>
    </w:p>
    <w:p w14:paraId="23858837" w14:textId="77777777" w:rsidR="00412E41" w:rsidRPr="00216011" w:rsidRDefault="00412E41" w:rsidP="00412E41">
      <w:pPr>
        <w:ind w:left="1410" w:right="-23"/>
        <w:rPr>
          <w:rFonts w:ascii="Century Gothic" w:eastAsia="Arial" w:hAnsi="Century Gothic" w:cs="Arial"/>
          <w:sz w:val="16"/>
          <w:szCs w:val="16"/>
        </w:rPr>
      </w:pPr>
      <w:r w:rsidRPr="00216011">
        <w:rPr>
          <w:rFonts w:ascii="Century Gothic" w:eastAsia="Arial" w:hAnsi="Century Gothic" w:cs="Arial"/>
          <w:spacing w:val="-1"/>
          <w:sz w:val="16"/>
          <w:szCs w:val="16"/>
        </w:rPr>
        <w:t>C</w:t>
      </w:r>
      <w:r w:rsidRPr="00216011">
        <w:rPr>
          <w:rFonts w:ascii="Century Gothic" w:eastAsia="Arial" w:hAnsi="Century Gothic" w:cs="Arial"/>
          <w:spacing w:val="1"/>
          <w:sz w:val="16"/>
          <w:szCs w:val="16"/>
        </w:rPr>
        <w:t>.</w:t>
      </w:r>
      <w:r w:rsidRPr="00216011">
        <w:rPr>
          <w:rFonts w:ascii="Century Gothic" w:eastAsia="Arial" w:hAnsi="Century Gothic" w:cs="Arial"/>
          <w:spacing w:val="-1"/>
          <w:sz w:val="16"/>
          <w:szCs w:val="16"/>
        </w:rPr>
        <w:t>P</w:t>
      </w:r>
      <w:r w:rsidRPr="00216011">
        <w:rPr>
          <w:rFonts w:ascii="Century Gothic" w:eastAsia="Arial" w:hAnsi="Century Gothic" w:cs="Arial"/>
          <w:sz w:val="16"/>
          <w:szCs w:val="16"/>
        </w:rPr>
        <w:t>.</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04220,</w:t>
      </w:r>
      <w:r w:rsidRPr="00216011">
        <w:rPr>
          <w:rFonts w:ascii="Century Gothic" w:eastAsia="Arial" w:hAnsi="Century Gothic" w:cs="Arial"/>
          <w:spacing w:val="3"/>
          <w:sz w:val="16"/>
          <w:szCs w:val="16"/>
        </w:rPr>
        <w:t xml:space="preserve"> </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g</w:t>
      </w:r>
      <w:r w:rsidRPr="00216011">
        <w:rPr>
          <w:rFonts w:ascii="Century Gothic" w:eastAsia="Arial" w:hAnsi="Century Gothic" w:cs="Arial"/>
          <w:sz w:val="16"/>
          <w:szCs w:val="16"/>
        </w:rPr>
        <w:t>ac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ón</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1"/>
          <w:sz w:val="16"/>
          <w:szCs w:val="16"/>
        </w:rPr>
        <w:t>Coyoacán</w:t>
      </w:r>
    </w:p>
    <w:p w14:paraId="54C76F8F" w14:textId="77777777" w:rsidR="00412E41" w:rsidRPr="00216011" w:rsidRDefault="00412E41" w:rsidP="00412E41">
      <w:pPr>
        <w:ind w:left="1410" w:right="-23"/>
        <w:rPr>
          <w:rFonts w:ascii="Century Gothic" w:eastAsia="Arial" w:hAnsi="Century Gothic" w:cs="Arial"/>
          <w:sz w:val="16"/>
          <w:szCs w:val="16"/>
        </w:rPr>
      </w:pPr>
      <w:r w:rsidRPr="00216011">
        <w:rPr>
          <w:rFonts w:ascii="Century Gothic" w:eastAsia="Arial" w:hAnsi="Century Gothic" w:cs="Arial"/>
          <w:spacing w:val="-2"/>
          <w:sz w:val="16"/>
          <w:szCs w:val="16"/>
        </w:rPr>
        <w:t>Ciudad de México</w:t>
      </w:r>
    </w:p>
    <w:p w14:paraId="020FA907" w14:textId="77777777" w:rsidR="00412E41" w:rsidRPr="00216011" w:rsidRDefault="00412E41" w:rsidP="00412E41">
      <w:pPr>
        <w:tabs>
          <w:tab w:val="left" w:pos="720"/>
        </w:tabs>
        <w:ind w:left="1410" w:right="-1"/>
        <w:jc w:val="both"/>
        <w:rPr>
          <w:rFonts w:ascii="Century Gothic" w:eastAsia="Arial" w:hAnsi="Century Gothic" w:cs="Arial"/>
          <w:spacing w:val="-1"/>
          <w:sz w:val="16"/>
          <w:szCs w:val="16"/>
        </w:rPr>
      </w:pPr>
    </w:p>
    <w:p w14:paraId="2DD4307C" w14:textId="77777777" w:rsidR="00412E41" w:rsidRPr="00216011" w:rsidRDefault="00412E41" w:rsidP="00412E41">
      <w:pPr>
        <w:tabs>
          <w:tab w:val="left" w:pos="720"/>
        </w:tabs>
        <w:ind w:left="1410" w:right="-1"/>
        <w:jc w:val="both"/>
        <w:rPr>
          <w:rFonts w:ascii="Century Gothic" w:eastAsia="Arial" w:hAnsi="Century Gothic" w:cs="Arial"/>
          <w:b/>
          <w:sz w:val="16"/>
          <w:szCs w:val="16"/>
        </w:rPr>
      </w:pP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l</w:t>
      </w:r>
      <w:r w:rsidRPr="00216011">
        <w:rPr>
          <w:rFonts w:ascii="Century Gothic" w:eastAsia="Arial" w:hAnsi="Century Gothic" w:cs="Arial"/>
          <w:spacing w:val="29"/>
          <w:sz w:val="16"/>
          <w:szCs w:val="16"/>
        </w:rPr>
        <w:t xml:space="preserve"> </w:t>
      </w:r>
      <w:r w:rsidRPr="00216011">
        <w:rPr>
          <w:rFonts w:ascii="Century Gothic" w:eastAsia="Arial" w:hAnsi="Century Gothic" w:cs="Arial"/>
          <w:sz w:val="16"/>
          <w:szCs w:val="16"/>
        </w:rPr>
        <w:t>co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ce</w:t>
      </w:r>
      <w:r w:rsidRPr="00216011">
        <w:rPr>
          <w:rFonts w:ascii="Century Gothic" w:eastAsia="Arial" w:hAnsi="Century Gothic" w:cs="Arial"/>
          <w:spacing w:val="-1"/>
          <w:sz w:val="16"/>
          <w:szCs w:val="16"/>
        </w:rPr>
        <w:t>p</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o</w:t>
      </w:r>
      <w:r w:rsidRPr="00216011">
        <w:rPr>
          <w:rFonts w:ascii="Century Gothic" w:eastAsia="Arial" w:hAnsi="Century Gothic" w:cs="Arial"/>
          <w:spacing w:val="29"/>
          <w:sz w:val="16"/>
          <w:szCs w:val="16"/>
        </w:rPr>
        <w:t xml:space="preserve"> </w:t>
      </w:r>
      <w:r w:rsidRPr="00216011">
        <w:rPr>
          <w:rFonts w:ascii="Century Gothic" w:eastAsia="Arial" w:hAnsi="Century Gothic" w:cs="Arial"/>
          <w:sz w:val="16"/>
          <w:szCs w:val="16"/>
        </w:rPr>
        <w:t>de</w:t>
      </w:r>
      <w:r w:rsidRPr="00216011">
        <w:rPr>
          <w:rFonts w:ascii="Century Gothic" w:eastAsia="Arial" w:hAnsi="Century Gothic" w:cs="Arial"/>
          <w:spacing w:val="29"/>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as</w:t>
      </w:r>
      <w:r w:rsidRPr="00216011">
        <w:rPr>
          <w:rFonts w:ascii="Century Gothic" w:eastAsia="Arial" w:hAnsi="Century Gothic" w:cs="Arial"/>
          <w:spacing w:val="27"/>
          <w:sz w:val="16"/>
          <w:szCs w:val="16"/>
        </w:rPr>
        <w:t xml:space="preserve"> </w:t>
      </w:r>
      <w:r w:rsidRPr="00216011">
        <w:rPr>
          <w:rFonts w:ascii="Century Gothic" w:eastAsia="Arial" w:hAnsi="Century Gothic" w:cs="Arial"/>
          <w:spacing w:val="1"/>
          <w:sz w:val="16"/>
          <w:szCs w:val="16"/>
        </w:rPr>
        <w:t>f</w:t>
      </w:r>
      <w:r w:rsidRPr="00216011">
        <w:rPr>
          <w:rFonts w:ascii="Century Gothic" w:eastAsia="Arial" w:hAnsi="Century Gothic" w:cs="Arial"/>
          <w:sz w:val="16"/>
          <w:szCs w:val="16"/>
        </w:rPr>
        <w:t>a</w:t>
      </w:r>
      <w:r w:rsidRPr="00216011">
        <w:rPr>
          <w:rFonts w:ascii="Century Gothic" w:eastAsia="Arial" w:hAnsi="Century Gothic" w:cs="Arial"/>
          <w:spacing w:val="-3"/>
          <w:sz w:val="16"/>
          <w:szCs w:val="16"/>
        </w:rPr>
        <w:t>c</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u</w:t>
      </w:r>
      <w:r w:rsidRPr="00216011">
        <w:rPr>
          <w:rFonts w:ascii="Century Gothic" w:eastAsia="Arial" w:hAnsi="Century Gothic" w:cs="Arial"/>
          <w:spacing w:val="-2"/>
          <w:sz w:val="16"/>
          <w:szCs w:val="16"/>
        </w:rPr>
        <w:t>r</w:t>
      </w:r>
      <w:r w:rsidRPr="00216011">
        <w:rPr>
          <w:rFonts w:ascii="Century Gothic" w:eastAsia="Arial" w:hAnsi="Century Gothic" w:cs="Arial"/>
          <w:sz w:val="16"/>
          <w:szCs w:val="16"/>
        </w:rPr>
        <w:t>as</w:t>
      </w:r>
      <w:r w:rsidRPr="00216011">
        <w:rPr>
          <w:rFonts w:ascii="Century Gothic" w:eastAsia="Arial" w:hAnsi="Century Gothic" w:cs="Arial"/>
          <w:spacing w:val="29"/>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b</w:t>
      </w:r>
      <w:r w:rsidRPr="00216011">
        <w:rPr>
          <w:rFonts w:ascii="Century Gothic" w:eastAsia="Arial" w:hAnsi="Century Gothic" w:cs="Arial"/>
          <w:spacing w:val="-1"/>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á</w:t>
      </w:r>
      <w:r w:rsidRPr="00216011">
        <w:rPr>
          <w:rFonts w:ascii="Century Gothic" w:eastAsia="Arial" w:hAnsi="Century Gothic" w:cs="Arial"/>
          <w:spacing w:val="29"/>
          <w:sz w:val="16"/>
          <w:szCs w:val="16"/>
        </w:rPr>
        <w:t xml:space="preserve"> </w:t>
      </w:r>
      <w:r w:rsidRPr="00216011">
        <w:rPr>
          <w:rFonts w:ascii="Century Gothic" w:eastAsia="Arial" w:hAnsi="Century Gothic" w:cs="Arial"/>
          <w:sz w:val="16"/>
          <w:szCs w:val="16"/>
        </w:rPr>
        <w:t>e</w:t>
      </w:r>
      <w:r w:rsidRPr="00216011">
        <w:rPr>
          <w:rFonts w:ascii="Century Gothic" w:eastAsia="Arial" w:hAnsi="Century Gothic" w:cs="Arial"/>
          <w:spacing w:val="-3"/>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ar</w:t>
      </w:r>
      <w:r w:rsidRPr="00216011">
        <w:rPr>
          <w:rFonts w:ascii="Century Gothic" w:eastAsia="Arial" w:hAnsi="Century Gothic" w:cs="Arial"/>
          <w:spacing w:val="28"/>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pacing w:val="-2"/>
          <w:sz w:val="16"/>
          <w:szCs w:val="16"/>
        </w:rPr>
        <w:t>s</w:t>
      </w:r>
      <w:r w:rsidRPr="00216011">
        <w:rPr>
          <w:rFonts w:ascii="Century Gothic" w:eastAsia="Arial" w:hAnsi="Century Gothic" w:cs="Arial"/>
          <w:spacing w:val="2"/>
          <w:sz w:val="16"/>
          <w:szCs w:val="16"/>
        </w:rPr>
        <w:t>g</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os</w:t>
      </w:r>
      <w:r w:rsidRPr="00216011">
        <w:rPr>
          <w:rFonts w:ascii="Century Gothic" w:eastAsia="Arial" w:hAnsi="Century Gothic" w:cs="Arial"/>
          <w:spacing w:val="-3"/>
          <w:sz w:val="16"/>
          <w:szCs w:val="16"/>
        </w:rPr>
        <w:t>a</w:t>
      </w:r>
      <w:r w:rsidRPr="00216011">
        <w:rPr>
          <w:rFonts w:ascii="Century Gothic" w:eastAsia="Arial" w:hAnsi="Century Gothic" w:cs="Arial"/>
          <w:sz w:val="16"/>
          <w:szCs w:val="16"/>
        </w:rPr>
        <w:t>do</w:t>
      </w:r>
      <w:r w:rsidRPr="00216011">
        <w:rPr>
          <w:rFonts w:ascii="Century Gothic" w:eastAsia="Arial" w:hAnsi="Century Gothic" w:cs="Arial"/>
          <w:spacing w:val="29"/>
          <w:sz w:val="16"/>
          <w:szCs w:val="16"/>
        </w:rPr>
        <w:t xml:space="preserve"> </w:t>
      </w:r>
      <w:r w:rsidRPr="00216011">
        <w:rPr>
          <w:rFonts w:ascii="Century Gothic" w:eastAsia="Arial" w:hAnsi="Century Gothic" w:cs="Arial"/>
          <w:sz w:val="16"/>
          <w:szCs w:val="16"/>
        </w:rPr>
        <w:t>co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do</w:t>
      </w:r>
      <w:r w:rsidRPr="00216011">
        <w:rPr>
          <w:rFonts w:ascii="Century Gothic" w:eastAsia="Arial" w:hAnsi="Century Gothic" w:cs="Arial"/>
          <w:spacing w:val="29"/>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o</w:t>
      </w:r>
      <w:r w:rsidRPr="00216011">
        <w:rPr>
          <w:rFonts w:ascii="Century Gothic" w:eastAsia="Arial" w:hAnsi="Century Gothic" w:cs="Arial"/>
          <w:spacing w:val="29"/>
          <w:sz w:val="16"/>
          <w:szCs w:val="16"/>
        </w:rPr>
        <w:t xml:space="preserve"> </w:t>
      </w:r>
      <w:r w:rsidRPr="00216011">
        <w:rPr>
          <w:rFonts w:ascii="Century Gothic" w:eastAsia="Arial" w:hAnsi="Century Gothic" w:cs="Arial"/>
          <w:sz w:val="16"/>
          <w:szCs w:val="16"/>
        </w:rPr>
        <w:t>es</w:t>
      </w:r>
      <w:r w:rsidRPr="00216011">
        <w:rPr>
          <w:rFonts w:ascii="Century Gothic" w:eastAsia="Arial" w:hAnsi="Century Gothic" w:cs="Arial"/>
          <w:spacing w:val="-3"/>
          <w:sz w:val="16"/>
          <w:szCs w:val="16"/>
        </w:rPr>
        <w:t>p</w:t>
      </w:r>
      <w:r w:rsidRPr="00216011">
        <w:rPr>
          <w:rFonts w:ascii="Century Gothic" w:eastAsia="Arial" w:hAnsi="Century Gothic" w:cs="Arial"/>
          <w:sz w:val="16"/>
          <w:szCs w:val="16"/>
        </w:rPr>
        <w:t>ec</w:t>
      </w:r>
      <w:r w:rsidRPr="00216011">
        <w:rPr>
          <w:rFonts w:ascii="Century Gothic" w:eastAsia="Arial" w:hAnsi="Century Gothic" w:cs="Arial"/>
          <w:spacing w:val="-1"/>
          <w:sz w:val="16"/>
          <w:szCs w:val="16"/>
        </w:rPr>
        <w:t>i</w:t>
      </w:r>
      <w:r w:rsidRPr="00216011">
        <w:rPr>
          <w:rFonts w:ascii="Century Gothic" w:eastAsia="Arial" w:hAnsi="Century Gothic" w:cs="Arial"/>
          <w:spacing w:val="3"/>
          <w:sz w:val="16"/>
          <w:szCs w:val="16"/>
        </w:rPr>
        <w:t>f</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ca</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o</w:t>
      </w:r>
      <w:r w:rsidRPr="00216011">
        <w:rPr>
          <w:rFonts w:ascii="Century Gothic" w:eastAsia="Arial" w:hAnsi="Century Gothic" w:cs="Arial"/>
          <w:spacing w:val="27"/>
          <w:sz w:val="16"/>
          <w:szCs w:val="16"/>
        </w:rPr>
        <w:t xml:space="preserve"> </w:t>
      </w:r>
      <w:r w:rsidRPr="00216011">
        <w:rPr>
          <w:rFonts w:ascii="Century Gothic" w:eastAsia="Arial" w:hAnsi="Century Gothic" w:cs="Arial"/>
          <w:sz w:val="16"/>
          <w:szCs w:val="16"/>
        </w:rPr>
        <w:t>en</w:t>
      </w:r>
      <w:r w:rsidRPr="00216011">
        <w:rPr>
          <w:rFonts w:ascii="Century Gothic" w:eastAsia="Arial" w:hAnsi="Century Gothic" w:cs="Arial"/>
          <w:spacing w:val="35"/>
          <w:sz w:val="16"/>
          <w:szCs w:val="16"/>
        </w:rPr>
        <w:t xml:space="preserve"> </w:t>
      </w:r>
      <w:r w:rsidRPr="00216011">
        <w:rPr>
          <w:rFonts w:ascii="Century Gothic" w:eastAsia="Arial" w:hAnsi="Century Gothic" w:cs="Arial"/>
          <w:sz w:val="16"/>
          <w:szCs w:val="16"/>
        </w:rPr>
        <w:t xml:space="preserve">el </w:t>
      </w:r>
      <w:r w:rsidRPr="00216011">
        <w:rPr>
          <w:rFonts w:ascii="Century Gothic" w:eastAsia="Arial" w:hAnsi="Century Gothic" w:cs="Arial"/>
          <w:b/>
          <w:sz w:val="16"/>
          <w:szCs w:val="16"/>
        </w:rPr>
        <w:t xml:space="preserve">ANEXO </w:t>
      </w:r>
      <w:r w:rsidRPr="00216011">
        <w:rPr>
          <w:rFonts w:ascii="Century Gothic" w:eastAsia="Arial" w:hAnsi="Century Gothic" w:cs="Arial"/>
          <w:b/>
          <w:spacing w:val="2"/>
          <w:sz w:val="16"/>
          <w:szCs w:val="16"/>
        </w:rPr>
        <w:t>T</w:t>
      </w:r>
      <w:r w:rsidRPr="00216011">
        <w:rPr>
          <w:rFonts w:ascii="Century Gothic" w:eastAsia="Arial" w:hAnsi="Century Gothic" w:cs="Arial"/>
          <w:b/>
          <w:sz w:val="16"/>
          <w:szCs w:val="16"/>
        </w:rPr>
        <w:t>ÉC</w:t>
      </w:r>
      <w:r w:rsidRPr="00216011">
        <w:rPr>
          <w:rFonts w:ascii="Century Gothic" w:eastAsia="Arial" w:hAnsi="Century Gothic" w:cs="Arial"/>
          <w:b/>
          <w:spacing w:val="-1"/>
          <w:sz w:val="16"/>
          <w:szCs w:val="16"/>
        </w:rPr>
        <w:t>NI</w:t>
      </w:r>
      <w:r w:rsidRPr="00216011">
        <w:rPr>
          <w:rFonts w:ascii="Century Gothic" w:eastAsia="Arial" w:hAnsi="Century Gothic" w:cs="Arial"/>
          <w:b/>
          <w:sz w:val="16"/>
          <w:szCs w:val="16"/>
        </w:rPr>
        <w:t>CO.</w:t>
      </w:r>
    </w:p>
    <w:p w14:paraId="4054CEB4" w14:textId="77777777" w:rsidR="00412E41" w:rsidRPr="00216011" w:rsidRDefault="00412E41" w:rsidP="00412E41">
      <w:pPr>
        <w:tabs>
          <w:tab w:val="left" w:pos="720"/>
        </w:tabs>
        <w:ind w:left="1410" w:right="-1"/>
        <w:jc w:val="both"/>
        <w:rPr>
          <w:rFonts w:ascii="Century Gothic" w:eastAsia="Arial" w:hAnsi="Century Gothic" w:cs="Arial"/>
          <w:b/>
          <w:sz w:val="16"/>
          <w:szCs w:val="16"/>
        </w:rPr>
      </w:pPr>
    </w:p>
    <w:p w14:paraId="108AAF14" w14:textId="77777777" w:rsidR="00412E41" w:rsidRPr="00216011" w:rsidRDefault="00412E41" w:rsidP="00412E41">
      <w:pPr>
        <w:tabs>
          <w:tab w:val="left" w:pos="720"/>
        </w:tabs>
        <w:ind w:left="1410" w:right="-1"/>
        <w:jc w:val="both"/>
        <w:rPr>
          <w:rFonts w:ascii="Century Gothic" w:eastAsia="Arial" w:hAnsi="Century Gothic" w:cs="Arial"/>
          <w:sz w:val="16"/>
          <w:szCs w:val="16"/>
        </w:rPr>
      </w:pPr>
      <w:r w:rsidRPr="00216011">
        <w:rPr>
          <w:rFonts w:ascii="Century Gothic" w:eastAsia="Arial" w:hAnsi="Century Gothic" w:cs="Arial"/>
          <w:sz w:val="16"/>
          <w:szCs w:val="16"/>
        </w:rPr>
        <w:t>L</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s p</w:t>
      </w:r>
      <w:r w:rsidRPr="00216011">
        <w:rPr>
          <w:rFonts w:ascii="Century Gothic" w:eastAsia="Arial" w:hAnsi="Century Gothic" w:cs="Arial"/>
          <w:spacing w:val="-1"/>
          <w:sz w:val="16"/>
          <w:szCs w:val="16"/>
        </w:rPr>
        <w:t>a</w:t>
      </w:r>
      <w:r w:rsidRPr="00216011">
        <w:rPr>
          <w:rFonts w:ascii="Century Gothic" w:eastAsia="Arial" w:hAnsi="Century Gothic" w:cs="Arial"/>
          <w:spacing w:val="2"/>
          <w:sz w:val="16"/>
          <w:szCs w:val="16"/>
        </w:rPr>
        <w:t>g</w:t>
      </w:r>
      <w:r w:rsidRPr="00216011">
        <w:rPr>
          <w:rFonts w:ascii="Century Gothic" w:eastAsia="Arial" w:hAnsi="Century Gothic" w:cs="Arial"/>
          <w:sz w:val="16"/>
          <w:szCs w:val="16"/>
        </w:rPr>
        <w:t xml:space="preserve">os se </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nc</w:t>
      </w:r>
      <w:r w:rsidRPr="00216011">
        <w:rPr>
          <w:rFonts w:ascii="Century Gothic" w:eastAsia="Arial" w:hAnsi="Century Gothic" w:cs="Arial"/>
          <w:spacing w:val="-1"/>
          <w:sz w:val="16"/>
          <w:szCs w:val="16"/>
        </w:rPr>
        <w:t>o</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p</w:t>
      </w:r>
      <w:r w:rsidRPr="00216011">
        <w:rPr>
          <w:rFonts w:ascii="Century Gothic" w:eastAsia="Arial" w:hAnsi="Century Gothic" w:cs="Arial"/>
          <w:spacing w:val="-1"/>
          <w:sz w:val="16"/>
          <w:szCs w:val="16"/>
        </w:rPr>
        <w:t>o</w:t>
      </w:r>
      <w:r w:rsidRPr="00216011">
        <w:rPr>
          <w:rFonts w:ascii="Century Gothic" w:eastAsia="Arial" w:hAnsi="Century Gothic" w:cs="Arial"/>
          <w:spacing w:val="-2"/>
          <w:sz w:val="16"/>
          <w:szCs w:val="16"/>
        </w:rPr>
        <w:t>r</w:t>
      </w:r>
      <w:r w:rsidRPr="00216011">
        <w:rPr>
          <w:rFonts w:ascii="Century Gothic" w:eastAsia="Arial" w:hAnsi="Century Gothic" w:cs="Arial"/>
          <w:sz w:val="16"/>
          <w:szCs w:val="16"/>
        </w:rPr>
        <w:t xml:space="preserve">arán al </w:t>
      </w:r>
      <w:r w:rsidRPr="00216011">
        <w:rPr>
          <w:rFonts w:ascii="Century Gothic" w:eastAsia="Arial" w:hAnsi="Century Gothic" w:cs="Arial"/>
          <w:spacing w:val="-1"/>
          <w:sz w:val="16"/>
          <w:szCs w:val="16"/>
        </w:rPr>
        <w:t>P</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o</w:t>
      </w:r>
      <w:r w:rsidRPr="00216011">
        <w:rPr>
          <w:rFonts w:ascii="Century Gothic" w:eastAsia="Arial" w:hAnsi="Century Gothic" w:cs="Arial"/>
          <w:spacing w:val="2"/>
          <w:sz w:val="16"/>
          <w:szCs w:val="16"/>
        </w:rPr>
        <w:t>g</w:t>
      </w:r>
      <w:r w:rsidRPr="00216011">
        <w:rPr>
          <w:rFonts w:ascii="Century Gothic" w:eastAsia="Arial" w:hAnsi="Century Gothic" w:cs="Arial"/>
          <w:spacing w:val="1"/>
          <w:sz w:val="16"/>
          <w:szCs w:val="16"/>
        </w:rPr>
        <w:t>r</w:t>
      </w:r>
      <w:r w:rsidRPr="00216011">
        <w:rPr>
          <w:rFonts w:ascii="Century Gothic" w:eastAsia="Arial" w:hAnsi="Century Gothic" w:cs="Arial"/>
          <w:spacing w:val="-3"/>
          <w:sz w:val="16"/>
          <w:szCs w:val="16"/>
        </w:rPr>
        <w:t>a</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 xml:space="preserve">a de </w:t>
      </w: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 xml:space="preserve">as </w:t>
      </w:r>
      <w:r w:rsidRPr="00216011">
        <w:rPr>
          <w:rFonts w:ascii="Century Gothic" w:eastAsia="Arial" w:hAnsi="Century Gothic" w:cs="Arial"/>
          <w:spacing w:val="-1"/>
          <w:sz w:val="16"/>
          <w:szCs w:val="16"/>
        </w:rPr>
        <w:t>P</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ucti</w:t>
      </w:r>
      <w:r w:rsidRPr="00216011">
        <w:rPr>
          <w:rFonts w:ascii="Century Gothic" w:eastAsia="Arial" w:hAnsi="Century Gothic" w:cs="Arial"/>
          <w:spacing w:val="-3"/>
          <w:sz w:val="16"/>
          <w:szCs w:val="16"/>
        </w:rPr>
        <w:t>v</w:t>
      </w:r>
      <w:r w:rsidRPr="00216011">
        <w:rPr>
          <w:rFonts w:ascii="Century Gothic" w:eastAsia="Arial" w:hAnsi="Century Gothic" w:cs="Arial"/>
          <w:sz w:val="16"/>
          <w:szCs w:val="16"/>
        </w:rPr>
        <w:t xml:space="preserve">as </w:t>
      </w:r>
      <w:r w:rsidRPr="00216011">
        <w:rPr>
          <w:rFonts w:ascii="Century Gothic" w:eastAsia="Arial" w:hAnsi="Century Gothic" w:cs="Arial"/>
          <w:spacing w:val="2"/>
          <w:sz w:val="16"/>
          <w:szCs w:val="16"/>
        </w:rPr>
        <w:t>d</w:t>
      </w:r>
      <w:r w:rsidRPr="00216011">
        <w:rPr>
          <w:rFonts w:ascii="Century Gothic" w:eastAsia="Arial" w:hAnsi="Century Gothic" w:cs="Arial"/>
          <w:sz w:val="16"/>
          <w:szCs w:val="16"/>
        </w:rPr>
        <w:t>e</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ac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al F</w:t>
      </w:r>
      <w:r w:rsidRPr="00216011">
        <w:rPr>
          <w:rFonts w:ascii="Century Gothic" w:eastAsia="Arial" w:hAnsi="Century Gothic" w:cs="Arial"/>
          <w:spacing w:val="-2"/>
          <w:sz w:val="16"/>
          <w:szCs w:val="16"/>
        </w:rPr>
        <w:t>i</w:t>
      </w:r>
      <w:r w:rsidRPr="00216011">
        <w:rPr>
          <w:rFonts w:ascii="Century Gothic" w:eastAsia="Arial" w:hAnsi="Century Gothic" w:cs="Arial"/>
          <w:sz w:val="16"/>
          <w:szCs w:val="16"/>
        </w:rPr>
        <w:t>n</w:t>
      </w:r>
      <w:r w:rsidRPr="00216011">
        <w:rPr>
          <w:rFonts w:ascii="Century Gothic" w:eastAsia="Arial" w:hAnsi="Century Gothic" w:cs="Arial"/>
          <w:spacing w:val="-1"/>
          <w:sz w:val="16"/>
          <w:szCs w:val="16"/>
        </w:rPr>
        <w:t>a</w:t>
      </w:r>
      <w:r w:rsidRPr="00216011">
        <w:rPr>
          <w:rFonts w:ascii="Century Gothic" w:eastAsia="Arial" w:hAnsi="Century Gothic" w:cs="Arial"/>
          <w:sz w:val="16"/>
          <w:szCs w:val="16"/>
        </w:rPr>
        <w:t>nc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 xml:space="preserve">era, </w:t>
      </w:r>
      <w:r w:rsidRPr="00216011">
        <w:rPr>
          <w:rFonts w:ascii="Century Gothic" w:eastAsia="Arial" w:hAnsi="Century Gothic" w:cs="Arial"/>
          <w:spacing w:val="-1"/>
          <w:sz w:val="16"/>
          <w:szCs w:val="16"/>
        </w:rPr>
        <w:t>S</w:t>
      </w:r>
      <w:r w:rsidRPr="00216011">
        <w:rPr>
          <w:rFonts w:ascii="Century Gothic" w:eastAsia="Arial" w:hAnsi="Century Gothic" w:cs="Arial"/>
          <w:spacing w:val="1"/>
          <w:sz w:val="16"/>
          <w:szCs w:val="16"/>
        </w:rPr>
        <w:t>.</w:t>
      </w:r>
      <w:r w:rsidRPr="00216011">
        <w:rPr>
          <w:rFonts w:ascii="Century Gothic" w:eastAsia="Arial" w:hAnsi="Century Gothic" w:cs="Arial"/>
          <w:spacing w:val="-1"/>
          <w:sz w:val="16"/>
          <w:szCs w:val="16"/>
        </w:rPr>
        <w:t>N</w:t>
      </w:r>
      <w:r w:rsidRPr="00216011">
        <w:rPr>
          <w:rFonts w:ascii="Century Gothic" w:eastAsia="Arial" w:hAnsi="Century Gothic" w:cs="Arial"/>
          <w:spacing w:val="1"/>
          <w:sz w:val="16"/>
          <w:szCs w:val="16"/>
        </w:rPr>
        <w:t>.</w:t>
      </w:r>
      <w:r w:rsidRPr="00216011">
        <w:rPr>
          <w:rFonts w:ascii="Century Gothic" w:eastAsia="Arial" w:hAnsi="Century Gothic" w:cs="Arial"/>
          <w:spacing w:val="-1"/>
          <w:sz w:val="16"/>
          <w:szCs w:val="16"/>
        </w:rPr>
        <w:t>C.</w:t>
      </w:r>
      <w:r w:rsidRPr="00216011">
        <w:rPr>
          <w:rFonts w:ascii="Century Gothic" w:eastAsia="Arial" w:hAnsi="Century Gothic" w:cs="Arial"/>
          <w:sz w:val="16"/>
          <w:szCs w:val="16"/>
        </w:rPr>
        <w:t>, y se</w:t>
      </w:r>
      <w:r w:rsidRPr="00216011">
        <w:rPr>
          <w:rFonts w:ascii="Century Gothic" w:eastAsia="Arial" w:hAnsi="Century Gothic" w:cs="Arial"/>
          <w:spacing w:val="5"/>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a</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á</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de</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l</w:t>
      </w:r>
      <w:r w:rsidRPr="00216011">
        <w:rPr>
          <w:rFonts w:ascii="Century Gothic" w:eastAsia="Arial" w:hAnsi="Century Gothic" w:cs="Arial"/>
          <w:spacing w:val="3"/>
          <w:sz w:val="16"/>
          <w:szCs w:val="16"/>
        </w:rPr>
        <w:t>t</w:t>
      </w:r>
      <w:r w:rsidRPr="00216011">
        <w:rPr>
          <w:rFonts w:ascii="Century Gothic" w:eastAsia="Arial" w:hAnsi="Century Gothic" w:cs="Arial"/>
          <w:sz w:val="16"/>
          <w:szCs w:val="16"/>
        </w:rPr>
        <w:t>a</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en</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el</w:t>
      </w:r>
      <w:r w:rsidRPr="00216011">
        <w:rPr>
          <w:rFonts w:ascii="Century Gothic" w:eastAsia="Arial" w:hAnsi="Century Gothic" w:cs="Arial"/>
          <w:spacing w:val="1"/>
          <w:sz w:val="16"/>
          <w:szCs w:val="16"/>
        </w:rPr>
        <w:t xml:space="preserve"> m</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o</w:t>
      </w:r>
      <w:r w:rsidRPr="00216011">
        <w:rPr>
          <w:rFonts w:ascii="Century Gothic" w:eastAsia="Arial" w:hAnsi="Century Gothic" w:cs="Arial"/>
          <w:spacing w:val="3"/>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w:t>
      </w:r>
      <w:r w:rsidRPr="00216011">
        <w:rPr>
          <w:rFonts w:ascii="Century Gothic" w:eastAsia="Arial" w:hAnsi="Century Gothic" w:cs="Arial"/>
          <w:spacing w:val="3"/>
          <w:sz w:val="16"/>
          <w:szCs w:val="16"/>
        </w:rPr>
        <w:t xml:space="preserve"> </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ota</w:t>
      </w:r>
      <w:r w:rsidRPr="00216011">
        <w:rPr>
          <w:rFonts w:ascii="Century Gothic" w:eastAsia="Arial" w:hAnsi="Century Gothic" w:cs="Arial"/>
          <w:spacing w:val="-1"/>
          <w:sz w:val="16"/>
          <w:szCs w:val="16"/>
        </w:rPr>
        <w:t>li</w:t>
      </w:r>
      <w:r w:rsidRPr="00216011">
        <w:rPr>
          <w:rFonts w:ascii="Century Gothic" w:eastAsia="Arial" w:hAnsi="Century Gothic" w:cs="Arial"/>
          <w:sz w:val="16"/>
          <w:szCs w:val="16"/>
        </w:rPr>
        <w:t>d</w:t>
      </w:r>
      <w:r w:rsidRPr="00216011">
        <w:rPr>
          <w:rFonts w:ascii="Century Gothic" w:eastAsia="Arial" w:hAnsi="Century Gothic" w:cs="Arial"/>
          <w:spacing w:val="2"/>
          <w:sz w:val="16"/>
          <w:szCs w:val="16"/>
        </w:rPr>
        <w:t>a</w:t>
      </w:r>
      <w:r w:rsidRPr="00216011">
        <w:rPr>
          <w:rFonts w:ascii="Century Gothic" w:eastAsia="Arial" w:hAnsi="Century Gothic" w:cs="Arial"/>
          <w:sz w:val="16"/>
          <w:szCs w:val="16"/>
        </w:rPr>
        <w:t>d</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de</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cu</w:t>
      </w:r>
      <w:r w:rsidRPr="00216011">
        <w:rPr>
          <w:rFonts w:ascii="Century Gothic" w:eastAsia="Arial" w:hAnsi="Century Gothic" w:cs="Arial"/>
          <w:spacing w:val="-1"/>
          <w:sz w:val="16"/>
          <w:szCs w:val="16"/>
        </w:rPr>
        <w:t>e</w:t>
      </w:r>
      <w:r w:rsidRPr="00216011">
        <w:rPr>
          <w:rFonts w:ascii="Century Gothic" w:eastAsia="Arial" w:hAnsi="Century Gothic" w:cs="Arial"/>
          <w:sz w:val="16"/>
          <w:szCs w:val="16"/>
        </w:rPr>
        <w:t>ntas</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p</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r</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p</w:t>
      </w:r>
      <w:r w:rsidRPr="00216011">
        <w:rPr>
          <w:rFonts w:ascii="Century Gothic" w:eastAsia="Arial" w:hAnsi="Century Gothic" w:cs="Arial"/>
          <w:spacing w:val="-1"/>
          <w:sz w:val="16"/>
          <w:szCs w:val="16"/>
        </w:rPr>
        <w:t>a</w:t>
      </w:r>
      <w:r w:rsidRPr="00216011">
        <w:rPr>
          <w:rFonts w:ascii="Century Gothic" w:eastAsia="Arial" w:hAnsi="Century Gothic" w:cs="Arial"/>
          <w:spacing w:val="2"/>
          <w:sz w:val="16"/>
          <w:szCs w:val="16"/>
        </w:rPr>
        <w:t>g</w:t>
      </w:r>
      <w:r w:rsidRPr="00216011">
        <w:rPr>
          <w:rFonts w:ascii="Century Gothic" w:eastAsia="Arial" w:hAnsi="Century Gothic" w:cs="Arial"/>
          <w:spacing w:val="-3"/>
          <w:sz w:val="16"/>
          <w:szCs w:val="16"/>
        </w:rPr>
        <w:t>a</w:t>
      </w:r>
      <w:r w:rsidRPr="00216011">
        <w:rPr>
          <w:rFonts w:ascii="Century Gothic" w:eastAsia="Arial" w:hAnsi="Century Gothic" w:cs="Arial"/>
          <w:sz w:val="16"/>
          <w:szCs w:val="16"/>
        </w:rPr>
        <w:t>r</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1"/>
          <w:sz w:val="16"/>
          <w:szCs w:val="16"/>
        </w:rPr>
        <w:t xml:space="preserve">e </w:t>
      </w:r>
      <w:r w:rsidRPr="00216011">
        <w:rPr>
          <w:rFonts w:ascii="Century Gothic" w:hAnsi="Century Gothic" w:cs="Arial"/>
          <w:b/>
          <w:sz w:val="16"/>
          <w:szCs w:val="16"/>
          <w:lang w:val="es-MX"/>
        </w:rPr>
        <w:t>EL PROVEEDOR</w:t>
      </w:r>
      <w:r w:rsidRPr="00216011">
        <w:rPr>
          <w:rFonts w:ascii="Century Gothic" w:eastAsia="Arial" w:hAnsi="Century Gothic" w:cs="Arial"/>
          <w:sz w:val="16"/>
          <w:szCs w:val="16"/>
        </w:rPr>
        <w:t>, p</w:t>
      </w:r>
      <w:r w:rsidRPr="00216011">
        <w:rPr>
          <w:rFonts w:ascii="Century Gothic" w:eastAsia="Arial" w:hAnsi="Century Gothic" w:cs="Arial"/>
          <w:spacing w:val="-1"/>
          <w:sz w:val="16"/>
          <w:szCs w:val="16"/>
        </w:rPr>
        <w:t>a</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a</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ll</w:t>
      </w:r>
      <w:r w:rsidRPr="00216011">
        <w:rPr>
          <w:rFonts w:ascii="Century Gothic" w:eastAsia="Arial" w:hAnsi="Century Gothic" w:cs="Arial"/>
          <w:sz w:val="16"/>
          <w:szCs w:val="16"/>
        </w:rPr>
        <w:t>o</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3"/>
          <w:sz w:val="16"/>
          <w:szCs w:val="16"/>
        </w:rPr>
        <w:t>f</w:t>
      </w:r>
      <w:r w:rsidRPr="00216011">
        <w:rPr>
          <w:rFonts w:ascii="Century Gothic" w:eastAsia="Arial" w:hAnsi="Century Gothic" w:cs="Arial"/>
          <w:sz w:val="16"/>
          <w:szCs w:val="16"/>
        </w:rPr>
        <w:t>act</w:t>
      </w:r>
      <w:r w:rsidRPr="00216011">
        <w:rPr>
          <w:rFonts w:ascii="Century Gothic" w:eastAsia="Arial" w:hAnsi="Century Gothic" w:cs="Arial"/>
          <w:spacing w:val="-2"/>
          <w:sz w:val="16"/>
          <w:szCs w:val="16"/>
        </w:rPr>
        <w:t>u</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a</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ac</w:t>
      </w:r>
      <w:r w:rsidRPr="00216011">
        <w:rPr>
          <w:rFonts w:ascii="Century Gothic" w:eastAsia="Arial" w:hAnsi="Century Gothic" w:cs="Arial"/>
          <w:spacing w:val="-3"/>
          <w:sz w:val="16"/>
          <w:szCs w:val="16"/>
        </w:rPr>
        <w:t>e</w:t>
      </w:r>
      <w:r w:rsidRPr="00216011">
        <w:rPr>
          <w:rFonts w:ascii="Century Gothic" w:eastAsia="Arial" w:hAnsi="Century Gothic" w:cs="Arial"/>
          <w:sz w:val="16"/>
          <w:szCs w:val="16"/>
        </w:rPr>
        <w:t>ptada</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se</w:t>
      </w:r>
      <w:r w:rsidRPr="00216011">
        <w:rPr>
          <w:rFonts w:ascii="Century Gothic" w:eastAsia="Arial" w:hAnsi="Century Gothic" w:cs="Arial"/>
          <w:spacing w:val="2"/>
          <w:sz w:val="16"/>
          <w:szCs w:val="16"/>
        </w:rPr>
        <w:t xml:space="preserve"> </w:t>
      </w:r>
      <w:r w:rsidRPr="00216011">
        <w:rPr>
          <w:rFonts w:ascii="Century Gothic" w:eastAsia="Arial" w:hAnsi="Century Gothic" w:cs="Arial"/>
          <w:spacing w:val="1"/>
          <w:sz w:val="16"/>
          <w:szCs w:val="16"/>
        </w:rPr>
        <w:t>r</w:t>
      </w:r>
      <w:r w:rsidRPr="00216011">
        <w:rPr>
          <w:rFonts w:ascii="Century Gothic" w:eastAsia="Arial" w:hAnsi="Century Gothic" w:cs="Arial"/>
          <w:spacing w:val="-3"/>
          <w:sz w:val="16"/>
          <w:szCs w:val="16"/>
        </w:rPr>
        <w:t>e</w:t>
      </w:r>
      <w:r w:rsidRPr="00216011">
        <w:rPr>
          <w:rFonts w:ascii="Century Gothic" w:eastAsia="Arial" w:hAnsi="Century Gothic" w:cs="Arial"/>
          <w:spacing w:val="2"/>
          <w:sz w:val="16"/>
          <w:szCs w:val="16"/>
        </w:rPr>
        <w:t>g</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ará</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en d</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c</w:t>
      </w:r>
      <w:r w:rsidRPr="00216011">
        <w:rPr>
          <w:rFonts w:ascii="Century Gothic" w:eastAsia="Arial" w:hAnsi="Century Gothic" w:cs="Arial"/>
          <w:spacing w:val="4"/>
          <w:sz w:val="16"/>
          <w:szCs w:val="16"/>
        </w:rPr>
        <w:t>h</w:t>
      </w:r>
      <w:r w:rsidRPr="00216011">
        <w:rPr>
          <w:rFonts w:ascii="Century Gothic" w:eastAsia="Arial" w:hAnsi="Century Gothic" w:cs="Arial"/>
          <w:sz w:val="16"/>
          <w:szCs w:val="16"/>
        </w:rPr>
        <w:t>o</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progra</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a</w:t>
      </w:r>
      <w:r w:rsidRPr="00216011">
        <w:rPr>
          <w:rFonts w:ascii="Century Gothic" w:eastAsia="Arial" w:hAnsi="Century Gothic" w:cs="Arial"/>
          <w:spacing w:val="2"/>
          <w:sz w:val="16"/>
          <w:szCs w:val="16"/>
        </w:rPr>
        <w:t xml:space="preserve"> </w:t>
      </w:r>
      <w:r w:rsidRPr="00216011">
        <w:rPr>
          <w:rFonts w:ascii="Century Gothic" w:eastAsia="Arial" w:hAnsi="Century Gothic" w:cs="Arial"/>
          <w:sz w:val="16"/>
          <w:szCs w:val="16"/>
        </w:rPr>
        <w:t xml:space="preserve">a </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 xml:space="preserve">ás </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ard</w:t>
      </w:r>
      <w:r w:rsidRPr="00216011">
        <w:rPr>
          <w:rFonts w:ascii="Century Gothic" w:eastAsia="Arial" w:hAnsi="Century Gothic" w:cs="Arial"/>
          <w:spacing w:val="-3"/>
          <w:sz w:val="16"/>
          <w:szCs w:val="16"/>
        </w:rPr>
        <w:t>a</w:t>
      </w:r>
      <w:r w:rsidRPr="00216011">
        <w:rPr>
          <w:rFonts w:ascii="Century Gothic" w:eastAsia="Arial" w:hAnsi="Century Gothic" w:cs="Arial"/>
          <w:sz w:val="16"/>
          <w:szCs w:val="16"/>
        </w:rPr>
        <w:t>r</w:t>
      </w:r>
      <w:r w:rsidRPr="00216011">
        <w:rPr>
          <w:rFonts w:ascii="Century Gothic" w:eastAsia="Arial" w:hAnsi="Century Gothic" w:cs="Arial"/>
          <w:spacing w:val="4"/>
          <w:sz w:val="16"/>
          <w:szCs w:val="16"/>
        </w:rPr>
        <w:t xml:space="preserve"> </w:t>
      </w:r>
      <w:r w:rsidRPr="00216011">
        <w:rPr>
          <w:rFonts w:ascii="Century Gothic" w:eastAsia="Arial" w:hAnsi="Century Gothic" w:cs="Arial"/>
          <w:sz w:val="16"/>
          <w:szCs w:val="16"/>
        </w:rPr>
        <w:t>n</w:t>
      </w:r>
      <w:r w:rsidRPr="00216011">
        <w:rPr>
          <w:rFonts w:ascii="Century Gothic" w:eastAsia="Arial" w:hAnsi="Century Gothic" w:cs="Arial"/>
          <w:spacing w:val="-1"/>
          <w:sz w:val="16"/>
          <w:szCs w:val="16"/>
        </w:rPr>
        <w:t>u</w:t>
      </w:r>
      <w:r w:rsidRPr="00216011">
        <w:rPr>
          <w:rFonts w:ascii="Century Gothic" w:eastAsia="Arial" w:hAnsi="Century Gothic" w:cs="Arial"/>
          <w:sz w:val="16"/>
          <w:szCs w:val="16"/>
        </w:rPr>
        <w:t>e</w:t>
      </w:r>
      <w:r w:rsidRPr="00216011">
        <w:rPr>
          <w:rFonts w:ascii="Century Gothic" w:eastAsia="Arial" w:hAnsi="Century Gothic" w:cs="Arial"/>
          <w:spacing w:val="-3"/>
          <w:sz w:val="16"/>
          <w:szCs w:val="16"/>
        </w:rPr>
        <w:t>v</w:t>
      </w:r>
      <w:r w:rsidRPr="00216011">
        <w:rPr>
          <w:rFonts w:ascii="Century Gothic" w:eastAsia="Arial" w:hAnsi="Century Gothic" w:cs="Arial"/>
          <w:sz w:val="16"/>
          <w:szCs w:val="16"/>
        </w:rPr>
        <w:t>e</w:t>
      </w:r>
      <w:r w:rsidRPr="00216011">
        <w:rPr>
          <w:rFonts w:ascii="Century Gothic" w:eastAsia="Arial" w:hAnsi="Century Gothic" w:cs="Arial"/>
          <w:spacing w:val="3"/>
          <w:sz w:val="16"/>
          <w:szCs w:val="16"/>
        </w:rPr>
        <w:t xml:space="preserve"> </w:t>
      </w:r>
      <w:r w:rsidRPr="00216011">
        <w:rPr>
          <w:rFonts w:ascii="Century Gothic" w:eastAsia="Arial" w:hAnsi="Century Gothic" w:cs="Arial"/>
          <w:sz w:val="16"/>
          <w:szCs w:val="16"/>
        </w:rPr>
        <w:t>d</w:t>
      </w:r>
      <w:r w:rsidRPr="00216011">
        <w:rPr>
          <w:rFonts w:ascii="Century Gothic" w:eastAsia="Arial" w:hAnsi="Century Gothic" w:cs="Arial"/>
          <w:spacing w:val="-4"/>
          <w:sz w:val="16"/>
          <w:szCs w:val="16"/>
        </w:rPr>
        <w:t>í</w:t>
      </w:r>
      <w:r w:rsidRPr="00216011">
        <w:rPr>
          <w:rFonts w:ascii="Century Gothic" w:eastAsia="Arial" w:hAnsi="Century Gothic" w:cs="Arial"/>
          <w:spacing w:val="2"/>
          <w:sz w:val="16"/>
          <w:szCs w:val="16"/>
        </w:rPr>
        <w:t>a</w:t>
      </w:r>
      <w:r w:rsidRPr="00216011">
        <w:rPr>
          <w:rFonts w:ascii="Century Gothic" w:eastAsia="Arial" w:hAnsi="Century Gothic" w:cs="Arial"/>
          <w:sz w:val="16"/>
          <w:szCs w:val="16"/>
        </w:rPr>
        <w:t>s p</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s</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eri</w:t>
      </w:r>
      <w:r w:rsidRPr="00216011">
        <w:rPr>
          <w:rFonts w:ascii="Century Gothic" w:eastAsia="Arial" w:hAnsi="Century Gothic" w:cs="Arial"/>
          <w:spacing w:val="-1"/>
          <w:sz w:val="16"/>
          <w:szCs w:val="16"/>
        </w:rPr>
        <w:t>o</w:t>
      </w:r>
      <w:r w:rsidRPr="00216011">
        <w:rPr>
          <w:rFonts w:ascii="Century Gothic" w:eastAsia="Arial" w:hAnsi="Century Gothic" w:cs="Arial"/>
          <w:spacing w:val="1"/>
          <w:sz w:val="16"/>
          <w:szCs w:val="16"/>
        </w:rPr>
        <w:t>r</w:t>
      </w:r>
      <w:r w:rsidRPr="00216011">
        <w:rPr>
          <w:rFonts w:ascii="Century Gothic" w:eastAsia="Arial" w:hAnsi="Century Gothic" w:cs="Arial"/>
          <w:spacing w:val="-3"/>
          <w:sz w:val="16"/>
          <w:szCs w:val="16"/>
        </w:rPr>
        <w:t>e</w:t>
      </w:r>
      <w:r w:rsidRPr="00216011">
        <w:rPr>
          <w:rFonts w:ascii="Century Gothic" w:eastAsia="Arial" w:hAnsi="Century Gothic" w:cs="Arial"/>
          <w:sz w:val="16"/>
          <w:szCs w:val="16"/>
        </w:rPr>
        <w:t>s</w:t>
      </w:r>
      <w:r w:rsidRPr="00216011">
        <w:rPr>
          <w:rFonts w:ascii="Century Gothic" w:eastAsia="Arial" w:hAnsi="Century Gothic" w:cs="Arial"/>
          <w:spacing w:val="49"/>
          <w:sz w:val="16"/>
          <w:szCs w:val="16"/>
        </w:rPr>
        <w:t xml:space="preserve"> </w:t>
      </w:r>
      <w:r w:rsidRPr="00216011">
        <w:rPr>
          <w:rFonts w:ascii="Century Gothic" w:eastAsia="Arial" w:hAnsi="Century Gothic" w:cs="Arial"/>
          <w:sz w:val="16"/>
          <w:szCs w:val="16"/>
        </w:rPr>
        <w:t>a</w:t>
      </w:r>
      <w:r w:rsidRPr="00216011">
        <w:rPr>
          <w:rFonts w:ascii="Century Gothic" w:eastAsia="Arial" w:hAnsi="Century Gothic" w:cs="Arial"/>
          <w:spacing w:val="46"/>
          <w:sz w:val="16"/>
          <w:szCs w:val="16"/>
        </w:rPr>
        <w:t xml:space="preserve"> </w:t>
      </w:r>
      <w:r w:rsidRPr="00216011">
        <w:rPr>
          <w:rFonts w:ascii="Century Gothic" w:eastAsia="Arial" w:hAnsi="Century Gothic" w:cs="Arial"/>
          <w:sz w:val="16"/>
          <w:szCs w:val="16"/>
        </w:rPr>
        <w:t>su</w:t>
      </w:r>
      <w:r w:rsidRPr="00216011">
        <w:rPr>
          <w:rFonts w:ascii="Century Gothic" w:eastAsia="Arial" w:hAnsi="Century Gothic" w:cs="Arial"/>
          <w:spacing w:val="48"/>
          <w:sz w:val="16"/>
          <w:szCs w:val="16"/>
        </w:rPr>
        <w:t xml:space="preserve"> </w:t>
      </w:r>
      <w:r w:rsidRPr="00216011">
        <w:rPr>
          <w:rFonts w:ascii="Century Gothic" w:eastAsia="Arial" w:hAnsi="Century Gothic" w:cs="Arial"/>
          <w:spacing w:val="1"/>
          <w:sz w:val="16"/>
          <w:szCs w:val="16"/>
        </w:rPr>
        <w:t>r</w:t>
      </w:r>
      <w:r w:rsidRPr="00216011">
        <w:rPr>
          <w:rFonts w:ascii="Century Gothic" w:eastAsia="Arial" w:hAnsi="Century Gothic" w:cs="Arial"/>
          <w:spacing w:val="-3"/>
          <w:sz w:val="16"/>
          <w:szCs w:val="16"/>
        </w:rPr>
        <w:t>e</w:t>
      </w:r>
      <w:r w:rsidRPr="00216011">
        <w:rPr>
          <w:rFonts w:ascii="Century Gothic" w:eastAsia="Arial" w:hAnsi="Century Gothic" w:cs="Arial"/>
          <w:sz w:val="16"/>
          <w:szCs w:val="16"/>
        </w:rPr>
        <w:t>ce</w:t>
      </w:r>
      <w:r w:rsidRPr="00216011">
        <w:rPr>
          <w:rFonts w:ascii="Century Gothic" w:eastAsia="Arial" w:hAnsi="Century Gothic" w:cs="Arial"/>
          <w:spacing w:val="-1"/>
          <w:sz w:val="16"/>
          <w:szCs w:val="16"/>
        </w:rPr>
        <w:t>p</w:t>
      </w:r>
      <w:r w:rsidRPr="00216011">
        <w:rPr>
          <w:rFonts w:ascii="Century Gothic" w:eastAsia="Arial" w:hAnsi="Century Gothic" w:cs="Arial"/>
          <w:spacing w:val="-2"/>
          <w:sz w:val="16"/>
          <w:szCs w:val="16"/>
        </w:rPr>
        <w:t>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ó</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w:t>
      </w:r>
      <w:r w:rsidRPr="00216011">
        <w:rPr>
          <w:rFonts w:ascii="Century Gothic" w:eastAsia="Arial" w:hAnsi="Century Gothic" w:cs="Arial"/>
          <w:spacing w:val="50"/>
          <w:sz w:val="16"/>
          <w:szCs w:val="16"/>
        </w:rPr>
        <w:t xml:space="preserve"> </w:t>
      </w:r>
      <w:r w:rsidRPr="00216011">
        <w:rPr>
          <w:rFonts w:ascii="Century Gothic" w:eastAsia="Arial" w:hAnsi="Century Gothic" w:cs="Arial"/>
          <w:spacing w:val="1"/>
          <w:sz w:val="16"/>
          <w:szCs w:val="16"/>
        </w:rPr>
        <w:t>m</w:t>
      </w:r>
      <w:r w:rsidRPr="00216011">
        <w:rPr>
          <w:rFonts w:ascii="Century Gothic" w:eastAsia="Arial" w:hAnsi="Century Gothic" w:cs="Arial"/>
          <w:spacing w:val="-1"/>
          <w:sz w:val="16"/>
          <w:szCs w:val="16"/>
        </w:rPr>
        <w:t>i</w:t>
      </w:r>
      <w:r w:rsidRPr="00216011">
        <w:rPr>
          <w:rFonts w:ascii="Century Gothic" w:eastAsia="Arial" w:hAnsi="Century Gothic" w:cs="Arial"/>
          <w:spacing w:val="-2"/>
          <w:sz w:val="16"/>
          <w:szCs w:val="16"/>
        </w:rPr>
        <w:t>s</w:t>
      </w:r>
      <w:r w:rsidRPr="00216011">
        <w:rPr>
          <w:rFonts w:ascii="Century Gothic" w:eastAsia="Arial" w:hAnsi="Century Gothic" w:cs="Arial"/>
          <w:spacing w:val="1"/>
          <w:sz w:val="16"/>
          <w:szCs w:val="16"/>
        </w:rPr>
        <w:t>m</w:t>
      </w:r>
      <w:r w:rsidRPr="00216011">
        <w:rPr>
          <w:rFonts w:ascii="Century Gothic" w:eastAsia="Arial" w:hAnsi="Century Gothic" w:cs="Arial"/>
          <w:sz w:val="16"/>
          <w:szCs w:val="16"/>
        </w:rPr>
        <w:t>a</w:t>
      </w:r>
      <w:r w:rsidRPr="00216011">
        <w:rPr>
          <w:rFonts w:ascii="Century Gothic" w:eastAsia="Arial" w:hAnsi="Century Gothic" w:cs="Arial"/>
          <w:spacing w:val="46"/>
          <w:sz w:val="16"/>
          <w:szCs w:val="16"/>
        </w:rPr>
        <w:t xml:space="preserve"> </w:t>
      </w:r>
      <w:r w:rsidRPr="00216011">
        <w:rPr>
          <w:rFonts w:ascii="Century Gothic" w:eastAsia="Arial" w:hAnsi="Century Gothic" w:cs="Arial"/>
          <w:spacing w:val="2"/>
          <w:sz w:val="16"/>
          <w:szCs w:val="16"/>
        </w:rPr>
        <w:t>q</w:t>
      </w:r>
      <w:r w:rsidRPr="00216011">
        <w:rPr>
          <w:rFonts w:ascii="Century Gothic" w:eastAsia="Arial" w:hAnsi="Century Gothic" w:cs="Arial"/>
          <w:sz w:val="16"/>
          <w:szCs w:val="16"/>
        </w:rPr>
        <w:t>ue</w:t>
      </w:r>
      <w:r w:rsidRPr="00216011">
        <w:rPr>
          <w:rFonts w:ascii="Century Gothic" w:eastAsia="Arial" w:hAnsi="Century Gothic" w:cs="Arial"/>
          <w:spacing w:val="46"/>
          <w:sz w:val="16"/>
          <w:szCs w:val="16"/>
        </w:rPr>
        <w:t xml:space="preserve"> </w:t>
      </w:r>
      <w:r w:rsidRPr="00216011">
        <w:rPr>
          <w:rFonts w:ascii="Century Gothic" w:eastAsia="Arial" w:hAnsi="Century Gothic" w:cs="Arial"/>
          <w:sz w:val="16"/>
          <w:szCs w:val="16"/>
        </w:rPr>
        <w:t>p</w:t>
      </w:r>
      <w:r w:rsidRPr="00216011">
        <w:rPr>
          <w:rFonts w:ascii="Century Gothic" w:eastAsia="Arial" w:hAnsi="Century Gothic" w:cs="Arial"/>
          <w:spacing w:val="-1"/>
          <w:sz w:val="16"/>
          <w:szCs w:val="16"/>
        </w:rPr>
        <w:t>o</w:t>
      </w:r>
      <w:r w:rsidRPr="00216011">
        <w:rPr>
          <w:rFonts w:ascii="Century Gothic" w:eastAsia="Arial" w:hAnsi="Century Gothic" w:cs="Arial"/>
          <w:sz w:val="16"/>
          <w:szCs w:val="16"/>
        </w:rPr>
        <w:t>drá</w:t>
      </w:r>
      <w:r w:rsidRPr="00216011">
        <w:rPr>
          <w:rFonts w:ascii="Century Gothic" w:eastAsia="Arial" w:hAnsi="Century Gothic" w:cs="Arial"/>
          <w:spacing w:val="44"/>
          <w:sz w:val="16"/>
          <w:szCs w:val="16"/>
        </w:rPr>
        <w:t xml:space="preserve"> </w:t>
      </w:r>
      <w:r w:rsidRPr="00216011">
        <w:rPr>
          <w:rFonts w:ascii="Century Gothic" w:eastAsia="Arial" w:hAnsi="Century Gothic" w:cs="Arial"/>
          <w:sz w:val="16"/>
          <w:szCs w:val="16"/>
        </w:rPr>
        <w:t>ser</w:t>
      </w:r>
      <w:r w:rsidRPr="00216011">
        <w:rPr>
          <w:rFonts w:ascii="Century Gothic" w:eastAsia="Arial" w:hAnsi="Century Gothic" w:cs="Arial"/>
          <w:spacing w:val="49"/>
          <w:sz w:val="16"/>
          <w:szCs w:val="16"/>
        </w:rPr>
        <w:t xml:space="preserve"> </w:t>
      </w:r>
      <w:r w:rsidRPr="00216011">
        <w:rPr>
          <w:rFonts w:ascii="Century Gothic" w:eastAsia="Arial" w:hAnsi="Century Gothic" w:cs="Arial"/>
          <w:sz w:val="16"/>
          <w:szCs w:val="16"/>
        </w:rPr>
        <w:t>co</w:t>
      </w:r>
      <w:r w:rsidRPr="00216011">
        <w:rPr>
          <w:rFonts w:ascii="Century Gothic" w:eastAsia="Arial" w:hAnsi="Century Gothic" w:cs="Arial"/>
          <w:spacing w:val="-1"/>
          <w:sz w:val="16"/>
          <w:szCs w:val="16"/>
        </w:rPr>
        <w:t>n</w:t>
      </w:r>
      <w:r w:rsidRPr="00216011">
        <w:rPr>
          <w:rFonts w:ascii="Century Gothic" w:eastAsia="Arial" w:hAnsi="Century Gothic" w:cs="Arial"/>
          <w:sz w:val="16"/>
          <w:szCs w:val="16"/>
        </w:rPr>
        <w:t>su</w:t>
      </w:r>
      <w:r w:rsidRPr="00216011">
        <w:rPr>
          <w:rFonts w:ascii="Century Gothic" w:eastAsia="Arial" w:hAnsi="Century Gothic" w:cs="Arial"/>
          <w:spacing w:val="-4"/>
          <w:sz w:val="16"/>
          <w:szCs w:val="16"/>
        </w:rPr>
        <w:t>l</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a</w:t>
      </w:r>
      <w:r w:rsidRPr="00216011">
        <w:rPr>
          <w:rFonts w:ascii="Century Gothic" w:eastAsia="Arial" w:hAnsi="Century Gothic" w:cs="Arial"/>
          <w:spacing w:val="48"/>
          <w:sz w:val="16"/>
          <w:szCs w:val="16"/>
        </w:rPr>
        <w:t xml:space="preserve"> </w:t>
      </w:r>
      <w:r w:rsidRPr="00216011">
        <w:rPr>
          <w:rFonts w:ascii="Century Gothic" w:eastAsia="Arial" w:hAnsi="Century Gothic" w:cs="Arial"/>
          <w:sz w:val="16"/>
          <w:szCs w:val="16"/>
        </w:rPr>
        <w:t>en</w:t>
      </w:r>
      <w:r w:rsidRPr="00216011">
        <w:rPr>
          <w:rFonts w:ascii="Century Gothic" w:eastAsia="Arial" w:hAnsi="Century Gothic" w:cs="Arial"/>
          <w:spacing w:val="46"/>
          <w:sz w:val="16"/>
          <w:szCs w:val="16"/>
        </w:rPr>
        <w:t xml:space="preserve"> </w:t>
      </w:r>
      <w:r w:rsidRPr="00216011">
        <w:rPr>
          <w:rFonts w:ascii="Century Gothic" w:eastAsia="Arial" w:hAnsi="Century Gothic" w:cs="Arial"/>
          <w:sz w:val="16"/>
          <w:szCs w:val="16"/>
        </w:rPr>
        <w:t>el</w:t>
      </w:r>
      <w:r w:rsidRPr="00216011">
        <w:rPr>
          <w:rFonts w:ascii="Century Gothic" w:eastAsia="Arial" w:hAnsi="Century Gothic" w:cs="Arial"/>
          <w:spacing w:val="48"/>
          <w:sz w:val="16"/>
          <w:szCs w:val="16"/>
        </w:rPr>
        <w:t xml:space="preserve"> </w:t>
      </w:r>
      <w:r w:rsidRPr="00216011">
        <w:rPr>
          <w:rFonts w:ascii="Century Gothic" w:eastAsia="Arial" w:hAnsi="Century Gothic" w:cs="Arial"/>
          <w:spacing w:val="-3"/>
          <w:sz w:val="16"/>
          <w:szCs w:val="16"/>
        </w:rPr>
        <w:t>p</w:t>
      </w:r>
      <w:r w:rsidRPr="00216011">
        <w:rPr>
          <w:rFonts w:ascii="Century Gothic" w:eastAsia="Arial" w:hAnsi="Century Gothic" w:cs="Arial"/>
          <w:sz w:val="16"/>
          <w:szCs w:val="16"/>
        </w:rPr>
        <w:t>or</w:t>
      </w:r>
      <w:r w:rsidRPr="00216011">
        <w:rPr>
          <w:rFonts w:ascii="Century Gothic" w:eastAsia="Arial" w:hAnsi="Century Gothic" w:cs="Arial"/>
          <w:spacing w:val="1"/>
          <w:sz w:val="16"/>
          <w:szCs w:val="16"/>
        </w:rPr>
        <w:t>t</w:t>
      </w:r>
      <w:r w:rsidRPr="00216011">
        <w:rPr>
          <w:rFonts w:ascii="Century Gothic" w:eastAsia="Arial" w:hAnsi="Century Gothic" w:cs="Arial"/>
          <w:sz w:val="16"/>
          <w:szCs w:val="16"/>
        </w:rPr>
        <w:t>al</w:t>
      </w:r>
      <w:r w:rsidRPr="00216011">
        <w:rPr>
          <w:rFonts w:ascii="Century Gothic" w:eastAsia="Arial" w:hAnsi="Century Gothic" w:cs="Arial"/>
          <w:spacing w:val="54"/>
          <w:sz w:val="16"/>
          <w:szCs w:val="16"/>
        </w:rPr>
        <w:t xml:space="preserve"> </w:t>
      </w:r>
      <w:hyperlink r:id="rId18" w:history="1">
        <w:r w:rsidRPr="00216011">
          <w:rPr>
            <w:rStyle w:val="Hipervnculo"/>
            <w:rFonts w:ascii="Century Gothic" w:eastAsia="Arial" w:hAnsi="Century Gothic" w:cs="Arial"/>
            <w:spacing w:val="-3"/>
            <w:sz w:val="16"/>
            <w:szCs w:val="16"/>
          </w:rPr>
          <w:t>w</w:t>
        </w:r>
        <w:r w:rsidRPr="00216011">
          <w:rPr>
            <w:rStyle w:val="Hipervnculo"/>
            <w:rFonts w:ascii="Century Gothic" w:eastAsia="Arial" w:hAnsi="Century Gothic" w:cs="Arial"/>
            <w:spacing w:val="-1"/>
            <w:sz w:val="16"/>
            <w:szCs w:val="16"/>
          </w:rPr>
          <w:t>w</w:t>
        </w:r>
        <w:r w:rsidRPr="00216011">
          <w:rPr>
            <w:rStyle w:val="Hipervnculo"/>
            <w:rFonts w:ascii="Century Gothic" w:eastAsia="Arial" w:hAnsi="Century Gothic" w:cs="Arial"/>
            <w:spacing w:val="-3"/>
            <w:sz w:val="16"/>
            <w:szCs w:val="16"/>
          </w:rPr>
          <w:t>w</w:t>
        </w:r>
        <w:r w:rsidRPr="00216011">
          <w:rPr>
            <w:rStyle w:val="Hipervnculo"/>
            <w:rFonts w:ascii="Century Gothic" w:eastAsia="Arial" w:hAnsi="Century Gothic" w:cs="Arial"/>
            <w:spacing w:val="1"/>
            <w:sz w:val="16"/>
            <w:szCs w:val="16"/>
          </w:rPr>
          <w:t>.</w:t>
        </w:r>
        <w:r w:rsidRPr="00216011">
          <w:rPr>
            <w:rStyle w:val="Hipervnculo"/>
            <w:rFonts w:ascii="Century Gothic" w:eastAsia="Arial" w:hAnsi="Century Gothic" w:cs="Arial"/>
            <w:sz w:val="16"/>
            <w:szCs w:val="16"/>
          </w:rPr>
          <w:t>n</w:t>
        </w:r>
        <w:r w:rsidRPr="00216011">
          <w:rPr>
            <w:rStyle w:val="Hipervnculo"/>
            <w:rFonts w:ascii="Century Gothic" w:eastAsia="Arial" w:hAnsi="Century Gothic" w:cs="Arial"/>
            <w:spacing w:val="-1"/>
            <w:sz w:val="16"/>
            <w:szCs w:val="16"/>
          </w:rPr>
          <w:t>a</w:t>
        </w:r>
        <w:r w:rsidRPr="00216011">
          <w:rPr>
            <w:rStyle w:val="Hipervnculo"/>
            <w:rFonts w:ascii="Century Gothic" w:eastAsia="Arial" w:hAnsi="Century Gothic" w:cs="Arial"/>
            <w:spacing w:val="3"/>
            <w:sz w:val="16"/>
            <w:szCs w:val="16"/>
          </w:rPr>
          <w:t>f</w:t>
        </w:r>
        <w:r w:rsidRPr="00216011">
          <w:rPr>
            <w:rStyle w:val="Hipervnculo"/>
            <w:rFonts w:ascii="Century Gothic" w:eastAsia="Arial" w:hAnsi="Century Gothic" w:cs="Arial"/>
            <w:spacing w:val="-1"/>
            <w:sz w:val="16"/>
            <w:szCs w:val="16"/>
          </w:rPr>
          <w:t>i</w:t>
        </w:r>
        <w:r w:rsidRPr="00216011">
          <w:rPr>
            <w:rStyle w:val="Hipervnculo"/>
            <w:rFonts w:ascii="Century Gothic" w:eastAsia="Arial" w:hAnsi="Century Gothic" w:cs="Arial"/>
            <w:sz w:val="16"/>
            <w:szCs w:val="16"/>
          </w:rPr>
          <w:t>n.c</w:t>
        </w:r>
        <w:r w:rsidRPr="00216011">
          <w:rPr>
            <w:rStyle w:val="Hipervnculo"/>
            <w:rFonts w:ascii="Century Gothic" w:eastAsia="Arial" w:hAnsi="Century Gothic" w:cs="Arial"/>
            <w:spacing w:val="-2"/>
            <w:sz w:val="16"/>
            <w:szCs w:val="16"/>
          </w:rPr>
          <w:t>o</w:t>
        </w:r>
        <w:r w:rsidRPr="00216011">
          <w:rPr>
            <w:rStyle w:val="Hipervnculo"/>
            <w:rFonts w:ascii="Century Gothic" w:eastAsia="Arial" w:hAnsi="Century Gothic" w:cs="Arial"/>
            <w:sz w:val="16"/>
            <w:szCs w:val="16"/>
          </w:rPr>
          <w:t>m</w:t>
        </w:r>
        <w:r w:rsidRPr="00216011">
          <w:rPr>
            <w:rStyle w:val="Hipervnculo"/>
            <w:rFonts w:ascii="Century Gothic" w:eastAsia="Arial" w:hAnsi="Century Gothic" w:cs="Arial"/>
            <w:spacing w:val="50"/>
            <w:sz w:val="16"/>
            <w:szCs w:val="16"/>
          </w:rPr>
          <w:t xml:space="preserve"> </w:t>
        </w:r>
      </w:hyperlink>
      <w:r w:rsidRPr="00216011">
        <w:rPr>
          <w:rFonts w:ascii="Century Gothic" w:eastAsia="Arial" w:hAnsi="Century Gothic" w:cs="Arial"/>
          <w:sz w:val="16"/>
          <w:szCs w:val="16"/>
        </w:rPr>
        <w:t xml:space="preserve">a </w:t>
      </w:r>
      <w:r w:rsidRPr="00216011">
        <w:rPr>
          <w:rFonts w:ascii="Century Gothic" w:eastAsia="Arial" w:hAnsi="Century Gothic" w:cs="Arial"/>
          <w:spacing w:val="-3"/>
          <w:sz w:val="16"/>
          <w:szCs w:val="16"/>
        </w:rPr>
        <w:t>e</w:t>
      </w:r>
      <w:r w:rsidRPr="00216011">
        <w:rPr>
          <w:rFonts w:ascii="Century Gothic" w:eastAsia="Arial" w:hAnsi="Century Gothic" w:cs="Arial"/>
          <w:spacing w:val="3"/>
          <w:sz w:val="16"/>
          <w:szCs w:val="16"/>
        </w:rPr>
        <w:t>f</w:t>
      </w:r>
      <w:r w:rsidRPr="00216011">
        <w:rPr>
          <w:rFonts w:ascii="Century Gothic" w:eastAsia="Arial" w:hAnsi="Century Gothic" w:cs="Arial"/>
          <w:sz w:val="16"/>
          <w:szCs w:val="16"/>
        </w:rPr>
        <w:t xml:space="preserve">ecto de </w:t>
      </w:r>
      <w:r w:rsidRPr="00216011">
        <w:rPr>
          <w:rFonts w:ascii="Century Gothic" w:eastAsia="Arial" w:hAnsi="Century Gothic" w:cs="Arial"/>
          <w:spacing w:val="2"/>
          <w:sz w:val="16"/>
          <w:szCs w:val="16"/>
        </w:rPr>
        <w:t>q</w:t>
      </w:r>
      <w:r w:rsidRPr="00216011">
        <w:rPr>
          <w:rFonts w:ascii="Century Gothic" w:eastAsia="Arial" w:hAnsi="Century Gothic" w:cs="Arial"/>
          <w:sz w:val="16"/>
          <w:szCs w:val="16"/>
        </w:rPr>
        <w:t xml:space="preserve">ue </w:t>
      </w:r>
      <w:r w:rsidRPr="00216011">
        <w:rPr>
          <w:rFonts w:ascii="Century Gothic" w:hAnsi="Century Gothic" w:cs="Arial"/>
          <w:b/>
          <w:sz w:val="16"/>
          <w:szCs w:val="16"/>
          <w:lang w:val="es-MX"/>
        </w:rPr>
        <w:t>EL PROVEEDOR</w:t>
      </w:r>
      <w:r w:rsidRPr="00216011">
        <w:rPr>
          <w:rFonts w:ascii="Century Gothic" w:eastAsia="Arial" w:hAnsi="Century Gothic" w:cs="Arial"/>
          <w:sz w:val="16"/>
          <w:szCs w:val="16"/>
        </w:rPr>
        <w:t xml:space="preserve"> p</w:t>
      </w:r>
      <w:r w:rsidRPr="00216011">
        <w:rPr>
          <w:rFonts w:ascii="Century Gothic" w:eastAsia="Arial" w:hAnsi="Century Gothic" w:cs="Arial"/>
          <w:spacing w:val="-1"/>
          <w:sz w:val="16"/>
          <w:szCs w:val="16"/>
        </w:rPr>
        <w:t>u</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d</w:t>
      </w:r>
      <w:r w:rsidRPr="00216011">
        <w:rPr>
          <w:rFonts w:ascii="Century Gothic" w:eastAsia="Arial" w:hAnsi="Century Gothic" w:cs="Arial"/>
          <w:sz w:val="16"/>
          <w:szCs w:val="16"/>
        </w:rPr>
        <w:t>a e</w:t>
      </w:r>
      <w:r w:rsidRPr="00216011">
        <w:rPr>
          <w:rFonts w:ascii="Century Gothic" w:eastAsia="Arial" w:hAnsi="Century Gothic" w:cs="Arial"/>
          <w:spacing w:val="1"/>
          <w:sz w:val="16"/>
          <w:szCs w:val="16"/>
        </w:rPr>
        <w:t>j</w:t>
      </w:r>
      <w:r w:rsidRPr="00216011">
        <w:rPr>
          <w:rFonts w:ascii="Century Gothic" w:eastAsia="Arial" w:hAnsi="Century Gothic" w:cs="Arial"/>
          <w:sz w:val="16"/>
          <w:szCs w:val="16"/>
        </w:rPr>
        <w:t>erc</w:t>
      </w:r>
      <w:r w:rsidRPr="00216011">
        <w:rPr>
          <w:rFonts w:ascii="Century Gothic" w:eastAsia="Arial" w:hAnsi="Century Gothic" w:cs="Arial"/>
          <w:spacing w:val="-2"/>
          <w:sz w:val="16"/>
          <w:szCs w:val="16"/>
        </w:rPr>
        <w:t>e</w:t>
      </w:r>
      <w:r w:rsidRPr="00216011">
        <w:rPr>
          <w:rFonts w:ascii="Century Gothic" w:eastAsia="Arial" w:hAnsi="Century Gothic" w:cs="Arial"/>
          <w:sz w:val="16"/>
          <w:szCs w:val="16"/>
        </w:rPr>
        <w:t xml:space="preserve">r </w:t>
      </w:r>
      <w:r w:rsidRPr="00216011">
        <w:rPr>
          <w:rFonts w:ascii="Century Gothic" w:eastAsia="Arial" w:hAnsi="Century Gothic" w:cs="Arial"/>
          <w:spacing w:val="-1"/>
          <w:sz w:val="16"/>
          <w:szCs w:val="16"/>
        </w:rPr>
        <w:t>l</w:t>
      </w:r>
      <w:r w:rsidRPr="00216011">
        <w:rPr>
          <w:rFonts w:ascii="Century Gothic" w:eastAsia="Arial" w:hAnsi="Century Gothic" w:cs="Arial"/>
          <w:sz w:val="16"/>
          <w:szCs w:val="16"/>
        </w:rPr>
        <w:t>a ces</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ón de d</w:t>
      </w:r>
      <w:r w:rsidRPr="00216011">
        <w:rPr>
          <w:rFonts w:ascii="Century Gothic" w:eastAsia="Arial" w:hAnsi="Century Gothic" w:cs="Arial"/>
          <w:spacing w:val="-1"/>
          <w:sz w:val="16"/>
          <w:szCs w:val="16"/>
        </w:rPr>
        <w:t>e</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ec</w:t>
      </w:r>
      <w:r w:rsidRPr="00216011">
        <w:rPr>
          <w:rFonts w:ascii="Century Gothic" w:eastAsia="Arial" w:hAnsi="Century Gothic" w:cs="Arial"/>
          <w:spacing w:val="-1"/>
          <w:sz w:val="16"/>
          <w:szCs w:val="16"/>
        </w:rPr>
        <w:t>h</w:t>
      </w:r>
      <w:r w:rsidRPr="00216011">
        <w:rPr>
          <w:rFonts w:ascii="Century Gothic" w:eastAsia="Arial" w:hAnsi="Century Gothic" w:cs="Arial"/>
          <w:sz w:val="16"/>
          <w:szCs w:val="16"/>
        </w:rPr>
        <w:t>os de co</w:t>
      </w:r>
      <w:r w:rsidRPr="00216011">
        <w:rPr>
          <w:rFonts w:ascii="Century Gothic" w:eastAsia="Arial" w:hAnsi="Century Gothic" w:cs="Arial"/>
          <w:spacing w:val="-1"/>
          <w:sz w:val="16"/>
          <w:szCs w:val="16"/>
        </w:rPr>
        <w:t>b</w:t>
      </w:r>
      <w:r w:rsidRPr="00216011">
        <w:rPr>
          <w:rFonts w:ascii="Century Gothic" w:eastAsia="Arial" w:hAnsi="Century Gothic" w:cs="Arial"/>
          <w:spacing w:val="1"/>
          <w:sz w:val="16"/>
          <w:szCs w:val="16"/>
        </w:rPr>
        <w:t>r</w:t>
      </w:r>
      <w:r w:rsidRPr="00216011">
        <w:rPr>
          <w:rFonts w:ascii="Century Gothic" w:eastAsia="Arial" w:hAnsi="Century Gothic" w:cs="Arial"/>
          <w:sz w:val="16"/>
          <w:szCs w:val="16"/>
        </w:rPr>
        <w:t xml:space="preserve">o al </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nte</w:t>
      </w:r>
      <w:r w:rsidRPr="00216011">
        <w:rPr>
          <w:rFonts w:ascii="Century Gothic" w:eastAsia="Arial" w:hAnsi="Century Gothic" w:cs="Arial"/>
          <w:spacing w:val="1"/>
          <w:sz w:val="16"/>
          <w:szCs w:val="16"/>
        </w:rPr>
        <w:t>rm</w:t>
      </w:r>
      <w:r w:rsidRPr="00216011">
        <w:rPr>
          <w:rFonts w:ascii="Century Gothic" w:eastAsia="Arial" w:hAnsi="Century Gothic" w:cs="Arial"/>
          <w:sz w:val="16"/>
          <w:szCs w:val="16"/>
        </w:rPr>
        <w:t>e</w:t>
      </w:r>
      <w:r w:rsidRPr="00216011">
        <w:rPr>
          <w:rFonts w:ascii="Century Gothic" w:eastAsia="Arial" w:hAnsi="Century Gothic" w:cs="Arial"/>
          <w:spacing w:val="-1"/>
          <w:sz w:val="16"/>
          <w:szCs w:val="16"/>
        </w:rPr>
        <w:t>di</w:t>
      </w:r>
      <w:r w:rsidRPr="00216011">
        <w:rPr>
          <w:rFonts w:ascii="Century Gothic" w:eastAsia="Arial" w:hAnsi="Century Gothic" w:cs="Arial"/>
          <w:sz w:val="16"/>
          <w:szCs w:val="16"/>
        </w:rPr>
        <w:t>ario</w:t>
      </w:r>
      <w:r w:rsidRPr="00216011">
        <w:rPr>
          <w:rFonts w:ascii="Century Gothic" w:eastAsia="Arial" w:hAnsi="Century Gothic" w:cs="Arial"/>
          <w:spacing w:val="-4"/>
          <w:sz w:val="16"/>
          <w:szCs w:val="16"/>
        </w:rPr>
        <w:t xml:space="preserve"> </w:t>
      </w:r>
      <w:r w:rsidRPr="00216011">
        <w:rPr>
          <w:rFonts w:ascii="Century Gothic" w:eastAsia="Arial" w:hAnsi="Century Gothic" w:cs="Arial"/>
          <w:spacing w:val="3"/>
          <w:sz w:val="16"/>
          <w:szCs w:val="16"/>
        </w:rPr>
        <w:t>f</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n</w:t>
      </w:r>
      <w:r w:rsidRPr="00216011">
        <w:rPr>
          <w:rFonts w:ascii="Century Gothic" w:eastAsia="Arial" w:hAnsi="Century Gothic" w:cs="Arial"/>
          <w:spacing w:val="-1"/>
          <w:sz w:val="16"/>
          <w:szCs w:val="16"/>
        </w:rPr>
        <w:t>a</w:t>
      </w:r>
      <w:r w:rsidRPr="00216011">
        <w:rPr>
          <w:rFonts w:ascii="Century Gothic" w:eastAsia="Arial" w:hAnsi="Century Gothic" w:cs="Arial"/>
          <w:sz w:val="16"/>
          <w:szCs w:val="16"/>
        </w:rPr>
        <w:t>nc</w:t>
      </w:r>
      <w:r w:rsidRPr="00216011">
        <w:rPr>
          <w:rFonts w:ascii="Century Gothic" w:eastAsia="Arial" w:hAnsi="Century Gothic" w:cs="Arial"/>
          <w:spacing w:val="-1"/>
          <w:sz w:val="16"/>
          <w:szCs w:val="16"/>
        </w:rPr>
        <w:t>i</w:t>
      </w:r>
      <w:r w:rsidRPr="00216011">
        <w:rPr>
          <w:rFonts w:ascii="Century Gothic" w:eastAsia="Arial" w:hAnsi="Century Gothic" w:cs="Arial"/>
          <w:sz w:val="16"/>
          <w:szCs w:val="16"/>
        </w:rPr>
        <w:t>er</w:t>
      </w:r>
      <w:r w:rsidRPr="00216011">
        <w:rPr>
          <w:rFonts w:ascii="Century Gothic" w:eastAsia="Arial" w:hAnsi="Century Gothic" w:cs="Arial"/>
          <w:spacing w:val="-2"/>
          <w:sz w:val="16"/>
          <w:szCs w:val="16"/>
        </w:rPr>
        <w:t>o</w:t>
      </w:r>
      <w:r w:rsidRPr="00216011">
        <w:rPr>
          <w:rFonts w:ascii="Century Gothic" w:eastAsia="Arial" w:hAnsi="Century Gothic" w:cs="Arial"/>
          <w:sz w:val="16"/>
          <w:szCs w:val="16"/>
        </w:rPr>
        <w:t>.</w:t>
      </w:r>
    </w:p>
    <w:p w14:paraId="336B4405" w14:textId="77777777" w:rsidR="00412E41" w:rsidRPr="00216011" w:rsidRDefault="00412E41" w:rsidP="00412E41">
      <w:pPr>
        <w:tabs>
          <w:tab w:val="left" w:pos="720"/>
        </w:tabs>
        <w:ind w:left="1410" w:right="-1"/>
        <w:jc w:val="both"/>
        <w:rPr>
          <w:rFonts w:ascii="Century Gothic" w:eastAsia="Arial" w:hAnsi="Century Gothic" w:cs="Arial"/>
          <w:sz w:val="16"/>
          <w:szCs w:val="16"/>
        </w:rPr>
      </w:pPr>
    </w:p>
    <w:p w14:paraId="351D3EAC"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El pago de los bienes quedará condicionado, proporcionalmente, al pago que </w:t>
      </w:r>
      <w:r w:rsidRPr="00216011">
        <w:rPr>
          <w:rFonts w:ascii="Century Gothic" w:hAnsi="Century Gothic" w:cs="Arial"/>
          <w:b/>
          <w:sz w:val="16"/>
          <w:szCs w:val="16"/>
          <w:lang w:val="es-MX"/>
        </w:rPr>
        <w:t>EL PROVEEDOR</w:t>
      </w:r>
      <w:r w:rsidRPr="00216011">
        <w:rPr>
          <w:rFonts w:ascii="Century Gothic" w:hAnsi="Century Gothic"/>
          <w:sz w:val="16"/>
          <w:szCs w:val="16"/>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Ley en la materia.</w:t>
      </w:r>
    </w:p>
    <w:p w14:paraId="3DFA1192" w14:textId="77777777" w:rsidR="00412E41" w:rsidRPr="00216011" w:rsidRDefault="00412E41" w:rsidP="00412E41">
      <w:pPr>
        <w:ind w:left="1410"/>
        <w:jc w:val="both"/>
        <w:rPr>
          <w:rFonts w:ascii="Century Gothic" w:hAnsi="Century Gothic"/>
          <w:sz w:val="16"/>
          <w:szCs w:val="16"/>
        </w:rPr>
      </w:pPr>
    </w:p>
    <w:p w14:paraId="3D80D3A6"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Tratándose de pagos en exceso que haya recibido </w:t>
      </w:r>
      <w:r w:rsidRPr="00216011">
        <w:rPr>
          <w:rFonts w:ascii="Century Gothic" w:hAnsi="Century Gothic"/>
          <w:b/>
          <w:sz w:val="16"/>
          <w:szCs w:val="16"/>
        </w:rPr>
        <w:t>EL PROVEEDOR</w:t>
      </w:r>
      <w:r w:rsidRPr="00216011">
        <w:rPr>
          <w:rFonts w:ascii="Century Gothic" w:hAnsi="Century Gothic"/>
          <w:sz w:val="16"/>
          <w:szCs w:val="16"/>
        </w:rPr>
        <w:t xml:space="preserve">, éste deberá reintegrar las cantidades pagadas en exceso, más los intereses correspondientes, conforme a lo señalado en el artículo 51 </w:t>
      </w:r>
      <w:r w:rsidRPr="00216011">
        <w:rPr>
          <w:rFonts w:ascii="Century Gothic" w:hAnsi="Century Gothic" w:cs="Arial"/>
          <w:sz w:val="16"/>
          <w:szCs w:val="16"/>
        </w:rPr>
        <w:t>de la Ley de Adquisiciones, Arrendamientos y Servicios del Sector Público</w:t>
      </w:r>
      <w:r w:rsidRPr="00216011">
        <w:rPr>
          <w:rFonts w:ascii="Century Gothic" w:hAnsi="Century Gothic"/>
          <w:sz w:val="16"/>
          <w:szCs w:val="16"/>
        </w:rPr>
        <w:t xml:space="preserve">. Los intereses se calcularán sobre las cantidades pagadas en exceso en cada caso y se computarán por días naturales desde la fecha del pago, hasta la fecha en que se pongan efectivamente las cantidades a disposición de </w:t>
      </w:r>
      <w:r w:rsidRPr="00216011">
        <w:rPr>
          <w:rFonts w:ascii="Century Gothic" w:hAnsi="Century Gothic"/>
          <w:b/>
          <w:sz w:val="16"/>
          <w:szCs w:val="16"/>
        </w:rPr>
        <w:t>CANAL 22.</w:t>
      </w:r>
      <w:r w:rsidRPr="00216011">
        <w:rPr>
          <w:rFonts w:ascii="Century Gothic" w:hAnsi="Century Gothic"/>
          <w:sz w:val="16"/>
          <w:szCs w:val="16"/>
        </w:rPr>
        <w:t xml:space="preserve"> </w:t>
      </w:r>
    </w:p>
    <w:p w14:paraId="12445755" w14:textId="77777777" w:rsidR="00412E41" w:rsidRPr="00216011" w:rsidRDefault="00412E41" w:rsidP="00412E41">
      <w:pPr>
        <w:ind w:left="1410" w:firstLine="6"/>
        <w:jc w:val="both"/>
        <w:rPr>
          <w:rFonts w:ascii="Century Gothic" w:hAnsi="Century Gothic"/>
          <w:sz w:val="16"/>
          <w:szCs w:val="16"/>
        </w:rPr>
      </w:pPr>
    </w:p>
    <w:p w14:paraId="62D70B0E" w14:textId="77777777" w:rsidR="00412E41" w:rsidRPr="00216011" w:rsidRDefault="00412E41" w:rsidP="00412E41">
      <w:pPr>
        <w:ind w:left="1440" w:hanging="1440"/>
        <w:jc w:val="both"/>
        <w:rPr>
          <w:rFonts w:ascii="Century Gothic" w:hAnsi="Century Gothic"/>
          <w:b/>
          <w:sz w:val="16"/>
          <w:szCs w:val="16"/>
          <w:lang w:val="es-ES"/>
        </w:rPr>
      </w:pPr>
      <w:r w:rsidRPr="00216011">
        <w:rPr>
          <w:rFonts w:ascii="Century Gothic" w:hAnsi="Century Gothic"/>
          <w:b/>
          <w:sz w:val="16"/>
          <w:szCs w:val="16"/>
        </w:rPr>
        <w:t>TERCERA.</w:t>
      </w:r>
      <w:r w:rsidRPr="00216011">
        <w:rPr>
          <w:rFonts w:ascii="Century Gothic" w:hAnsi="Century Gothic"/>
          <w:b/>
          <w:sz w:val="16"/>
          <w:szCs w:val="16"/>
        </w:rPr>
        <w:tab/>
      </w:r>
      <w:r w:rsidRPr="00216011">
        <w:rPr>
          <w:rFonts w:ascii="Century Gothic" w:hAnsi="Century Gothic"/>
          <w:b/>
          <w:i/>
          <w:sz w:val="16"/>
          <w:szCs w:val="16"/>
        </w:rPr>
        <w:t xml:space="preserve">VIGENCIA. - </w:t>
      </w:r>
      <w:r w:rsidRPr="00216011">
        <w:rPr>
          <w:rFonts w:ascii="Century Gothic" w:hAnsi="Century Gothic"/>
          <w:sz w:val="16"/>
          <w:szCs w:val="16"/>
        </w:rPr>
        <w:t xml:space="preserve"> </w:t>
      </w:r>
      <w:r w:rsidRPr="00216011">
        <w:rPr>
          <w:rFonts w:ascii="Century Gothic" w:hAnsi="Century Gothic" w:cs="Arial"/>
          <w:sz w:val="16"/>
          <w:szCs w:val="16"/>
        </w:rPr>
        <w:t xml:space="preserve">La vigencia del presente contrato será </w:t>
      </w:r>
      <w:r w:rsidRPr="00216011">
        <w:rPr>
          <w:rFonts w:ascii="Century Gothic" w:hAnsi="Century Gothic"/>
          <w:b/>
          <w:sz w:val="16"/>
          <w:szCs w:val="16"/>
          <w:lang w:val="es-ES"/>
        </w:rPr>
        <w:t>a partir de la firma del contrato y hasta el 31 de octubre de 2018</w:t>
      </w:r>
    </w:p>
    <w:p w14:paraId="6ECFF43F" w14:textId="77777777" w:rsidR="00412E41" w:rsidRPr="00216011" w:rsidRDefault="00412E41" w:rsidP="00412E41">
      <w:pPr>
        <w:ind w:left="1440" w:hanging="1440"/>
        <w:jc w:val="both"/>
        <w:rPr>
          <w:rFonts w:ascii="Century Gothic" w:hAnsi="Century Gothic"/>
          <w:b/>
          <w:sz w:val="16"/>
          <w:szCs w:val="16"/>
        </w:rPr>
      </w:pPr>
    </w:p>
    <w:p w14:paraId="3AD9FEC3"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sz w:val="16"/>
          <w:szCs w:val="16"/>
        </w:rPr>
        <w:tab/>
        <w:t xml:space="preserve">Concluido el término de vigencia del presente instrumento se dará por terminado sin necesidad de aviso de ninguna especie entre </w:t>
      </w:r>
      <w:r w:rsidRPr="00216011">
        <w:rPr>
          <w:rFonts w:ascii="Century Gothic" w:hAnsi="Century Gothic"/>
          <w:b/>
          <w:sz w:val="16"/>
          <w:szCs w:val="16"/>
        </w:rPr>
        <w:t>LAS PARTES</w:t>
      </w:r>
      <w:r w:rsidRPr="00216011">
        <w:rPr>
          <w:rFonts w:ascii="Century Gothic" w:hAnsi="Century Gothic"/>
          <w:sz w:val="16"/>
          <w:szCs w:val="16"/>
        </w:rPr>
        <w:t xml:space="preserve">. </w:t>
      </w:r>
    </w:p>
    <w:p w14:paraId="580F4BA4" w14:textId="77777777" w:rsidR="00412E41" w:rsidRPr="00216011" w:rsidRDefault="00412E41" w:rsidP="00412E41">
      <w:pPr>
        <w:ind w:left="1418" w:hanging="1418"/>
        <w:jc w:val="both"/>
        <w:rPr>
          <w:rFonts w:ascii="Century Gothic" w:hAnsi="Century Gothic"/>
          <w:b/>
          <w:sz w:val="16"/>
          <w:szCs w:val="16"/>
        </w:rPr>
      </w:pPr>
    </w:p>
    <w:p w14:paraId="5DD5B362" w14:textId="77777777" w:rsidR="00412E41" w:rsidRPr="00216011" w:rsidRDefault="00412E41" w:rsidP="00412E41">
      <w:pPr>
        <w:pStyle w:val="Textoindependiente2"/>
        <w:widowControl w:val="0"/>
        <w:ind w:left="1410" w:hanging="1410"/>
        <w:rPr>
          <w:rFonts w:ascii="Century Gothic" w:hAnsi="Century Gothic"/>
          <w:sz w:val="16"/>
          <w:szCs w:val="16"/>
          <w:lang w:val="es-MX"/>
        </w:rPr>
      </w:pPr>
      <w:r w:rsidRPr="00216011">
        <w:rPr>
          <w:rFonts w:ascii="Century Gothic" w:hAnsi="Century Gothic"/>
          <w:b/>
          <w:sz w:val="16"/>
          <w:szCs w:val="16"/>
        </w:rPr>
        <w:t>CUARTA.</w:t>
      </w:r>
      <w:r w:rsidRPr="00216011">
        <w:rPr>
          <w:rFonts w:ascii="Century Gothic" w:hAnsi="Century Gothic"/>
          <w:sz w:val="16"/>
          <w:szCs w:val="16"/>
        </w:rPr>
        <w:tab/>
      </w:r>
      <w:r w:rsidRPr="00216011">
        <w:rPr>
          <w:rFonts w:ascii="Century Gothic" w:hAnsi="Century Gothic" w:cs="Arial"/>
          <w:b/>
          <w:i/>
          <w:sz w:val="16"/>
          <w:szCs w:val="16"/>
        </w:rPr>
        <w:t>GARANTÍA DE CUMPLIMIENTO</w:t>
      </w:r>
      <w:r w:rsidRPr="00216011">
        <w:rPr>
          <w:rFonts w:ascii="Century Gothic" w:hAnsi="Century Gothic"/>
          <w:b/>
          <w:i/>
          <w:sz w:val="16"/>
          <w:szCs w:val="16"/>
        </w:rPr>
        <w:t>. -</w:t>
      </w:r>
      <w:r w:rsidRPr="00216011">
        <w:rPr>
          <w:rFonts w:ascii="Century Gothic" w:hAnsi="Century Gothic" w:cs="Arial"/>
          <w:sz w:val="16"/>
          <w:szCs w:val="16"/>
        </w:rPr>
        <w:t xml:space="preserve"> </w:t>
      </w:r>
      <w:r w:rsidRPr="00216011">
        <w:rPr>
          <w:rFonts w:ascii="Century Gothic" w:hAnsi="Century Gothic"/>
          <w:sz w:val="16"/>
          <w:szCs w:val="16"/>
        </w:rPr>
        <w:t xml:space="preserve">De </w:t>
      </w:r>
      <w:r w:rsidRPr="00216011">
        <w:rPr>
          <w:rFonts w:ascii="Century Gothic" w:hAnsi="Century Gothic"/>
          <w:sz w:val="16"/>
          <w:szCs w:val="16"/>
          <w:lang w:val="es-MX"/>
        </w:rPr>
        <w:t>Con fundamento en el artículo 48 de la LAASSP, la garantía relativa al cumplimiento del contrato será divisible y deberá ser constituida por</w:t>
      </w:r>
      <w:r w:rsidRPr="00216011">
        <w:rPr>
          <w:rFonts w:ascii="Century Gothic" w:hAnsi="Century Gothic"/>
          <w:b/>
          <w:sz w:val="16"/>
          <w:szCs w:val="16"/>
          <w:lang w:val="es-MX"/>
        </w:rPr>
        <w:t xml:space="preserve"> EL PROVEEDOR</w:t>
      </w:r>
      <w:r w:rsidRPr="00216011">
        <w:rPr>
          <w:rFonts w:ascii="Century Gothic" w:hAnsi="Century Gothic"/>
          <w:sz w:val="16"/>
          <w:szCs w:val="16"/>
          <w:lang w:val="es-MX"/>
        </w:rPr>
        <w:t xml:space="preserve"> mediante fianza otorgada por institución afianzadora nacional autorizada por el 10% del importe</w:t>
      </w:r>
      <w:r w:rsidRPr="00216011">
        <w:rPr>
          <w:rFonts w:ascii="Century Gothic" w:hAnsi="Century Gothic"/>
          <w:b/>
          <w:sz w:val="16"/>
          <w:szCs w:val="16"/>
          <w:lang w:val="es-MX"/>
        </w:rPr>
        <w:t xml:space="preserve"> </w:t>
      </w:r>
      <w:r w:rsidRPr="00216011">
        <w:rPr>
          <w:rFonts w:ascii="Century Gothic" w:hAnsi="Century Gothic"/>
          <w:sz w:val="16"/>
          <w:szCs w:val="16"/>
          <w:lang w:val="es-MX"/>
        </w:rPr>
        <w:t>total</w:t>
      </w:r>
      <w:r w:rsidRPr="00216011">
        <w:rPr>
          <w:rFonts w:ascii="Century Gothic" w:hAnsi="Century Gothic"/>
          <w:b/>
          <w:sz w:val="16"/>
          <w:szCs w:val="16"/>
          <w:lang w:val="es-MX"/>
        </w:rPr>
        <w:t xml:space="preserve"> </w:t>
      </w:r>
      <w:r w:rsidRPr="00216011">
        <w:rPr>
          <w:rFonts w:ascii="Century Gothic" w:hAnsi="Century Gothic"/>
          <w:sz w:val="16"/>
          <w:szCs w:val="16"/>
          <w:lang w:val="es-MX"/>
        </w:rPr>
        <w:t>del contrato, antes del Impuesto al Valor Agregado (I.V.A.), a favor de Televisión Metropolitana, S.A. de C.V., la cual deberá ser entregada dentro de los 10 (diez) días naturales siguientes a la firma del presente contrato.</w:t>
      </w:r>
    </w:p>
    <w:p w14:paraId="6A4FAA83" w14:textId="77777777" w:rsidR="00412E41" w:rsidRPr="00216011" w:rsidRDefault="00412E41" w:rsidP="00412E41">
      <w:pPr>
        <w:pStyle w:val="Textoindependiente2"/>
        <w:widowControl w:val="0"/>
        <w:ind w:left="1410" w:hanging="1410"/>
        <w:rPr>
          <w:rFonts w:ascii="Century Gothic" w:hAnsi="Century Gothic"/>
          <w:sz w:val="16"/>
          <w:szCs w:val="16"/>
          <w:lang w:val="es-MX"/>
        </w:rPr>
      </w:pPr>
      <w:r w:rsidRPr="00216011">
        <w:rPr>
          <w:rFonts w:ascii="Century Gothic" w:hAnsi="Century Gothic"/>
          <w:sz w:val="16"/>
          <w:szCs w:val="16"/>
          <w:lang w:val="es-MX"/>
        </w:rPr>
        <w:tab/>
      </w:r>
      <w:r w:rsidRPr="00216011">
        <w:rPr>
          <w:rFonts w:ascii="Century Gothic" w:hAnsi="Century Gothic"/>
          <w:sz w:val="16"/>
          <w:szCs w:val="16"/>
          <w:lang w:val="es-MX"/>
        </w:rPr>
        <w:tab/>
      </w:r>
    </w:p>
    <w:p w14:paraId="0D4D63B8" w14:textId="77777777" w:rsidR="00412E41" w:rsidRPr="00216011" w:rsidRDefault="00412E41" w:rsidP="00412E41">
      <w:pPr>
        <w:pStyle w:val="Textoindependiente2"/>
        <w:widowControl w:val="0"/>
        <w:ind w:left="1410" w:hanging="1410"/>
        <w:rPr>
          <w:rFonts w:ascii="Century Gothic" w:hAnsi="Century Gothic"/>
          <w:sz w:val="16"/>
          <w:szCs w:val="16"/>
        </w:rPr>
      </w:pPr>
      <w:r w:rsidRPr="00216011">
        <w:rPr>
          <w:rFonts w:ascii="Century Gothic" w:hAnsi="Century Gothic"/>
          <w:sz w:val="16"/>
          <w:szCs w:val="16"/>
          <w:lang w:val="es-MX"/>
        </w:rPr>
        <w:tab/>
      </w:r>
      <w:r w:rsidRPr="00216011">
        <w:rPr>
          <w:rFonts w:ascii="Century Gothic" w:hAnsi="Century Gothic"/>
          <w:sz w:val="16"/>
          <w:szCs w:val="16"/>
          <w:lang w:val="es-MX"/>
        </w:rPr>
        <w:tab/>
        <w:t xml:space="preserve">Las obligaciones derivadas del presente contrato son </w:t>
      </w:r>
      <w:r w:rsidRPr="00216011">
        <w:rPr>
          <w:rFonts w:ascii="Century Gothic" w:hAnsi="Century Gothic"/>
          <w:b/>
          <w:sz w:val="16"/>
          <w:szCs w:val="16"/>
          <w:lang w:val="es-MX"/>
        </w:rPr>
        <w:t>divisibles</w:t>
      </w:r>
      <w:r w:rsidRPr="00216011">
        <w:rPr>
          <w:rFonts w:ascii="Century Gothic" w:hAnsi="Century Gothic"/>
          <w:sz w:val="16"/>
          <w:szCs w:val="16"/>
          <w:lang w:val="es-MX"/>
        </w:rPr>
        <w:t xml:space="preserve"> por partida o cantidades que integran a la misma, por lo que, en su caso, </w:t>
      </w:r>
      <w:r w:rsidRPr="00216011">
        <w:rPr>
          <w:rFonts w:ascii="Century Gothic" w:hAnsi="Century Gothic"/>
          <w:b/>
          <w:sz w:val="16"/>
          <w:szCs w:val="16"/>
          <w:lang w:val="es-MX"/>
        </w:rPr>
        <w:t>Canal 22</w:t>
      </w:r>
      <w:r w:rsidRPr="00216011">
        <w:rPr>
          <w:rFonts w:ascii="Century Gothic" w:hAnsi="Century Gothic"/>
          <w:sz w:val="16"/>
          <w:szCs w:val="16"/>
          <w:lang w:val="es-MX"/>
        </w:rPr>
        <w:t xml:space="preserve"> únicamente hará efectiva la garantía de cumplimiento del contrato por lo no cumplido.</w:t>
      </w:r>
    </w:p>
    <w:p w14:paraId="6CF7548B" w14:textId="77777777" w:rsidR="00412E41" w:rsidRPr="00216011" w:rsidRDefault="00412E41" w:rsidP="00412E41">
      <w:pPr>
        <w:ind w:left="1418" w:hanging="8"/>
        <w:jc w:val="both"/>
        <w:rPr>
          <w:rFonts w:ascii="Century Gothic" w:hAnsi="Century Gothic"/>
          <w:b/>
          <w:sz w:val="16"/>
          <w:szCs w:val="16"/>
        </w:rPr>
      </w:pPr>
    </w:p>
    <w:p w14:paraId="67735C5E" w14:textId="77777777" w:rsidR="00412E41" w:rsidRPr="00216011" w:rsidRDefault="00412E41" w:rsidP="00412E41">
      <w:pPr>
        <w:ind w:left="1418" w:hanging="8"/>
        <w:jc w:val="both"/>
        <w:rPr>
          <w:rFonts w:ascii="Century Gothic" w:hAnsi="Century Gothic" w:cs="Arial"/>
          <w:sz w:val="16"/>
          <w:szCs w:val="16"/>
        </w:rPr>
      </w:pPr>
      <w:r w:rsidRPr="00216011">
        <w:rPr>
          <w:rFonts w:ascii="Century Gothic" w:hAnsi="Century Gothic"/>
          <w:b/>
          <w:sz w:val="16"/>
          <w:szCs w:val="16"/>
        </w:rPr>
        <w:t>EL PROVEEDOR</w:t>
      </w:r>
      <w:r w:rsidRPr="00216011">
        <w:rPr>
          <w:rFonts w:ascii="Century Gothic" w:hAnsi="Century Gothic"/>
          <w:sz w:val="16"/>
          <w:szCs w:val="16"/>
        </w:rPr>
        <w:t xml:space="preserve"> queda obligado a mantener vigente la garantía mencionada, en tanto permanezca en vigor el presente contrato y durante la substanciación de todos los recursos legales o juicios que se interpongan, hasta que se dicte resolución definitiva por autoridad competente, en la inteligencia de que dicha garantía solo podrá ser cancelada mediante autorización expresa y por escrito de </w:t>
      </w:r>
      <w:r w:rsidRPr="00216011">
        <w:rPr>
          <w:rFonts w:ascii="Century Gothic" w:hAnsi="Century Gothic"/>
          <w:b/>
          <w:sz w:val="16"/>
          <w:szCs w:val="16"/>
        </w:rPr>
        <w:t>CANAL 22</w:t>
      </w:r>
      <w:r w:rsidRPr="00216011">
        <w:rPr>
          <w:rFonts w:ascii="Century Gothic" w:hAnsi="Century Gothic" w:cs="Arial"/>
          <w:sz w:val="16"/>
          <w:szCs w:val="16"/>
        </w:rPr>
        <w:t>.</w:t>
      </w:r>
    </w:p>
    <w:p w14:paraId="4FAB765D" w14:textId="77777777" w:rsidR="00412E41" w:rsidRPr="00216011" w:rsidRDefault="00412E41" w:rsidP="00412E41">
      <w:pPr>
        <w:ind w:left="1418" w:hanging="8"/>
        <w:jc w:val="both"/>
        <w:rPr>
          <w:rFonts w:ascii="Century Gothic" w:hAnsi="Century Gothic"/>
          <w:sz w:val="16"/>
          <w:szCs w:val="16"/>
          <w:lang w:val="es-MX"/>
        </w:rPr>
      </w:pPr>
    </w:p>
    <w:p w14:paraId="7FE89D0E" w14:textId="77777777" w:rsidR="00412E41" w:rsidRPr="00216011" w:rsidRDefault="00412E41" w:rsidP="00412E41">
      <w:pPr>
        <w:ind w:left="1418" w:hanging="8"/>
        <w:jc w:val="both"/>
        <w:rPr>
          <w:rFonts w:ascii="Century Gothic" w:hAnsi="Century Gothic"/>
          <w:sz w:val="16"/>
          <w:szCs w:val="16"/>
          <w:lang w:val="es-MX"/>
        </w:rPr>
      </w:pPr>
      <w:r w:rsidRPr="00216011">
        <w:rPr>
          <w:rFonts w:ascii="Century Gothic" w:hAnsi="Century Gothic"/>
          <w:sz w:val="16"/>
          <w:szCs w:val="16"/>
          <w:lang w:val="es-MX"/>
        </w:rPr>
        <w:t xml:space="preserve">En caso de que </w:t>
      </w:r>
      <w:r w:rsidRPr="00216011">
        <w:rPr>
          <w:rFonts w:ascii="Century Gothic" w:hAnsi="Century Gothic"/>
          <w:b/>
          <w:sz w:val="16"/>
          <w:szCs w:val="16"/>
          <w:lang w:val="es-MX"/>
        </w:rPr>
        <w:t xml:space="preserve">CANAL 22 </w:t>
      </w:r>
      <w:r w:rsidRPr="00216011">
        <w:rPr>
          <w:rFonts w:ascii="Century Gothic" w:hAnsi="Century Gothic"/>
          <w:sz w:val="16"/>
          <w:szCs w:val="16"/>
          <w:lang w:val="es-MX"/>
        </w:rPr>
        <w:t xml:space="preserve">decida prorrogar el plazo para la entrega de los bienes, </w:t>
      </w:r>
      <w:r w:rsidRPr="00216011">
        <w:rPr>
          <w:rFonts w:ascii="Century Gothic" w:hAnsi="Century Gothic"/>
          <w:b/>
          <w:sz w:val="16"/>
          <w:szCs w:val="16"/>
          <w:lang w:val="es-MX"/>
        </w:rPr>
        <w:t>EL PROVEEDOR</w:t>
      </w:r>
      <w:r w:rsidRPr="00216011">
        <w:rPr>
          <w:rFonts w:ascii="Century Gothic" w:hAnsi="Century Gothic"/>
          <w:sz w:val="16"/>
          <w:szCs w:val="16"/>
          <w:lang w:val="es-MX"/>
        </w:rPr>
        <w:t xml:space="preserve"> se obliga a garantizarlos, mediante una fianza en los mismos términos señalados y por el periodo prorrogado.</w:t>
      </w:r>
    </w:p>
    <w:p w14:paraId="19DE2909" w14:textId="77777777" w:rsidR="00412E41" w:rsidRPr="00216011" w:rsidRDefault="00412E41" w:rsidP="00412E41">
      <w:pPr>
        <w:ind w:left="1418" w:hanging="8"/>
        <w:jc w:val="both"/>
        <w:rPr>
          <w:rFonts w:ascii="Century Gothic" w:hAnsi="Century Gothic"/>
          <w:sz w:val="16"/>
          <w:szCs w:val="16"/>
          <w:lang w:val="es-MX"/>
        </w:rPr>
      </w:pPr>
    </w:p>
    <w:p w14:paraId="7AD8F6FD" w14:textId="77777777" w:rsidR="00412E41" w:rsidRPr="00216011" w:rsidRDefault="00412E41" w:rsidP="00412E41">
      <w:pPr>
        <w:ind w:left="1418" w:hanging="8"/>
        <w:jc w:val="both"/>
        <w:rPr>
          <w:rFonts w:ascii="Century Gothic" w:hAnsi="Century Gothic"/>
          <w:sz w:val="16"/>
          <w:szCs w:val="16"/>
          <w:lang w:val="es-MX"/>
        </w:rPr>
      </w:pPr>
      <w:r w:rsidRPr="00216011">
        <w:rPr>
          <w:rFonts w:ascii="Century Gothic" w:hAnsi="Century Gothic"/>
          <w:b/>
          <w:sz w:val="16"/>
          <w:szCs w:val="16"/>
          <w:lang w:val="es-MX"/>
        </w:rPr>
        <w:t>EL PROVEEDOR</w:t>
      </w:r>
      <w:r w:rsidRPr="00216011">
        <w:rPr>
          <w:rFonts w:ascii="Century Gothic" w:hAnsi="Century Gothic"/>
          <w:sz w:val="16"/>
          <w:szCs w:val="16"/>
          <w:lang w:val="es-MX"/>
        </w:rPr>
        <w:t xml:space="preserve"> deberá garantizar a </w:t>
      </w:r>
      <w:r w:rsidRPr="00216011">
        <w:rPr>
          <w:rFonts w:ascii="Century Gothic" w:hAnsi="Century Gothic"/>
          <w:b/>
          <w:sz w:val="16"/>
          <w:szCs w:val="16"/>
          <w:lang w:val="es-MX"/>
        </w:rPr>
        <w:t>CANAL 22,</w:t>
      </w:r>
      <w:r w:rsidRPr="00216011">
        <w:rPr>
          <w:rFonts w:ascii="Century Gothic" w:hAnsi="Century Gothic"/>
          <w:sz w:val="16"/>
          <w:szCs w:val="16"/>
          <w:lang w:val="es-MX"/>
        </w:rPr>
        <w:t xml:space="preserve"> los bienes en cuanto a calidad y responderá por los defectos y vicios ocultos de los bienes objeto de la contratación durante su vigencia.</w:t>
      </w:r>
    </w:p>
    <w:p w14:paraId="70883501" w14:textId="77777777" w:rsidR="00412E41" w:rsidRPr="00216011" w:rsidRDefault="00412E41" w:rsidP="00412E41">
      <w:pPr>
        <w:ind w:left="1418" w:hanging="8"/>
        <w:jc w:val="both"/>
        <w:rPr>
          <w:rFonts w:ascii="Century Gothic" w:hAnsi="Century Gothic"/>
          <w:sz w:val="16"/>
          <w:szCs w:val="16"/>
          <w:lang w:val="es-MX"/>
        </w:rPr>
      </w:pPr>
    </w:p>
    <w:p w14:paraId="34665330" w14:textId="77777777" w:rsidR="00412E41" w:rsidRPr="00216011" w:rsidRDefault="00412E41" w:rsidP="00412E41">
      <w:pPr>
        <w:ind w:left="1418" w:hanging="8"/>
        <w:jc w:val="both"/>
        <w:rPr>
          <w:rFonts w:ascii="Century Gothic" w:hAnsi="Century Gothic"/>
          <w:sz w:val="16"/>
          <w:szCs w:val="16"/>
          <w:lang w:val="es-MX"/>
        </w:rPr>
      </w:pPr>
      <w:r w:rsidRPr="00216011">
        <w:rPr>
          <w:rFonts w:ascii="Century Gothic" w:hAnsi="Century Gothic"/>
          <w:b/>
          <w:sz w:val="16"/>
          <w:szCs w:val="16"/>
          <w:lang w:val="es-MX"/>
        </w:rPr>
        <w:t>EL PROVEEDOR</w:t>
      </w:r>
      <w:r w:rsidRPr="00216011">
        <w:rPr>
          <w:rFonts w:ascii="Century Gothic" w:hAnsi="Century Gothic"/>
          <w:sz w:val="16"/>
          <w:szCs w:val="16"/>
          <w:lang w:val="es-MX"/>
        </w:rPr>
        <w:t xml:space="preserve"> se obliga a garantizar los bienes contra defectos de fabricación y vicios ocultos por un año, contado, a partir de que sean recibidos a entera satisfacción de Canal 22.</w:t>
      </w:r>
    </w:p>
    <w:p w14:paraId="54921A99" w14:textId="77777777" w:rsidR="00412E41" w:rsidRPr="00216011" w:rsidRDefault="00412E41" w:rsidP="00412E41">
      <w:pPr>
        <w:jc w:val="both"/>
        <w:rPr>
          <w:rFonts w:ascii="Century Gothic" w:hAnsi="Century Gothic" w:cs="Arial"/>
          <w:sz w:val="16"/>
          <w:szCs w:val="16"/>
        </w:rPr>
      </w:pPr>
    </w:p>
    <w:p w14:paraId="04134856" w14:textId="77777777" w:rsidR="00412E41" w:rsidRPr="00216011" w:rsidRDefault="00412E41" w:rsidP="00412E41">
      <w:pPr>
        <w:ind w:left="1418" w:hanging="2"/>
        <w:jc w:val="both"/>
        <w:rPr>
          <w:rFonts w:ascii="Century Gothic" w:hAnsi="Century Gothic"/>
          <w:b/>
          <w:sz w:val="16"/>
          <w:szCs w:val="16"/>
          <w:lang w:val="es-MX"/>
        </w:rPr>
      </w:pPr>
      <w:r w:rsidRPr="00216011">
        <w:rPr>
          <w:rFonts w:ascii="Century Gothic" w:hAnsi="Century Gothic"/>
          <w:sz w:val="16"/>
          <w:szCs w:val="16"/>
          <w:lang w:val="es-MX"/>
        </w:rPr>
        <w:t>El periodo mínimo de garantía requerido para los bienes será de un año, contra defectos de fabricación y/o vicios ocultos, computado a partir de que sean recibidos, a entera satisfacción de</w:t>
      </w:r>
      <w:r w:rsidRPr="00216011">
        <w:rPr>
          <w:rFonts w:ascii="Century Gothic" w:hAnsi="Century Gothic"/>
          <w:b/>
          <w:sz w:val="16"/>
          <w:szCs w:val="16"/>
          <w:lang w:val="es-MX"/>
        </w:rPr>
        <w:t xml:space="preserve"> CANAL 22.</w:t>
      </w:r>
    </w:p>
    <w:p w14:paraId="72CABC2B" w14:textId="77777777" w:rsidR="00412E41" w:rsidRPr="00216011" w:rsidRDefault="00412E41" w:rsidP="00412E41">
      <w:pPr>
        <w:ind w:left="1418" w:hanging="2"/>
        <w:jc w:val="both"/>
        <w:rPr>
          <w:rFonts w:ascii="Century Gothic" w:hAnsi="Century Gothic"/>
          <w:b/>
          <w:sz w:val="16"/>
          <w:szCs w:val="16"/>
          <w:lang w:val="es-MX"/>
        </w:rPr>
      </w:pPr>
    </w:p>
    <w:p w14:paraId="66A1AEE9" w14:textId="77777777" w:rsidR="00412E41" w:rsidRPr="00216011" w:rsidRDefault="00412E41" w:rsidP="00412E41">
      <w:pPr>
        <w:ind w:left="1418" w:hanging="2"/>
        <w:jc w:val="both"/>
        <w:rPr>
          <w:rFonts w:ascii="Century Gothic" w:hAnsi="Century Gothic"/>
          <w:b/>
          <w:sz w:val="16"/>
          <w:szCs w:val="16"/>
          <w:lang w:val="es-MX"/>
        </w:rPr>
      </w:pPr>
      <w:r w:rsidRPr="00216011">
        <w:rPr>
          <w:rFonts w:ascii="Century Gothic" w:hAnsi="Century Gothic"/>
          <w:b/>
          <w:snapToGrid/>
          <w:sz w:val="16"/>
          <w:szCs w:val="16"/>
          <w:lang w:val="es-MX"/>
        </w:rPr>
        <w:t xml:space="preserve">EL PROVEEDOR </w:t>
      </w:r>
      <w:r w:rsidRPr="00216011">
        <w:rPr>
          <w:rFonts w:ascii="Century Gothic" w:hAnsi="Century Gothic"/>
          <w:snapToGrid/>
          <w:sz w:val="16"/>
          <w:szCs w:val="16"/>
          <w:lang w:val="es-MX"/>
        </w:rPr>
        <w:t xml:space="preserve">realizará el traslado de los </w:t>
      </w:r>
      <w:r w:rsidRPr="00216011">
        <w:rPr>
          <w:rFonts w:ascii="Century Gothic" w:hAnsi="Century Gothic"/>
          <w:sz w:val="16"/>
          <w:szCs w:val="16"/>
          <w:lang w:val="es-MX"/>
        </w:rPr>
        <w:t>bienes</w:t>
      </w:r>
      <w:r w:rsidRPr="00216011">
        <w:rPr>
          <w:rFonts w:ascii="Century Gothic" w:hAnsi="Century Gothic"/>
          <w:snapToGrid/>
          <w:sz w:val="16"/>
          <w:szCs w:val="16"/>
          <w:lang w:val="es-MX"/>
        </w:rPr>
        <w:t xml:space="preserve">, garantizando totalmente su integridad hasta la entrega de los mismos, en el domicilio de </w:t>
      </w:r>
      <w:r w:rsidRPr="00216011">
        <w:rPr>
          <w:rFonts w:ascii="Century Gothic" w:hAnsi="Century Gothic"/>
          <w:b/>
          <w:snapToGrid/>
          <w:sz w:val="16"/>
          <w:szCs w:val="16"/>
          <w:lang w:val="es-MX"/>
        </w:rPr>
        <w:t>CANAL 22</w:t>
      </w:r>
      <w:r w:rsidRPr="00216011">
        <w:rPr>
          <w:rFonts w:ascii="Century Gothic" w:hAnsi="Century Gothic"/>
          <w:snapToGrid/>
          <w:sz w:val="16"/>
          <w:szCs w:val="16"/>
          <w:lang w:val="es-MX"/>
        </w:rPr>
        <w:t>. Los costos de transporte, seguros y maniobras serán por cuenta de dicho licitante ganador.</w:t>
      </w:r>
    </w:p>
    <w:p w14:paraId="63C0130F" w14:textId="77777777" w:rsidR="00412E41" w:rsidRPr="00216011" w:rsidRDefault="00412E41" w:rsidP="00412E41">
      <w:pPr>
        <w:ind w:left="1418" w:hanging="2"/>
        <w:jc w:val="both"/>
        <w:rPr>
          <w:rFonts w:ascii="Century Gothic" w:hAnsi="Century Gothic" w:cs="Arial"/>
          <w:sz w:val="16"/>
          <w:szCs w:val="16"/>
        </w:rPr>
      </w:pPr>
    </w:p>
    <w:p w14:paraId="5AA80E4C" w14:textId="77777777" w:rsidR="00412E41" w:rsidRPr="00216011" w:rsidRDefault="00412E41" w:rsidP="00412E41">
      <w:pPr>
        <w:ind w:left="1418" w:hanging="2"/>
        <w:jc w:val="both"/>
        <w:rPr>
          <w:rFonts w:ascii="Century Gothic" w:hAnsi="Century Gothic" w:cs="Arial"/>
          <w:sz w:val="16"/>
          <w:szCs w:val="16"/>
        </w:rPr>
      </w:pPr>
      <w:r w:rsidRPr="00216011">
        <w:rPr>
          <w:rFonts w:ascii="Century Gothic" w:hAnsi="Century Gothic" w:cs="Arial"/>
          <w:sz w:val="16"/>
          <w:szCs w:val="16"/>
        </w:rPr>
        <w:t>En caso de formalización de convenios modificatorios del contrato, el prestador de servicio deberá, presentar la modificación de la garantía, dentro de los 10 días naturales siguientes a la firma del convenio de modificación antes citado, la falta de presentación de la póliza citada será motivo de rescisión del contrato.</w:t>
      </w:r>
    </w:p>
    <w:p w14:paraId="7C39705E" w14:textId="77777777" w:rsidR="00412E41" w:rsidRPr="00216011" w:rsidRDefault="00412E41" w:rsidP="00412E41">
      <w:pPr>
        <w:ind w:left="1418" w:hanging="2"/>
        <w:jc w:val="both"/>
        <w:rPr>
          <w:rFonts w:ascii="Century Gothic" w:hAnsi="Century Gothic" w:cs="Arial"/>
          <w:b/>
          <w:sz w:val="16"/>
          <w:szCs w:val="16"/>
        </w:rPr>
      </w:pPr>
    </w:p>
    <w:p w14:paraId="4298C288" w14:textId="77777777" w:rsidR="00412E41" w:rsidRPr="00216011" w:rsidRDefault="00412E41" w:rsidP="00412E41">
      <w:pPr>
        <w:ind w:left="1418" w:hanging="2"/>
        <w:jc w:val="both"/>
        <w:rPr>
          <w:rFonts w:ascii="Century Gothic" w:hAnsi="Century Gothic" w:cs="Arial"/>
          <w:sz w:val="16"/>
          <w:szCs w:val="16"/>
        </w:rPr>
      </w:pPr>
      <w:r w:rsidRPr="00216011">
        <w:rPr>
          <w:rFonts w:ascii="Century Gothic" w:hAnsi="Century Gothic" w:cs="Arial"/>
          <w:b/>
          <w:sz w:val="16"/>
          <w:szCs w:val="16"/>
        </w:rPr>
        <w:t>CANAL 22</w:t>
      </w:r>
      <w:r w:rsidRPr="00216011">
        <w:rPr>
          <w:rFonts w:ascii="Century Gothic" w:hAnsi="Century Gothic" w:cs="Arial"/>
          <w:sz w:val="16"/>
          <w:szCs w:val="16"/>
        </w:rPr>
        <w:t xml:space="preserve"> devolverá la fianza para su cancelación cuando </w:t>
      </w:r>
      <w:r w:rsidRPr="00216011">
        <w:rPr>
          <w:rFonts w:ascii="Century Gothic" w:hAnsi="Century Gothic" w:cs="Arial"/>
          <w:b/>
          <w:sz w:val="16"/>
          <w:szCs w:val="16"/>
        </w:rPr>
        <w:t>EL PROVEEDOR</w:t>
      </w:r>
      <w:r w:rsidRPr="00216011">
        <w:rPr>
          <w:rFonts w:ascii="Century Gothic" w:hAnsi="Century Gothic" w:cs="Arial"/>
          <w:sz w:val="16"/>
          <w:szCs w:val="16"/>
        </w:rPr>
        <w:t xml:space="preserve"> haya cumplido en su totalidad con las obligaciones que se deriven de este contrato.</w:t>
      </w:r>
    </w:p>
    <w:p w14:paraId="796BA2F6" w14:textId="77777777" w:rsidR="00412E41" w:rsidRPr="00216011" w:rsidRDefault="00412E41" w:rsidP="00412E41">
      <w:pPr>
        <w:ind w:left="1418" w:hanging="2"/>
        <w:jc w:val="both"/>
        <w:rPr>
          <w:rFonts w:ascii="Century Gothic" w:hAnsi="Century Gothic" w:cs="Arial"/>
          <w:sz w:val="16"/>
          <w:szCs w:val="16"/>
        </w:rPr>
      </w:pPr>
    </w:p>
    <w:p w14:paraId="3157A31E" w14:textId="77777777" w:rsidR="00412E41" w:rsidRPr="00216011" w:rsidRDefault="00412E41" w:rsidP="00412E41">
      <w:pPr>
        <w:ind w:left="1418" w:hanging="2"/>
        <w:jc w:val="both"/>
        <w:rPr>
          <w:rFonts w:ascii="Century Gothic" w:hAnsi="Century Gothic"/>
          <w:sz w:val="16"/>
          <w:szCs w:val="16"/>
          <w:lang w:val="es-ES"/>
        </w:rPr>
      </w:pPr>
      <w:r w:rsidRPr="00216011">
        <w:rPr>
          <w:rFonts w:ascii="Century Gothic" w:hAnsi="Century Gothic" w:cs="Arial"/>
          <w:sz w:val="16"/>
          <w:szCs w:val="16"/>
        </w:rPr>
        <w:t xml:space="preserve">Asimismo, </w:t>
      </w:r>
      <w:r w:rsidRPr="00216011">
        <w:rPr>
          <w:rFonts w:ascii="Century Gothic" w:hAnsi="Century Gothic" w:cs="Arial"/>
          <w:b/>
          <w:sz w:val="16"/>
          <w:szCs w:val="16"/>
        </w:rPr>
        <w:t>EL PROVEEDOR</w:t>
      </w:r>
      <w:r w:rsidRPr="00216011">
        <w:rPr>
          <w:rFonts w:ascii="Century Gothic" w:hAnsi="Century Gothic"/>
          <w:sz w:val="16"/>
          <w:szCs w:val="16"/>
          <w:lang w:val="es-ES"/>
        </w:rPr>
        <w:t xml:space="preserve">  se obliga a otorgar por única ocasión, una carta garantía bajo protesta de decir verdad en papel membretado, firmada por el representante legal de </w:t>
      </w:r>
      <w:r w:rsidRPr="00216011">
        <w:rPr>
          <w:rFonts w:ascii="Century Gothic" w:hAnsi="Century Gothic"/>
          <w:b/>
          <w:sz w:val="16"/>
          <w:szCs w:val="16"/>
          <w:lang w:val="es-ES"/>
        </w:rPr>
        <w:t>EL PROVEEDOR</w:t>
      </w:r>
      <w:r w:rsidRPr="00216011">
        <w:rPr>
          <w:rFonts w:ascii="Century Gothic" w:hAnsi="Century Gothic"/>
          <w:sz w:val="16"/>
          <w:szCs w:val="16"/>
          <w:lang w:val="es-ES"/>
        </w:rPr>
        <w:t xml:space="preserve"> y que permanecerá vigente durante un plazo de 12 (doce) meses, que amparará la totalidad de los bienes, contado a partir de la fecha de la primera entrega. </w:t>
      </w:r>
    </w:p>
    <w:p w14:paraId="0A19712C" w14:textId="77777777" w:rsidR="00412E41" w:rsidRPr="00216011" w:rsidRDefault="00412E41" w:rsidP="00412E41">
      <w:pPr>
        <w:ind w:left="1418" w:hanging="2"/>
        <w:jc w:val="both"/>
        <w:rPr>
          <w:rFonts w:ascii="Century Gothic" w:hAnsi="Century Gothic"/>
          <w:sz w:val="16"/>
          <w:szCs w:val="16"/>
          <w:lang w:val="es-ES"/>
        </w:rPr>
      </w:pPr>
    </w:p>
    <w:p w14:paraId="0D174C1A" w14:textId="77777777" w:rsidR="00412E41" w:rsidRPr="00216011" w:rsidRDefault="00412E41" w:rsidP="00412E41">
      <w:pPr>
        <w:ind w:left="1418" w:hanging="2"/>
        <w:jc w:val="both"/>
        <w:rPr>
          <w:rFonts w:ascii="Century Gothic" w:hAnsi="Century Gothic" w:cs="Arial"/>
          <w:sz w:val="16"/>
          <w:szCs w:val="16"/>
        </w:rPr>
      </w:pPr>
      <w:r w:rsidRPr="00216011">
        <w:rPr>
          <w:rFonts w:ascii="Century Gothic" w:hAnsi="Century Gothic"/>
          <w:sz w:val="16"/>
          <w:szCs w:val="16"/>
          <w:lang w:val="es-ES"/>
        </w:rPr>
        <w:t xml:space="preserve">Dicha carta garantía deberá ser a favor de Televisión Metropolitana, S.A. de C.V. con el objeto de </w:t>
      </w:r>
      <w:r w:rsidRPr="00216011">
        <w:rPr>
          <w:rFonts w:ascii="Century Gothic" w:hAnsi="Century Gothic"/>
          <w:sz w:val="16"/>
          <w:szCs w:val="16"/>
        </w:rPr>
        <w:t xml:space="preserve">responder por fallas de calidad, funcionamiento, defectos de fabricación, vicios ocultos o cualquier otro daño que resulten por la totalidad de los bienes adquiridos. En consecuencia, </w:t>
      </w:r>
      <w:r w:rsidRPr="00216011">
        <w:rPr>
          <w:rFonts w:ascii="Century Gothic" w:hAnsi="Century Gothic"/>
          <w:b/>
          <w:sz w:val="16"/>
          <w:szCs w:val="16"/>
        </w:rPr>
        <w:t>EL PROVEEDOR</w:t>
      </w:r>
      <w:r w:rsidRPr="00216011">
        <w:rPr>
          <w:rFonts w:ascii="Century Gothic" w:hAnsi="Century Gothic"/>
          <w:sz w:val="16"/>
          <w:szCs w:val="16"/>
        </w:rPr>
        <w:t xml:space="preserve"> deberá efectuar la reposición correspondiente en un plazo no mayor a cinco días hábiles contados a partir del reclamo formulado por </w:t>
      </w:r>
      <w:r w:rsidRPr="00216011">
        <w:rPr>
          <w:rFonts w:ascii="Century Gothic" w:hAnsi="Century Gothic"/>
          <w:b/>
          <w:sz w:val="16"/>
          <w:szCs w:val="16"/>
        </w:rPr>
        <w:t>CANAL 22</w:t>
      </w:r>
    </w:p>
    <w:p w14:paraId="51CF2DE1" w14:textId="77777777" w:rsidR="00412E41" w:rsidRPr="00216011" w:rsidRDefault="00412E41" w:rsidP="00412E41">
      <w:pPr>
        <w:ind w:left="1418" w:hanging="2"/>
        <w:jc w:val="both"/>
        <w:rPr>
          <w:rFonts w:ascii="Century Gothic" w:hAnsi="Century Gothic" w:cs="Arial"/>
          <w:sz w:val="16"/>
          <w:szCs w:val="16"/>
        </w:rPr>
      </w:pPr>
    </w:p>
    <w:p w14:paraId="141FDF91"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QUINTA.</w:t>
      </w:r>
      <w:r w:rsidRPr="00216011">
        <w:rPr>
          <w:rFonts w:ascii="Century Gothic" w:hAnsi="Century Gothic" w:cs="Arial"/>
          <w:sz w:val="16"/>
          <w:szCs w:val="16"/>
        </w:rPr>
        <w:tab/>
      </w:r>
      <w:bookmarkStart w:id="11" w:name="_Hlk492134283"/>
      <w:r w:rsidRPr="00216011">
        <w:rPr>
          <w:rFonts w:ascii="Century Gothic" w:hAnsi="Century Gothic" w:cs="Arial"/>
          <w:b/>
          <w:i/>
          <w:sz w:val="16"/>
          <w:szCs w:val="16"/>
        </w:rPr>
        <w:t xml:space="preserve">ADMINISTRACIÓN Y SUPERVISIÓN DEL CONTRATO. - </w:t>
      </w:r>
      <w:r w:rsidRPr="00216011">
        <w:rPr>
          <w:rFonts w:ascii="Century Gothic" w:hAnsi="Century Gothic"/>
          <w:sz w:val="16"/>
          <w:szCs w:val="16"/>
        </w:rPr>
        <w:t xml:space="preserve">El titular del Departamento de Adquisiciones y Servicios Generales de </w:t>
      </w:r>
      <w:r w:rsidRPr="00216011">
        <w:rPr>
          <w:rFonts w:ascii="Century Gothic" w:hAnsi="Century Gothic"/>
          <w:b/>
          <w:sz w:val="16"/>
          <w:szCs w:val="16"/>
        </w:rPr>
        <w:t>CANAL 22,</w:t>
      </w:r>
      <w:r w:rsidRPr="00216011">
        <w:rPr>
          <w:rFonts w:ascii="Century Gothic" w:hAnsi="Century Gothic"/>
          <w:sz w:val="16"/>
          <w:szCs w:val="16"/>
        </w:rPr>
        <w:t xml:space="preserve"> será el</w:t>
      </w:r>
      <w:r w:rsidRPr="00216011">
        <w:rPr>
          <w:rFonts w:ascii="Century Gothic" w:hAnsi="Century Gothic"/>
          <w:b/>
          <w:sz w:val="16"/>
          <w:szCs w:val="16"/>
        </w:rPr>
        <w:t xml:space="preserve"> </w:t>
      </w:r>
      <w:r w:rsidRPr="00216011">
        <w:rPr>
          <w:rFonts w:ascii="Century Gothic" w:hAnsi="Century Gothic"/>
          <w:sz w:val="16"/>
          <w:szCs w:val="16"/>
        </w:rPr>
        <w:t>servidor público</w:t>
      </w:r>
      <w:r w:rsidRPr="00216011">
        <w:rPr>
          <w:rFonts w:ascii="Century Gothic" w:hAnsi="Century Gothic"/>
          <w:b/>
          <w:sz w:val="16"/>
          <w:szCs w:val="16"/>
        </w:rPr>
        <w:t xml:space="preserve"> </w:t>
      </w:r>
      <w:r w:rsidRPr="00216011">
        <w:rPr>
          <w:rFonts w:ascii="Century Gothic" w:hAnsi="Century Gothic"/>
          <w:sz w:val="16"/>
          <w:szCs w:val="16"/>
        </w:rPr>
        <w:t>encargado para recibir los bienes, quien será responsable de su aceptación a satisfacción; de su devolución o rechazo; de determinar los incumplimientos en el caso de la entrega de los bienes; de hacer cumplir los plazos que se establezcan para tales efectos; así como</w:t>
      </w:r>
      <w:r w:rsidRPr="00216011">
        <w:rPr>
          <w:rFonts w:ascii="Century Gothic" w:hAnsi="Century Gothic"/>
          <w:b/>
          <w:sz w:val="16"/>
          <w:szCs w:val="16"/>
        </w:rPr>
        <w:t xml:space="preserve"> </w:t>
      </w:r>
      <w:r w:rsidRPr="00216011">
        <w:rPr>
          <w:rFonts w:ascii="Century Gothic" w:hAnsi="Century Gothic"/>
          <w:sz w:val="16"/>
          <w:szCs w:val="16"/>
        </w:rPr>
        <w:t>de</w:t>
      </w:r>
      <w:r w:rsidRPr="00216011">
        <w:rPr>
          <w:rFonts w:ascii="Century Gothic" w:hAnsi="Century Gothic"/>
          <w:b/>
          <w:sz w:val="16"/>
          <w:szCs w:val="16"/>
        </w:rPr>
        <w:t xml:space="preserve"> </w:t>
      </w:r>
      <w:r w:rsidRPr="00216011">
        <w:rPr>
          <w:rFonts w:ascii="Century Gothic" w:hAnsi="Century Gothic"/>
          <w:sz w:val="16"/>
          <w:szCs w:val="16"/>
        </w:rPr>
        <w:t>dar seguimiento y verificar el cumplimiento de los derechos y obligaciones establecidas en el presente contrato. Asimismo, fungirá como enlace entre las partes durante la vigencia del presente instrumento.</w:t>
      </w:r>
    </w:p>
    <w:p w14:paraId="25D07473" w14:textId="77777777" w:rsidR="00412E41" w:rsidRPr="00216011" w:rsidRDefault="00412E41" w:rsidP="00412E41">
      <w:pPr>
        <w:ind w:left="1410" w:hanging="1410"/>
        <w:jc w:val="both"/>
        <w:rPr>
          <w:rFonts w:ascii="Century Gothic" w:hAnsi="Century Gothic"/>
          <w:b/>
          <w:sz w:val="16"/>
          <w:szCs w:val="16"/>
        </w:rPr>
      </w:pPr>
      <w:r w:rsidRPr="00216011">
        <w:rPr>
          <w:rFonts w:ascii="Century Gothic" w:hAnsi="Century Gothic"/>
          <w:b/>
          <w:sz w:val="16"/>
          <w:szCs w:val="16"/>
        </w:rPr>
        <w:tab/>
      </w:r>
    </w:p>
    <w:p w14:paraId="49103126"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ab/>
      </w:r>
      <w:r w:rsidRPr="00216011">
        <w:rPr>
          <w:rFonts w:ascii="Century Gothic" w:hAnsi="Century Gothic" w:cs="Arial"/>
          <w:sz w:val="16"/>
          <w:szCs w:val="16"/>
        </w:rPr>
        <w:t xml:space="preserve">Para efecto de lo establecido en el párrafo anterior, podrá ser asistido por el </w:t>
      </w:r>
      <w:r w:rsidRPr="00216011">
        <w:rPr>
          <w:rFonts w:ascii="Century Gothic" w:hAnsi="Century Gothic"/>
          <w:sz w:val="16"/>
          <w:szCs w:val="16"/>
        </w:rPr>
        <w:t>Titular de la Dirección de Transmisiones.</w:t>
      </w:r>
    </w:p>
    <w:p w14:paraId="0D3A62B0" w14:textId="77777777" w:rsidR="00412E41" w:rsidRPr="00216011" w:rsidRDefault="00412E41" w:rsidP="00412E41">
      <w:pPr>
        <w:ind w:left="1410" w:hanging="1410"/>
        <w:jc w:val="both"/>
        <w:rPr>
          <w:rFonts w:ascii="Century Gothic" w:hAnsi="Century Gothic" w:cs="Arial"/>
          <w:sz w:val="16"/>
          <w:szCs w:val="16"/>
        </w:rPr>
      </w:pPr>
    </w:p>
    <w:p w14:paraId="13E8B249"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cs="Arial"/>
          <w:sz w:val="16"/>
          <w:szCs w:val="16"/>
        </w:rPr>
        <w:tab/>
      </w:r>
      <w:r w:rsidRPr="00216011">
        <w:rPr>
          <w:rFonts w:ascii="Century Gothic" w:hAnsi="Century Gothic"/>
          <w:sz w:val="16"/>
          <w:szCs w:val="16"/>
        </w:rPr>
        <w:t xml:space="preserve">La supervisión de los bienes que realice </w:t>
      </w:r>
      <w:r w:rsidRPr="00216011">
        <w:rPr>
          <w:rFonts w:ascii="Century Gothic" w:hAnsi="Century Gothic"/>
          <w:b/>
          <w:sz w:val="16"/>
          <w:szCs w:val="16"/>
        </w:rPr>
        <w:t>CANAL 22</w:t>
      </w:r>
      <w:r w:rsidRPr="00216011">
        <w:rPr>
          <w:rFonts w:ascii="Century Gothic" w:hAnsi="Century Gothic"/>
          <w:sz w:val="16"/>
          <w:szCs w:val="16"/>
        </w:rPr>
        <w:t xml:space="preserve"> no libera a </w:t>
      </w:r>
      <w:r w:rsidRPr="00216011">
        <w:rPr>
          <w:rFonts w:ascii="Century Gothic" w:hAnsi="Century Gothic"/>
          <w:b/>
          <w:sz w:val="16"/>
          <w:szCs w:val="16"/>
        </w:rPr>
        <w:t xml:space="preserve">EL PROVEEDOR </w:t>
      </w:r>
      <w:r w:rsidRPr="00216011">
        <w:rPr>
          <w:rFonts w:ascii="Century Gothic" w:hAnsi="Century Gothic"/>
          <w:sz w:val="16"/>
          <w:szCs w:val="16"/>
        </w:rPr>
        <w:t xml:space="preserve">del cumplimiento de sus obligaciones contraídas en el presente contrato, así como de los defectos o vicios ocultos que aparezcan una vez entregados los mismos. </w:t>
      </w:r>
    </w:p>
    <w:bookmarkEnd w:id="11"/>
    <w:p w14:paraId="610C64C6" w14:textId="77777777" w:rsidR="00412E41" w:rsidRPr="00216011" w:rsidRDefault="00412E41" w:rsidP="00412E41">
      <w:pPr>
        <w:jc w:val="both"/>
        <w:rPr>
          <w:rFonts w:ascii="Century Gothic" w:hAnsi="Century Gothic" w:cs="Arial"/>
          <w:b/>
          <w:sz w:val="16"/>
          <w:szCs w:val="16"/>
        </w:rPr>
      </w:pPr>
    </w:p>
    <w:p w14:paraId="3382D9FF"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Corresponde a la Secretaría de la Función Pública realizar las visitas e inspecciones que estime necesarias, así como verificar la calidad de los bienes objeto del presente contrato, pudiendo solicitar a </w:t>
      </w:r>
      <w:r w:rsidRPr="00216011">
        <w:rPr>
          <w:rFonts w:ascii="Century Gothic" w:hAnsi="Century Gothic"/>
          <w:b/>
          <w:sz w:val="16"/>
          <w:szCs w:val="16"/>
        </w:rPr>
        <w:t>CANAL 22</w:t>
      </w:r>
      <w:r w:rsidRPr="00216011">
        <w:rPr>
          <w:rFonts w:ascii="Century Gothic" w:hAnsi="Century Gothic"/>
          <w:sz w:val="16"/>
          <w:szCs w:val="16"/>
        </w:rPr>
        <w:t xml:space="preserve"> y a </w:t>
      </w:r>
      <w:r w:rsidRPr="00216011">
        <w:rPr>
          <w:rFonts w:ascii="Century Gothic" w:hAnsi="Century Gothic"/>
          <w:b/>
          <w:sz w:val="16"/>
          <w:szCs w:val="16"/>
        </w:rPr>
        <w:t>EL PROVEEDOR</w:t>
      </w:r>
      <w:r w:rsidRPr="00216011">
        <w:rPr>
          <w:rFonts w:ascii="Century Gothic" w:hAnsi="Century Gothic"/>
          <w:sz w:val="16"/>
          <w:szCs w:val="16"/>
        </w:rPr>
        <w:t xml:space="preserve"> todos los datos e informes relacionados con los bienes de que se trate.</w:t>
      </w:r>
    </w:p>
    <w:p w14:paraId="3DF1CBDA" w14:textId="77777777" w:rsidR="00412E41" w:rsidRPr="00216011" w:rsidRDefault="00412E41" w:rsidP="00412E41">
      <w:pPr>
        <w:ind w:left="1410" w:hanging="1410"/>
        <w:jc w:val="both"/>
        <w:rPr>
          <w:rFonts w:ascii="Century Gothic" w:hAnsi="Century Gothic"/>
          <w:b/>
          <w:sz w:val="16"/>
          <w:szCs w:val="16"/>
        </w:rPr>
      </w:pPr>
    </w:p>
    <w:p w14:paraId="0026373A" w14:textId="77777777" w:rsidR="00412E41" w:rsidRPr="00216011" w:rsidRDefault="00412E41" w:rsidP="00412E41">
      <w:pPr>
        <w:ind w:left="1410" w:hanging="1410"/>
        <w:jc w:val="both"/>
        <w:rPr>
          <w:rFonts w:ascii="Century Gothic" w:hAnsi="Century Gothic"/>
          <w:b/>
          <w:sz w:val="16"/>
          <w:szCs w:val="16"/>
        </w:rPr>
      </w:pPr>
    </w:p>
    <w:p w14:paraId="5521550E"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SEXTA.</w:t>
      </w:r>
      <w:r w:rsidRPr="00216011">
        <w:rPr>
          <w:rFonts w:ascii="Century Gothic" w:hAnsi="Century Gothic"/>
          <w:sz w:val="16"/>
          <w:szCs w:val="16"/>
        </w:rPr>
        <w:tab/>
      </w:r>
      <w:r w:rsidRPr="00216011">
        <w:rPr>
          <w:rFonts w:ascii="Century Gothic" w:hAnsi="Century Gothic"/>
          <w:b/>
          <w:i/>
          <w:sz w:val="16"/>
          <w:szCs w:val="16"/>
        </w:rPr>
        <w:t>MODIFICACIONES AL CONTRATO</w:t>
      </w:r>
      <w:r w:rsidRPr="00216011">
        <w:rPr>
          <w:rFonts w:ascii="Century Gothic" w:hAnsi="Century Gothic"/>
          <w:sz w:val="16"/>
          <w:szCs w:val="16"/>
        </w:rPr>
        <w:t>. - Este contrato podrá ser modificado en términos de lo dispuesto por el artículo 52 de la Ley de Adquisiciones, Arrendamientos y Servicios del Sector Público, por mutuo acuerdo de las partes. En su caso, cualquier modificación deberá formularse por escrito y formará parte integrante de este contrato.</w:t>
      </w:r>
    </w:p>
    <w:p w14:paraId="7AC8E1A3" w14:textId="77777777" w:rsidR="00412E41" w:rsidRPr="00216011" w:rsidRDefault="00412E41" w:rsidP="00412E41">
      <w:pPr>
        <w:ind w:left="1410" w:hanging="1410"/>
        <w:jc w:val="both"/>
        <w:rPr>
          <w:rFonts w:ascii="Century Gothic" w:hAnsi="Century Gothic"/>
          <w:sz w:val="16"/>
          <w:szCs w:val="16"/>
        </w:rPr>
      </w:pPr>
    </w:p>
    <w:p w14:paraId="0785137E" w14:textId="77777777" w:rsidR="00412E41" w:rsidRPr="00216011" w:rsidRDefault="00412E41" w:rsidP="00412E41">
      <w:pPr>
        <w:ind w:left="1410" w:hanging="1410"/>
        <w:jc w:val="both"/>
        <w:rPr>
          <w:rFonts w:ascii="Century Gothic" w:hAnsi="Century Gothic"/>
          <w:b/>
          <w:sz w:val="16"/>
          <w:szCs w:val="16"/>
        </w:rPr>
      </w:pPr>
    </w:p>
    <w:p w14:paraId="17498432"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SÉPTIMA.</w:t>
      </w:r>
      <w:r w:rsidRPr="00216011">
        <w:rPr>
          <w:rFonts w:ascii="Century Gothic" w:hAnsi="Century Gothic"/>
          <w:sz w:val="16"/>
          <w:szCs w:val="16"/>
        </w:rPr>
        <w:tab/>
      </w:r>
      <w:r w:rsidRPr="00216011">
        <w:rPr>
          <w:rFonts w:ascii="Century Gothic" w:hAnsi="Century Gothic"/>
          <w:b/>
          <w:i/>
          <w:sz w:val="16"/>
          <w:szCs w:val="16"/>
        </w:rPr>
        <w:t xml:space="preserve">CONCEPTOS INCLUIDOS EN LA CONTRAPRESTACIÓN. - </w:t>
      </w:r>
      <w:r w:rsidRPr="00216011">
        <w:rPr>
          <w:rFonts w:ascii="Century Gothic" w:hAnsi="Century Gothic"/>
          <w:sz w:val="16"/>
          <w:szCs w:val="16"/>
        </w:rPr>
        <w:t xml:space="preserve">El pago mencionado y efectuado a </w:t>
      </w:r>
      <w:r w:rsidRPr="00216011">
        <w:rPr>
          <w:rFonts w:ascii="Century Gothic" w:hAnsi="Century Gothic"/>
          <w:b/>
          <w:sz w:val="16"/>
          <w:szCs w:val="16"/>
        </w:rPr>
        <w:t>EL PROVEEDOR</w:t>
      </w:r>
      <w:r w:rsidRPr="00216011">
        <w:rPr>
          <w:rFonts w:ascii="Century Gothic" w:hAnsi="Century Gothic"/>
          <w:sz w:val="16"/>
          <w:szCs w:val="16"/>
        </w:rPr>
        <w:t xml:space="preserve"> cubren la partida de honorarios, salarios o cualquier otro pago del personal que, en su caso, utilice en la entrega de los bienes</w:t>
      </w:r>
      <w:r w:rsidRPr="00216011">
        <w:rPr>
          <w:rFonts w:ascii="Century Gothic" w:hAnsi="Century Gothic"/>
          <w:b/>
          <w:sz w:val="16"/>
          <w:szCs w:val="16"/>
        </w:rPr>
        <w:t xml:space="preserve"> </w:t>
      </w:r>
      <w:r w:rsidRPr="00216011">
        <w:rPr>
          <w:rFonts w:ascii="Century Gothic" w:hAnsi="Century Gothic"/>
          <w:sz w:val="16"/>
          <w:szCs w:val="16"/>
        </w:rPr>
        <w:t>materia del presente contrato.</w:t>
      </w:r>
    </w:p>
    <w:p w14:paraId="7A612736" w14:textId="77777777" w:rsidR="00412E41" w:rsidRPr="00216011" w:rsidRDefault="00412E41" w:rsidP="00412E41">
      <w:pPr>
        <w:ind w:left="1410" w:hanging="1410"/>
        <w:jc w:val="both"/>
        <w:rPr>
          <w:rFonts w:ascii="Century Gothic" w:hAnsi="Century Gothic"/>
          <w:sz w:val="16"/>
          <w:szCs w:val="16"/>
        </w:rPr>
      </w:pPr>
    </w:p>
    <w:p w14:paraId="7C2A3388" w14:textId="77777777" w:rsidR="00412E41" w:rsidRPr="00216011" w:rsidRDefault="00412E41" w:rsidP="00412E41">
      <w:pPr>
        <w:ind w:left="1410" w:hanging="1410"/>
        <w:jc w:val="both"/>
        <w:rPr>
          <w:rFonts w:ascii="Century Gothic" w:hAnsi="Century Gothic"/>
          <w:b/>
          <w:sz w:val="16"/>
          <w:szCs w:val="16"/>
        </w:rPr>
      </w:pPr>
    </w:p>
    <w:p w14:paraId="7A07DE6A"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OCTAVA.</w:t>
      </w:r>
      <w:r w:rsidRPr="00216011">
        <w:rPr>
          <w:rFonts w:ascii="Century Gothic" w:hAnsi="Century Gothic"/>
          <w:b/>
          <w:sz w:val="16"/>
          <w:szCs w:val="16"/>
        </w:rPr>
        <w:tab/>
      </w:r>
      <w:r w:rsidRPr="00216011">
        <w:rPr>
          <w:rFonts w:ascii="Century Gothic" w:hAnsi="Century Gothic"/>
          <w:b/>
          <w:i/>
          <w:sz w:val="16"/>
          <w:szCs w:val="16"/>
        </w:rPr>
        <w:t>CASO FORTUITO Y FUERZA MAYOR. -</w:t>
      </w:r>
      <w:r w:rsidRPr="00216011">
        <w:rPr>
          <w:rFonts w:ascii="Century Gothic" w:hAnsi="Century Gothic"/>
          <w:sz w:val="16"/>
          <w:szCs w:val="16"/>
        </w:rPr>
        <w:t xml:space="preserve">  Cuando por causa de fuerza mayor o caso fortuito </w:t>
      </w:r>
      <w:r w:rsidRPr="00216011">
        <w:rPr>
          <w:rFonts w:ascii="Century Gothic" w:hAnsi="Century Gothic"/>
          <w:b/>
          <w:sz w:val="16"/>
          <w:szCs w:val="16"/>
        </w:rPr>
        <w:t>EL PROVEEDOR</w:t>
      </w:r>
      <w:r w:rsidRPr="00216011">
        <w:rPr>
          <w:rFonts w:ascii="Century Gothic" w:hAnsi="Century Gothic"/>
          <w:sz w:val="16"/>
          <w:szCs w:val="16"/>
        </w:rPr>
        <w:t xml:space="preserve"> no pueda cumplir con sus obligaciones en las fechas convenidas, deberá solicitar por escrito a </w:t>
      </w:r>
      <w:r w:rsidRPr="00216011">
        <w:rPr>
          <w:rFonts w:ascii="Century Gothic" w:hAnsi="Century Gothic"/>
          <w:b/>
          <w:sz w:val="16"/>
          <w:szCs w:val="16"/>
        </w:rPr>
        <w:t>CANAL 22</w:t>
      </w:r>
      <w:r w:rsidRPr="00216011">
        <w:rPr>
          <w:rFonts w:ascii="Century Gothic" w:hAnsi="Century Gothic"/>
          <w:sz w:val="16"/>
          <w:szCs w:val="16"/>
        </w:rPr>
        <w:t xml:space="preserve"> la modificación al plazo originalmente estipulado.</w:t>
      </w:r>
    </w:p>
    <w:p w14:paraId="1AEC8C02" w14:textId="77777777" w:rsidR="00412E41" w:rsidRPr="00216011" w:rsidRDefault="00412E41" w:rsidP="00412E41">
      <w:pPr>
        <w:ind w:left="1410" w:hanging="1410"/>
        <w:jc w:val="both"/>
        <w:rPr>
          <w:rFonts w:ascii="Century Gothic" w:hAnsi="Century Gothic"/>
          <w:sz w:val="16"/>
          <w:szCs w:val="16"/>
        </w:rPr>
      </w:pPr>
    </w:p>
    <w:p w14:paraId="7FC3FA2C"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Si </w:t>
      </w:r>
      <w:r w:rsidRPr="00216011">
        <w:rPr>
          <w:rFonts w:ascii="Century Gothic" w:hAnsi="Century Gothic"/>
          <w:b/>
          <w:sz w:val="16"/>
          <w:szCs w:val="16"/>
        </w:rPr>
        <w:t xml:space="preserve">CANAL 22 </w:t>
      </w:r>
      <w:r w:rsidRPr="00216011">
        <w:rPr>
          <w:rFonts w:ascii="Century Gothic" w:hAnsi="Century Gothic"/>
          <w:sz w:val="16"/>
          <w:szCs w:val="16"/>
        </w:rPr>
        <w:t xml:space="preserve">determina justificado el caso fortuito o la fuerza mayor, se celebrará entre </w:t>
      </w:r>
      <w:r w:rsidRPr="00216011">
        <w:rPr>
          <w:rFonts w:ascii="Century Gothic" w:hAnsi="Century Gothic"/>
          <w:b/>
          <w:sz w:val="16"/>
          <w:szCs w:val="16"/>
        </w:rPr>
        <w:t>LAS PARTES</w:t>
      </w:r>
      <w:r w:rsidRPr="00216011">
        <w:rPr>
          <w:rFonts w:ascii="Century Gothic" w:hAnsi="Century Gothic"/>
          <w:sz w:val="16"/>
          <w:szCs w:val="16"/>
        </w:rPr>
        <w:t xml:space="preserve"> un convenio modificatorio al plazo respectivo, sin la aplicación de penas convencionales, </w:t>
      </w:r>
      <w:bookmarkStart w:id="12" w:name="_Hlk497735229"/>
      <w:r w:rsidRPr="00216011">
        <w:rPr>
          <w:rFonts w:ascii="Century Gothic" w:hAnsi="Century Gothic"/>
          <w:sz w:val="16"/>
          <w:szCs w:val="16"/>
        </w:rPr>
        <w:t xml:space="preserve">y en términos del artículo 103 del Reglamento de la Ley de Adquisiciones, Arrendamientos y Servicios del Sector Público, </w:t>
      </w:r>
      <w:r w:rsidRPr="00216011">
        <w:rPr>
          <w:rFonts w:ascii="Century Gothic" w:hAnsi="Century Gothic"/>
          <w:b/>
          <w:sz w:val="16"/>
          <w:szCs w:val="16"/>
        </w:rPr>
        <w:t>EL PROVEEDOR</w:t>
      </w:r>
      <w:r w:rsidRPr="00216011">
        <w:rPr>
          <w:rFonts w:ascii="Century Gothic" w:hAnsi="Century Gothic"/>
          <w:sz w:val="16"/>
          <w:szCs w:val="16"/>
        </w:rPr>
        <w:t xml:space="preserve"> deberá actualizar las garantías correspondientes.</w:t>
      </w:r>
      <w:bookmarkEnd w:id="12"/>
    </w:p>
    <w:p w14:paraId="1C6154D6" w14:textId="77777777" w:rsidR="00412E41" w:rsidRPr="00216011" w:rsidRDefault="00412E41" w:rsidP="00412E41">
      <w:pPr>
        <w:ind w:left="1410" w:firstLine="6"/>
        <w:jc w:val="both"/>
        <w:rPr>
          <w:rFonts w:ascii="Century Gothic" w:hAnsi="Century Gothic" w:cs="Arial"/>
          <w:sz w:val="16"/>
          <w:szCs w:val="16"/>
        </w:rPr>
      </w:pPr>
    </w:p>
    <w:p w14:paraId="5D004A1E" w14:textId="77777777" w:rsidR="00412E41" w:rsidRPr="00216011" w:rsidRDefault="00412E41" w:rsidP="00412E41">
      <w:pPr>
        <w:ind w:left="1410" w:firstLine="6"/>
        <w:jc w:val="both"/>
        <w:rPr>
          <w:rFonts w:ascii="Century Gothic" w:hAnsi="Century Gothic"/>
          <w:b/>
          <w:sz w:val="16"/>
          <w:szCs w:val="16"/>
        </w:rPr>
      </w:pPr>
      <w:r w:rsidRPr="00216011">
        <w:rPr>
          <w:rFonts w:ascii="Century Gothic" w:hAnsi="Century Gothic"/>
          <w:sz w:val="16"/>
          <w:szCs w:val="16"/>
        </w:rPr>
        <w:t xml:space="preserve">No se considerará caso fortuito o fuerza mayor, cualquier acontecimiento resultante de la falta de previsión, negligencia, impericia, provocación o culpa de </w:t>
      </w:r>
      <w:r w:rsidRPr="00216011">
        <w:rPr>
          <w:rFonts w:ascii="Century Gothic" w:hAnsi="Century Gothic"/>
          <w:b/>
          <w:sz w:val="16"/>
          <w:szCs w:val="16"/>
        </w:rPr>
        <w:t>EL PROVEEDOR.</w:t>
      </w:r>
    </w:p>
    <w:p w14:paraId="6F283976" w14:textId="77777777" w:rsidR="00412E41" w:rsidRPr="00216011" w:rsidRDefault="00412E41" w:rsidP="00412E41">
      <w:pPr>
        <w:ind w:left="1410" w:firstLine="6"/>
        <w:jc w:val="both"/>
        <w:rPr>
          <w:rFonts w:ascii="Century Gothic" w:hAnsi="Century Gothic"/>
          <w:b/>
          <w:sz w:val="16"/>
          <w:szCs w:val="16"/>
        </w:rPr>
      </w:pPr>
    </w:p>
    <w:p w14:paraId="75315887"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En caso de que no se obtenga la modificación al plazo anteriormente citado, o bien que </w:t>
      </w:r>
      <w:r w:rsidRPr="00216011">
        <w:rPr>
          <w:rFonts w:ascii="Century Gothic" w:hAnsi="Century Gothic"/>
          <w:b/>
          <w:sz w:val="16"/>
          <w:szCs w:val="16"/>
        </w:rPr>
        <w:t>EL PROVEEDOR</w:t>
      </w:r>
      <w:r w:rsidRPr="00216011">
        <w:rPr>
          <w:rFonts w:ascii="Century Gothic" w:hAnsi="Century Gothic"/>
          <w:sz w:val="16"/>
          <w:szCs w:val="16"/>
        </w:rPr>
        <w:t xml:space="preserve"> la haya obtenido y no cumpla con sus obligaciones, se procederá a la aplicación de la pena convencional estipulada en la cláusula </w:t>
      </w:r>
      <w:r w:rsidRPr="00216011">
        <w:rPr>
          <w:rFonts w:ascii="Century Gothic" w:hAnsi="Century Gothic"/>
          <w:b/>
          <w:sz w:val="16"/>
          <w:szCs w:val="16"/>
        </w:rPr>
        <w:t>DUODÉCIMA</w:t>
      </w:r>
      <w:r w:rsidRPr="00216011">
        <w:rPr>
          <w:rFonts w:ascii="Century Gothic" w:hAnsi="Century Gothic"/>
          <w:sz w:val="16"/>
          <w:szCs w:val="16"/>
        </w:rPr>
        <w:t>.</w:t>
      </w:r>
    </w:p>
    <w:p w14:paraId="011E2C35" w14:textId="77777777" w:rsidR="00412E41" w:rsidRPr="00216011" w:rsidRDefault="00412E41" w:rsidP="00412E41">
      <w:pPr>
        <w:ind w:left="1410" w:firstLine="6"/>
        <w:jc w:val="both"/>
        <w:rPr>
          <w:rFonts w:ascii="Century Gothic" w:hAnsi="Century Gothic"/>
          <w:sz w:val="16"/>
          <w:szCs w:val="16"/>
        </w:rPr>
      </w:pPr>
    </w:p>
    <w:p w14:paraId="7D9295C9" w14:textId="77777777" w:rsidR="00412E41" w:rsidRPr="00216011" w:rsidRDefault="00412E41" w:rsidP="00412E41">
      <w:pPr>
        <w:ind w:left="1412" w:hanging="1412"/>
        <w:jc w:val="both"/>
        <w:rPr>
          <w:rFonts w:ascii="Century Gothic" w:hAnsi="Century Gothic"/>
          <w:b/>
          <w:sz w:val="16"/>
          <w:szCs w:val="16"/>
        </w:rPr>
      </w:pPr>
    </w:p>
    <w:p w14:paraId="7B894A7C" w14:textId="77777777" w:rsidR="00412E41" w:rsidRPr="00216011" w:rsidRDefault="00412E41" w:rsidP="00412E41">
      <w:pPr>
        <w:ind w:left="1412" w:hanging="1412"/>
        <w:jc w:val="both"/>
        <w:rPr>
          <w:rFonts w:ascii="Century Gothic" w:hAnsi="Century Gothic"/>
          <w:sz w:val="16"/>
          <w:szCs w:val="16"/>
        </w:rPr>
      </w:pPr>
      <w:r w:rsidRPr="00216011">
        <w:rPr>
          <w:rFonts w:ascii="Century Gothic" w:hAnsi="Century Gothic"/>
          <w:b/>
          <w:sz w:val="16"/>
          <w:szCs w:val="16"/>
        </w:rPr>
        <w:t>NOVENA.</w:t>
      </w:r>
      <w:r w:rsidRPr="00216011">
        <w:rPr>
          <w:rFonts w:ascii="Century Gothic" w:hAnsi="Century Gothic"/>
          <w:sz w:val="16"/>
          <w:szCs w:val="16"/>
        </w:rPr>
        <w:tab/>
      </w:r>
      <w:r w:rsidRPr="00216011">
        <w:rPr>
          <w:rFonts w:ascii="Century Gothic" w:hAnsi="Century Gothic"/>
          <w:b/>
          <w:i/>
          <w:sz w:val="16"/>
          <w:szCs w:val="16"/>
        </w:rPr>
        <w:t>CESIÓN</w:t>
      </w:r>
      <w:r w:rsidRPr="00216011">
        <w:rPr>
          <w:rFonts w:ascii="Century Gothic" w:hAnsi="Century Gothic"/>
          <w:sz w:val="16"/>
          <w:szCs w:val="16"/>
        </w:rPr>
        <w:t xml:space="preserve">. - Los derechos y obligaciones derivados de este contrato no podrán cederse en forma total o parcial a favor de cualquier persona física o moral, con excepción de los derechos de cobro, en cuyo caso se deberá contar con el consentimiento previo y por escrito de </w:t>
      </w:r>
      <w:r w:rsidRPr="00216011">
        <w:rPr>
          <w:rFonts w:ascii="Century Gothic" w:hAnsi="Century Gothic"/>
          <w:b/>
          <w:sz w:val="16"/>
          <w:szCs w:val="16"/>
        </w:rPr>
        <w:t>CANAL 22</w:t>
      </w:r>
      <w:r w:rsidRPr="00216011">
        <w:rPr>
          <w:rFonts w:ascii="Century Gothic" w:hAnsi="Century Gothic"/>
          <w:sz w:val="16"/>
          <w:szCs w:val="16"/>
        </w:rPr>
        <w:t>.</w:t>
      </w:r>
    </w:p>
    <w:p w14:paraId="5CFB7633" w14:textId="77777777" w:rsidR="00412E41" w:rsidRPr="00216011" w:rsidRDefault="00412E41" w:rsidP="00412E41">
      <w:pPr>
        <w:ind w:left="1412" w:hanging="1412"/>
        <w:jc w:val="both"/>
        <w:rPr>
          <w:rFonts w:ascii="Century Gothic" w:hAnsi="Century Gothic"/>
          <w:b/>
          <w:sz w:val="16"/>
          <w:szCs w:val="16"/>
        </w:rPr>
      </w:pPr>
    </w:p>
    <w:p w14:paraId="35F265CF" w14:textId="77777777" w:rsidR="00412E41" w:rsidRPr="00216011" w:rsidRDefault="00412E41" w:rsidP="00412E41">
      <w:pPr>
        <w:ind w:left="1412" w:hanging="1412"/>
        <w:jc w:val="both"/>
        <w:rPr>
          <w:rFonts w:ascii="Century Gothic" w:hAnsi="Century Gothic"/>
          <w:sz w:val="16"/>
          <w:szCs w:val="16"/>
        </w:rPr>
      </w:pPr>
      <w:r w:rsidRPr="00216011">
        <w:rPr>
          <w:rFonts w:ascii="Century Gothic" w:hAnsi="Century Gothic"/>
          <w:b/>
          <w:sz w:val="16"/>
          <w:szCs w:val="16"/>
        </w:rPr>
        <w:t>DÉCIMA.</w:t>
      </w:r>
      <w:r w:rsidRPr="00216011">
        <w:rPr>
          <w:rFonts w:ascii="Century Gothic" w:hAnsi="Century Gothic"/>
          <w:b/>
          <w:sz w:val="16"/>
          <w:szCs w:val="16"/>
        </w:rPr>
        <w:tab/>
      </w:r>
      <w:bookmarkStart w:id="13" w:name="_Hlk507613491"/>
      <w:r w:rsidRPr="00216011">
        <w:rPr>
          <w:rFonts w:ascii="Century Gothic" w:hAnsi="Century Gothic"/>
          <w:b/>
          <w:i/>
          <w:sz w:val="16"/>
          <w:szCs w:val="16"/>
        </w:rPr>
        <w:t>TRANSPARENCIA</w:t>
      </w:r>
      <w:bookmarkEnd w:id="13"/>
      <w:r w:rsidRPr="00216011">
        <w:rPr>
          <w:rFonts w:ascii="Century Gothic" w:hAnsi="Century Gothic"/>
          <w:b/>
          <w:i/>
          <w:sz w:val="16"/>
          <w:szCs w:val="16"/>
        </w:rPr>
        <w:t xml:space="preserve">. - </w:t>
      </w:r>
      <w:r w:rsidRPr="00216011">
        <w:rPr>
          <w:rFonts w:ascii="Century Gothic" w:hAnsi="Century Gothic"/>
          <w:sz w:val="16"/>
          <w:szCs w:val="16"/>
        </w:rPr>
        <w:t xml:space="preserve">Toda la información que se genere con motivo de la celebración y cumplimiento del presente contrato, deberá ser tratada por </w:t>
      </w:r>
      <w:r w:rsidRPr="00216011">
        <w:rPr>
          <w:rFonts w:ascii="Century Gothic" w:hAnsi="Century Gothic"/>
          <w:b/>
          <w:sz w:val="16"/>
          <w:szCs w:val="16"/>
        </w:rPr>
        <w:t>LAS PARTES</w:t>
      </w:r>
      <w:r w:rsidRPr="00216011">
        <w:rPr>
          <w:rFonts w:ascii="Century Gothic" w:hAnsi="Century Gothic"/>
          <w:sz w:val="16"/>
          <w:szCs w:val="16"/>
        </w:rPr>
        <w:t xml:space="preserve"> de conformidad con la normatividad aplicable en las materias de Transparencia y Acceso a la Información Pública, así como la de Protección de Datos Personales.</w:t>
      </w:r>
    </w:p>
    <w:p w14:paraId="2F388387" w14:textId="77777777" w:rsidR="00412E41" w:rsidRPr="00216011" w:rsidRDefault="00412E41" w:rsidP="00412E41">
      <w:pPr>
        <w:ind w:left="1412" w:hanging="1412"/>
        <w:jc w:val="both"/>
        <w:rPr>
          <w:rFonts w:ascii="Century Gothic" w:hAnsi="Century Gothic"/>
          <w:sz w:val="16"/>
          <w:szCs w:val="16"/>
        </w:rPr>
      </w:pPr>
    </w:p>
    <w:p w14:paraId="261A96E7" w14:textId="77777777" w:rsidR="00412E41" w:rsidRPr="00216011" w:rsidRDefault="00412E41" w:rsidP="00412E41">
      <w:pPr>
        <w:ind w:left="1418" w:hanging="1418"/>
        <w:jc w:val="both"/>
        <w:rPr>
          <w:rFonts w:ascii="Century Gothic" w:hAnsi="Century Gothic"/>
          <w:b/>
          <w:sz w:val="16"/>
          <w:szCs w:val="16"/>
        </w:rPr>
      </w:pPr>
    </w:p>
    <w:p w14:paraId="651BF2FC" w14:textId="77777777" w:rsidR="00412E41" w:rsidRPr="00216011" w:rsidRDefault="00412E41" w:rsidP="00412E41">
      <w:pPr>
        <w:ind w:left="1418" w:hanging="1418"/>
        <w:jc w:val="both"/>
        <w:rPr>
          <w:rFonts w:ascii="Century Gothic" w:hAnsi="Century Gothic"/>
          <w:sz w:val="16"/>
          <w:szCs w:val="16"/>
        </w:rPr>
      </w:pPr>
      <w:r w:rsidRPr="00216011">
        <w:rPr>
          <w:rFonts w:ascii="Century Gothic" w:hAnsi="Century Gothic"/>
          <w:b/>
          <w:sz w:val="16"/>
          <w:szCs w:val="16"/>
        </w:rPr>
        <w:t>UNDÉCIMA.</w:t>
      </w:r>
      <w:r w:rsidRPr="00216011">
        <w:rPr>
          <w:rFonts w:ascii="Century Gothic" w:hAnsi="Century Gothic"/>
          <w:b/>
          <w:sz w:val="16"/>
          <w:szCs w:val="16"/>
        </w:rPr>
        <w:tab/>
      </w:r>
      <w:r w:rsidRPr="00216011">
        <w:rPr>
          <w:rFonts w:ascii="Century Gothic" w:hAnsi="Century Gothic"/>
          <w:b/>
          <w:i/>
          <w:sz w:val="16"/>
          <w:szCs w:val="16"/>
        </w:rPr>
        <w:t>PRÓRROGAS</w:t>
      </w:r>
      <w:r w:rsidRPr="00216011">
        <w:rPr>
          <w:rFonts w:ascii="Century Gothic" w:hAnsi="Century Gothic"/>
          <w:sz w:val="16"/>
          <w:szCs w:val="16"/>
        </w:rPr>
        <w:t xml:space="preserve">. - Podrán otorgarse prórrogas para el cumplimiento de las obligaciones contractuales en casos fortuitos y de fuerza mayor o para aquellos que estén debidamente justificados. </w:t>
      </w:r>
    </w:p>
    <w:p w14:paraId="7C4589EE" w14:textId="77777777" w:rsidR="00412E41" w:rsidRPr="00216011" w:rsidRDefault="00412E41" w:rsidP="00412E41">
      <w:pPr>
        <w:ind w:left="1418" w:hanging="1418"/>
        <w:jc w:val="both"/>
        <w:rPr>
          <w:rFonts w:ascii="Century Gothic" w:hAnsi="Century Gothic"/>
          <w:sz w:val="16"/>
          <w:szCs w:val="16"/>
        </w:rPr>
      </w:pPr>
    </w:p>
    <w:p w14:paraId="12C96E3E" w14:textId="77777777" w:rsidR="00412E41" w:rsidRPr="00216011" w:rsidRDefault="00412E41" w:rsidP="00412E41">
      <w:pPr>
        <w:ind w:left="1418"/>
        <w:jc w:val="both"/>
        <w:rPr>
          <w:rFonts w:ascii="Century Gothic" w:hAnsi="Century Gothic"/>
          <w:sz w:val="16"/>
          <w:szCs w:val="16"/>
        </w:rPr>
      </w:pPr>
      <w:r w:rsidRPr="00216011">
        <w:rPr>
          <w:rFonts w:ascii="Century Gothic" w:hAnsi="Century Gothic"/>
          <w:sz w:val="16"/>
          <w:szCs w:val="16"/>
        </w:rPr>
        <w:t xml:space="preserve">Se autorizarán prórrogas a </w:t>
      </w:r>
      <w:r w:rsidRPr="00216011">
        <w:rPr>
          <w:rFonts w:ascii="Century Gothic" w:hAnsi="Century Gothic"/>
          <w:b/>
          <w:bCs/>
          <w:sz w:val="16"/>
          <w:szCs w:val="16"/>
        </w:rPr>
        <w:t>EL PROVEEDOR</w:t>
      </w:r>
      <w:r w:rsidRPr="00216011">
        <w:rPr>
          <w:rFonts w:ascii="Century Gothic" w:hAnsi="Century Gothic"/>
          <w:sz w:val="16"/>
          <w:szCs w:val="16"/>
        </w:rPr>
        <w:t xml:space="preserve">, en los siguientes casos: </w:t>
      </w:r>
    </w:p>
    <w:p w14:paraId="549700E3" w14:textId="77777777" w:rsidR="00412E41" w:rsidRPr="00216011" w:rsidRDefault="00412E41" w:rsidP="00412E41">
      <w:pPr>
        <w:pStyle w:val="Prrafodelista"/>
        <w:numPr>
          <w:ilvl w:val="0"/>
          <w:numId w:val="33"/>
        </w:numPr>
        <w:jc w:val="both"/>
        <w:rPr>
          <w:rFonts w:ascii="Century Gothic" w:hAnsi="Century Gothic"/>
          <w:color w:val="auto"/>
          <w:sz w:val="16"/>
          <w:szCs w:val="16"/>
        </w:rPr>
      </w:pPr>
      <w:r w:rsidRPr="00216011">
        <w:rPr>
          <w:rFonts w:ascii="Century Gothic" w:hAnsi="Century Gothic"/>
          <w:color w:val="auto"/>
          <w:sz w:val="16"/>
          <w:szCs w:val="16"/>
        </w:rPr>
        <w:t xml:space="preserve">Cuando los atrasos en la entrega de los bienes o servicios sean atribuibles a </w:t>
      </w:r>
      <w:r w:rsidRPr="00216011">
        <w:rPr>
          <w:rFonts w:ascii="Century Gothic" w:hAnsi="Century Gothic"/>
          <w:b/>
          <w:bCs/>
          <w:color w:val="auto"/>
          <w:sz w:val="16"/>
          <w:szCs w:val="16"/>
        </w:rPr>
        <w:t>CANAL 22</w:t>
      </w:r>
      <w:r w:rsidRPr="00216011">
        <w:rPr>
          <w:rFonts w:ascii="Century Gothic" w:hAnsi="Century Gothic"/>
          <w:color w:val="auto"/>
          <w:sz w:val="16"/>
          <w:szCs w:val="16"/>
        </w:rPr>
        <w:t>;</w:t>
      </w:r>
    </w:p>
    <w:p w14:paraId="4009DF6E" w14:textId="77777777" w:rsidR="00412E41" w:rsidRPr="00216011" w:rsidRDefault="00412E41" w:rsidP="00412E41">
      <w:pPr>
        <w:pStyle w:val="Prrafodelista"/>
        <w:numPr>
          <w:ilvl w:val="0"/>
          <w:numId w:val="33"/>
        </w:numPr>
        <w:jc w:val="both"/>
        <w:rPr>
          <w:rFonts w:ascii="Century Gothic" w:hAnsi="Century Gothic"/>
          <w:color w:val="auto"/>
          <w:sz w:val="16"/>
          <w:szCs w:val="16"/>
        </w:rPr>
      </w:pPr>
      <w:r w:rsidRPr="00216011">
        <w:rPr>
          <w:rFonts w:ascii="Century Gothic" w:hAnsi="Century Gothic"/>
          <w:color w:val="auto"/>
          <w:sz w:val="16"/>
          <w:szCs w:val="16"/>
        </w:rPr>
        <w:t xml:space="preserve">Cuando </w:t>
      </w:r>
      <w:r w:rsidRPr="00216011">
        <w:rPr>
          <w:rFonts w:ascii="Century Gothic" w:hAnsi="Century Gothic"/>
          <w:b/>
          <w:bCs/>
          <w:color w:val="auto"/>
          <w:sz w:val="16"/>
          <w:szCs w:val="16"/>
        </w:rPr>
        <w:t>CANAL 22</w:t>
      </w:r>
      <w:r w:rsidRPr="00216011">
        <w:rPr>
          <w:rFonts w:ascii="Century Gothic" w:hAnsi="Century Gothic"/>
          <w:color w:val="auto"/>
          <w:sz w:val="16"/>
          <w:szCs w:val="16"/>
        </w:rPr>
        <w:t xml:space="preserve"> retrase la formalización del contrato, se otorgará prórroga en un plazo equivalente al rezago en la formalización de los mismos;</w:t>
      </w:r>
    </w:p>
    <w:p w14:paraId="55CD4611" w14:textId="77777777" w:rsidR="00412E41" w:rsidRPr="00216011" w:rsidRDefault="00412E41" w:rsidP="00412E41">
      <w:pPr>
        <w:pStyle w:val="Prrafodelista"/>
        <w:numPr>
          <w:ilvl w:val="0"/>
          <w:numId w:val="33"/>
        </w:numPr>
        <w:jc w:val="both"/>
        <w:rPr>
          <w:rFonts w:ascii="Century Gothic" w:hAnsi="Century Gothic"/>
          <w:color w:val="auto"/>
          <w:sz w:val="16"/>
          <w:szCs w:val="16"/>
        </w:rPr>
      </w:pPr>
      <w:r w:rsidRPr="00216011">
        <w:rPr>
          <w:rFonts w:ascii="Century Gothic" w:hAnsi="Century Gothic"/>
          <w:color w:val="auto"/>
          <w:sz w:val="16"/>
          <w:szCs w:val="16"/>
        </w:rPr>
        <w:t xml:space="preserve">Cuando </w:t>
      </w:r>
      <w:r w:rsidRPr="00216011">
        <w:rPr>
          <w:rFonts w:ascii="Century Gothic" w:hAnsi="Century Gothic"/>
          <w:b/>
          <w:bCs/>
          <w:color w:val="auto"/>
          <w:sz w:val="16"/>
          <w:szCs w:val="16"/>
        </w:rPr>
        <w:t>EL PROVEEDOR</w:t>
      </w:r>
      <w:r w:rsidRPr="00216011">
        <w:rPr>
          <w:rFonts w:ascii="Century Gothic" w:hAnsi="Century Gothic"/>
          <w:color w:val="auto"/>
          <w:sz w:val="16"/>
          <w:szCs w:val="16"/>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14:paraId="3F05E27A" w14:textId="77777777" w:rsidR="00412E41" w:rsidRPr="00216011" w:rsidRDefault="00412E41" w:rsidP="00412E41">
      <w:pPr>
        <w:pStyle w:val="Prrafodelista"/>
        <w:ind w:left="1997"/>
        <w:jc w:val="both"/>
        <w:rPr>
          <w:rFonts w:ascii="Century Gothic" w:hAnsi="Century Gothic"/>
          <w:color w:val="auto"/>
          <w:sz w:val="16"/>
          <w:szCs w:val="16"/>
        </w:rPr>
      </w:pPr>
    </w:p>
    <w:p w14:paraId="5FCE362A" w14:textId="77777777" w:rsidR="00412E41" w:rsidRPr="00216011" w:rsidRDefault="00412E41" w:rsidP="00412E41">
      <w:pPr>
        <w:ind w:left="1418"/>
        <w:jc w:val="both"/>
        <w:rPr>
          <w:rFonts w:ascii="Century Gothic" w:hAnsi="Century Gothic"/>
          <w:sz w:val="16"/>
          <w:szCs w:val="16"/>
        </w:rPr>
      </w:pPr>
      <w:r w:rsidRPr="00216011">
        <w:rPr>
          <w:rFonts w:ascii="Century Gothic" w:hAnsi="Century Gothic"/>
          <w:sz w:val="16"/>
          <w:szCs w:val="16"/>
        </w:rPr>
        <w:t xml:space="preserve">Cuando </w:t>
      </w:r>
      <w:r w:rsidRPr="00216011">
        <w:rPr>
          <w:rFonts w:ascii="Century Gothic" w:hAnsi="Century Gothic"/>
          <w:b/>
          <w:bCs/>
          <w:sz w:val="16"/>
          <w:szCs w:val="16"/>
        </w:rPr>
        <w:t>EL PROVEEDOR</w:t>
      </w:r>
      <w:r w:rsidRPr="00216011">
        <w:rPr>
          <w:rFonts w:ascii="Century Gothic" w:hAnsi="Century Gothic"/>
          <w:sz w:val="16"/>
          <w:szCs w:val="16"/>
        </w:rPr>
        <w:t xml:space="preserve"> solicite prórroga en fecha posterior a la comprometida para la entrega, invariablemente se le aplicará la pena convencional establecida en la cláusula </w:t>
      </w:r>
      <w:r w:rsidRPr="00216011">
        <w:rPr>
          <w:rFonts w:ascii="Century Gothic" w:hAnsi="Century Gothic"/>
          <w:b/>
          <w:sz w:val="16"/>
          <w:szCs w:val="16"/>
        </w:rPr>
        <w:t xml:space="preserve">DUODÉCIMA </w:t>
      </w:r>
      <w:r w:rsidRPr="00216011">
        <w:rPr>
          <w:rFonts w:ascii="Century Gothic" w:hAnsi="Century Gothic"/>
          <w:sz w:val="16"/>
          <w:szCs w:val="16"/>
        </w:rPr>
        <w:t>del presente contrato, hasta el momento de su solicitud.</w:t>
      </w:r>
    </w:p>
    <w:p w14:paraId="0500CCEB" w14:textId="77777777" w:rsidR="00412E41" w:rsidRPr="00216011" w:rsidRDefault="00412E41" w:rsidP="00412E41">
      <w:pPr>
        <w:ind w:left="1418"/>
        <w:jc w:val="both"/>
        <w:rPr>
          <w:rFonts w:ascii="Century Gothic" w:hAnsi="Century Gothic"/>
          <w:sz w:val="16"/>
          <w:szCs w:val="16"/>
        </w:rPr>
      </w:pPr>
    </w:p>
    <w:p w14:paraId="0AC1F6D1" w14:textId="77777777" w:rsidR="00412E41" w:rsidRPr="00216011" w:rsidRDefault="00412E41" w:rsidP="00412E41">
      <w:pPr>
        <w:ind w:left="1418"/>
        <w:jc w:val="both"/>
        <w:rPr>
          <w:rFonts w:ascii="Century Gothic" w:hAnsi="Century Gothic"/>
          <w:sz w:val="16"/>
          <w:szCs w:val="16"/>
        </w:rPr>
      </w:pPr>
      <w:r w:rsidRPr="00216011">
        <w:rPr>
          <w:rFonts w:ascii="Century Gothic" w:hAnsi="Century Gothic"/>
          <w:b/>
          <w:bCs/>
          <w:sz w:val="16"/>
          <w:szCs w:val="16"/>
        </w:rPr>
        <w:t>EL PROVEEDOR</w:t>
      </w:r>
      <w:r w:rsidRPr="00216011">
        <w:rPr>
          <w:rFonts w:ascii="Century Gothic" w:hAnsi="Century Gothic"/>
          <w:sz w:val="16"/>
          <w:szCs w:val="16"/>
        </w:rPr>
        <w:t xml:space="preserve"> quedará obligado ante </w:t>
      </w:r>
      <w:r w:rsidRPr="00216011">
        <w:rPr>
          <w:rFonts w:ascii="Century Gothic" w:hAnsi="Century Gothic"/>
          <w:b/>
          <w:bCs/>
          <w:sz w:val="16"/>
          <w:szCs w:val="16"/>
        </w:rPr>
        <w:t>CANAL 22</w:t>
      </w:r>
      <w:r w:rsidRPr="00216011">
        <w:rPr>
          <w:rFonts w:ascii="Century Gothic" w:hAnsi="Century Gothic"/>
          <w:sz w:val="16"/>
          <w:szCs w:val="16"/>
        </w:rPr>
        <w:t xml:space="preserve"> a responder de los defectos y vicios ocultos de los bienes y de la calidad de los servicios, así como de cualquier otra responsabilidad en que incurra, en los términos señalados en el presente contrato.</w:t>
      </w:r>
    </w:p>
    <w:p w14:paraId="4E26602E" w14:textId="77777777" w:rsidR="00412E41" w:rsidRPr="00216011" w:rsidRDefault="00412E41" w:rsidP="00412E41">
      <w:pPr>
        <w:jc w:val="both"/>
        <w:rPr>
          <w:rFonts w:ascii="Century Gothic" w:hAnsi="Century Gothic"/>
          <w:b/>
          <w:sz w:val="16"/>
          <w:szCs w:val="16"/>
        </w:rPr>
      </w:pPr>
    </w:p>
    <w:p w14:paraId="31449DA7" w14:textId="77777777" w:rsidR="00412E41" w:rsidRPr="00216011" w:rsidRDefault="00412E41" w:rsidP="00412E41">
      <w:pPr>
        <w:jc w:val="both"/>
        <w:rPr>
          <w:rFonts w:ascii="Century Gothic" w:hAnsi="Century Gothic"/>
          <w:b/>
          <w:sz w:val="16"/>
          <w:szCs w:val="16"/>
        </w:rPr>
      </w:pPr>
    </w:p>
    <w:p w14:paraId="3060DA73" w14:textId="77777777" w:rsidR="00412E41" w:rsidRPr="00216011" w:rsidRDefault="00412E41" w:rsidP="00412E41">
      <w:pPr>
        <w:ind w:left="1418" w:hanging="1418"/>
        <w:jc w:val="both"/>
        <w:rPr>
          <w:rFonts w:ascii="Century Gothic" w:hAnsi="Century Gothic"/>
          <w:sz w:val="16"/>
          <w:szCs w:val="16"/>
        </w:rPr>
      </w:pPr>
      <w:r w:rsidRPr="00216011">
        <w:rPr>
          <w:rFonts w:ascii="Century Gothic" w:hAnsi="Century Gothic"/>
          <w:b/>
          <w:sz w:val="16"/>
          <w:szCs w:val="16"/>
        </w:rPr>
        <w:t>DUODÉCIMA.</w:t>
      </w:r>
      <w:r w:rsidRPr="00216011">
        <w:rPr>
          <w:rFonts w:ascii="Century Gothic" w:hAnsi="Century Gothic"/>
          <w:b/>
          <w:sz w:val="16"/>
          <w:szCs w:val="16"/>
        </w:rPr>
        <w:tab/>
      </w:r>
      <w:r w:rsidRPr="00216011">
        <w:rPr>
          <w:rFonts w:ascii="Century Gothic" w:hAnsi="Century Gothic"/>
          <w:b/>
          <w:i/>
          <w:sz w:val="16"/>
          <w:szCs w:val="16"/>
        </w:rPr>
        <w:t xml:space="preserve">PENA CONVENCIONAL. - </w:t>
      </w:r>
      <w:r w:rsidRPr="00216011">
        <w:rPr>
          <w:rFonts w:ascii="Century Gothic" w:hAnsi="Century Gothic"/>
          <w:sz w:val="16"/>
          <w:szCs w:val="16"/>
        </w:rPr>
        <w:t xml:space="preserve"> En estricto apego a lo estipulado en el artículo 53 de la LAASSP, y 95 de su Reglamento, </w:t>
      </w:r>
      <w:r w:rsidRPr="00216011">
        <w:rPr>
          <w:rFonts w:ascii="Century Gothic" w:hAnsi="Century Gothic"/>
          <w:b/>
          <w:sz w:val="16"/>
          <w:szCs w:val="16"/>
        </w:rPr>
        <w:t xml:space="preserve">CANAL 22 </w:t>
      </w:r>
      <w:r w:rsidRPr="00216011">
        <w:rPr>
          <w:rFonts w:ascii="Century Gothic" w:hAnsi="Century Gothic"/>
          <w:sz w:val="16"/>
          <w:szCs w:val="16"/>
        </w:rPr>
        <w:t xml:space="preserve">aplicará a </w:t>
      </w:r>
      <w:r w:rsidRPr="00216011">
        <w:rPr>
          <w:rFonts w:ascii="Century Gothic" w:hAnsi="Century Gothic"/>
          <w:b/>
          <w:sz w:val="16"/>
          <w:szCs w:val="16"/>
        </w:rPr>
        <w:t xml:space="preserve">EL PROVEEDOR </w:t>
      </w:r>
      <w:r w:rsidRPr="00216011">
        <w:rPr>
          <w:rFonts w:ascii="Century Gothic" w:hAnsi="Century Gothic"/>
          <w:sz w:val="16"/>
          <w:szCs w:val="16"/>
        </w:rPr>
        <w:t xml:space="preserve">penas convencionales del 1%, sobre el valor total de la partida correspondiente a los bienes no entregados, por atraso en las fechas establecidas, por causas imputables a él, hasta llegar al 10% del </w:t>
      </w:r>
      <w:r w:rsidRPr="00216011">
        <w:rPr>
          <w:rFonts w:ascii="Century Gothic" w:hAnsi="Century Gothic"/>
          <w:sz w:val="16"/>
          <w:szCs w:val="16"/>
          <w:lang w:val="es-ES"/>
        </w:rPr>
        <w:t>importe total de la partida correspondiente</w:t>
      </w:r>
      <w:r w:rsidRPr="00216011">
        <w:rPr>
          <w:rFonts w:ascii="Century Gothic" w:hAnsi="Century Gothic"/>
          <w:sz w:val="16"/>
          <w:szCs w:val="16"/>
        </w:rPr>
        <w:t>, mediante la emisión de un cheque certificado o de caja a nombre de Televisión Metropolitana, S.A. de C.V.</w:t>
      </w:r>
    </w:p>
    <w:p w14:paraId="0EA92BE5" w14:textId="77777777" w:rsidR="00412E41" w:rsidRPr="00216011" w:rsidRDefault="00412E41" w:rsidP="00412E41">
      <w:pPr>
        <w:ind w:left="1410" w:hanging="1410"/>
        <w:jc w:val="both"/>
        <w:rPr>
          <w:rFonts w:ascii="Century Gothic" w:hAnsi="Century Gothic"/>
          <w:sz w:val="16"/>
          <w:szCs w:val="16"/>
          <w:lang w:val="es-ES"/>
        </w:rPr>
      </w:pPr>
    </w:p>
    <w:p w14:paraId="0B05B9ED" w14:textId="77777777" w:rsidR="00412E41" w:rsidRPr="00216011" w:rsidRDefault="00412E41" w:rsidP="00412E41">
      <w:pPr>
        <w:tabs>
          <w:tab w:val="left" w:pos="284"/>
        </w:tabs>
        <w:ind w:left="1418"/>
        <w:jc w:val="both"/>
        <w:rPr>
          <w:rFonts w:ascii="Century Gothic" w:hAnsi="Century Gothic"/>
          <w:sz w:val="16"/>
          <w:szCs w:val="16"/>
          <w:lang w:val="es-ES"/>
        </w:rPr>
      </w:pPr>
      <w:r w:rsidRPr="00216011">
        <w:rPr>
          <w:rFonts w:ascii="Century Gothic" w:hAnsi="Century Gothic"/>
          <w:sz w:val="16"/>
          <w:szCs w:val="16"/>
          <w:lang w:val="es-ES"/>
        </w:rPr>
        <w:t xml:space="preserve">Las penas convencionales deberán ser cubiertas por </w:t>
      </w:r>
      <w:r w:rsidRPr="00216011">
        <w:rPr>
          <w:rFonts w:ascii="Century Gothic" w:hAnsi="Century Gothic"/>
          <w:b/>
          <w:sz w:val="16"/>
          <w:szCs w:val="16"/>
        </w:rPr>
        <w:t>EL PROVEEDOR</w:t>
      </w:r>
      <w:r w:rsidRPr="00216011">
        <w:rPr>
          <w:rFonts w:ascii="Century Gothic" w:hAnsi="Century Gothic"/>
          <w:sz w:val="16"/>
          <w:szCs w:val="16"/>
          <w:lang w:val="es-ES"/>
        </w:rPr>
        <w:t xml:space="preserve"> mediante cheque de caja o cheque certificado expedido a nombre de Televisión Metropolitana S.A. de C.V., mismo que deberá acreditar ante la </w:t>
      </w:r>
      <w:r w:rsidRPr="00216011">
        <w:rPr>
          <w:rFonts w:ascii="Century Gothic" w:hAnsi="Century Gothic"/>
          <w:b/>
          <w:sz w:val="16"/>
          <w:szCs w:val="16"/>
          <w:lang w:val="es-ES"/>
        </w:rPr>
        <w:t>Dirección de Transmisiones</w:t>
      </w:r>
      <w:r w:rsidRPr="00216011">
        <w:rPr>
          <w:rFonts w:ascii="Century Gothic" w:hAnsi="Century Gothic"/>
          <w:sz w:val="16"/>
          <w:szCs w:val="16"/>
          <w:lang w:val="es-ES"/>
        </w:rPr>
        <w:t xml:space="preserve"> con la entrega del recibo emitido por la </w:t>
      </w:r>
      <w:r w:rsidRPr="00216011">
        <w:rPr>
          <w:rFonts w:ascii="Century Gothic" w:hAnsi="Century Gothic"/>
          <w:b/>
          <w:sz w:val="16"/>
          <w:szCs w:val="16"/>
          <w:lang w:val="es-ES"/>
        </w:rPr>
        <w:t>Dirección de Finanzas</w:t>
      </w:r>
      <w:r w:rsidRPr="00216011">
        <w:rPr>
          <w:rFonts w:ascii="Century Gothic" w:hAnsi="Century Gothic"/>
          <w:sz w:val="16"/>
          <w:szCs w:val="16"/>
          <w:lang w:val="es-ES"/>
        </w:rPr>
        <w:t xml:space="preserve"> de </w:t>
      </w:r>
      <w:r w:rsidRPr="00216011">
        <w:rPr>
          <w:rFonts w:ascii="Century Gothic" w:hAnsi="Century Gothic"/>
          <w:b/>
          <w:sz w:val="16"/>
          <w:szCs w:val="16"/>
          <w:lang w:val="es-ES"/>
        </w:rPr>
        <w:t>CANAL 22</w:t>
      </w:r>
      <w:r w:rsidRPr="00216011">
        <w:rPr>
          <w:rFonts w:ascii="Century Gothic" w:hAnsi="Century Gothic"/>
          <w:sz w:val="16"/>
          <w:szCs w:val="16"/>
          <w:lang w:val="es-ES"/>
        </w:rPr>
        <w:t>.</w:t>
      </w:r>
    </w:p>
    <w:p w14:paraId="75BA6261" w14:textId="77777777" w:rsidR="00412E41" w:rsidRPr="00216011" w:rsidRDefault="00412E41" w:rsidP="00412E41">
      <w:pPr>
        <w:tabs>
          <w:tab w:val="left" w:pos="284"/>
        </w:tabs>
        <w:ind w:left="1418"/>
        <w:jc w:val="both"/>
        <w:rPr>
          <w:rFonts w:ascii="Century Gothic" w:hAnsi="Century Gothic"/>
          <w:sz w:val="16"/>
          <w:szCs w:val="16"/>
          <w:lang w:val="es-ES"/>
        </w:rPr>
      </w:pPr>
    </w:p>
    <w:p w14:paraId="0A5D26AB" w14:textId="77777777" w:rsidR="00412E41" w:rsidRPr="00216011" w:rsidRDefault="00412E41" w:rsidP="00412E41">
      <w:pPr>
        <w:ind w:left="1418"/>
        <w:jc w:val="both"/>
        <w:rPr>
          <w:rFonts w:ascii="Century Gothic" w:hAnsi="Century Gothic"/>
          <w:sz w:val="16"/>
          <w:szCs w:val="16"/>
        </w:rPr>
      </w:pPr>
      <w:r w:rsidRPr="00216011">
        <w:rPr>
          <w:rFonts w:ascii="Century Gothic" w:hAnsi="Century Gothic"/>
          <w:sz w:val="16"/>
          <w:szCs w:val="16"/>
          <w:lang w:val="es-ES"/>
        </w:rPr>
        <w:t>Una vez determinado el monto de las penas convencionales, a este se le aplicará el Impuesto al Valor Agregado</w:t>
      </w:r>
      <w:r w:rsidRPr="00216011">
        <w:rPr>
          <w:rFonts w:ascii="Century Gothic" w:hAnsi="Century Gothic"/>
          <w:sz w:val="16"/>
          <w:szCs w:val="16"/>
        </w:rPr>
        <w:t xml:space="preserve">, con sustento en lo establecido en el artículo 15 de la Ley del Impuesto al Valor Agregado. El importe de las penas convencionales en ningún momento podrá exceder del monto de la garantía de cumplimiento del contrato. Agotado el plazo anterior </w:t>
      </w:r>
      <w:r w:rsidRPr="00216011">
        <w:rPr>
          <w:rFonts w:ascii="Century Gothic" w:hAnsi="Century Gothic"/>
          <w:b/>
          <w:sz w:val="16"/>
          <w:szCs w:val="16"/>
        </w:rPr>
        <w:t>Canal 22</w:t>
      </w:r>
      <w:r w:rsidRPr="00216011">
        <w:rPr>
          <w:rFonts w:ascii="Century Gothic" w:hAnsi="Century Gothic"/>
          <w:sz w:val="16"/>
          <w:szCs w:val="16"/>
        </w:rPr>
        <w:t xml:space="preserve"> podrá iniciar lo conducente para rescindir el contrato.</w:t>
      </w:r>
    </w:p>
    <w:p w14:paraId="32A11250" w14:textId="77777777" w:rsidR="00412E41" w:rsidRPr="00216011" w:rsidRDefault="00412E41" w:rsidP="00412E41">
      <w:pPr>
        <w:ind w:left="1418"/>
        <w:jc w:val="both"/>
        <w:rPr>
          <w:rFonts w:ascii="Century Gothic" w:hAnsi="Century Gothic"/>
          <w:sz w:val="16"/>
          <w:szCs w:val="16"/>
        </w:rPr>
      </w:pPr>
    </w:p>
    <w:p w14:paraId="684856A2" w14:textId="77777777" w:rsidR="00412E41" w:rsidRPr="00216011" w:rsidRDefault="00412E41" w:rsidP="00412E41">
      <w:pPr>
        <w:ind w:left="1418"/>
        <w:jc w:val="both"/>
        <w:rPr>
          <w:rFonts w:ascii="Century Gothic" w:hAnsi="Century Gothic"/>
          <w:sz w:val="16"/>
          <w:szCs w:val="16"/>
        </w:rPr>
      </w:pPr>
      <w:r w:rsidRPr="00216011">
        <w:rPr>
          <w:rFonts w:ascii="Century Gothic" w:hAnsi="Century Gothic"/>
          <w:sz w:val="16"/>
          <w:szCs w:val="16"/>
        </w:rPr>
        <w:t xml:space="preserve">El pago de los bienes quedará condicionado, proporcionalmente, al pago que </w:t>
      </w:r>
      <w:r w:rsidRPr="00216011">
        <w:rPr>
          <w:rFonts w:ascii="Century Gothic" w:hAnsi="Century Gothic"/>
          <w:b/>
          <w:sz w:val="16"/>
          <w:szCs w:val="16"/>
        </w:rPr>
        <w:t>EL PROVEEDOR</w:t>
      </w:r>
      <w:r w:rsidRPr="00216011">
        <w:rPr>
          <w:rFonts w:ascii="Century Gothic" w:hAnsi="Century Gothic"/>
          <w:sz w:val="16"/>
          <w:szCs w:val="16"/>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LASSSP.</w:t>
      </w:r>
    </w:p>
    <w:p w14:paraId="3A30814F" w14:textId="77777777" w:rsidR="00412E41" w:rsidRPr="00216011" w:rsidRDefault="00412E41" w:rsidP="00412E41">
      <w:pPr>
        <w:ind w:left="1418" w:right="120"/>
        <w:jc w:val="both"/>
        <w:rPr>
          <w:rFonts w:ascii="Century Gothic" w:hAnsi="Century Gothic"/>
          <w:sz w:val="16"/>
          <w:szCs w:val="16"/>
        </w:rPr>
      </w:pPr>
    </w:p>
    <w:p w14:paraId="71DD8239" w14:textId="77777777" w:rsidR="00412E41" w:rsidRPr="00216011" w:rsidRDefault="00412E41" w:rsidP="00412E41">
      <w:pPr>
        <w:ind w:left="1410"/>
        <w:jc w:val="both"/>
        <w:rPr>
          <w:rFonts w:ascii="Century Gothic" w:hAnsi="Century Gothic"/>
          <w:b/>
          <w:sz w:val="16"/>
          <w:szCs w:val="16"/>
        </w:rPr>
      </w:pPr>
      <w:r w:rsidRPr="00216011">
        <w:rPr>
          <w:rFonts w:ascii="Century Gothic" w:hAnsi="Century Gothic"/>
          <w:sz w:val="16"/>
          <w:szCs w:val="16"/>
        </w:rPr>
        <w:t xml:space="preserve">La pena convencional no se aplicará cuando el atraso en el cumplimiento de la obligación sea por caso fortuito o causa de fuerza mayor, o sea por causas no imputables a </w:t>
      </w:r>
      <w:r w:rsidRPr="00216011">
        <w:rPr>
          <w:rFonts w:ascii="Century Gothic" w:hAnsi="Century Gothic"/>
          <w:b/>
          <w:sz w:val="16"/>
          <w:szCs w:val="16"/>
        </w:rPr>
        <w:t>EL PROVEEDOR.</w:t>
      </w:r>
    </w:p>
    <w:p w14:paraId="59D9AC55" w14:textId="77777777" w:rsidR="00412E41" w:rsidRPr="00216011" w:rsidRDefault="00412E41" w:rsidP="00412E41">
      <w:pPr>
        <w:ind w:left="1410"/>
        <w:jc w:val="both"/>
        <w:rPr>
          <w:rFonts w:ascii="Century Gothic" w:hAnsi="Century Gothic"/>
          <w:b/>
          <w:sz w:val="16"/>
          <w:szCs w:val="16"/>
        </w:rPr>
      </w:pPr>
    </w:p>
    <w:p w14:paraId="0EB51AD0"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Una vez agotado el monto límite de aplicación de la pena convencional, </w:t>
      </w:r>
      <w:r w:rsidRPr="00216011">
        <w:rPr>
          <w:rFonts w:ascii="Century Gothic" w:hAnsi="Century Gothic"/>
          <w:b/>
          <w:sz w:val="16"/>
          <w:szCs w:val="16"/>
        </w:rPr>
        <w:t>CANAL 22</w:t>
      </w:r>
      <w:r w:rsidRPr="00216011">
        <w:rPr>
          <w:rFonts w:ascii="Century Gothic" w:hAnsi="Century Gothic"/>
          <w:sz w:val="16"/>
          <w:szCs w:val="16"/>
        </w:rPr>
        <w:t>, dentro de los 15 (quince) días naturales siguientes, podrá rescindir administrativamente el presente contrato, y hacer efectivas las garantías de cumplimiento.</w:t>
      </w:r>
    </w:p>
    <w:p w14:paraId="54D2608C" w14:textId="77777777" w:rsidR="00412E41" w:rsidRPr="00216011" w:rsidRDefault="00412E41" w:rsidP="00412E41">
      <w:pPr>
        <w:jc w:val="both"/>
        <w:rPr>
          <w:rFonts w:ascii="Century Gothic" w:hAnsi="Century Gothic"/>
          <w:sz w:val="16"/>
          <w:szCs w:val="16"/>
        </w:rPr>
      </w:pPr>
    </w:p>
    <w:p w14:paraId="25CEC389" w14:textId="77777777" w:rsidR="00412E41" w:rsidRPr="00216011" w:rsidRDefault="00412E41" w:rsidP="00412E41">
      <w:pPr>
        <w:jc w:val="both"/>
        <w:rPr>
          <w:rFonts w:ascii="Century Gothic" w:hAnsi="Century Gothic"/>
          <w:sz w:val="16"/>
          <w:szCs w:val="16"/>
        </w:rPr>
      </w:pPr>
    </w:p>
    <w:p w14:paraId="08302F19" w14:textId="77777777" w:rsidR="00412E41" w:rsidRPr="00216011" w:rsidRDefault="00412E41" w:rsidP="00412E41">
      <w:pPr>
        <w:jc w:val="both"/>
        <w:rPr>
          <w:rFonts w:ascii="Century Gothic" w:hAnsi="Century Gothic"/>
          <w:b/>
          <w:sz w:val="16"/>
          <w:szCs w:val="16"/>
        </w:rPr>
      </w:pPr>
      <w:r w:rsidRPr="00216011">
        <w:rPr>
          <w:rFonts w:ascii="Century Gothic" w:hAnsi="Century Gothic"/>
          <w:b/>
          <w:sz w:val="16"/>
          <w:szCs w:val="16"/>
        </w:rPr>
        <w:t>DÉCIMA</w:t>
      </w:r>
    </w:p>
    <w:p w14:paraId="3B8B7AC5" w14:textId="77777777" w:rsidR="00412E41" w:rsidRPr="00216011" w:rsidRDefault="00412E41" w:rsidP="00412E41">
      <w:pPr>
        <w:ind w:left="1418" w:hanging="1418"/>
        <w:jc w:val="both"/>
        <w:rPr>
          <w:rFonts w:ascii="Century Gothic" w:hAnsi="Century Gothic"/>
          <w:sz w:val="16"/>
          <w:szCs w:val="16"/>
        </w:rPr>
      </w:pPr>
      <w:r w:rsidRPr="00216011">
        <w:rPr>
          <w:rFonts w:ascii="Century Gothic" w:hAnsi="Century Gothic"/>
          <w:b/>
          <w:sz w:val="16"/>
          <w:szCs w:val="16"/>
        </w:rPr>
        <w:t xml:space="preserve">TERCERA. </w:t>
      </w:r>
      <w:r w:rsidRPr="00216011">
        <w:rPr>
          <w:rFonts w:ascii="Century Gothic" w:hAnsi="Century Gothic"/>
          <w:b/>
          <w:sz w:val="16"/>
          <w:szCs w:val="16"/>
        </w:rPr>
        <w:tab/>
      </w:r>
      <w:r w:rsidRPr="00216011">
        <w:rPr>
          <w:rFonts w:ascii="Century Gothic" w:hAnsi="Century Gothic"/>
          <w:b/>
          <w:i/>
          <w:sz w:val="16"/>
          <w:szCs w:val="16"/>
        </w:rPr>
        <w:t xml:space="preserve">CAUSAS DE RESCISIÓN ADMINISTRATIVA. - </w:t>
      </w:r>
      <w:r w:rsidRPr="00216011">
        <w:rPr>
          <w:rFonts w:ascii="Century Gothic" w:hAnsi="Century Gothic"/>
          <w:sz w:val="16"/>
          <w:szCs w:val="16"/>
        </w:rPr>
        <w:t xml:space="preserve"> El presente contrato podrá rescindirse por cualquiera de las siguientes causas, sin responsabilidad para </w:t>
      </w:r>
      <w:r w:rsidRPr="00216011">
        <w:rPr>
          <w:rFonts w:ascii="Century Gothic" w:hAnsi="Century Gothic"/>
          <w:b/>
          <w:sz w:val="16"/>
          <w:szCs w:val="16"/>
        </w:rPr>
        <w:t>CANAL 22</w:t>
      </w:r>
      <w:r w:rsidRPr="00216011">
        <w:rPr>
          <w:rFonts w:ascii="Century Gothic" w:hAnsi="Century Gothic"/>
          <w:sz w:val="16"/>
          <w:szCs w:val="16"/>
        </w:rPr>
        <w:t>, por tratarse de una empresa paraestatal:</w:t>
      </w:r>
    </w:p>
    <w:p w14:paraId="70F1A33E" w14:textId="77777777" w:rsidR="00412E41" w:rsidRPr="00216011" w:rsidRDefault="00412E41" w:rsidP="00412E41">
      <w:pPr>
        <w:widowControl/>
        <w:numPr>
          <w:ilvl w:val="1"/>
          <w:numId w:val="34"/>
        </w:numPr>
        <w:tabs>
          <w:tab w:val="clear" w:pos="1440"/>
          <w:tab w:val="num" w:pos="1800"/>
        </w:tabs>
        <w:ind w:left="1800"/>
        <w:jc w:val="both"/>
        <w:rPr>
          <w:rFonts w:ascii="Century Gothic" w:hAnsi="Century Gothic"/>
          <w:sz w:val="16"/>
          <w:szCs w:val="16"/>
        </w:rPr>
      </w:pPr>
      <w:r w:rsidRPr="00216011">
        <w:rPr>
          <w:rFonts w:ascii="Century Gothic" w:hAnsi="Century Gothic"/>
          <w:sz w:val="16"/>
          <w:szCs w:val="16"/>
        </w:rPr>
        <w:t xml:space="preserve">Si </w:t>
      </w:r>
      <w:r w:rsidRPr="00216011">
        <w:rPr>
          <w:rFonts w:ascii="Century Gothic" w:hAnsi="Century Gothic"/>
          <w:b/>
          <w:sz w:val="16"/>
          <w:szCs w:val="16"/>
        </w:rPr>
        <w:t>EL PROVEEDOR</w:t>
      </w:r>
      <w:r w:rsidRPr="00216011">
        <w:rPr>
          <w:rFonts w:ascii="Century Gothic" w:hAnsi="Century Gothic"/>
          <w:sz w:val="16"/>
          <w:szCs w:val="16"/>
        </w:rPr>
        <w:t xml:space="preserve"> es declarado en concurso mercantil o de acreedores o en cualquier situación análoga que afecte su patrimonio; </w:t>
      </w:r>
    </w:p>
    <w:p w14:paraId="01106CE6" w14:textId="77777777" w:rsidR="00412E41" w:rsidRPr="00216011" w:rsidRDefault="00412E41" w:rsidP="00412E41">
      <w:pPr>
        <w:widowControl/>
        <w:numPr>
          <w:ilvl w:val="1"/>
          <w:numId w:val="34"/>
        </w:numPr>
        <w:tabs>
          <w:tab w:val="clear" w:pos="1440"/>
          <w:tab w:val="num" w:pos="1800"/>
        </w:tabs>
        <w:ind w:left="1800"/>
        <w:jc w:val="both"/>
        <w:rPr>
          <w:rFonts w:ascii="Century Gothic" w:hAnsi="Century Gothic"/>
          <w:sz w:val="16"/>
          <w:szCs w:val="16"/>
        </w:rPr>
      </w:pPr>
      <w:r w:rsidRPr="00216011">
        <w:rPr>
          <w:rFonts w:ascii="Century Gothic" w:hAnsi="Century Gothic"/>
          <w:sz w:val="16"/>
          <w:szCs w:val="16"/>
        </w:rPr>
        <w:t xml:space="preserve">En términos del artículo 54 de la Ley de Adquisiciones, Arrendamientos y Servicios del Sector Público, por el incumplimiento de </w:t>
      </w:r>
      <w:r w:rsidRPr="00216011">
        <w:rPr>
          <w:rFonts w:ascii="Century Gothic" w:hAnsi="Century Gothic"/>
          <w:b/>
          <w:sz w:val="16"/>
          <w:szCs w:val="16"/>
        </w:rPr>
        <w:t>EL PROVEEDOR</w:t>
      </w:r>
      <w:r w:rsidRPr="00216011">
        <w:rPr>
          <w:rFonts w:ascii="Century Gothic" w:hAnsi="Century Gothic"/>
          <w:sz w:val="16"/>
          <w:szCs w:val="16"/>
        </w:rPr>
        <w:t xml:space="preserve"> a cualquiera de las obligaciones contenidas en las cláusulas de este contrato;</w:t>
      </w:r>
    </w:p>
    <w:p w14:paraId="6E2E7244" w14:textId="77777777" w:rsidR="00412E41" w:rsidRPr="00216011" w:rsidRDefault="00412E41" w:rsidP="00412E41">
      <w:pPr>
        <w:widowControl/>
        <w:numPr>
          <w:ilvl w:val="1"/>
          <w:numId w:val="34"/>
        </w:numPr>
        <w:tabs>
          <w:tab w:val="clear" w:pos="1440"/>
          <w:tab w:val="num" w:pos="1800"/>
        </w:tabs>
        <w:ind w:left="1800"/>
        <w:jc w:val="both"/>
        <w:rPr>
          <w:rFonts w:ascii="Century Gothic" w:hAnsi="Century Gothic"/>
          <w:sz w:val="16"/>
          <w:szCs w:val="16"/>
        </w:rPr>
      </w:pPr>
      <w:r w:rsidRPr="00216011">
        <w:rPr>
          <w:rFonts w:ascii="Century Gothic" w:hAnsi="Century Gothic"/>
          <w:sz w:val="16"/>
          <w:szCs w:val="16"/>
        </w:rPr>
        <w:t xml:space="preserve">Si se comprueba que </w:t>
      </w:r>
      <w:r w:rsidRPr="00216011">
        <w:rPr>
          <w:rFonts w:ascii="Century Gothic" w:hAnsi="Century Gothic"/>
          <w:b/>
          <w:sz w:val="16"/>
          <w:szCs w:val="16"/>
        </w:rPr>
        <w:t>EL PROVEEDOR</w:t>
      </w:r>
      <w:r w:rsidRPr="00216011">
        <w:rPr>
          <w:rFonts w:ascii="Century Gothic" w:hAnsi="Century Gothic"/>
          <w:sz w:val="16"/>
          <w:szCs w:val="16"/>
        </w:rPr>
        <w:t xml:space="preserve"> no tiene la capacidad ni la experiencia para la realización del objeto de este contrato en los términos en que lo declaró; y, </w:t>
      </w:r>
    </w:p>
    <w:p w14:paraId="06E29C2F" w14:textId="77777777" w:rsidR="00412E41" w:rsidRPr="00216011" w:rsidRDefault="00412E41" w:rsidP="00412E41">
      <w:pPr>
        <w:widowControl/>
        <w:numPr>
          <w:ilvl w:val="1"/>
          <w:numId w:val="34"/>
        </w:numPr>
        <w:tabs>
          <w:tab w:val="clear" w:pos="1440"/>
          <w:tab w:val="num" w:pos="1800"/>
        </w:tabs>
        <w:ind w:left="1800"/>
        <w:jc w:val="both"/>
        <w:rPr>
          <w:rFonts w:ascii="Century Gothic" w:hAnsi="Century Gothic"/>
          <w:sz w:val="16"/>
          <w:szCs w:val="16"/>
        </w:rPr>
      </w:pPr>
      <w:r w:rsidRPr="00216011">
        <w:rPr>
          <w:rFonts w:ascii="Century Gothic" w:hAnsi="Century Gothic"/>
          <w:sz w:val="16"/>
          <w:szCs w:val="16"/>
        </w:rPr>
        <w:t xml:space="preserve">Si </w:t>
      </w:r>
      <w:r w:rsidRPr="00216011">
        <w:rPr>
          <w:rFonts w:ascii="Century Gothic" w:hAnsi="Century Gothic"/>
          <w:b/>
          <w:sz w:val="16"/>
          <w:szCs w:val="16"/>
        </w:rPr>
        <w:t>EL PROVEEDOR</w:t>
      </w:r>
      <w:r w:rsidRPr="00216011">
        <w:rPr>
          <w:rFonts w:ascii="Century Gothic" w:hAnsi="Century Gothic"/>
          <w:sz w:val="16"/>
          <w:szCs w:val="16"/>
        </w:rPr>
        <w:t xml:space="preserve"> hubiere proporcionado información falsa, o que hayan actuado con dolo o con mala fe, en algún proceso para la adjudicación del contrato, en su celebración, durante su vigencia o bien en la presentación o desahogo de una inconformidad.</w:t>
      </w:r>
    </w:p>
    <w:p w14:paraId="3E8E714B" w14:textId="77777777" w:rsidR="00412E41" w:rsidRPr="00216011" w:rsidRDefault="00412E41" w:rsidP="00412E41">
      <w:pPr>
        <w:jc w:val="both"/>
        <w:rPr>
          <w:rFonts w:ascii="Century Gothic" w:hAnsi="Century Gothic"/>
          <w:sz w:val="16"/>
          <w:szCs w:val="16"/>
        </w:rPr>
      </w:pPr>
    </w:p>
    <w:p w14:paraId="799D2941"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En caso de incumplimiento de </w:t>
      </w:r>
      <w:r w:rsidRPr="00216011">
        <w:rPr>
          <w:rFonts w:ascii="Century Gothic" w:hAnsi="Century Gothic"/>
          <w:b/>
          <w:sz w:val="16"/>
          <w:szCs w:val="16"/>
        </w:rPr>
        <w:t>EL PROVEEDOR</w:t>
      </w:r>
      <w:r w:rsidRPr="00216011">
        <w:rPr>
          <w:rFonts w:ascii="Century Gothic" w:hAnsi="Century Gothic"/>
          <w:sz w:val="16"/>
          <w:szCs w:val="16"/>
        </w:rPr>
        <w:t xml:space="preserve"> a cualquiera de las obligaciones del contrato, </w:t>
      </w:r>
      <w:r w:rsidRPr="00216011">
        <w:rPr>
          <w:rFonts w:ascii="Century Gothic" w:hAnsi="Century Gothic"/>
          <w:b/>
          <w:sz w:val="16"/>
          <w:szCs w:val="16"/>
        </w:rPr>
        <w:t>CANAL 22</w:t>
      </w:r>
      <w:r w:rsidRPr="00216011">
        <w:rPr>
          <w:rFonts w:ascii="Century Gothic" w:hAnsi="Century Gothic"/>
          <w:sz w:val="16"/>
          <w:szCs w:val="16"/>
        </w:rPr>
        <w:t xml:space="preserve"> podrá optar entre exigir el cumplimiento del mismo y el pago de la pena convencional por el atraso, o declarar la rescisión administrativa conforme al procedimiento que se señala en la cláusula </w:t>
      </w:r>
      <w:r w:rsidRPr="00216011">
        <w:rPr>
          <w:rFonts w:ascii="Century Gothic" w:hAnsi="Century Gothic"/>
          <w:b/>
          <w:sz w:val="16"/>
          <w:szCs w:val="16"/>
        </w:rPr>
        <w:t>DÉCIMA CUARTA</w:t>
      </w:r>
      <w:r w:rsidRPr="00216011">
        <w:rPr>
          <w:rFonts w:ascii="Century Gothic" w:hAnsi="Century Gothic"/>
          <w:sz w:val="16"/>
          <w:szCs w:val="16"/>
        </w:rPr>
        <w:t>, según sea el caso.</w:t>
      </w:r>
    </w:p>
    <w:p w14:paraId="1D4488BE" w14:textId="77777777" w:rsidR="00412E41" w:rsidRPr="00216011" w:rsidRDefault="00412E41" w:rsidP="00412E41">
      <w:pPr>
        <w:ind w:left="1410" w:firstLine="6"/>
        <w:jc w:val="both"/>
        <w:rPr>
          <w:rFonts w:ascii="Century Gothic" w:hAnsi="Century Gothic"/>
          <w:sz w:val="16"/>
          <w:szCs w:val="16"/>
        </w:rPr>
      </w:pPr>
    </w:p>
    <w:p w14:paraId="693EAAAD" w14:textId="77777777" w:rsidR="00412E41" w:rsidRPr="00216011" w:rsidRDefault="00412E41" w:rsidP="00412E41">
      <w:pPr>
        <w:ind w:left="1410" w:firstLine="6"/>
        <w:jc w:val="both"/>
        <w:rPr>
          <w:rFonts w:ascii="Century Gothic" w:hAnsi="Century Gothic"/>
          <w:sz w:val="16"/>
          <w:szCs w:val="16"/>
        </w:rPr>
      </w:pPr>
    </w:p>
    <w:p w14:paraId="24269DE5" w14:textId="77777777" w:rsidR="00412E41" w:rsidRPr="00216011" w:rsidRDefault="00412E41" w:rsidP="00412E41">
      <w:pPr>
        <w:jc w:val="both"/>
        <w:rPr>
          <w:rFonts w:ascii="Century Gothic" w:hAnsi="Century Gothic"/>
          <w:b/>
          <w:sz w:val="16"/>
          <w:szCs w:val="16"/>
        </w:rPr>
      </w:pPr>
      <w:r w:rsidRPr="00216011">
        <w:rPr>
          <w:rFonts w:ascii="Century Gothic" w:hAnsi="Century Gothic"/>
          <w:b/>
          <w:sz w:val="16"/>
          <w:szCs w:val="16"/>
        </w:rPr>
        <w:t>DÉCIMA</w:t>
      </w:r>
    </w:p>
    <w:p w14:paraId="78841502"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 xml:space="preserve">CUARTA. </w:t>
      </w:r>
      <w:r w:rsidRPr="00216011">
        <w:rPr>
          <w:rFonts w:ascii="Century Gothic" w:hAnsi="Century Gothic"/>
          <w:b/>
          <w:sz w:val="16"/>
          <w:szCs w:val="16"/>
        </w:rPr>
        <w:tab/>
      </w:r>
      <w:r w:rsidRPr="00216011">
        <w:rPr>
          <w:rFonts w:ascii="Century Gothic" w:hAnsi="Century Gothic"/>
          <w:b/>
          <w:i/>
          <w:sz w:val="16"/>
          <w:szCs w:val="16"/>
        </w:rPr>
        <w:t>PROCEDIMIENTO DE RESCISIÓN ADMINISTRATIVA.</w:t>
      </w:r>
      <w:r w:rsidRPr="00216011">
        <w:rPr>
          <w:rFonts w:ascii="Century Gothic" w:hAnsi="Century Gothic"/>
          <w:b/>
          <w:sz w:val="16"/>
          <w:szCs w:val="16"/>
        </w:rPr>
        <w:t xml:space="preserve"> - CANAL 22</w:t>
      </w:r>
      <w:r w:rsidRPr="00216011">
        <w:rPr>
          <w:rFonts w:ascii="Century Gothic" w:hAnsi="Century Gothic"/>
          <w:sz w:val="16"/>
          <w:szCs w:val="16"/>
        </w:rPr>
        <w:t xml:space="preserve"> podrá rescindir administrativamente el presente contrato cuando concurra alguna de las causas de rescisión descritas en la cláusula </w:t>
      </w:r>
      <w:r w:rsidRPr="00216011">
        <w:rPr>
          <w:rFonts w:ascii="Century Gothic" w:hAnsi="Century Gothic"/>
          <w:b/>
          <w:sz w:val="16"/>
          <w:szCs w:val="16"/>
        </w:rPr>
        <w:t>DÉCIMA TERCERA</w:t>
      </w:r>
      <w:r w:rsidRPr="00216011">
        <w:rPr>
          <w:rFonts w:ascii="Century Gothic" w:hAnsi="Century Gothic"/>
          <w:sz w:val="16"/>
          <w:szCs w:val="16"/>
        </w:rPr>
        <w:t>.</w:t>
      </w:r>
    </w:p>
    <w:p w14:paraId="7E26DE1E" w14:textId="77777777" w:rsidR="00412E41" w:rsidRPr="00216011" w:rsidRDefault="00412E41" w:rsidP="00412E41">
      <w:pPr>
        <w:ind w:left="1410" w:hanging="1410"/>
        <w:jc w:val="both"/>
        <w:rPr>
          <w:rFonts w:ascii="Century Gothic" w:hAnsi="Century Gothic"/>
          <w:sz w:val="16"/>
          <w:szCs w:val="16"/>
        </w:rPr>
      </w:pPr>
    </w:p>
    <w:p w14:paraId="3424106C"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El procedimiento de rescisión administrativa se llevará a cabo conforme a lo siguiente:</w:t>
      </w:r>
    </w:p>
    <w:p w14:paraId="6696CBE2" w14:textId="77777777" w:rsidR="00412E41" w:rsidRPr="00216011" w:rsidRDefault="00412E41" w:rsidP="00412E41">
      <w:pPr>
        <w:widowControl/>
        <w:numPr>
          <w:ilvl w:val="0"/>
          <w:numId w:val="35"/>
        </w:numPr>
        <w:jc w:val="both"/>
        <w:rPr>
          <w:rFonts w:ascii="Century Gothic" w:hAnsi="Century Gothic"/>
          <w:sz w:val="16"/>
          <w:szCs w:val="16"/>
        </w:rPr>
      </w:pPr>
      <w:r w:rsidRPr="00216011">
        <w:rPr>
          <w:rFonts w:ascii="Century Gothic" w:hAnsi="Century Gothic"/>
          <w:sz w:val="16"/>
          <w:szCs w:val="16"/>
        </w:rPr>
        <w:t xml:space="preserve">Se iniciará a partir de que a </w:t>
      </w:r>
      <w:r w:rsidRPr="00216011">
        <w:rPr>
          <w:rFonts w:ascii="Century Gothic" w:hAnsi="Century Gothic"/>
          <w:b/>
          <w:sz w:val="16"/>
          <w:szCs w:val="16"/>
        </w:rPr>
        <w:t xml:space="preserve">EL PROVEEDOR </w:t>
      </w:r>
      <w:r w:rsidRPr="00216011">
        <w:rPr>
          <w:rFonts w:ascii="Century Gothic" w:hAnsi="Century Gothic"/>
          <w:sz w:val="16"/>
          <w:szCs w:val="16"/>
        </w:rPr>
        <w:t>le sea comunicado por escrito el incumplimiento en que haya incurrido, para que en un término de 5 (cinco) días hábiles exponga lo que a su derecho convenga y aporte, en su caso, las pruebas que estime pertinente;</w:t>
      </w:r>
    </w:p>
    <w:p w14:paraId="42189656" w14:textId="77777777" w:rsidR="00412E41" w:rsidRPr="00216011" w:rsidRDefault="00412E41" w:rsidP="00412E41">
      <w:pPr>
        <w:widowControl/>
        <w:numPr>
          <w:ilvl w:val="0"/>
          <w:numId w:val="35"/>
        </w:numPr>
        <w:jc w:val="both"/>
        <w:rPr>
          <w:rFonts w:ascii="Century Gothic" w:hAnsi="Century Gothic"/>
          <w:sz w:val="16"/>
          <w:szCs w:val="16"/>
        </w:rPr>
      </w:pPr>
      <w:r w:rsidRPr="00216011">
        <w:rPr>
          <w:rFonts w:ascii="Century Gothic" w:hAnsi="Century Gothic"/>
          <w:sz w:val="16"/>
          <w:szCs w:val="16"/>
        </w:rPr>
        <w:t xml:space="preserve">Transcurrido el término a que se refiere el inciso anterior, </w:t>
      </w:r>
      <w:r w:rsidRPr="00216011">
        <w:rPr>
          <w:rFonts w:ascii="Century Gothic" w:hAnsi="Century Gothic"/>
          <w:b/>
          <w:sz w:val="16"/>
          <w:szCs w:val="16"/>
        </w:rPr>
        <w:t xml:space="preserve">CANAL 22 </w:t>
      </w:r>
      <w:r w:rsidRPr="00216011">
        <w:rPr>
          <w:rFonts w:ascii="Century Gothic" w:hAnsi="Century Gothic"/>
          <w:sz w:val="16"/>
          <w:szCs w:val="16"/>
        </w:rPr>
        <w:t xml:space="preserve">contará con un plazo de 15 (quince) días para resolver, considerando los argumentos y pruebas que hubiere hecho valer </w:t>
      </w:r>
      <w:r w:rsidRPr="00216011">
        <w:rPr>
          <w:rFonts w:ascii="Century Gothic" w:hAnsi="Century Gothic"/>
          <w:b/>
          <w:sz w:val="16"/>
          <w:szCs w:val="16"/>
        </w:rPr>
        <w:t>EL PROVEEDOR</w:t>
      </w:r>
      <w:r w:rsidRPr="00216011">
        <w:rPr>
          <w:rFonts w:ascii="Century Gothic" w:hAnsi="Century Gothic"/>
          <w:sz w:val="16"/>
          <w:szCs w:val="16"/>
        </w:rPr>
        <w:t>. La determinación de dar o no por rescindido el contrato deberá ser debidamente fundada, motivada y comunicada al proveedor dentro dicho plazo.</w:t>
      </w:r>
    </w:p>
    <w:p w14:paraId="444C3709" w14:textId="77777777" w:rsidR="00412E41" w:rsidRPr="00216011" w:rsidRDefault="00412E41" w:rsidP="00412E41">
      <w:pPr>
        <w:ind w:left="1776"/>
        <w:jc w:val="both"/>
        <w:rPr>
          <w:rFonts w:ascii="Century Gothic" w:hAnsi="Century Gothic"/>
          <w:sz w:val="16"/>
          <w:szCs w:val="16"/>
        </w:rPr>
      </w:pPr>
    </w:p>
    <w:p w14:paraId="3AE82D49"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Si previamente a la determinación de dar por rescindido administrativamente el presente contrato </w:t>
      </w:r>
      <w:r w:rsidRPr="00216011">
        <w:rPr>
          <w:rFonts w:ascii="Century Gothic" w:hAnsi="Century Gothic"/>
          <w:b/>
          <w:sz w:val="16"/>
          <w:szCs w:val="16"/>
        </w:rPr>
        <w:t>EL PROVEEDOR</w:t>
      </w:r>
      <w:r w:rsidRPr="00216011">
        <w:rPr>
          <w:rFonts w:ascii="Century Gothic" w:hAnsi="Century Gothic"/>
          <w:sz w:val="16"/>
          <w:szCs w:val="16"/>
        </w:rPr>
        <w:t xml:space="preserve"> entregue los bienes, el procedimiento iniciado quedará sin efectos, previa aceptación y verificación de </w:t>
      </w:r>
      <w:r w:rsidRPr="00216011">
        <w:rPr>
          <w:rFonts w:ascii="Century Gothic" w:hAnsi="Century Gothic"/>
          <w:b/>
          <w:sz w:val="16"/>
          <w:szCs w:val="16"/>
        </w:rPr>
        <w:t>CANAL 22</w:t>
      </w:r>
      <w:r w:rsidRPr="00216011">
        <w:rPr>
          <w:rFonts w:ascii="Century Gothic" w:hAnsi="Century Gothic"/>
          <w:sz w:val="16"/>
          <w:szCs w:val="16"/>
        </w:rPr>
        <w:t xml:space="preserve"> de que continúa vigente la necesidad de los mismos, aplicando, en su caso, la pena convencional establecida en la cláusula </w:t>
      </w:r>
      <w:r w:rsidRPr="00216011">
        <w:rPr>
          <w:rFonts w:ascii="Century Gothic" w:hAnsi="Century Gothic"/>
          <w:b/>
          <w:sz w:val="16"/>
          <w:szCs w:val="16"/>
        </w:rPr>
        <w:t>DUODÉCIMA</w:t>
      </w:r>
      <w:r w:rsidRPr="00216011">
        <w:rPr>
          <w:rFonts w:ascii="Century Gothic" w:hAnsi="Century Gothic"/>
          <w:sz w:val="16"/>
          <w:szCs w:val="16"/>
        </w:rPr>
        <w:t>.</w:t>
      </w:r>
    </w:p>
    <w:p w14:paraId="781E1B43" w14:textId="77777777" w:rsidR="00412E41" w:rsidRPr="00216011" w:rsidRDefault="00412E41" w:rsidP="00412E41">
      <w:pPr>
        <w:ind w:left="1410" w:firstLine="6"/>
        <w:jc w:val="both"/>
        <w:rPr>
          <w:rFonts w:ascii="Century Gothic" w:hAnsi="Century Gothic"/>
          <w:sz w:val="16"/>
          <w:szCs w:val="16"/>
        </w:rPr>
      </w:pPr>
    </w:p>
    <w:p w14:paraId="3608E010"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Se podrá negar la recepción de los bienes una vez iniciado el procedimiento de rescisión administrativa del contrato, cuando el incumplimiento de </w:t>
      </w:r>
      <w:r w:rsidRPr="00216011">
        <w:rPr>
          <w:rFonts w:ascii="Century Gothic" w:hAnsi="Century Gothic"/>
          <w:b/>
          <w:sz w:val="16"/>
          <w:szCs w:val="16"/>
        </w:rPr>
        <w:t>EL PROVEEDOR</w:t>
      </w:r>
      <w:r w:rsidRPr="00216011">
        <w:rPr>
          <w:rFonts w:ascii="Century Gothic" w:hAnsi="Century Gothic"/>
          <w:sz w:val="16"/>
          <w:szCs w:val="16"/>
        </w:rPr>
        <w:t xml:space="preserve"> implique que se extinga para </w:t>
      </w:r>
      <w:r w:rsidRPr="00216011">
        <w:rPr>
          <w:rFonts w:ascii="Century Gothic" w:hAnsi="Century Gothic"/>
          <w:b/>
          <w:sz w:val="16"/>
          <w:szCs w:val="16"/>
        </w:rPr>
        <w:t>CANAL 22</w:t>
      </w:r>
      <w:r w:rsidRPr="00216011">
        <w:rPr>
          <w:rFonts w:ascii="Century Gothic" w:hAnsi="Century Gothic"/>
          <w:sz w:val="16"/>
          <w:szCs w:val="16"/>
        </w:rPr>
        <w:t xml:space="preserve"> la necesidad de la contratación de los bienes, por lo que en este supuesto </w:t>
      </w:r>
      <w:r w:rsidRPr="00216011">
        <w:rPr>
          <w:rFonts w:ascii="Century Gothic" w:hAnsi="Century Gothic"/>
          <w:b/>
          <w:sz w:val="16"/>
          <w:szCs w:val="16"/>
        </w:rPr>
        <w:t>CANAL 22</w:t>
      </w:r>
      <w:r w:rsidRPr="00216011">
        <w:rPr>
          <w:rFonts w:ascii="Century Gothic" w:hAnsi="Century Gothic"/>
          <w:sz w:val="16"/>
          <w:szCs w:val="16"/>
        </w:rPr>
        <w:t xml:space="preserve"> determinará la rescisión administrativa del contrato, y hará efectiva la garantía de cumplimiento.</w:t>
      </w:r>
    </w:p>
    <w:p w14:paraId="0D889012" w14:textId="77777777" w:rsidR="00412E41" w:rsidRPr="00216011" w:rsidRDefault="00412E41" w:rsidP="00412E41">
      <w:pPr>
        <w:jc w:val="both"/>
        <w:rPr>
          <w:rFonts w:ascii="Century Gothic" w:hAnsi="Century Gothic"/>
          <w:b/>
          <w:sz w:val="16"/>
          <w:szCs w:val="16"/>
        </w:rPr>
      </w:pPr>
    </w:p>
    <w:p w14:paraId="4B0BB63D" w14:textId="77777777" w:rsidR="00412E41" w:rsidRPr="00216011" w:rsidRDefault="00412E41" w:rsidP="00412E41">
      <w:pPr>
        <w:jc w:val="both"/>
        <w:rPr>
          <w:rFonts w:ascii="Century Gothic" w:hAnsi="Century Gothic"/>
          <w:b/>
          <w:sz w:val="16"/>
          <w:szCs w:val="16"/>
        </w:rPr>
      </w:pPr>
    </w:p>
    <w:p w14:paraId="1B5B28BD" w14:textId="77777777" w:rsidR="00412E41" w:rsidRPr="00216011" w:rsidRDefault="00412E41" w:rsidP="00412E41">
      <w:pPr>
        <w:jc w:val="both"/>
        <w:rPr>
          <w:rFonts w:ascii="Century Gothic" w:hAnsi="Century Gothic"/>
          <w:b/>
          <w:sz w:val="16"/>
          <w:szCs w:val="16"/>
        </w:rPr>
      </w:pPr>
      <w:r w:rsidRPr="00216011">
        <w:rPr>
          <w:rFonts w:ascii="Century Gothic" w:hAnsi="Century Gothic"/>
          <w:b/>
          <w:sz w:val="16"/>
          <w:szCs w:val="16"/>
        </w:rPr>
        <w:t>DÉCIMA</w:t>
      </w:r>
    </w:p>
    <w:p w14:paraId="1336A7B1"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 xml:space="preserve">QUINTA. </w:t>
      </w:r>
      <w:r w:rsidRPr="00216011">
        <w:rPr>
          <w:rFonts w:ascii="Century Gothic" w:hAnsi="Century Gothic"/>
          <w:b/>
          <w:sz w:val="16"/>
          <w:szCs w:val="16"/>
        </w:rPr>
        <w:tab/>
      </w:r>
      <w:r w:rsidRPr="00216011">
        <w:rPr>
          <w:rFonts w:ascii="Century Gothic" w:hAnsi="Century Gothic"/>
          <w:b/>
          <w:i/>
          <w:sz w:val="16"/>
          <w:szCs w:val="16"/>
        </w:rPr>
        <w:t xml:space="preserve">TERMINACIÓN ANTICIPADA. - </w:t>
      </w:r>
      <w:r w:rsidRPr="00216011">
        <w:rPr>
          <w:rFonts w:ascii="Century Gothic" w:hAnsi="Century Gothic"/>
          <w:sz w:val="16"/>
          <w:szCs w:val="16"/>
        </w:rPr>
        <w:t xml:space="preserve">De conformidad con lo establecido en el artículo 54 bis de la Ley de Adquisiciones, Arrendamientos y Servicios del Sector Público, </w:t>
      </w:r>
      <w:r w:rsidRPr="00216011">
        <w:rPr>
          <w:rFonts w:ascii="Century Gothic" w:hAnsi="Century Gothic"/>
          <w:b/>
          <w:sz w:val="16"/>
          <w:szCs w:val="16"/>
        </w:rPr>
        <w:t>CANAL 22</w:t>
      </w:r>
      <w:r w:rsidRPr="00216011">
        <w:rPr>
          <w:rFonts w:ascii="Century Gothic" w:hAnsi="Century Gothic"/>
          <w:sz w:val="16"/>
          <w:szCs w:val="16"/>
        </w:rPr>
        <w:t xml:space="preserve"> podrá dar por terminado anticipadamente el presente contrato cuando concurran razones de interés general; o cuando por causas justificadas se extinga la necesidad de requerir los bienes contratados originalmente y se demuestre que de continuar con el cumplimiento de las obligaciones pactadas se ocasionaría algún daño o perjuicio al Estado; o se determine la nulidad de los actos que dieron origen al contrato.</w:t>
      </w:r>
    </w:p>
    <w:p w14:paraId="32CBDA4A" w14:textId="77777777" w:rsidR="00412E41" w:rsidRPr="00216011" w:rsidRDefault="00412E41" w:rsidP="00412E41">
      <w:pPr>
        <w:ind w:left="1410" w:hanging="1410"/>
        <w:jc w:val="both"/>
        <w:rPr>
          <w:rFonts w:ascii="Century Gothic" w:hAnsi="Century Gothic"/>
          <w:sz w:val="16"/>
          <w:szCs w:val="16"/>
        </w:rPr>
      </w:pPr>
    </w:p>
    <w:p w14:paraId="51820A12" w14:textId="77777777" w:rsidR="00412E41" w:rsidRPr="00216011" w:rsidRDefault="00412E41" w:rsidP="00412E41">
      <w:pPr>
        <w:ind w:left="1410" w:firstLine="6"/>
        <w:jc w:val="both"/>
        <w:rPr>
          <w:rFonts w:ascii="Century Gothic" w:hAnsi="Century Gothic"/>
          <w:sz w:val="16"/>
          <w:szCs w:val="16"/>
        </w:rPr>
      </w:pPr>
      <w:r w:rsidRPr="00216011">
        <w:rPr>
          <w:rFonts w:ascii="Century Gothic" w:hAnsi="Century Gothic"/>
          <w:sz w:val="16"/>
          <w:szCs w:val="16"/>
        </w:rPr>
        <w:t xml:space="preserve">En este supuesto, </w:t>
      </w:r>
      <w:r w:rsidRPr="00216011">
        <w:rPr>
          <w:rFonts w:ascii="Century Gothic" w:hAnsi="Century Gothic"/>
          <w:b/>
          <w:sz w:val="16"/>
          <w:szCs w:val="16"/>
        </w:rPr>
        <w:t>CANAL 22</w:t>
      </w:r>
      <w:r w:rsidRPr="00216011">
        <w:rPr>
          <w:rFonts w:ascii="Century Gothic" w:hAnsi="Century Gothic"/>
          <w:sz w:val="16"/>
          <w:szCs w:val="16"/>
        </w:rPr>
        <w:t xml:space="preserve"> procederá a rembolsar, previa solicitud de </w:t>
      </w:r>
      <w:r w:rsidRPr="00216011">
        <w:rPr>
          <w:rFonts w:ascii="Century Gothic" w:hAnsi="Century Gothic"/>
          <w:b/>
          <w:sz w:val="16"/>
          <w:szCs w:val="16"/>
        </w:rPr>
        <w:t>EL PROVEEDOR</w:t>
      </w:r>
      <w:r w:rsidRPr="00216011">
        <w:rPr>
          <w:rFonts w:ascii="Century Gothic" w:hAnsi="Century Gothic"/>
          <w:sz w:val="16"/>
          <w:szCs w:val="16"/>
        </w:rPr>
        <w:t>, los gastos no recuperables en que éste hubiere incurrido, siempre que estos sean razonables, estén debidamente comprobados y se relacionen directamente con las obligaciones derivadas del presente contrato.</w:t>
      </w:r>
    </w:p>
    <w:p w14:paraId="04C92F6E" w14:textId="77777777" w:rsidR="00412E41" w:rsidRPr="00216011" w:rsidRDefault="00412E41" w:rsidP="00412E41">
      <w:pPr>
        <w:jc w:val="both"/>
        <w:rPr>
          <w:rFonts w:ascii="Century Gothic" w:hAnsi="Century Gothic"/>
          <w:b/>
          <w:sz w:val="16"/>
          <w:szCs w:val="16"/>
        </w:rPr>
      </w:pPr>
    </w:p>
    <w:p w14:paraId="352D4F1A" w14:textId="77777777" w:rsidR="00412E41" w:rsidRPr="00216011" w:rsidRDefault="00412E41" w:rsidP="00412E41">
      <w:pPr>
        <w:jc w:val="both"/>
        <w:rPr>
          <w:rFonts w:ascii="Century Gothic" w:hAnsi="Century Gothic"/>
          <w:b/>
          <w:sz w:val="16"/>
          <w:szCs w:val="16"/>
        </w:rPr>
      </w:pPr>
      <w:r w:rsidRPr="00216011">
        <w:rPr>
          <w:rFonts w:ascii="Century Gothic" w:hAnsi="Century Gothic"/>
          <w:b/>
          <w:sz w:val="16"/>
          <w:szCs w:val="16"/>
        </w:rPr>
        <w:t>DÉCIMA</w:t>
      </w:r>
    </w:p>
    <w:p w14:paraId="26405E81" w14:textId="77777777" w:rsidR="00412E41" w:rsidRPr="00216011" w:rsidRDefault="00412E41" w:rsidP="00412E41">
      <w:pPr>
        <w:ind w:left="1410" w:hanging="1410"/>
        <w:jc w:val="both"/>
        <w:rPr>
          <w:rFonts w:ascii="Century Gothic" w:hAnsi="Century Gothic"/>
          <w:sz w:val="16"/>
          <w:szCs w:val="16"/>
        </w:rPr>
      </w:pPr>
      <w:r w:rsidRPr="00216011">
        <w:rPr>
          <w:rFonts w:ascii="Century Gothic" w:hAnsi="Century Gothic"/>
          <w:b/>
          <w:sz w:val="16"/>
          <w:szCs w:val="16"/>
        </w:rPr>
        <w:t>SEXTA.</w:t>
      </w:r>
      <w:r w:rsidRPr="00216011">
        <w:rPr>
          <w:rFonts w:ascii="Century Gothic" w:hAnsi="Century Gothic"/>
          <w:sz w:val="16"/>
          <w:szCs w:val="16"/>
        </w:rPr>
        <w:tab/>
      </w:r>
      <w:r w:rsidRPr="00216011">
        <w:rPr>
          <w:rFonts w:ascii="Century Gothic" w:hAnsi="Century Gothic"/>
          <w:b/>
          <w:i/>
          <w:sz w:val="16"/>
          <w:szCs w:val="16"/>
        </w:rPr>
        <w:t>CONCILIACIÓN. -</w:t>
      </w:r>
      <w:r w:rsidRPr="00216011">
        <w:rPr>
          <w:rFonts w:ascii="Century Gothic" w:hAnsi="Century Gothic"/>
          <w:sz w:val="16"/>
          <w:szCs w:val="16"/>
        </w:rPr>
        <w:t xml:space="preserve"> En caso de desavenencia durante la ejecución del presente instrumento </w:t>
      </w:r>
      <w:r w:rsidRPr="00216011">
        <w:rPr>
          <w:rFonts w:ascii="Century Gothic" w:hAnsi="Century Gothic"/>
          <w:b/>
          <w:sz w:val="16"/>
          <w:szCs w:val="16"/>
        </w:rPr>
        <w:t>LAS PARTES</w:t>
      </w:r>
      <w:r w:rsidRPr="00216011">
        <w:rPr>
          <w:rFonts w:ascii="Century Gothic" w:hAnsi="Century Gothic"/>
          <w:sz w:val="16"/>
          <w:szCs w:val="16"/>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14:paraId="0E764E56" w14:textId="77777777" w:rsidR="00412E41" w:rsidRPr="00216011" w:rsidRDefault="00412E41" w:rsidP="00412E41">
      <w:pPr>
        <w:ind w:left="1410" w:hanging="1410"/>
        <w:jc w:val="both"/>
        <w:rPr>
          <w:rFonts w:ascii="Century Gothic" w:hAnsi="Century Gothic"/>
          <w:sz w:val="16"/>
          <w:szCs w:val="16"/>
        </w:rPr>
      </w:pPr>
    </w:p>
    <w:p w14:paraId="6BA7FA0E"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En cualquier momento </w:t>
      </w:r>
      <w:r w:rsidRPr="00216011">
        <w:rPr>
          <w:rFonts w:ascii="Century Gothic" w:hAnsi="Century Gothic"/>
          <w:b/>
          <w:sz w:val="16"/>
          <w:szCs w:val="16"/>
        </w:rPr>
        <w:t>CANAL 22</w:t>
      </w:r>
      <w:r w:rsidRPr="00216011">
        <w:rPr>
          <w:rFonts w:ascii="Century Gothic" w:hAnsi="Century Gothic"/>
          <w:sz w:val="16"/>
          <w:szCs w:val="16"/>
        </w:rPr>
        <w:t xml:space="preserve"> o </w:t>
      </w:r>
      <w:r w:rsidRPr="00216011">
        <w:rPr>
          <w:rFonts w:ascii="Century Gothic" w:hAnsi="Century Gothic"/>
          <w:b/>
          <w:sz w:val="16"/>
          <w:szCs w:val="16"/>
        </w:rPr>
        <w:t>EL PROVEEDOR</w:t>
      </w:r>
      <w:r w:rsidRPr="00216011">
        <w:rPr>
          <w:rFonts w:ascii="Century Gothic" w:hAnsi="Century Gothic"/>
          <w:sz w:val="16"/>
          <w:szCs w:val="16"/>
        </w:rPr>
        <w:t xml:space="preserve"> podrán presentar ante la Secretaría de la Función Pública, solicitud de conciliación, por desavenencias derivadas del cumplimiento del contrato.</w:t>
      </w:r>
    </w:p>
    <w:p w14:paraId="2630C97F" w14:textId="77777777" w:rsidR="00412E41" w:rsidRPr="00216011" w:rsidRDefault="00412E41" w:rsidP="00412E41">
      <w:pPr>
        <w:ind w:left="1410"/>
        <w:jc w:val="both"/>
        <w:rPr>
          <w:rFonts w:ascii="Century Gothic" w:hAnsi="Century Gothic"/>
          <w:sz w:val="16"/>
          <w:szCs w:val="16"/>
        </w:rPr>
      </w:pPr>
    </w:p>
    <w:p w14:paraId="38AEE1E2"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Una vez recibida la solicitud respectiva, la Secretaría de la Función Pública señalará día y hora para que tenga verificativo la audiencia de conciliación y citará a </w:t>
      </w:r>
      <w:r w:rsidRPr="00216011">
        <w:rPr>
          <w:rFonts w:ascii="Century Gothic" w:hAnsi="Century Gothic"/>
          <w:b/>
          <w:sz w:val="16"/>
          <w:szCs w:val="16"/>
        </w:rPr>
        <w:t>LAS PARTES</w:t>
      </w:r>
      <w:r w:rsidRPr="00216011">
        <w:rPr>
          <w:rFonts w:ascii="Century Gothic" w:hAnsi="Century Gothic"/>
          <w:sz w:val="16"/>
          <w:szCs w:val="16"/>
        </w:rPr>
        <w:t>. Dicha audiencia se deberá iniciar dentro de los quince días hábiles siguientes a la fecha de recepción de la solicitud.</w:t>
      </w:r>
    </w:p>
    <w:p w14:paraId="281C5F4A" w14:textId="77777777" w:rsidR="00412E41" w:rsidRPr="00216011" w:rsidRDefault="00412E41" w:rsidP="00412E41">
      <w:pPr>
        <w:ind w:left="1410"/>
        <w:jc w:val="both"/>
        <w:rPr>
          <w:rFonts w:ascii="Century Gothic" w:hAnsi="Century Gothic"/>
          <w:sz w:val="16"/>
          <w:szCs w:val="16"/>
        </w:rPr>
      </w:pPr>
    </w:p>
    <w:p w14:paraId="63805899" w14:textId="77777777" w:rsidR="00412E41" w:rsidRPr="00216011" w:rsidRDefault="00412E41" w:rsidP="00412E41">
      <w:pPr>
        <w:ind w:left="1410"/>
        <w:jc w:val="both"/>
        <w:rPr>
          <w:rFonts w:ascii="Century Gothic" w:hAnsi="Century Gothic"/>
          <w:sz w:val="16"/>
          <w:szCs w:val="16"/>
        </w:rPr>
      </w:pPr>
      <w:r w:rsidRPr="00216011">
        <w:rPr>
          <w:rFonts w:ascii="Century Gothic" w:hAnsi="Century Gothic"/>
          <w:sz w:val="16"/>
          <w:szCs w:val="16"/>
        </w:rPr>
        <w:t xml:space="preserve">La asistencia a la audiencia de conciliación será obligatoria para ambas partes, por lo que la inasistencia por parte de </w:t>
      </w:r>
      <w:r w:rsidRPr="00216011">
        <w:rPr>
          <w:rFonts w:ascii="Century Gothic" w:hAnsi="Century Gothic"/>
          <w:b/>
          <w:sz w:val="16"/>
          <w:szCs w:val="16"/>
        </w:rPr>
        <w:t>EL PROVEEDOR</w:t>
      </w:r>
      <w:r w:rsidRPr="00216011">
        <w:rPr>
          <w:rFonts w:ascii="Century Gothic" w:hAnsi="Century Gothic"/>
          <w:sz w:val="16"/>
          <w:szCs w:val="16"/>
        </w:rPr>
        <w:t xml:space="preserve"> traerá como consecuencia tener por no presentada su solicitud</w:t>
      </w:r>
    </w:p>
    <w:p w14:paraId="4DD3C0B2" w14:textId="77777777" w:rsidR="00412E41" w:rsidRPr="00216011" w:rsidRDefault="00412E41" w:rsidP="00412E41">
      <w:pPr>
        <w:ind w:left="1410" w:hanging="1410"/>
        <w:jc w:val="both"/>
        <w:rPr>
          <w:rFonts w:ascii="Century Gothic" w:hAnsi="Century Gothic"/>
          <w:b/>
          <w:sz w:val="16"/>
          <w:szCs w:val="16"/>
        </w:rPr>
      </w:pPr>
    </w:p>
    <w:p w14:paraId="4F9441B5" w14:textId="77777777" w:rsidR="00412E41" w:rsidRPr="00216011" w:rsidRDefault="00412E41" w:rsidP="00412E41">
      <w:pPr>
        <w:jc w:val="both"/>
        <w:rPr>
          <w:rFonts w:ascii="Century Gothic" w:hAnsi="Century Gothic"/>
          <w:b/>
          <w:sz w:val="16"/>
          <w:szCs w:val="16"/>
        </w:rPr>
      </w:pPr>
      <w:r w:rsidRPr="00216011">
        <w:rPr>
          <w:rFonts w:ascii="Century Gothic" w:hAnsi="Century Gothic"/>
          <w:b/>
          <w:sz w:val="16"/>
          <w:szCs w:val="16"/>
        </w:rPr>
        <w:t>DÉCIMA</w:t>
      </w:r>
    </w:p>
    <w:p w14:paraId="05A99CD1" w14:textId="77777777" w:rsidR="00412E41" w:rsidRPr="00216011" w:rsidRDefault="00412E41" w:rsidP="00412E41">
      <w:pPr>
        <w:ind w:left="1410" w:hanging="1410"/>
        <w:jc w:val="both"/>
        <w:rPr>
          <w:rFonts w:ascii="Century Gothic" w:hAnsi="Century Gothic"/>
          <w:b/>
          <w:sz w:val="16"/>
          <w:szCs w:val="16"/>
        </w:rPr>
      </w:pPr>
      <w:r w:rsidRPr="00216011">
        <w:rPr>
          <w:rFonts w:ascii="Century Gothic" w:hAnsi="Century Gothic"/>
          <w:b/>
          <w:sz w:val="16"/>
          <w:szCs w:val="16"/>
        </w:rPr>
        <w:t>SÉPTIMA.</w:t>
      </w:r>
      <w:r w:rsidRPr="00216011">
        <w:rPr>
          <w:rFonts w:ascii="Century Gothic" w:hAnsi="Century Gothic"/>
          <w:sz w:val="16"/>
          <w:szCs w:val="16"/>
        </w:rPr>
        <w:tab/>
      </w:r>
      <w:r w:rsidRPr="00216011">
        <w:rPr>
          <w:rFonts w:ascii="Century Gothic" w:hAnsi="Century Gothic"/>
          <w:b/>
          <w:i/>
          <w:sz w:val="16"/>
          <w:szCs w:val="16"/>
        </w:rPr>
        <w:t>LEGISLACIÓN.</w:t>
      </w:r>
      <w:r w:rsidRPr="00216011">
        <w:rPr>
          <w:rFonts w:ascii="Century Gothic" w:hAnsi="Century Gothic"/>
          <w:b/>
          <w:sz w:val="16"/>
          <w:szCs w:val="16"/>
        </w:rPr>
        <w:t xml:space="preserve"> - LAS PARTES</w:t>
      </w:r>
      <w:r w:rsidRPr="00216011">
        <w:rPr>
          <w:rFonts w:ascii="Century Gothic" w:hAnsi="Century Gothic"/>
          <w:sz w:val="16"/>
          <w:szCs w:val="16"/>
        </w:rPr>
        <w:t xml:space="preserve"> reconocen que el objeto de este contrato se rige por lo dispuesto por la Ley de Adquisiciones, Arrendamientos y Servicios del Sector Público, su Reglamento, </w:t>
      </w:r>
      <w:r w:rsidRPr="00216011">
        <w:rPr>
          <w:rFonts w:ascii="Century Gothic" w:hAnsi="Century Gothic" w:cs="Arial"/>
          <w:sz w:val="16"/>
          <w:szCs w:val="16"/>
        </w:rPr>
        <w:t>así como a los Lineamientos y demás disposiciones aplicables en la materia.</w:t>
      </w:r>
    </w:p>
    <w:p w14:paraId="56F1AC28" w14:textId="77777777" w:rsidR="00412E41" w:rsidRPr="00216011" w:rsidRDefault="00412E41" w:rsidP="00412E41">
      <w:pPr>
        <w:jc w:val="both"/>
        <w:rPr>
          <w:rFonts w:ascii="Century Gothic" w:hAnsi="Century Gothic"/>
          <w:b/>
          <w:sz w:val="16"/>
          <w:szCs w:val="16"/>
        </w:rPr>
      </w:pPr>
    </w:p>
    <w:p w14:paraId="10665725" w14:textId="77777777" w:rsidR="00412E41" w:rsidRPr="00216011" w:rsidRDefault="00412E41" w:rsidP="00412E41">
      <w:pPr>
        <w:jc w:val="both"/>
        <w:rPr>
          <w:rFonts w:ascii="Century Gothic" w:hAnsi="Century Gothic"/>
          <w:b/>
          <w:sz w:val="16"/>
          <w:szCs w:val="16"/>
        </w:rPr>
      </w:pPr>
      <w:r w:rsidRPr="00216011">
        <w:rPr>
          <w:rFonts w:ascii="Century Gothic" w:hAnsi="Century Gothic"/>
          <w:b/>
          <w:sz w:val="16"/>
          <w:szCs w:val="16"/>
        </w:rPr>
        <w:t>DÉCIMA</w:t>
      </w:r>
    </w:p>
    <w:p w14:paraId="4129ED66" w14:textId="77777777" w:rsidR="00412E41" w:rsidRPr="00216011" w:rsidRDefault="00412E41" w:rsidP="00412E41">
      <w:pPr>
        <w:ind w:left="1410" w:hanging="1410"/>
        <w:jc w:val="both"/>
        <w:rPr>
          <w:rFonts w:ascii="Century Gothic" w:hAnsi="Century Gothic"/>
          <w:b/>
          <w:sz w:val="16"/>
          <w:szCs w:val="16"/>
        </w:rPr>
      </w:pPr>
      <w:r w:rsidRPr="00216011">
        <w:rPr>
          <w:rFonts w:ascii="Century Gothic" w:hAnsi="Century Gothic"/>
          <w:b/>
          <w:sz w:val="16"/>
          <w:szCs w:val="16"/>
        </w:rPr>
        <w:t>OCTAVA.</w:t>
      </w:r>
      <w:r w:rsidRPr="00216011">
        <w:rPr>
          <w:rFonts w:ascii="Century Gothic" w:hAnsi="Century Gothic"/>
          <w:b/>
          <w:sz w:val="16"/>
          <w:szCs w:val="16"/>
        </w:rPr>
        <w:tab/>
      </w:r>
      <w:r w:rsidRPr="00216011">
        <w:rPr>
          <w:rFonts w:ascii="Century Gothic" w:hAnsi="Century Gothic"/>
          <w:b/>
          <w:i/>
          <w:sz w:val="16"/>
          <w:szCs w:val="16"/>
        </w:rPr>
        <w:t xml:space="preserve">INTERPRETACIÓN. - </w:t>
      </w:r>
      <w:r w:rsidRPr="00216011">
        <w:rPr>
          <w:rFonts w:ascii="Century Gothic" w:hAnsi="Century Gothic"/>
          <w:sz w:val="16"/>
          <w:szCs w:val="16"/>
        </w:rPr>
        <w:t xml:space="preserve">Para lo no convenido en el presente contrato, </w:t>
      </w:r>
      <w:r w:rsidRPr="00216011">
        <w:rPr>
          <w:rFonts w:ascii="Century Gothic" w:hAnsi="Century Gothic"/>
          <w:b/>
          <w:sz w:val="16"/>
          <w:szCs w:val="16"/>
        </w:rPr>
        <w:t>LAS PARTES</w:t>
      </w:r>
      <w:r w:rsidRPr="00216011" w:rsidDel="00746783">
        <w:rPr>
          <w:rFonts w:ascii="Century Gothic" w:hAnsi="Century Gothic"/>
          <w:sz w:val="16"/>
          <w:szCs w:val="16"/>
        </w:rPr>
        <w:t xml:space="preserve"> </w:t>
      </w:r>
      <w:r w:rsidRPr="00216011">
        <w:rPr>
          <w:rFonts w:ascii="Century Gothic" w:hAnsi="Century Gothic"/>
          <w:sz w:val="16"/>
          <w:szCs w:val="16"/>
        </w:rPr>
        <w:t>se someten a lo dispuesto por la Ley de Adquisiciones, Arrendamientos y Servicios del Sector Público, su Reglamento; y de manera supletoria; al Código Civil Federal; la Ley Federal de Procedimiento Administrativo, el Código Federal de Procedimientos Civiles y a la legislación que al efecto resulte aplicable.</w:t>
      </w:r>
    </w:p>
    <w:p w14:paraId="00853C6C" w14:textId="77777777" w:rsidR="00412E41" w:rsidRPr="00216011" w:rsidRDefault="00412E41" w:rsidP="00412E41">
      <w:pPr>
        <w:ind w:left="1418" w:hanging="1418"/>
        <w:jc w:val="both"/>
        <w:rPr>
          <w:rFonts w:ascii="Century Gothic" w:hAnsi="Century Gothic"/>
          <w:b/>
          <w:sz w:val="16"/>
          <w:szCs w:val="16"/>
        </w:rPr>
      </w:pPr>
    </w:p>
    <w:p w14:paraId="126BB0F6" w14:textId="77777777" w:rsidR="00412E41" w:rsidRPr="00216011" w:rsidRDefault="00412E41" w:rsidP="00412E41">
      <w:pPr>
        <w:ind w:left="1418" w:hanging="1418"/>
        <w:jc w:val="both"/>
        <w:rPr>
          <w:rFonts w:ascii="Century Gothic" w:hAnsi="Century Gothic"/>
          <w:b/>
          <w:sz w:val="16"/>
          <w:szCs w:val="16"/>
        </w:rPr>
      </w:pPr>
      <w:r w:rsidRPr="00216011">
        <w:rPr>
          <w:rFonts w:ascii="Century Gothic" w:hAnsi="Century Gothic"/>
          <w:b/>
          <w:sz w:val="16"/>
          <w:szCs w:val="16"/>
        </w:rPr>
        <w:t xml:space="preserve">DÉCIMA </w:t>
      </w:r>
    </w:p>
    <w:p w14:paraId="487089E9" w14:textId="77777777" w:rsidR="00412E41" w:rsidRPr="00216011" w:rsidRDefault="00412E41" w:rsidP="00412E41">
      <w:pPr>
        <w:ind w:left="1418" w:hanging="1418"/>
        <w:jc w:val="both"/>
        <w:rPr>
          <w:rFonts w:ascii="Century Gothic" w:hAnsi="Century Gothic"/>
          <w:sz w:val="16"/>
          <w:szCs w:val="16"/>
        </w:rPr>
      </w:pPr>
      <w:r w:rsidRPr="00216011">
        <w:rPr>
          <w:rFonts w:ascii="Century Gothic" w:hAnsi="Century Gothic"/>
          <w:b/>
          <w:sz w:val="16"/>
          <w:szCs w:val="16"/>
        </w:rPr>
        <w:t>NOVENA.</w:t>
      </w:r>
      <w:r w:rsidRPr="00216011">
        <w:rPr>
          <w:rFonts w:ascii="Century Gothic" w:hAnsi="Century Gothic"/>
          <w:sz w:val="16"/>
          <w:szCs w:val="16"/>
        </w:rPr>
        <w:tab/>
      </w:r>
      <w:r w:rsidRPr="00216011">
        <w:rPr>
          <w:rFonts w:ascii="Century Gothic" w:hAnsi="Century Gothic"/>
          <w:b/>
          <w:i/>
          <w:sz w:val="16"/>
          <w:szCs w:val="16"/>
        </w:rPr>
        <w:t xml:space="preserve">EN CASO DE DISCREPANCIA. - </w:t>
      </w:r>
      <w:r w:rsidRPr="00216011">
        <w:rPr>
          <w:rFonts w:ascii="Century Gothic" w:hAnsi="Century Gothic"/>
          <w:sz w:val="16"/>
          <w:szCs w:val="16"/>
        </w:rPr>
        <w:t>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14:paraId="20678BFF" w14:textId="77777777" w:rsidR="00412E41" w:rsidRPr="00216011" w:rsidRDefault="00412E41" w:rsidP="00412E41">
      <w:pPr>
        <w:ind w:left="1418" w:hanging="1418"/>
        <w:jc w:val="both"/>
        <w:rPr>
          <w:rFonts w:ascii="Century Gothic" w:hAnsi="Century Gothic"/>
          <w:sz w:val="16"/>
          <w:szCs w:val="16"/>
        </w:rPr>
      </w:pPr>
    </w:p>
    <w:p w14:paraId="3F72776D" w14:textId="77777777" w:rsidR="00412E41" w:rsidRPr="00216011" w:rsidRDefault="00412E41" w:rsidP="00412E41">
      <w:pPr>
        <w:ind w:left="1418" w:hanging="1418"/>
        <w:jc w:val="both"/>
        <w:rPr>
          <w:rFonts w:ascii="Century Gothic" w:hAnsi="Century Gothic"/>
          <w:sz w:val="16"/>
          <w:szCs w:val="16"/>
        </w:rPr>
      </w:pPr>
    </w:p>
    <w:p w14:paraId="255C5682" w14:textId="77777777" w:rsidR="00412E41" w:rsidRPr="00216011" w:rsidRDefault="00412E41" w:rsidP="00412E41">
      <w:pPr>
        <w:ind w:left="1418" w:hanging="1418"/>
        <w:jc w:val="both"/>
        <w:rPr>
          <w:rFonts w:ascii="Century Gothic" w:hAnsi="Century Gothic"/>
          <w:sz w:val="16"/>
          <w:szCs w:val="16"/>
        </w:rPr>
      </w:pPr>
      <w:r w:rsidRPr="00216011">
        <w:rPr>
          <w:rFonts w:ascii="Century Gothic" w:hAnsi="Century Gothic"/>
          <w:b/>
          <w:sz w:val="16"/>
          <w:szCs w:val="16"/>
        </w:rPr>
        <w:t>VIGÉSIMA.</w:t>
      </w:r>
      <w:r w:rsidRPr="00216011">
        <w:rPr>
          <w:rFonts w:ascii="Century Gothic" w:hAnsi="Century Gothic"/>
          <w:b/>
          <w:sz w:val="16"/>
          <w:szCs w:val="16"/>
        </w:rPr>
        <w:tab/>
      </w:r>
      <w:r w:rsidRPr="00216011">
        <w:rPr>
          <w:rFonts w:ascii="Century Gothic" w:hAnsi="Century Gothic"/>
          <w:b/>
          <w:i/>
          <w:sz w:val="16"/>
          <w:szCs w:val="16"/>
        </w:rPr>
        <w:t>JURISDICCIÓN Y COMPETENCIA. -</w:t>
      </w:r>
      <w:r w:rsidRPr="00216011">
        <w:rPr>
          <w:rFonts w:ascii="Century Gothic" w:hAnsi="Century Gothic"/>
          <w:sz w:val="16"/>
          <w:szCs w:val="16"/>
        </w:rPr>
        <w:t xml:space="preserve"> Para la interpretación y cumplimiento del presente contrato </w:t>
      </w:r>
      <w:r w:rsidRPr="00216011">
        <w:rPr>
          <w:rFonts w:ascii="Century Gothic" w:hAnsi="Century Gothic"/>
          <w:b/>
          <w:sz w:val="16"/>
          <w:szCs w:val="16"/>
        </w:rPr>
        <w:t>LAS PARTES</w:t>
      </w:r>
      <w:r w:rsidRPr="00216011" w:rsidDel="00746783">
        <w:rPr>
          <w:rFonts w:ascii="Century Gothic" w:hAnsi="Century Gothic"/>
          <w:sz w:val="16"/>
          <w:szCs w:val="16"/>
        </w:rPr>
        <w:t xml:space="preserve"> </w:t>
      </w:r>
      <w:r w:rsidRPr="00216011">
        <w:rPr>
          <w:rFonts w:ascii="Century Gothic" w:hAnsi="Century Gothic"/>
          <w:sz w:val="16"/>
          <w:szCs w:val="16"/>
        </w:rPr>
        <w:t>se someten a la jurisdicción y competencia de los Tribunales del Fuero Federal en la Ciudad de México, y renuncian expresamente a cualquier otra que pudiera corresponderles en razón de su domicilio actual o futuro.</w:t>
      </w:r>
    </w:p>
    <w:p w14:paraId="626F7EC2" w14:textId="77777777" w:rsidR="00412E41" w:rsidRPr="00216011" w:rsidRDefault="00412E41" w:rsidP="00412E41">
      <w:pPr>
        <w:ind w:left="1410" w:hanging="1410"/>
        <w:jc w:val="both"/>
        <w:rPr>
          <w:rFonts w:ascii="Century Gothic" w:hAnsi="Century Gothic"/>
          <w:sz w:val="16"/>
          <w:szCs w:val="16"/>
        </w:rPr>
      </w:pPr>
    </w:p>
    <w:p w14:paraId="6A5EC7E5" w14:textId="77777777" w:rsidR="00412E41" w:rsidRPr="00216011" w:rsidRDefault="00412E41" w:rsidP="00412E41">
      <w:pPr>
        <w:jc w:val="both"/>
        <w:rPr>
          <w:rFonts w:ascii="Century Gothic" w:hAnsi="Century Gothic"/>
          <w:sz w:val="16"/>
          <w:szCs w:val="16"/>
        </w:rPr>
      </w:pPr>
      <w:r w:rsidRPr="00216011">
        <w:rPr>
          <w:rFonts w:ascii="Century Gothic" w:hAnsi="Century Gothic"/>
          <w:sz w:val="16"/>
          <w:szCs w:val="16"/>
        </w:rPr>
        <w:t xml:space="preserve">Enteradas </w:t>
      </w:r>
      <w:r w:rsidRPr="00216011">
        <w:rPr>
          <w:rFonts w:ascii="Century Gothic" w:hAnsi="Century Gothic"/>
          <w:b/>
          <w:sz w:val="16"/>
          <w:szCs w:val="16"/>
        </w:rPr>
        <w:t>LAS PARTES</w:t>
      </w:r>
      <w:r w:rsidRPr="00216011" w:rsidDel="00746783">
        <w:rPr>
          <w:rFonts w:ascii="Century Gothic" w:hAnsi="Century Gothic"/>
          <w:sz w:val="16"/>
          <w:szCs w:val="16"/>
        </w:rPr>
        <w:t xml:space="preserve"> </w:t>
      </w:r>
      <w:r w:rsidRPr="00216011">
        <w:rPr>
          <w:rFonts w:ascii="Century Gothic" w:hAnsi="Century Gothic"/>
          <w:sz w:val="16"/>
          <w:szCs w:val="16"/>
        </w:rPr>
        <w:t xml:space="preserve">del contenido y el alcance legal del presente instrumento, lo formalizan, por cuadruplicado, en la Ciudad de México, a los </w:t>
      </w:r>
      <w:r w:rsidRPr="00216011">
        <w:rPr>
          <w:rFonts w:ascii="Century Gothic" w:hAnsi="Century Gothic"/>
          <w:b/>
          <w:sz w:val="16"/>
          <w:szCs w:val="16"/>
        </w:rPr>
        <w:t xml:space="preserve">____ </w:t>
      </w:r>
      <w:r w:rsidRPr="00216011">
        <w:rPr>
          <w:rFonts w:ascii="Century Gothic" w:hAnsi="Century Gothic"/>
          <w:sz w:val="16"/>
          <w:szCs w:val="16"/>
        </w:rPr>
        <w:t xml:space="preserve">días del mes de </w:t>
      </w:r>
      <w:r w:rsidRPr="00216011">
        <w:rPr>
          <w:rFonts w:ascii="Century Gothic" w:hAnsi="Century Gothic"/>
          <w:b/>
          <w:sz w:val="16"/>
          <w:szCs w:val="16"/>
        </w:rPr>
        <w:t>_____________</w:t>
      </w:r>
      <w:r w:rsidRPr="00216011">
        <w:rPr>
          <w:rFonts w:ascii="Century Gothic" w:hAnsi="Century Gothic"/>
          <w:sz w:val="16"/>
          <w:szCs w:val="16"/>
        </w:rPr>
        <w:t xml:space="preserve"> de </w:t>
      </w:r>
      <w:r w:rsidRPr="00216011">
        <w:rPr>
          <w:rFonts w:ascii="Century Gothic" w:hAnsi="Century Gothic"/>
          <w:b/>
          <w:sz w:val="16"/>
          <w:szCs w:val="16"/>
        </w:rPr>
        <w:t>_______</w:t>
      </w:r>
      <w:r w:rsidRPr="00216011">
        <w:rPr>
          <w:rFonts w:ascii="Century Gothic" w:hAnsi="Century Gothic"/>
          <w:sz w:val="16"/>
          <w:szCs w:val="16"/>
        </w:rPr>
        <w:t>.</w:t>
      </w:r>
    </w:p>
    <w:p w14:paraId="512779DA" w14:textId="77777777" w:rsidR="00412E41" w:rsidRPr="00216011" w:rsidRDefault="00412E41" w:rsidP="00412E41">
      <w:pPr>
        <w:jc w:val="both"/>
        <w:rPr>
          <w:rFonts w:ascii="Century Gothic" w:hAnsi="Century Gothic"/>
          <w:sz w:val="16"/>
          <w:szCs w:val="16"/>
        </w:rPr>
      </w:pPr>
    </w:p>
    <w:p w14:paraId="727A7BFB" w14:textId="77777777" w:rsidR="00412E41" w:rsidRPr="00216011" w:rsidRDefault="00412E41" w:rsidP="00412E41">
      <w:pPr>
        <w:jc w:val="both"/>
        <w:rPr>
          <w:rFonts w:ascii="Century Gothic" w:hAnsi="Century Gothic"/>
          <w:sz w:val="16"/>
          <w:szCs w:val="16"/>
        </w:rPr>
      </w:pPr>
    </w:p>
    <w:tbl>
      <w:tblPr>
        <w:tblW w:w="13575" w:type="dxa"/>
        <w:tblLayout w:type="fixed"/>
        <w:tblCellMar>
          <w:left w:w="70" w:type="dxa"/>
          <w:right w:w="70" w:type="dxa"/>
        </w:tblCellMar>
        <w:tblLook w:val="04A0" w:firstRow="1" w:lastRow="0" w:firstColumn="1" w:lastColumn="0" w:noHBand="0" w:noVBand="1"/>
      </w:tblPr>
      <w:tblGrid>
        <w:gridCol w:w="4933"/>
        <w:gridCol w:w="4321"/>
        <w:gridCol w:w="4321"/>
      </w:tblGrid>
      <w:tr w:rsidR="00412E41" w:rsidRPr="00216011" w14:paraId="1EBC8726" w14:textId="77777777" w:rsidTr="00C74783">
        <w:trPr>
          <w:gridAfter w:val="1"/>
          <w:wAfter w:w="4320" w:type="dxa"/>
        </w:trPr>
        <w:tc>
          <w:tcPr>
            <w:tcW w:w="4933" w:type="dxa"/>
            <w:hideMark/>
          </w:tcPr>
          <w:p w14:paraId="5FF33994" w14:textId="77777777" w:rsidR="00412E41" w:rsidRPr="00216011" w:rsidRDefault="00412E41" w:rsidP="00C74783">
            <w:pPr>
              <w:jc w:val="center"/>
              <w:rPr>
                <w:rFonts w:ascii="Century Gothic" w:hAnsi="Century Gothic"/>
                <w:b/>
                <w:sz w:val="16"/>
                <w:szCs w:val="16"/>
              </w:rPr>
            </w:pPr>
            <w:r w:rsidRPr="00216011">
              <w:rPr>
                <w:rFonts w:ascii="Century Gothic" w:hAnsi="Century Gothic"/>
                <w:b/>
                <w:sz w:val="16"/>
                <w:szCs w:val="16"/>
              </w:rPr>
              <w:t>TELEVISIÓN METROPOLITANA,</w:t>
            </w:r>
          </w:p>
          <w:p w14:paraId="10F4C41A" w14:textId="77777777" w:rsidR="00412E41" w:rsidRPr="00216011" w:rsidRDefault="00412E41" w:rsidP="00C74783">
            <w:pPr>
              <w:jc w:val="center"/>
              <w:rPr>
                <w:rFonts w:ascii="Century Gothic" w:hAnsi="Century Gothic"/>
                <w:b/>
                <w:sz w:val="16"/>
                <w:szCs w:val="16"/>
              </w:rPr>
            </w:pPr>
            <w:r w:rsidRPr="00216011">
              <w:rPr>
                <w:rFonts w:ascii="Century Gothic" w:hAnsi="Century Gothic"/>
                <w:b/>
                <w:sz w:val="16"/>
                <w:szCs w:val="16"/>
              </w:rPr>
              <w:t>S.A. DE C.V.</w:t>
            </w:r>
          </w:p>
          <w:p w14:paraId="1913CB0D" w14:textId="77777777" w:rsidR="00412E41" w:rsidRPr="00216011" w:rsidRDefault="00412E41" w:rsidP="00C74783">
            <w:pPr>
              <w:rPr>
                <w:rFonts w:ascii="Century Gothic" w:hAnsi="Century Gothic"/>
                <w:b/>
                <w:sz w:val="16"/>
                <w:szCs w:val="16"/>
              </w:rPr>
            </w:pPr>
          </w:p>
          <w:p w14:paraId="27616EA4" w14:textId="77777777" w:rsidR="00412E41" w:rsidRPr="00216011" w:rsidRDefault="00412E41" w:rsidP="00C74783">
            <w:pPr>
              <w:jc w:val="center"/>
              <w:rPr>
                <w:rFonts w:ascii="Century Gothic" w:hAnsi="Century Gothic"/>
                <w:b/>
                <w:sz w:val="16"/>
                <w:szCs w:val="16"/>
              </w:rPr>
            </w:pPr>
          </w:p>
        </w:tc>
        <w:tc>
          <w:tcPr>
            <w:tcW w:w="4322" w:type="dxa"/>
          </w:tcPr>
          <w:p w14:paraId="5FDE56E7" w14:textId="77777777" w:rsidR="00412E41" w:rsidRPr="00216011" w:rsidRDefault="00412E41" w:rsidP="00C74783">
            <w:pPr>
              <w:jc w:val="center"/>
              <w:rPr>
                <w:rFonts w:ascii="Century Gothic" w:hAnsi="Century Gothic"/>
                <w:b/>
                <w:sz w:val="16"/>
                <w:szCs w:val="16"/>
              </w:rPr>
            </w:pPr>
            <w:r w:rsidRPr="00216011">
              <w:rPr>
                <w:rFonts w:ascii="Century Gothic" w:hAnsi="Century Gothic"/>
                <w:b/>
                <w:sz w:val="16"/>
                <w:szCs w:val="16"/>
              </w:rPr>
              <w:t>EL PROVEEDOR</w:t>
            </w:r>
          </w:p>
          <w:p w14:paraId="6FB8C723" w14:textId="77777777" w:rsidR="00412E41" w:rsidRPr="00216011" w:rsidRDefault="00412E41" w:rsidP="00C74783">
            <w:pPr>
              <w:rPr>
                <w:rFonts w:ascii="Century Gothic" w:hAnsi="Century Gothic"/>
                <w:b/>
                <w:sz w:val="16"/>
                <w:szCs w:val="16"/>
              </w:rPr>
            </w:pPr>
          </w:p>
        </w:tc>
      </w:tr>
      <w:tr w:rsidR="00412E41" w:rsidRPr="00216011" w14:paraId="6CB5A8F2" w14:textId="77777777" w:rsidTr="00C74783">
        <w:trPr>
          <w:trHeight w:val="2016"/>
        </w:trPr>
        <w:tc>
          <w:tcPr>
            <w:tcW w:w="4931" w:type="dxa"/>
          </w:tcPr>
          <w:p w14:paraId="419972FA" w14:textId="77777777" w:rsidR="00412E41" w:rsidRPr="00216011" w:rsidRDefault="00412E41" w:rsidP="00C74783">
            <w:pPr>
              <w:jc w:val="center"/>
              <w:rPr>
                <w:rFonts w:ascii="Century Gothic" w:hAnsi="Century Gothic"/>
                <w:b/>
                <w:sz w:val="16"/>
                <w:szCs w:val="16"/>
              </w:rPr>
            </w:pPr>
            <w:r w:rsidRPr="00216011">
              <w:rPr>
                <w:rFonts w:ascii="Century Gothic" w:hAnsi="Century Gothic"/>
                <w:b/>
                <w:sz w:val="16"/>
                <w:szCs w:val="16"/>
              </w:rPr>
              <w:t>LIC. JOSÉ ALEJANDRO VILLASEÑOR VALERIO</w:t>
            </w:r>
          </w:p>
          <w:p w14:paraId="36DCC72C" w14:textId="77777777" w:rsidR="00412E41" w:rsidRPr="00216011" w:rsidRDefault="00412E41" w:rsidP="00C74783">
            <w:pPr>
              <w:jc w:val="center"/>
              <w:rPr>
                <w:rFonts w:ascii="Century Gothic" w:hAnsi="Century Gothic"/>
                <w:b/>
                <w:sz w:val="16"/>
                <w:szCs w:val="16"/>
              </w:rPr>
            </w:pPr>
            <w:r w:rsidRPr="00216011">
              <w:rPr>
                <w:rFonts w:ascii="Century Gothic" w:hAnsi="Century Gothic"/>
                <w:b/>
                <w:sz w:val="16"/>
                <w:szCs w:val="16"/>
              </w:rPr>
              <w:t>APODERADO GENERAL</w:t>
            </w:r>
          </w:p>
          <w:p w14:paraId="4ED1C178" w14:textId="77777777" w:rsidR="00412E41" w:rsidRPr="00216011" w:rsidRDefault="00412E41" w:rsidP="00C74783">
            <w:pPr>
              <w:rPr>
                <w:rFonts w:ascii="Century Gothic" w:hAnsi="Century Gothic"/>
                <w:b/>
                <w:sz w:val="16"/>
                <w:szCs w:val="16"/>
              </w:rPr>
            </w:pPr>
          </w:p>
          <w:p w14:paraId="5FF7F44E" w14:textId="77777777" w:rsidR="00412E41" w:rsidRPr="00216011" w:rsidRDefault="00412E41" w:rsidP="00C74783">
            <w:pPr>
              <w:rPr>
                <w:rFonts w:ascii="Century Gothic" w:hAnsi="Century Gothic"/>
                <w:b/>
                <w:sz w:val="16"/>
                <w:szCs w:val="16"/>
              </w:rPr>
            </w:pPr>
          </w:p>
          <w:p w14:paraId="46643AC3" w14:textId="77777777" w:rsidR="00412E41" w:rsidRPr="00216011" w:rsidRDefault="00412E41" w:rsidP="00C74783">
            <w:pPr>
              <w:rPr>
                <w:rFonts w:ascii="Century Gothic" w:hAnsi="Century Gothic"/>
                <w:b/>
                <w:sz w:val="16"/>
                <w:szCs w:val="16"/>
              </w:rPr>
            </w:pPr>
          </w:p>
          <w:p w14:paraId="0E2F304C" w14:textId="77777777" w:rsidR="00412E41" w:rsidRPr="00216011" w:rsidRDefault="00412E41" w:rsidP="00C74783">
            <w:pPr>
              <w:jc w:val="center"/>
              <w:rPr>
                <w:rFonts w:ascii="Century Gothic" w:hAnsi="Century Gothic"/>
                <w:b/>
                <w:sz w:val="16"/>
                <w:szCs w:val="16"/>
              </w:rPr>
            </w:pPr>
          </w:p>
        </w:tc>
        <w:tc>
          <w:tcPr>
            <w:tcW w:w="4322" w:type="dxa"/>
          </w:tcPr>
          <w:p w14:paraId="435C84D6" w14:textId="77777777" w:rsidR="00412E41" w:rsidRPr="00216011" w:rsidRDefault="00412E41" w:rsidP="00C74783">
            <w:pPr>
              <w:jc w:val="center"/>
              <w:rPr>
                <w:rFonts w:ascii="Century Gothic" w:hAnsi="Century Gothic" w:cstheme="minorHAnsi"/>
                <w:b/>
                <w:sz w:val="16"/>
                <w:szCs w:val="16"/>
              </w:rPr>
            </w:pPr>
            <w:r w:rsidRPr="00216011">
              <w:rPr>
                <w:rFonts w:ascii="Century Gothic" w:hAnsi="Century Gothic" w:cstheme="minorHAnsi"/>
                <w:b/>
                <w:sz w:val="16"/>
                <w:szCs w:val="16"/>
              </w:rPr>
              <w:t xml:space="preserve"> ______________________________</w:t>
            </w:r>
          </w:p>
          <w:p w14:paraId="4F60EC8B" w14:textId="77777777" w:rsidR="00412E41" w:rsidRPr="00216011" w:rsidRDefault="00412E41" w:rsidP="00C74783">
            <w:pPr>
              <w:jc w:val="center"/>
              <w:rPr>
                <w:rFonts w:ascii="Century Gothic" w:hAnsi="Century Gothic"/>
                <w:b/>
                <w:i/>
                <w:sz w:val="16"/>
                <w:szCs w:val="16"/>
                <w:u w:val="single"/>
              </w:rPr>
            </w:pPr>
            <w:r w:rsidRPr="00216011">
              <w:rPr>
                <w:rFonts w:ascii="Century Gothic" w:hAnsi="Century Gothic" w:cstheme="minorHAnsi"/>
                <w:b/>
                <w:sz w:val="16"/>
                <w:szCs w:val="16"/>
              </w:rPr>
              <w:t>________________________</w:t>
            </w:r>
          </w:p>
        </w:tc>
        <w:tc>
          <w:tcPr>
            <w:tcW w:w="4322" w:type="dxa"/>
          </w:tcPr>
          <w:p w14:paraId="545F726D" w14:textId="77777777" w:rsidR="00412E41" w:rsidRPr="00216011" w:rsidRDefault="00412E41" w:rsidP="00C74783">
            <w:pPr>
              <w:jc w:val="center"/>
              <w:rPr>
                <w:rFonts w:ascii="Century Gothic" w:hAnsi="Century Gothic"/>
                <w:b/>
                <w:sz w:val="16"/>
                <w:szCs w:val="16"/>
              </w:rPr>
            </w:pPr>
          </w:p>
        </w:tc>
      </w:tr>
    </w:tbl>
    <w:p w14:paraId="101F3498" w14:textId="77777777" w:rsidR="00412E41" w:rsidRPr="00216011" w:rsidRDefault="00412E41" w:rsidP="00412E41">
      <w:pPr>
        <w:jc w:val="both"/>
        <w:rPr>
          <w:rFonts w:ascii="Century Gothic" w:hAnsi="Century Gothic"/>
          <w:sz w:val="16"/>
          <w:szCs w:val="16"/>
        </w:rPr>
      </w:pPr>
      <w:r w:rsidRPr="00216011">
        <w:rPr>
          <w:rFonts w:ascii="Century Gothic" w:hAnsi="Century Gothic"/>
          <w:sz w:val="16"/>
          <w:szCs w:val="16"/>
        </w:rPr>
        <w:t xml:space="preserve">DE LA ELABORACIÓN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DEL ÁREA CONTRATANTE, LA PRESENTE HOJA DE FIRMAS PERTENECE AL CONTRATO QUE CELEBRAN </w:t>
      </w:r>
      <w:r w:rsidRPr="00216011">
        <w:rPr>
          <w:rFonts w:ascii="Century Gothic" w:eastAsia="Arial Unicode MS" w:hAnsi="Century Gothic" w:cstheme="minorHAnsi"/>
          <w:b/>
          <w:sz w:val="16"/>
          <w:szCs w:val="16"/>
        </w:rPr>
        <w:t>____________________.,</w:t>
      </w:r>
      <w:r w:rsidRPr="00216011">
        <w:rPr>
          <w:rFonts w:ascii="Century Gothic" w:hAnsi="Century Gothic"/>
          <w:b/>
          <w:sz w:val="16"/>
          <w:szCs w:val="16"/>
        </w:rPr>
        <w:t xml:space="preserve"> </w:t>
      </w:r>
      <w:r w:rsidRPr="00216011">
        <w:rPr>
          <w:rFonts w:ascii="Century Gothic" w:hAnsi="Century Gothic"/>
          <w:sz w:val="16"/>
          <w:szCs w:val="16"/>
        </w:rPr>
        <w:t xml:space="preserve">Y LA EMPRESA </w:t>
      </w:r>
      <w:r w:rsidRPr="00216011">
        <w:rPr>
          <w:rFonts w:ascii="Century Gothic" w:hAnsi="Century Gothic"/>
          <w:b/>
          <w:sz w:val="16"/>
          <w:szCs w:val="16"/>
        </w:rPr>
        <w:t>TELEVISIÓN METROPOLITANA, S.A. DE C.V. (CANAL 22).</w:t>
      </w:r>
    </w:p>
    <w:p w14:paraId="3769BCC0" w14:textId="77777777" w:rsidR="00412E41" w:rsidRDefault="00412E41">
      <w:pPr>
        <w:widowControl/>
        <w:rPr>
          <w:rFonts w:ascii="Century Gothic" w:hAnsi="Century Gothic"/>
          <w:b/>
          <w:sz w:val="18"/>
          <w:szCs w:val="18"/>
        </w:rPr>
      </w:pPr>
    </w:p>
    <w:p w14:paraId="79121B0A" w14:textId="77777777" w:rsidR="00412E41" w:rsidRDefault="00412E41">
      <w:pPr>
        <w:widowControl/>
        <w:rPr>
          <w:rFonts w:ascii="Century Gothic" w:hAnsi="Century Gothic"/>
          <w:b/>
          <w:sz w:val="18"/>
          <w:szCs w:val="18"/>
        </w:rPr>
      </w:pPr>
    </w:p>
    <w:p w14:paraId="0C1BC544" w14:textId="6E7AD389" w:rsidR="00741D67" w:rsidRPr="009E3192" w:rsidRDefault="00741D67">
      <w:pPr>
        <w:widowControl/>
        <w:rPr>
          <w:rFonts w:ascii="Century Gothic" w:hAnsi="Century Gothic"/>
          <w:b/>
          <w:sz w:val="18"/>
          <w:szCs w:val="18"/>
        </w:rPr>
      </w:pPr>
      <w:r w:rsidRPr="009E3192">
        <w:rPr>
          <w:rFonts w:ascii="Century Gothic" w:hAnsi="Century Gothic"/>
          <w:b/>
          <w:sz w:val="18"/>
          <w:szCs w:val="18"/>
        </w:rPr>
        <w:br w:type="page"/>
      </w:r>
    </w:p>
    <w:p w14:paraId="16CF6004" w14:textId="4CBD1001"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ANEXO No. 10</w:t>
      </w:r>
    </w:p>
    <w:p w14:paraId="2CA33C37" w14:textId="77777777" w:rsidR="001150C0" w:rsidRPr="009E3192" w:rsidRDefault="001150C0" w:rsidP="001150C0">
      <w:pPr>
        <w:jc w:val="center"/>
        <w:rPr>
          <w:rFonts w:ascii="Century Gothic" w:hAnsi="Century Gothic"/>
          <w:b/>
          <w:sz w:val="18"/>
          <w:szCs w:val="18"/>
        </w:rPr>
      </w:pPr>
    </w:p>
    <w:p w14:paraId="0D49DDC1"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 xml:space="preserve">INFORMACIÓN QUE DEBERÁ ENTREGAR EL LICITANTE GANADOR </w:t>
      </w:r>
    </w:p>
    <w:p w14:paraId="65CCEB6F"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RESPECTO AL CUMPLIMIENTO DE SUS OBLIGACIONES FISCALES</w:t>
      </w:r>
    </w:p>
    <w:p w14:paraId="0170F59E" w14:textId="77777777" w:rsidR="001150C0" w:rsidRPr="009E3192" w:rsidRDefault="001150C0" w:rsidP="001150C0">
      <w:pPr>
        <w:jc w:val="center"/>
        <w:rPr>
          <w:rFonts w:ascii="Century Gothic" w:hAnsi="Century Gothic"/>
          <w:b/>
          <w:sz w:val="16"/>
          <w:szCs w:val="16"/>
        </w:rPr>
      </w:pPr>
    </w:p>
    <w:p w14:paraId="658B5E47" w14:textId="45F016D2" w:rsidR="001150C0" w:rsidRPr="009E3192" w:rsidRDefault="001150C0" w:rsidP="001150C0">
      <w:pPr>
        <w:autoSpaceDE w:val="0"/>
        <w:autoSpaceDN w:val="0"/>
        <w:adjustRightInd w:val="0"/>
        <w:jc w:val="both"/>
        <w:rPr>
          <w:rFonts w:ascii="Century Gothic" w:hAnsi="Century Gothic" w:cs="Tahoma"/>
          <w:sz w:val="16"/>
          <w:szCs w:val="16"/>
        </w:rPr>
      </w:pPr>
      <w:r w:rsidRPr="009E3192">
        <w:rPr>
          <w:rFonts w:ascii="Century Gothic" w:hAnsi="Century Gothic" w:cs="Tahoma"/>
          <w:sz w:val="16"/>
          <w:szCs w:val="16"/>
        </w:rPr>
        <w:t>De conformidad con el artículo 32-D del Código Fiscal de la Federación y la regla 2.1.31 de la Resolución Miscelánea Fiscal para el ejercicio 201</w:t>
      </w:r>
      <w:r w:rsidR="004D708C" w:rsidRPr="009E3192">
        <w:rPr>
          <w:rFonts w:ascii="Century Gothic" w:hAnsi="Century Gothic" w:cs="Tahoma"/>
          <w:sz w:val="16"/>
          <w:szCs w:val="16"/>
        </w:rPr>
        <w:t>8</w:t>
      </w:r>
      <w:r w:rsidRPr="009E3192">
        <w:rPr>
          <w:rFonts w:ascii="Century Gothic" w:hAnsi="Century Gothic" w:cs="Tahoma"/>
          <w:sz w:val="16"/>
          <w:szCs w:val="16"/>
        </w:rPr>
        <w:t>, publicada en el Diario Oficial de la Federación el 2</w:t>
      </w:r>
      <w:r w:rsidR="004D708C" w:rsidRPr="009E3192">
        <w:rPr>
          <w:rFonts w:ascii="Century Gothic" w:hAnsi="Century Gothic" w:cs="Tahoma"/>
          <w:sz w:val="16"/>
          <w:szCs w:val="16"/>
        </w:rPr>
        <w:t>2</w:t>
      </w:r>
      <w:r w:rsidRPr="009E3192">
        <w:rPr>
          <w:rFonts w:ascii="Century Gothic" w:hAnsi="Century Gothic" w:cs="Tahoma"/>
          <w:sz w:val="16"/>
          <w:szCs w:val="16"/>
        </w:rPr>
        <w:t xml:space="preserve"> de diciembre del 201</w:t>
      </w:r>
      <w:r w:rsidR="004D708C" w:rsidRPr="009E3192">
        <w:rPr>
          <w:rFonts w:ascii="Century Gothic" w:hAnsi="Century Gothic" w:cs="Tahoma"/>
          <w:sz w:val="16"/>
          <w:szCs w:val="16"/>
        </w:rPr>
        <w:t>7</w:t>
      </w:r>
      <w:r w:rsidRPr="009E3192">
        <w:rPr>
          <w:rFonts w:ascii="Century Gothic" w:hAnsi="Century Gothic" w:cs="Tahoma"/>
          <w:sz w:val="16"/>
          <w:szCs w:val="16"/>
        </w:rPr>
        <w:t>, vigente a partir del 1° de enero del 201</w:t>
      </w:r>
      <w:r w:rsidR="004D708C" w:rsidRPr="009E3192">
        <w:rPr>
          <w:rFonts w:ascii="Century Gothic" w:hAnsi="Century Gothic" w:cs="Tahoma"/>
          <w:sz w:val="16"/>
          <w:szCs w:val="16"/>
        </w:rPr>
        <w:t>8</w:t>
      </w:r>
      <w:r w:rsidRPr="009E3192">
        <w:rPr>
          <w:rFonts w:ascii="Century Gothic" w:hAnsi="Century Gothic" w:cs="Tahoma"/>
          <w:sz w:val="16"/>
          <w:szCs w:val="16"/>
        </w:rPr>
        <w:t xml:space="preserve">, </w:t>
      </w:r>
      <w:r w:rsidRPr="009E3192">
        <w:rPr>
          <w:rFonts w:ascii="Century Gothic" w:hAnsi="Century Gothic" w:cs="Tahoma"/>
          <w:b/>
          <w:sz w:val="16"/>
          <w:szCs w:val="16"/>
        </w:rPr>
        <w:t>CANAL 22</w:t>
      </w:r>
      <w:r w:rsidRPr="009E3192">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9E3192">
        <w:rPr>
          <w:rFonts w:ascii="Century Gothic" w:hAnsi="Century Gothic" w:cs="Tahoma"/>
          <w:b/>
          <w:sz w:val="16"/>
          <w:szCs w:val="16"/>
        </w:rPr>
        <w:t>documento actualizado expedido por el SAT, en la que se emita opinión sobre el cumplimiento de sus obligaciones fiscales.</w:t>
      </w:r>
    </w:p>
    <w:p w14:paraId="2EACA642" w14:textId="77777777" w:rsidR="001150C0" w:rsidRPr="009E3192" w:rsidRDefault="001150C0" w:rsidP="001150C0">
      <w:pPr>
        <w:autoSpaceDE w:val="0"/>
        <w:autoSpaceDN w:val="0"/>
        <w:adjustRightInd w:val="0"/>
        <w:ind w:firstLine="600"/>
        <w:jc w:val="both"/>
        <w:rPr>
          <w:rFonts w:ascii="Century Gothic" w:hAnsi="Century Gothic" w:cs="Tahoma"/>
          <w:sz w:val="16"/>
          <w:szCs w:val="16"/>
        </w:rPr>
      </w:pPr>
    </w:p>
    <w:p w14:paraId="3072F676" w14:textId="6A76E24F" w:rsidR="001150C0" w:rsidRPr="009E3192" w:rsidRDefault="001150C0" w:rsidP="001150C0">
      <w:pPr>
        <w:autoSpaceDE w:val="0"/>
        <w:autoSpaceDN w:val="0"/>
        <w:adjustRightInd w:val="0"/>
        <w:jc w:val="both"/>
        <w:rPr>
          <w:rFonts w:ascii="Century Gothic" w:hAnsi="Century Gothic" w:cs="Tahoma"/>
          <w:sz w:val="16"/>
          <w:szCs w:val="16"/>
        </w:rPr>
      </w:pPr>
      <w:r w:rsidRPr="009E3192">
        <w:rPr>
          <w:rFonts w:ascii="Century Gothic" w:hAnsi="Century Gothic" w:cs="Tahoma"/>
          <w:sz w:val="16"/>
          <w:szCs w:val="16"/>
        </w:rPr>
        <w:t xml:space="preserve">Para efectos de lo anterior, los contribuyentes con quienes se vaya a </w:t>
      </w:r>
      <w:r w:rsidR="00FE54BD" w:rsidRPr="009E3192">
        <w:rPr>
          <w:rFonts w:ascii="Century Gothic" w:hAnsi="Century Gothic" w:cs="Tahoma"/>
          <w:sz w:val="16"/>
          <w:szCs w:val="16"/>
        </w:rPr>
        <w:t>contratar</w:t>
      </w:r>
      <w:r w:rsidRPr="009E3192">
        <w:rPr>
          <w:rFonts w:ascii="Century Gothic" w:hAnsi="Century Gothic" w:cs="Tahoma"/>
          <w:sz w:val="16"/>
          <w:szCs w:val="16"/>
        </w:rPr>
        <w:t xml:space="preserve"> deberán solicitar la opinión sobre el cumplimento de sus obligaciones conforme a lo siguiente:</w:t>
      </w:r>
    </w:p>
    <w:p w14:paraId="4565E775" w14:textId="77777777" w:rsidR="001150C0" w:rsidRPr="009E3192" w:rsidRDefault="001150C0" w:rsidP="001150C0">
      <w:pPr>
        <w:autoSpaceDE w:val="0"/>
        <w:autoSpaceDN w:val="0"/>
        <w:adjustRightInd w:val="0"/>
        <w:ind w:firstLine="600"/>
        <w:jc w:val="both"/>
        <w:rPr>
          <w:rFonts w:ascii="Century Gothic" w:hAnsi="Century Gothic" w:cs="Tahoma"/>
          <w:sz w:val="16"/>
          <w:szCs w:val="16"/>
        </w:rPr>
      </w:pPr>
    </w:p>
    <w:p w14:paraId="716D3E21" w14:textId="30BB5842" w:rsidR="001150C0" w:rsidRPr="009E3192" w:rsidRDefault="001150C0" w:rsidP="001150C0">
      <w:pPr>
        <w:ind w:firstLine="600"/>
        <w:jc w:val="both"/>
        <w:rPr>
          <w:rFonts w:ascii="Century Gothic" w:hAnsi="Century Gothic" w:cs="Tahoma"/>
          <w:sz w:val="16"/>
          <w:szCs w:val="16"/>
        </w:rPr>
      </w:pPr>
      <w:r w:rsidRPr="009E3192">
        <w:rPr>
          <w:rFonts w:ascii="Century Gothic" w:hAnsi="Century Gothic" w:cs="Tahoma"/>
          <w:sz w:val="16"/>
          <w:szCs w:val="16"/>
        </w:rPr>
        <w:t xml:space="preserve">I. Ingresarán al Portal del SAT, con su clave en el RFC y Contraseña o </w:t>
      </w:r>
      <w:r w:rsidR="009510F8" w:rsidRPr="009E3192">
        <w:rPr>
          <w:rFonts w:ascii="Century Gothic" w:hAnsi="Century Gothic" w:cs="Tahoma"/>
          <w:sz w:val="16"/>
          <w:szCs w:val="16"/>
        </w:rPr>
        <w:t>e. Firma</w:t>
      </w:r>
      <w:r w:rsidRPr="009E3192">
        <w:rPr>
          <w:rFonts w:ascii="Century Gothic" w:hAnsi="Century Gothic" w:cs="Tahoma"/>
          <w:sz w:val="16"/>
          <w:szCs w:val="16"/>
        </w:rPr>
        <w:t>.</w:t>
      </w:r>
    </w:p>
    <w:p w14:paraId="06F574E6" w14:textId="77777777" w:rsidR="001150C0" w:rsidRPr="009E3192" w:rsidRDefault="001150C0" w:rsidP="001150C0">
      <w:pPr>
        <w:ind w:firstLine="600"/>
        <w:jc w:val="both"/>
        <w:rPr>
          <w:rFonts w:ascii="Century Gothic" w:hAnsi="Century Gothic" w:cs="Tahoma"/>
          <w:sz w:val="16"/>
          <w:szCs w:val="16"/>
        </w:rPr>
      </w:pPr>
    </w:p>
    <w:p w14:paraId="1192473E" w14:textId="77777777" w:rsidR="001150C0" w:rsidRPr="009E3192" w:rsidRDefault="001150C0" w:rsidP="001150C0">
      <w:pPr>
        <w:ind w:firstLine="600"/>
        <w:jc w:val="both"/>
        <w:rPr>
          <w:rFonts w:ascii="Century Gothic" w:hAnsi="Century Gothic" w:cs="Tahoma"/>
          <w:sz w:val="16"/>
          <w:szCs w:val="16"/>
        </w:rPr>
      </w:pPr>
      <w:r w:rsidRPr="009E3192">
        <w:rPr>
          <w:rFonts w:ascii="Century Gothic" w:hAnsi="Century Gothic" w:cs="Tahoma"/>
          <w:sz w:val="16"/>
          <w:szCs w:val="16"/>
        </w:rPr>
        <w:t>II. Una vez elegida la opción del cumplimiento de obligaciones fiscales, el contribuyente podrá imprimir el acuse de respuesta.</w:t>
      </w:r>
    </w:p>
    <w:p w14:paraId="33C3C507" w14:textId="77777777" w:rsidR="001150C0" w:rsidRPr="009E3192" w:rsidRDefault="001150C0" w:rsidP="001150C0">
      <w:pPr>
        <w:ind w:firstLine="600"/>
        <w:jc w:val="both"/>
        <w:rPr>
          <w:rFonts w:ascii="Century Gothic" w:hAnsi="Century Gothic" w:cs="Tahoma"/>
          <w:sz w:val="16"/>
          <w:szCs w:val="16"/>
        </w:rPr>
      </w:pPr>
    </w:p>
    <w:p w14:paraId="786A7D86" w14:textId="5E308204" w:rsidR="001150C0" w:rsidRPr="009E3192" w:rsidRDefault="001150C0" w:rsidP="001150C0">
      <w:pPr>
        <w:ind w:firstLine="600"/>
        <w:jc w:val="both"/>
        <w:rPr>
          <w:rFonts w:ascii="Century Gothic" w:hAnsi="Century Gothic" w:cs="Tahoma"/>
          <w:sz w:val="16"/>
          <w:szCs w:val="16"/>
        </w:rPr>
      </w:pPr>
      <w:r w:rsidRPr="009E3192">
        <w:rPr>
          <w:rFonts w:ascii="Century Gothic" w:hAnsi="Century Gothic" w:cs="Tahoma"/>
          <w:sz w:val="16"/>
          <w:szCs w:val="16"/>
        </w:rPr>
        <w:t xml:space="preserve">III.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r w:rsidR="00FE54BD" w:rsidRPr="009E3192">
        <w:rPr>
          <w:rFonts w:ascii="Century Gothic" w:hAnsi="Century Gothic" w:cs="Tahoma"/>
          <w:sz w:val="16"/>
          <w:szCs w:val="16"/>
        </w:rPr>
        <w:t>e. firma</w:t>
      </w:r>
      <w:r w:rsidRPr="009E3192">
        <w:rPr>
          <w:rFonts w:ascii="Century Gothic" w:hAnsi="Century Gothic" w:cs="Tahoma"/>
          <w:sz w:val="16"/>
          <w:szCs w:val="16"/>
        </w:rPr>
        <w:t>.</w:t>
      </w:r>
    </w:p>
    <w:p w14:paraId="285E71AC" w14:textId="77777777" w:rsidR="001150C0" w:rsidRPr="009E3192" w:rsidRDefault="001150C0" w:rsidP="001150C0">
      <w:pPr>
        <w:ind w:firstLine="600"/>
        <w:jc w:val="both"/>
        <w:rPr>
          <w:rFonts w:ascii="Century Gothic" w:hAnsi="Century Gothic" w:cs="Tahoma"/>
          <w:sz w:val="16"/>
          <w:szCs w:val="16"/>
        </w:rPr>
      </w:pPr>
    </w:p>
    <w:p w14:paraId="4A3B8DDA" w14:textId="77683E0F" w:rsidR="001150C0" w:rsidRPr="009E3192" w:rsidRDefault="001150C0" w:rsidP="001150C0">
      <w:pPr>
        <w:ind w:firstLine="600"/>
        <w:jc w:val="both"/>
        <w:rPr>
          <w:rFonts w:ascii="Century Gothic" w:hAnsi="Century Gothic" w:cs="Tahoma"/>
          <w:sz w:val="16"/>
          <w:szCs w:val="16"/>
        </w:rPr>
      </w:pPr>
      <w:r w:rsidRPr="009E3192">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r w:rsidR="00FE54BD" w:rsidRPr="009E3192">
        <w:rPr>
          <w:rFonts w:ascii="Century Gothic" w:hAnsi="Century Gothic" w:cs="Tahoma"/>
          <w:sz w:val="16"/>
          <w:szCs w:val="16"/>
        </w:rPr>
        <w:t>e. firma</w:t>
      </w:r>
      <w:r w:rsidRPr="009E3192">
        <w:rPr>
          <w:rFonts w:ascii="Century Gothic" w:hAnsi="Century Gothic" w:cs="Tahoma"/>
          <w:sz w:val="16"/>
          <w:szCs w:val="16"/>
        </w:rPr>
        <w:t>, consulte la opinión del cumplimiento del contribuyente que lo autorizó.</w:t>
      </w:r>
    </w:p>
    <w:p w14:paraId="69BDD124" w14:textId="77777777" w:rsidR="001150C0" w:rsidRPr="009E3192" w:rsidRDefault="001150C0" w:rsidP="001150C0">
      <w:pPr>
        <w:ind w:firstLine="600"/>
        <w:jc w:val="both"/>
        <w:rPr>
          <w:rFonts w:ascii="Century Gothic" w:hAnsi="Century Gothic" w:cs="Tahoma"/>
          <w:sz w:val="16"/>
          <w:szCs w:val="16"/>
        </w:rPr>
      </w:pPr>
    </w:p>
    <w:p w14:paraId="320D2FF7"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14:paraId="3EF5E10F" w14:textId="77777777" w:rsidR="001150C0" w:rsidRPr="009E3192" w:rsidRDefault="001150C0" w:rsidP="001150C0">
      <w:pPr>
        <w:ind w:firstLine="600"/>
        <w:jc w:val="both"/>
        <w:rPr>
          <w:rFonts w:ascii="Century Gothic" w:hAnsi="Century Gothic" w:cs="Tahoma"/>
          <w:sz w:val="16"/>
          <w:szCs w:val="16"/>
        </w:rPr>
      </w:pPr>
    </w:p>
    <w:p w14:paraId="79C7DD7A"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03889A25" w14:textId="77777777" w:rsidR="001150C0" w:rsidRPr="009E3192" w:rsidRDefault="001150C0" w:rsidP="001150C0">
      <w:pPr>
        <w:jc w:val="both"/>
        <w:rPr>
          <w:rFonts w:ascii="Century Gothic" w:hAnsi="Century Gothic" w:cs="Tahoma"/>
          <w:sz w:val="16"/>
          <w:szCs w:val="16"/>
        </w:rPr>
      </w:pPr>
    </w:p>
    <w:p w14:paraId="2A8E24A1"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Procedimiento que debe observarse para hacer público el resultado de la opinión del cumplimiento de obligaciones fiscales</w:t>
      </w:r>
    </w:p>
    <w:p w14:paraId="2A200E41" w14:textId="77777777" w:rsidR="001150C0" w:rsidRPr="009E3192" w:rsidRDefault="001150C0" w:rsidP="001150C0">
      <w:pPr>
        <w:jc w:val="both"/>
        <w:rPr>
          <w:rFonts w:ascii="Century Gothic" w:hAnsi="Century Gothic" w:cs="Tahoma"/>
          <w:sz w:val="16"/>
          <w:szCs w:val="16"/>
        </w:rPr>
      </w:pPr>
    </w:p>
    <w:p w14:paraId="2ACF9E52"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14:paraId="79F966EF"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Para autorizar al SAT a publicar el resultado de la opinión positiva, los contribuyentes deberán realizar alguno de los siguientes procedimientos:</w:t>
      </w:r>
    </w:p>
    <w:p w14:paraId="6FEED309"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I.     Al momento de generar la opinión del cumplimiento.</w:t>
      </w:r>
    </w:p>
    <w:p w14:paraId="3822F5FC" w14:textId="1A924E60"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a)    Ingresar al aplicativo de opinión del cumplimiento con la </w:t>
      </w:r>
      <w:r w:rsidR="00FE54BD" w:rsidRPr="009E3192">
        <w:rPr>
          <w:rFonts w:ascii="Century Gothic" w:hAnsi="Century Gothic" w:cs="Tahoma"/>
          <w:sz w:val="16"/>
          <w:szCs w:val="16"/>
        </w:rPr>
        <w:t>e. firma</w:t>
      </w:r>
      <w:r w:rsidRPr="009E3192">
        <w:rPr>
          <w:rFonts w:ascii="Century Gothic" w:hAnsi="Century Gothic" w:cs="Tahoma"/>
          <w:sz w:val="16"/>
          <w:szCs w:val="16"/>
        </w:rPr>
        <w:t>.</w:t>
      </w:r>
    </w:p>
    <w:p w14:paraId="304385D0"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14:paraId="2971380F"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c)    Seleccionar la opción guardar, para registrar la autorización.</w:t>
      </w:r>
    </w:p>
    <w:p w14:paraId="77805377"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d)    Si decide no dar la autorización, deberá elegir la opción "continuar" sin realizar ninguna acción.</w:t>
      </w:r>
    </w:p>
    <w:p w14:paraId="110EE90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La opinión del cumplimiento se emitirá al momento de guardar o continuar con su selección.</w:t>
      </w:r>
    </w:p>
    <w:p w14:paraId="040E817F" w14:textId="0E7B3C9C"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II.    Ingresando con la </w:t>
      </w:r>
      <w:r w:rsidR="00FE54BD" w:rsidRPr="009E3192">
        <w:rPr>
          <w:rFonts w:ascii="Century Gothic" w:hAnsi="Century Gothic" w:cs="Tahoma"/>
          <w:sz w:val="16"/>
          <w:szCs w:val="16"/>
        </w:rPr>
        <w:t>e. firma</w:t>
      </w:r>
      <w:r w:rsidRPr="009E3192">
        <w:rPr>
          <w:rFonts w:ascii="Century Gothic" w:hAnsi="Century Gothic" w:cs="Tahoma"/>
          <w:sz w:val="16"/>
          <w:szCs w:val="16"/>
        </w:rPr>
        <w:t xml:space="preserve"> en la funcionalidad "Autoriza 32-D Público", en el Portal del SAT.</w:t>
      </w:r>
    </w:p>
    <w:p w14:paraId="3B8A915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a)    Elegir la opción: "Autorizo hacer público el resultado de mi opinión del cumplimiento" en la pantalla de selección que se muestra.</w:t>
      </w:r>
    </w:p>
    <w:p w14:paraId="4DF6BD40"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b)    Seleccionar la opción guardar para registrar la autorización.</w:t>
      </w:r>
    </w:p>
    <w:p w14:paraId="0DC729C1" w14:textId="71E03034"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El resultado de la opinión del cumplimiento positiva de los contribuyentes que autorizaron al SAT a hacerlo </w:t>
      </w:r>
      <w:r w:rsidR="00FE54BD" w:rsidRPr="009E3192">
        <w:rPr>
          <w:rFonts w:ascii="Century Gothic" w:hAnsi="Century Gothic" w:cs="Tahoma"/>
          <w:sz w:val="16"/>
          <w:szCs w:val="16"/>
        </w:rPr>
        <w:t>público</w:t>
      </w:r>
      <w:r w:rsidRPr="009E3192">
        <w:rPr>
          <w:rFonts w:ascii="Century Gothic" w:hAnsi="Century Gothic" w:cs="Tahoma"/>
          <w:sz w:val="16"/>
          <w:szCs w:val="16"/>
        </w:rPr>
        <w:t xml:space="preserve"> se podrá consultar a través de la opción "Consulta 32-D Público" en el Portal del SAT de acuerdo a lo siguiente:</w:t>
      </w:r>
    </w:p>
    <w:p w14:paraId="2C997B00"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a)    Ingresar a la "Consulta 32-D Público" en el Portal del SAT.</w:t>
      </w:r>
    </w:p>
    <w:p w14:paraId="17107715"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b)    Posteriormente ingresar la clave en el RFC o CURP del contribuyente a consultar</w:t>
      </w:r>
    </w:p>
    <w:p w14:paraId="6DB5306D"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c)    Seleccionar la opción consultar.</w:t>
      </w:r>
    </w:p>
    <w:p w14:paraId="5B0FB09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d)    La "Consulta 32-D Público" emitirá respuesta de los contribuyentes que previamente hayan autorizado al SAT para hacer público el resultado de su opinión positiva.</w:t>
      </w:r>
    </w:p>
    <w:p w14:paraId="03F69FBF"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Para cancelar la autorización a que se refiere la presente regla, los contribuyentes deberán realizar el siguiente procedimiento:</w:t>
      </w:r>
    </w:p>
    <w:p w14:paraId="275B24C6" w14:textId="006DB172"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a)    Ingresar con la </w:t>
      </w:r>
      <w:r w:rsidR="00FE54BD" w:rsidRPr="009E3192">
        <w:rPr>
          <w:rFonts w:ascii="Century Gothic" w:hAnsi="Century Gothic" w:cs="Tahoma"/>
          <w:sz w:val="16"/>
          <w:szCs w:val="16"/>
        </w:rPr>
        <w:t>e. firma</w:t>
      </w:r>
      <w:r w:rsidRPr="009E3192">
        <w:rPr>
          <w:rFonts w:ascii="Century Gothic" w:hAnsi="Century Gothic" w:cs="Tahoma"/>
          <w:sz w:val="16"/>
          <w:szCs w:val="16"/>
        </w:rPr>
        <w:t xml:space="preserve"> en la funcionalidad "Autoriza 32-D Público", en el Portal del SAT.</w:t>
      </w:r>
    </w:p>
    <w:p w14:paraId="6E9E973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b)     Seleccionar la opción: "No Autorizo hacer público el resultado de mi opinión del cumplimiento"</w:t>
      </w:r>
    </w:p>
    <w:p w14:paraId="551C30A2"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c)     Seleccionar la opción guardar.</w:t>
      </w:r>
    </w:p>
    <w:p w14:paraId="3582A945"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70A47D8D" w14:textId="77777777" w:rsidR="001150C0" w:rsidRPr="009E3192" w:rsidRDefault="001150C0" w:rsidP="001150C0">
      <w:pPr>
        <w:jc w:val="both"/>
        <w:rPr>
          <w:rFonts w:ascii="Century Gothic" w:hAnsi="Century Gothic" w:cs="Tahoma"/>
          <w:sz w:val="16"/>
          <w:szCs w:val="16"/>
        </w:rPr>
      </w:pPr>
    </w:p>
    <w:p w14:paraId="717180FB"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Procedimiento que debe observarse para contrataciones con la Federación y entidades federativas</w:t>
      </w:r>
    </w:p>
    <w:p w14:paraId="2A6E19A4"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2.1.31.          Para los efectos del artículo 32-D, primero, segundo, tercero, cuarto y último párrafos del </w:t>
      </w:r>
    </w:p>
    <w:p w14:paraId="5CDA772D"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441AE7F1" w14:textId="0E9FAA4F"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En caso de que los contribuyentes con quienes se vaya a celebrar el contrato y los que estos últimos subcontraten, tramiten por su cuenta la opinión del </w:t>
      </w:r>
      <w:r w:rsidR="00FE54BD" w:rsidRPr="009E3192">
        <w:rPr>
          <w:rFonts w:ascii="Century Gothic" w:hAnsi="Century Gothic" w:cs="Tahoma"/>
          <w:sz w:val="16"/>
          <w:szCs w:val="16"/>
        </w:rPr>
        <w:t>cumplimiento</w:t>
      </w:r>
      <w:r w:rsidRPr="009E3192">
        <w:rPr>
          <w:rFonts w:ascii="Century Gothic" w:hAnsi="Century Gothic" w:cs="Tahoma"/>
          <w:sz w:val="16"/>
          <w:szCs w:val="16"/>
        </w:rPr>
        <w:t xml:space="preserve"> de obligaciones fiscales, lo harán en términos de lo dispuesto por la regla 2.1.39.</w:t>
      </w:r>
    </w:p>
    <w:p w14:paraId="5740E649"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6FCF6146"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01D3A3B5"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2F3C122C"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CFF 32-D, 66, 66-A, 141, RMF 2017 2.1.39.</w:t>
      </w:r>
    </w:p>
    <w:p w14:paraId="2E91FD67" w14:textId="77777777" w:rsidR="001150C0" w:rsidRPr="009E3192" w:rsidRDefault="001150C0" w:rsidP="001150C0">
      <w:pPr>
        <w:jc w:val="both"/>
        <w:rPr>
          <w:rFonts w:ascii="Century Gothic" w:hAnsi="Century Gothic" w:cs="Tahoma"/>
          <w:sz w:val="16"/>
          <w:szCs w:val="16"/>
        </w:rPr>
      </w:pPr>
    </w:p>
    <w:p w14:paraId="31B3139D"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3E04348B" w14:textId="780AC040"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I.     Ingresarán al Portal del SAT, con su clave en el RFC y Contraseña o </w:t>
      </w:r>
      <w:r w:rsidR="00FE54BD" w:rsidRPr="009E3192">
        <w:rPr>
          <w:rFonts w:ascii="Century Gothic" w:hAnsi="Century Gothic" w:cs="Tahoma"/>
          <w:sz w:val="16"/>
          <w:szCs w:val="16"/>
        </w:rPr>
        <w:t>e. firma</w:t>
      </w:r>
      <w:r w:rsidRPr="009E3192">
        <w:rPr>
          <w:rFonts w:ascii="Century Gothic" w:hAnsi="Century Gothic" w:cs="Tahoma"/>
          <w:sz w:val="16"/>
          <w:szCs w:val="16"/>
        </w:rPr>
        <w:t>.</w:t>
      </w:r>
    </w:p>
    <w:p w14:paraId="42608F6A"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II.     Una vez elegida la opción del cumplimiento de obligaciones fiscales, el contribuyente podrá imprimir el acuse de respuesta.</w:t>
      </w:r>
    </w:p>
    <w:p w14:paraId="0D6AA3F6" w14:textId="6CA67502"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III.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r w:rsidR="00FE54BD" w:rsidRPr="009E3192">
        <w:rPr>
          <w:rFonts w:ascii="Century Gothic" w:hAnsi="Century Gothic" w:cs="Tahoma"/>
          <w:sz w:val="16"/>
          <w:szCs w:val="16"/>
        </w:rPr>
        <w:t>e. firma</w:t>
      </w:r>
      <w:r w:rsidRPr="009E3192">
        <w:rPr>
          <w:rFonts w:ascii="Century Gothic" w:hAnsi="Century Gothic" w:cs="Tahoma"/>
          <w:sz w:val="16"/>
          <w:szCs w:val="16"/>
        </w:rPr>
        <w:t>.</w:t>
      </w:r>
    </w:p>
    <w:p w14:paraId="4F20CEA9" w14:textId="010A9883"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r w:rsidR="00FE54BD" w:rsidRPr="009E3192">
        <w:rPr>
          <w:rFonts w:ascii="Century Gothic" w:hAnsi="Century Gothic" w:cs="Tahoma"/>
          <w:sz w:val="16"/>
          <w:szCs w:val="16"/>
        </w:rPr>
        <w:t>e. firma</w:t>
      </w:r>
      <w:r w:rsidRPr="009E3192">
        <w:rPr>
          <w:rFonts w:ascii="Century Gothic" w:hAnsi="Century Gothic" w:cs="Tahoma"/>
          <w:sz w:val="16"/>
          <w:szCs w:val="16"/>
        </w:rPr>
        <w:t>, consulte la opinión del cumplimiento del contribuyente que lo autorizó.</w:t>
      </w:r>
    </w:p>
    <w:p w14:paraId="38A50F5F"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La multicitada opinión, se generará atendiendo a la situación fiscal del contribuyente en los siguientes sentidos:</w:t>
      </w:r>
    </w:p>
    <w:p w14:paraId="2F4B9185" w14:textId="640C4036"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w:t>
      </w:r>
      <w:r w:rsidR="00FE54BD" w:rsidRPr="009E3192">
        <w:rPr>
          <w:rFonts w:ascii="Century Gothic" w:hAnsi="Century Gothic" w:cs="Tahoma"/>
          <w:sz w:val="16"/>
          <w:szCs w:val="16"/>
        </w:rPr>
        <w:t>Positiva. -</w:t>
      </w:r>
      <w:r w:rsidRPr="009E3192">
        <w:rPr>
          <w:rFonts w:ascii="Century Gothic" w:hAnsi="Century Gothic" w:cs="Tahoma"/>
          <w:sz w:val="16"/>
          <w:szCs w:val="16"/>
        </w:rPr>
        <w:t xml:space="preserve"> Cuando el contribuyente está inscrito y al corriente en el cumplimiento de las obligaciones que se consideran en los incisos a) y b) de esta regla.</w:t>
      </w:r>
    </w:p>
    <w:p w14:paraId="011A6546" w14:textId="20C4CAC6"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w:t>
      </w:r>
      <w:r w:rsidR="00FE54BD" w:rsidRPr="009E3192">
        <w:rPr>
          <w:rFonts w:ascii="Century Gothic" w:hAnsi="Century Gothic" w:cs="Tahoma"/>
          <w:sz w:val="16"/>
          <w:szCs w:val="16"/>
        </w:rPr>
        <w:t>Negativa. -</w:t>
      </w:r>
      <w:r w:rsidRPr="009E3192">
        <w:rPr>
          <w:rFonts w:ascii="Century Gothic" w:hAnsi="Century Gothic" w:cs="Tahoma"/>
          <w:sz w:val="16"/>
          <w:szCs w:val="16"/>
        </w:rPr>
        <w:t xml:space="preserve"> Cuando el contribuyente no esté al corriente en el cumplimiento de las obligaciones que se consideran en los incisos a) y b) de esta regla.</w:t>
      </w:r>
    </w:p>
    <w:p w14:paraId="6CABEC9E" w14:textId="37E3EE59"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No </w:t>
      </w:r>
      <w:r w:rsidR="00FE54BD" w:rsidRPr="009E3192">
        <w:rPr>
          <w:rFonts w:ascii="Century Gothic" w:hAnsi="Century Gothic" w:cs="Tahoma"/>
          <w:sz w:val="16"/>
          <w:szCs w:val="16"/>
        </w:rPr>
        <w:t>inscrito. -</w:t>
      </w:r>
      <w:r w:rsidRPr="009E3192">
        <w:rPr>
          <w:rFonts w:ascii="Century Gothic" w:hAnsi="Century Gothic" w:cs="Tahoma"/>
          <w:sz w:val="16"/>
          <w:szCs w:val="16"/>
        </w:rPr>
        <w:t xml:space="preserve"> Cuando el contribuyente no se encuentra inscrito en el RFC.</w:t>
      </w:r>
    </w:p>
    <w:p w14:paraId="1AA16077" w14:textId="58EFEA5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Inscrito sin </w:t>
      </w:r>
      <w:r w:rsidR="00FE54BD" w:rsidRPr="009E3192">
        <w:rPr>
          <w:rFonts w:ascii="Century Gothic" w:hAnsi="Century Gothic" w:cs="Tahoma"/>
          <w:sz w:val="16"/>
          <w:szCs w:val="16"/>
        </w:rPr>
        <w:t>obligaciones. -</w:t>
      </w:r>
      <w:r w:rsidRPr="009E3192">
        <w:rPr>
          <w:rFonts w:ascii="Century Gothic" w:hAnsi="Century Gothic" w:cs="Tahoma"/>
          <w:sz w:val="16"/>
          <w:szCs w:val="16"/>
        </w:rPr>
        <w:t xml:space="preserve"> Cuando el contribuyente está inscrito en el </w:t>
      </w:r>
      <w:r w:rsidR="00FE54BD" w:rsidRPr="009E3192">
        <w:rPr>
          <w:rFonts w:ascii="Century Gothic" w:hAnsi="Century Gothic" w:cs="Tahoma"/>
          <w:sz w:val="16"/>
          <w:szCs w:val="16"/>
        </w:rPr>
        <w:t>RFC,</w:t>
      </w:r>
      <w:r w:rsidRPr="009E3192">
        <w:rPr>
          <w:rFonts w:ascii="Century Gothic" w:hAnsi="Century Gothic" w:cs="Tahoma"/>
          <w:sz w:val="16"/>
          <w:szCs w:val="16"/>
        </w:rPr>
        <w:t xml:space="preserve"> pero no tiene obligaciones fiscales.</w:t>
      </w:r>
    </w:p>
    <w:p w14:paraId="3BFE6602"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a)    La autoridad a fin de emitir la opinión del cumplimiento de obligaciones fiscales revisará que el contribuyente solicitante:</w:t>
      </w:r>
    </w:p>
    <w:p w14:paraId="299C3E15"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1.     Ha cumplido con sus obligaciones fiscales en materia de inscripción al RFC, a que se refieren el CFF y su Reglamento y que la clave en el RFC esté activa.</w:t>
      </w:r>
    </w:p>
    <w:p w14:paraId="6A067FEC"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14:paraId="166667D7"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14:paraId="71AA542E"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Las declaraciones informativas trimestrales a que se refiere la regla 5.2.24., corresponden a los ejercicios fiscales de 2011 a 2013.</w:t>
      </w:r>
    </w:p>
    <w:p w14:paraId="2E6C67F1"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3.     No tiene créditos fiscales firmes determinados por impuestos federales, distintos de ISAN e ISTUV, entendiéndose por impuestos federales, el ISR, IVA, IETU, </w:t>
      </w:r>
    </w:p>
    <w:p w14:paraId="0FDC4C84"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11700DC4"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12CCD952"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5.     En caso de contar con autorización para el pago a plazo, no haya incurrido en las causales de revocación a que hace referencia el artículo 66-A, fracción IV del CFF.</w:t>
      </w:r>
    </w:p>
    <w:p w14:paraId="57B9CC5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0DE1369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1.     Cuando el contribuyente cuente con autorización para pagar a plazos y no le haya sido revocada.</w:t>
      </w:r>
    </w:p>
    <w:p w14:paraId="13F82AE8"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2.     Cuando no haya vencido el plazo para pagar a que se refiere el artículo 65 del CFF.</w:t>
      </w:r>
    </w:p>
    <w:p w14:paraId="3292B6E9"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14:paraId="417FDE10"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6176E859"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14:paraId="29BC84B0"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403B0C0F"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CFF 31, 31-A, 65, 66, 66-A, 141, LIVA 32, RMF 2017 2.8.4.1., 2.14.5., 4.5.1., 5.2.2., 5.2.13.,</w:t>
      </w:r>
    </w:p>
    <w:p w14:paraId="344A772A" w14:textId="77777777" w:rsidR="001150C0" w:rsidRPr="009E3192" w:rsidRDefault="001150C0" w:rsidP="001150C0">
      <w:pPr>
        <w:jc w:val="both"/>
        <w:rPr>
          <w:rFonts w:ascii="Century Gothic" w:hAnsi="Century Gothic" w:cs="Tahoma"/>
          <w:sz w:val="16"/>
          <w:szCs w:val="16"/>
        </w:rPr>
      </w:pPr>
      <w:r w:rsidRPr="009E3192">
        <w:rPr>
          <w:rFonts w:ascii="Century Gothic" w:hAnsi="Century Gothic" w:cs="Tahoma"/>
          <w:sz w:val="16"/>
          <w:szCs w:val="16"/>
        </w:rPr>
        <w:t>5.2.15., 5.2.17., 5.2.18., 5.2.19., 5.2.20., 5.2.21., 5.2.24., 5.2.26.</w:t>
      </w:r>
    </w:p>
    <w:p w14:paraId="27CA4653" w14:textId="77777777" w:rsidR="001150C0" w:rsidRPr="009E3192" w:rsidRDefault="001150C0" w:rsidP="001150C0">
      <w:pPr>
        <w:jc w:val="both"/>
        <w:rPr>
          <w:rFonts w:ascii="Century Gothic" w:hAnsi="Century Gothic" w:cs="Tahoma"/>
          <w:sz w:val="16"/>
          <w:szCs w:val="16"/>
        </w:rPr>
      </w:pPr>
    </w:p>
    <w:p w14:paraId="15F89D3F" w14:textId="77777777" w:rsidR="001150C0" w:rsidRPr="009E3192" w:rsidRDefault="001150C0" w:rsidP="001150C0">
      <w:pPr>
        <w:jc w:val="both"/>
        <w:rPr>
          <w:rFonts w:ascii="Century Gothic" w:hAnsi="Century Gothic" w:cs="Tahoma"/>
          <w:sz w:val="16"/>
          <w:szCs w:val="16"/>
        </w:rPr>
      </w:pPr>
    </w:p>
    <w:p w14:paraId="7DB52B1C" w14:textId="77777777" w:rsidR="001150C0" w:rsidRPr="009E3192" w:rsidRDefault="001150C0" w:rsidP="001150C0">
      <w:pPr>
        <w:widowControl/>
        <w:rPr>
          <w:rFonts w:ascii="Century Gothic" w:hAnsi="Century Gothic"/>
          <w:b/>
          <w:sz w:val="16"/>
          <w:szCs w:val="16"/>
        </w:rPr>
      </w:pPr>
      <w:r w:rsidRPr="009E3192">
        <w:rPr>
          <w:rFonts w:ascii="Century Gothic" w:hAnsi="Century Gothic"/>
          <w:b/>
          <w:sz w:val="16"/>
          <w:szCs w:val="16"/>
        </w:rPr>
        <w:br w:type="page"/>
      </w:r>
    </w:p>
    <w:p w14:paraId="2A43DE57"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ANEXO No. 11</w:t>
      </w:r>
    </w:p>
    <w:p w14:paraId="08B56B2D" w14:textId="77777777" w:rsidR="001150C0" w:rsidRPr="009E3192" w:rsidRDefault="001150C0" w:rsidP="001150C0">
      <w:pPr>
        <w:jc w:val="center"/>
        <w:rPr>
          <w:rFonts w:ascii="Century Gothic" w:hAnsi="Century Gothic"/>
          <w:b/>
          <w:sz w:val="16"/>
          <w:szCs w:val="16"/>
        </w:rPr>
      </w:pPr>
    </w:p>
    <w:p w14:paraId="32DD6056"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 xml:space="preserve">INFORMACIÓN QUE DEBERÁ ENTREGAR EL LICITANTE GANADOR </w:t>
      </w:r>
    </w:p>
    <w:p w14:paraId="71C5858D"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RESPECTO AL CUMPLIMIENTO DE SUS OBLIGACIONES FISCALES</w:t>
      </w:r>
    </w:p>
    <w:p w14:paraId="41A168E9" w14:textId="77777777" w:rsidR="001150C0" w:rsidRPr="009E3192" w:rsidRDefault="001150C0" w:rsidP="001150C0">
      <w:pPr>
        <w:jc w:val="center"/>
        <w:rPr>
          <w:rFonts w:ascii="Century Gothic" w:hAnsi="Century Gothic"/>
          <w:b/>
          <w:sz w:val="18"/>
          <w:szCs w:val="18"/>
        </w:rPr>
      </w:pPr>
    </w:p>
    <w:p w14:paraId="684281B1" w14:textId="77777777" w:rsidR="001150C0" w:rsidRPr="009E3192" w:rsidRDefault="001150C0" w:rsidP="001150C0">
      <w:pPr>
        <w:autoSpaceDE w:val="0"/>
        <w:autoSpaceDN w:val="0"/>
        <w:adjustRightInd w:val="0"/>
        <w:spacing w:after="60"/>
        <w:jc w:val="both"/>
        <w:rPr>
          <w:rFonts w:ascii="Century Gothic" w:hAnsi="Century Gothic" w:cs="Tahoma"/>
          <w:sz w:val="16"/>
          <w:szCs w:val="16"/>
        </w:rPr>
      </w:pPr>
      <w:r w:rsidRPr="009E3192">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9E3192">
        <w:rPr>
          <w:rFonts w:ascii="Century Gothic" w:hAnsi="Century Gothic"/>
          <w:sz w:val="16"/>
          <w:szCs w:val="16"/>
        </w:rPr>
        <w:t xml:space="preserve">), </w:t>
      </w:r>
      <w:r w:rsidRPr="009E3192">
        <w:rPr>
          <w:rFonts w:ascii="Century Gothic" w:hAnsi="Century Gothic" w:cs="Tahoma"/>
          <w:b/>
          <w:sz w:val="16"/>
          <w:szCs w:val="16"/>
        </w:rPr>
        <w:t>CANAL 22</w:t>
      </w:r>
      <w:r w:rsidRPr="009E3192">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9E3192">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14:paraId="5A765557" w14:textId="0BD3B7DA" w:rsidR="001150C0" w:rsidRPr="009E3192" w:rsidRDefault="001150C0" w:rsidP="001150C0">
      <w:pPr>
        <w:autoSpaceDE w:val="0"/>
        <w:autoSpaceDN w:val="0"/>
        <w:adjustRightInd w:val="0"/>
        <w:spacing w:after="60"/>
        <w:jc w:val="both"/>
        <w:rPr>
          <w:rFonts w:ascii="Century Gothic" w:hAnsi="Century Gothic" w:cs="Tahoma"/>
          <w:sz w:val="16"/>
          <w:szCs w:val="16"/>
        </w:rPr>
      </w:pPr>
      <w:r w:rsidRPr="009E3192">
        <w:rPr>
          <w:rFonts w:ascii="Century Gothic" w:hAnsi="Century Gothic" w:cs="Tahoma"/>
          <w:sz w:val="16"/>
          <w:szCs w:val="16"/>
        </w:rPr>
        <w:t xml:space="preserve">Para efectos de lo anterior, los contribuyentes con quienes se vaya a </w:t>
      </w:r>
      <w:r w:rsidR="00FE54BD" w:rsidRPr="009E3192">
        <w:rPr>
          <w:rFonts w:ascii="Century Gothic" w:hAnsi="Century Gothic" w:cs="Tahoma"/>
          <w:sz w:val="16"/>
          <w:szCs w:val="16"/>
        </w:rPr>
        <w:t>contratar</w:t>
      </w:r>
      <w:r w:rsidRPr="009E3192">
        <w:rPr>
          <w:rFonts w:ascii="Century Gothic" w:hAnsi="Century Gothic" w:cs="Tahoma"/>
          <w:sz w:val="16"/>
          <w:szCs w:val="16"/>
        </w:rPr>
        <w:t xml:space="preserve"> deberán solicitar la opinión sobre el cumplimento de sus obligaciones conforme a lo siguiente:</w:t>
      </w:r>
    </w:p>
    <w:p w14:paraId="08B4D5FB" w14:textId="77777777" w:rsidR="001150C0" w:rsidRPr="009E3192" w:rsidRDefault="001150C0" w:rsidP="001150C0">
      <w:pPr>
        <w:pStyle w:val="Texto"/>
        <w:spacing w:before="0" w:line="218" w:lineRule="exact"/>
        <w:rPr>
          <w:rFonts w:ascii="Century Gothic" w:hAnsi="Century Gothic"/>
          <w:sz w:val="16"/>
          <w:szCs w:val="16"/>
        </w:rPr>
      </w:pPr>
      <w:r w:rsidRPr="009E3192">
        <w:rPr>
          <w:rFonts w:ascii="Century Gothic" w:hAnsi="Century Gothic"/>
          <w:sz w:val="16"/>
          <w:szCs w:val="16"/>
        </w:rPr>
        <w:t xml:space="preserve">Los particulares que para realizar algún trámite requieran la opinión de cumplimiento de </w:t>
      </w:r>
      <w:r w:rsidRPr="009E3192">
        <w:rPr>
          <w:rFonts w:ascii="Century Gothic" w:hAnsi="Century Gothic"/>
          <w:spacing w:val="-4"/>
          <w:sz w:val="16"/>
          <w:szCs w:val="16"/>
        </w:rPr>
        <w:t>obligaciones fiscales en materia de seguridad social, deberán realizar el siguiente procedimiento:</w:t>
      </w:r>
    </w:p>
    <w:p w14:paraId="1C81BCD3" w14:textId="77777777" w:rsidR="001150C0" w:rsidRPr="009E3192" w:rsidRDefault="001150C0" w:rsidP="001150C0">
      <w:pPr>
        <w:pStyle w:val="Texto"/>
        <w:spacing w:before="0" w:line="218" w:lineRule="exact"/>
        <w:ind w:left="284" w:hanging="284"/>
        <w:rPr>
          <w:rFonts w:ascii="Century Gothic" w:hAnsi="Century Gothic"/>
          <w:sz w:val="16"/>
          <w:szCs w:val="16"/>
        </w:rPr>
      </w:pPr>
      <w:r w:rsidRPr="009E3192">
        <w:rPr>
          <w:rFonts w:ascii="Century Gothic" w:hAnsi="Century Gothic"/>
          <w:sz w:val="16"/>
          <w:szCs w:val="16"/>
        </w:rPr>
        <w:t>I.</w:t>
      </w:r>
      <w:r w:rsidRPr="009E3192">
        <w:rPr>
          <w:rFonts w:ascii="Century Gothic" w:hAnsi="Century Gothic"/>
          <w:sz w:val="16"/>
          <w:szCs w:val="16"/>
        </w:rPr>
        <w:tab/>
        <w:t>Ingresarán en la página de internet del Instituto (</w:t>
      </w:r>
      <w:r w:rsidRPr="009E3192">
        <w:rPr>
          <w:rFonts w:ascii="Century Gothic" w:hAnsi="Century Gothic"/>
          <w:sz w:val="16"/>
          <w:szCs w:val="16"/>
          <w:u w:val="single"/>
        </w:rPr>
        <w:t>www.imss.gob.mx),</w:t>
      </w:r>
      <w:r w:rsidRPr="009E3192">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3835BECC" w14:textId="77777777" w:rsidR="001150C0" w:rsidRPr="009E3192" w:rsidRDefault="001150C0" w:rsidP="001150C0">
      <w:pPr>
        <w:pStyle w:val="Texto"/>
        <w:spacing w:before="0" w:line="218" w:lineRule="exact"/>
        <w:ind w:left="284" w:hanging="284"/>
        <w:rPr>
          <w:rFonts w:ascii="Century Gothic" w:hAnsi="Century Gothic"/>
          <w:sz w:val="16"/>
          <w:szCs w:val="16"/>
        </w:rPr>
      </w:pPr>
      <w:r w:rsidRPr="009E3192">
        <w:rPr>
          <w:rFonts w:ascii="Century Gothic" w:hAnsi="Century Gothic"/>
          <w:sz w:val="16"/>
          <w:szCs w:val="16"/>
        </w:rPr>
        <w:t>II.</w:t>
      </w:r>
      <w:r w:rsidRPr="009E3192">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00E57147" w14:textId="77777777" w:rsidR="001150C0" w:rsidRPr="009E3192" w:rsidRDefault="001150C0" w:rsidP="001150C0">
      <w:pPr>
        <w:pStyle w:val="Texto"/>
        <w:spacing w:before="0" w:line="218" w:lineRule="exact"/>
        <w:ind w:left="284" w:hanging="284"/>
        <w:rPr>
          <w:rFonts w:ascii="Century Gothic" w:hAnsi="Century Gothic"/>
          <w:sz w:val="16"/>
          <w:szCs w:val="16"/>
        </w:rPr>
      </w:pPr>
      <w:r w:rsidRPr="009E3192">
        <w:rPr>
          <w:rFonts w:ascii="Century Gothic" w:hAnsi="Century Gothic"/>
          <w:sz w:val="16"/>
          <w:szCs w:val="16"/>
        </w:rPr>
        <w:t>III.</w:t>
      </w:r>
      <w:r w:rsidRPr="009E3192">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14:paraId="7D376A1C" w14:textId="77777777" w:rsidR="001150C0" w:rsidRPr="009E3192" w:rsidRDefault="001150C0" w:rsidP="001150C0">
      <w:pPr>
        <w:pStyle w:val="Texto"/>
        <w:spacing w:before="0" w:line="218" w:lineRule="exact"/>
        <w:rPr>
          <w:rFonts w:ascii="Century Gothic" w:hAnsi="Century Gothic"/>
          <w:sz w:val="16"/>
          <w:szCs w:val="16"/>
        </w:rPr>
      </w:pPr>
      <w:r w:rsidRPr="009E3192">
        <w:rPr>
          <w:rFonts w:ascii="Century Gothic" w:hAnsi="Century Gothic"/>
          <w:sz w:val="16"/>
          <w:szCs w:val="16"/>
        </w:rPr>
        <w:t>La multicitada opinión, se generará atendiendo a la situación fiscal en materia de seguridad social del particular en los siguientes sentidos:</w:t>
      </w:r>
    </w:p>
    <w:p w14:paraId="51EEB2A7" w14:textId="7F2CE9FE" w:rsidR="001150C0" w:rsidRPr="009E3192" w:rsidRDefault="009510F8" w:rsidP="001150C0">
      <w:pPr>
        <w:pStyle w:val="Texto"/>
        <w:spacing w:before="0" w:line="218" w:lineRule="exact"/>
        <w:ind w:left="1296" w:hanging="1008"/>
        <w:rPr>
          <w:rFonts w:ascii="Century Gothic" w:hAnsi="Century Gothic"/>
          <w:sz w:val="16"/>
          <w:szCs w:val="16"/>
        </w:rPr>
      </w:pPr>
      <w:r w:rsidRPr="009E3192">
        <w:rPr>
          <w:rFonts w:ascii="Century Gothic" w:hAnsi="Century Gothic"/>
          <w:b/>
          <w:sz w:val="16"/>
          <w:szCs w:val="16"/>
        </w:rPr>
        <w:t>Positiva. -</w:t>
      </w:r>
      <w:r w:rsidR="001150C0" w:rsidRPr="009E3192">
        <w:rPr>
          <w:rFonts w:ascii="Century Gothic" w:hAnsi="Century Gothic"/>
          <w:sz w:val="16"/>
          <w:szCs w:val="16"/>
        </w:rPr>
        <w:t xml:space="preserve"> </w:t>
      </w:r>
      <w:r w:rsidR="001150C0" w:rsidRPr="009E3192">
        <w:rPr>
          <w:rFonts w:ascii="Century Gothic" w:hAnsi="Century Gothic"/>
          <w:sz w:val="16"/>
          <w:szCs w:val="16"/>
        </w:rPr>
        <w:tab/>
        <w:t>Cuando el particular esté inscrito ante el Instituto y al corriente en el cumplimiento de las obligaciones que se consideran en los incisos a) y b) de este procedimiento.</w:t>
      </w:r>
    </w:p>
    <w:p w14:paraId="4D48870F" w14:textId="2224364A" w:rsidR="001150C0" w:rsidRPr="009E3192" w:rsidRDefault="009510F8" w:rsidP="001150C0">
      <w:pPr>
        <w:pStyle w:val="Texto"/>
        <w:spacing w:before="0" w:line="218" w:lineRule="exact"/>
        <w:ind w:left="1296" w:hanging="1008"/>
        <w:rPr>
          <w:rFonts w:ascii="Century Gothic" w:hAnsi="Century Gothic"/>
          <w:sz w:val="16"/>
          <w:szCs w:val="16"/>
        </w:rPr>
      </w:pPr>
      <w:r w:rsidRPr="009E3192">
        <w:rPr>
          <w:rFonts w:ascii="Century Gothic" w:hAnsi="Century Gothic"/>
          <w:b/>
          <w:sz w:val="16"/>
          <w:szCs w:val="16"/>
        </w:rPr>
        <w:t>Negativa. -</w:t>
      </w:r>
      <w:r w:rsidR="001150C0" w:rsidRPr="009E3192">
        <w:rPr>
          <w:rFonts w:ascii="Century Gothic" w:hAnsi="Century Gothic"/>
          <w:sz w:val="16"/>
          <w:szCs w:val="16"/>
        </w:rPr>
        <w:t xml:space="preserve"> </w:t>
      </w:r>
      <w:r w:rsidR="001150C0" w:rsidRPr="009E3192">
        <w:rPr>
          <w:rFonts w:ascii="Century Gothic" w:hAnsi="Century Gothic"/>
          <w:sz w:val="16"/>
          <w:szCs w:val="16"/>
        </w:rPr>
        <w:tab/>
        <w:t>Cuando el particular no esté al corriente en el cumplimiento de las obligaciones en materia de seguridad social que se consideran en los incisos a) y b) de este procedimiento.</w:t>
      </w:r>
    </w:p>
    <w:p w14:paraId="727234D8" w14:textId="77777777" w:rsidR="001150C0" w:rsidRPr="009E3192" w:rsidRDefault="001150C0" w:rsidP="001150C0">
      <w:pPr>
        <w:pStyle w:val="ROMANOS"/>
        <w:spacing w:after="60" w:line="218" w:lineRule="exact"/>
        <w:rPr>
          <w:rFonts w:ascii="Century Gothic" w:hAnsi="Century Gothic"/>
          <w:sz w:val="16"/>
          <w:szCs w:val="16"/>
        </w:rPr>
      </w:pPr>
      <w:r w:rsidRPr="009E3192">
        <w:rPr>
          <w:rFonts w:ascii="Century Gothic" w:hAnsi="Century Gothic"/>
          <w:b/>
          <w:sz w:val="16"/>
          <w:szCs w:val="16"/>
        </w:rPr>
        <w:t>a)</w:t>
      </w:r>
      <w:r w:rsidRPr="009E3192">
        <w:rPr>
          <w:rFonts w:ascii="Century Gothic" w:hAnsi="Century Gothic"/>
          <w:sz w:val="16"/>
          <w:szCs w:val="16"/>
        </w:rPr>
        <w:tab/>
        <w:t>El Instituto a fin de emitir la opinión de cumplimiento de obligaciones fiscales en materia de seguridad social revisará que el particular solicitante:</w:t>
      </w:r>
    </w:p>
    <w:p w14:paraId="22623FFA"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1.</w:t>
      </w:r>
      <w:r w:rsidRPr="009E3192">
        <w:rPr>
          <w:rFonts w:ascii="Century Gothic" w:hAnsi="Century Gothic"/>
          <w:sz w:val="16"/>
          <w:szCs w:val="16"/>
        </w:rPr>
        <w:tab/>
        <w:t>Se encuentre inscrito ante el Instituto, en caso de estar obligado, y que el o los números de registros patronales que le han sido asignados estén vigentes.</w:t>
      </w:r>
    </w:p>
    <w:p w14:paraId="2E3D16E3"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2.</w:t>
      </w:r>
      <w:r w:rsidRPr="009E3192">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14:paraId="78A3DDB9"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3.</w:t>
      </w:r>
      <w:r w:rsidRPr="009E3192">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417E0B8D"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4.</w:t>
      </w:r>
      <w:r w:rsidRPr="009E3192">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1B8DF81E" w14:textId="77777777" w:rsidR="001150C0" w:rsidRPr="009E3192" w:rsidRDefault="001150C0" w:rsidP="001150C0">
      <w:pPr>
        <w:pStyle w:val="ROMANOS"/>
        <w:spacing w:after="60" w:line="218" w:lineRule="exact"/>
        <w:rPr>
          <w:rFonts w:ascii="Century Gothic" w:hAnsi="Century Gothic"/>
          <w:sz w:val="16"/>
          <w:szCs w:val="16"/>
        </w:rPr>
      </w:pPr>
      <w:r w:rsidRPr="009E3192">
        <w:rPr>
          <w:rFonts w:ascii="Century Gothic" w:hAnsi="Century Gothic"/>
          <w:b/>
          <w:sz w:val="16"/>
          <w:szCs w:val="16"/>
        </w:rPr>
        <w:t>b)</w:t>
      </w:r>
      <w:r w:rsidRPr="009E3192">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30744CD9"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1.</w:t>
      </w:r>
      <w:r w:rsidRPr="009E3192">
        <w:rPr>
          <w:rFonts w:ascii="Century Gothic" w:hAnsi="Century Gothic"/>
          <w:sz w:val="16"/>
          <w:szCs w:val="16"/>
        </w:rPr>
        <w:tab/>
        <w:t>Cuando el particular cuente con autorización para pagar a plazos y no le haya sido revocada.</w:t>
      </w:r>
    </w:p>
    <w:p w14:paraId="78B4F247"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2.</w:t>
      </w:r>
      <w:r w:rsidRPr="009E3192">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14:paraId="50BF78A4" w14:textId="77777777" w:rsidR="001150C0" w:rsidRPr="009E3192" w:rsidRDefault="001150C0" w:rsidP="001150C0">
      <w:pPr>
        <w:pStyle w:val="INCISO"/>
        <w:spacing w:after="60" w:line="218" w:lineRule="exact"/>
        <w:rPr>
          <w:rFonts w:ascii="Century Gothic" w:hAnsi="Century Gothic"/>
          <w:sz w:val="16"/>
          <w:szCs w:val="16"/>
        </w:rPr>
      </w:pPr>
      <w:r w:rsidRPr="009E3192">
        <w:rPr>
          <w:rFonts w:ascii="Century Gothic" w:hAnsi="Century Gothic"/>
          <w:b/>
          <w:sz w:val="16"/>
          <w:szCs w:val="16"/>
        </w:rPr>
        <w:t>3.</w:t>
      </w:r>
      <w:r w:rsidRPr="009E3192">
        <w:rPr>
          <w:rFonts w:ascii="Century Gothic" w:hAnsi="Century Gothic"/>
          <w:sz w:val="16"/>
          <w:szCs w:val="16"/>
        </w:rPr>
        <w:tab/>
        <w:t xml:space="preserve">Cuando se haya interpuesto medio de defensa en contra del crédito fiscal determinado y se </w:t>
      </w:r>
      <w:r w:rsidRPr="009E3192">
        <w:rPr>
          <w:rFonts w:ascii="Century Gothic" w:hAnsi="Century Gothic"/>
          <w:spacing w:val="-2"/>
          <w:sz w:val="16"/>
          <w:szCs w:val="16"/>
        </w:rPr>
        <w:t>encuentre debidamente garantizado el interés fiscal de conformidad con las disposiciones fiscales.</w:t>
      </w:r>
    </w:p>
    <w:p w14:paraId="5C840651" w14:textId="77777777" w:rsidR="001150C0" w:rsidRPr="009E3192" w:rsidRDefault="001150C0" w:rsidP="001150C0">
      <w:pPr>
        <w:pStyle w:val="Texto"/>
        <w:spacing w:before="0" w:line="218" w:lineRule="exact"/>
        <w:rPr>
          <w:rFonts w:ascii="Century Gothic" w:hAnsi="Century Gothic"/>
          <w:b/>
          <w:noProof/>
          <w:sz w:val="18"/>
          <w:szCs w:val="18"/>
          <w:lang w:val="es-MX"/>
        </w:rPr>
      </w:pPr>
      <w:r w:rsidRPr="009E3192">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r w:rsidRPr="009E3192">
        <w:rPr>
          <w:rFonts w:ascii="Century Gothic" w:hAnsi="Century Gothic"/>
          <w:b/>
          <w:noProof/>
          <w:sz w:val="18"/>
          <w:szCs w:val="18"/>
          <w:lang w:val="es-MX"/>
        </w:rPr>
        <w:br w:type="page"/>
      </w:r>
    </w:p>
    <w:p w14:paraId="4FF329FE" w14:textId="77777777"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ANEXO No. 12</w:t>
      </w:r>
    </w:p>
    <w:p w14:paraId="3E9EC393" w14:textId="77777777" w:rsidR="001150C0" w:rsidRPr="009E3192" w:rsidRDefault="001150C0" w:rsidP="001150C0">
      <w:pPr>
        <w:pStyle w:val="Texto"/>
        <w:spacing w:before="0" w:line="218" w:lineRule="exact"/>
        <w:rPr>
          <w:rFonts w:ascii="Century Gothic" w:hAnsi="Century Gothic"/>
          <w:b/>
          <w:noProof/>
          <w:sz w:val="18"/>
          <w:szCs w:val="18"/>
          <w:lang w:val="es-MX"/>
        </w:rPr>
      </w:pPr>
    </w:p>
    <w:p w14:paraId="6BC1B11F"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 xml:space="preserve">INFORMACIÓN QUE DEBERÁ ENTREGAR EL LICITANTE GANADOR </w:t>
      </w:r>
    </w:p>
    <w:p w14:paraId="00B4E07C" w14:textId="77777777" w:rsidR="001150C0" w:rsidRPr="009E3192" w:rsidRDefault="001150C0" w:rsidP="001150C0">
      <w:pPr>
        <w:jc w:val="center"/>
        <w:rPr>
          <w:rFonts w:ascii="Century Gothic" w:hAnsi="Century Gothic"/>
          <w:b/>
          <w:sz w:val="16"/>
          <w:szCs w:val="16"/>
        </w:rPr>
      </w:pPr>
      <w:r w:rsidRPr="009E3192">
        <w:rPr>
          <w:rFonts w:ascii="Century Gothic" w:hAnsi="Century Gothic"/>
          <w:b/>
          <w:sz w:val="16"/>
          <w:szCs w:val="16"/>
        </w:rPr>
        <w:t>RESPECTO AL CUMPLIMIENTO DE SUS OBLIGACIONES EN MATERIA DE APORTACIONES AL INFONAVIT</w:t>
      </w:r>
    </w:p>
    <w:p w14:paraId="3614B004" w14:textId="77777777" w:rsidR="001150C0" w:rsidRPr="009E3192" w:rsidRDefault="001150C0" w:rsidP="001150C0">
      <w:pPr>
        <w:widowControl/>
        <w:autoSpaceDE w:val="0"/>
        <w:autoSpaceDN w:val="0"/>
        <w:adjustRightInd w:val="0"/>
        <w:jc w:val="both"/>
        <w:rPr>
          <w:rFonts w:ascii="Century Gothic" w:hAnsi="Century Gothic"/>
          <w:snapToGrid/>
          <w:color w:val="000000"/>
          <w:sz w:val="24"/>
          <w:szCs w:val="24"/>
          <w:lang w:val="es-MX" w:eastAsia="es-MX"/>
        </w:rPr>
      </w:pPr>
    </w:p>
    <w:p w14:paraId="52B1616B" w14:textId="77777777" w:rsidR="001150C0" w:rsidRPr="009E3192" w:rsidRDefault="001150C0" w:rsidP="001150C0">
      <w:pPr>
        <w:widowControl/>
        <w:autoSpaceDE w:val="0"/>
        <w:autoSpaceDN w:val="0"/>
        <w:adjustRightInd w:val="0"/>
        <w:jc w:val="both"/>
        <w:rPr>
          <w:rFonts w:ascii="Century Gothic" w:hAnsi="Century Gothic"/>
          <w:snapToGrid/>
          <w:color w:val="000000"/>
          <w:sz w:val="18"/>
          <w:szCs w:val="18"/>
          <w:lang w:val="es-MX" w:eastAsia="es-MX"/>
        </w:rPr>
      </w:pPr>
      <w:r w:rsidRPr="009E3192">
        <w:rPr>
          <w:rFonts w:ascii="Century Gothic" w:hAnsi="Century Gothic"/>
          <w:snapToGrid/>
          <w:color w:val="000000"/>
          <w:sz w:val="24"/>
          <w:szCs w:val="24"/>
          <w:lang w:val="es-MX" w:eastAsia="es-MX"/>
        </w:rPr>
        <w:t xml:space="preserve"> </w:t>
      </w:r>
      <w:r w:rsidRPr="009E3192">
        <w:rPr>
          <w:rFonts w:ascii="Century Gothic" w:hAnsi="Century Gothic"/>
          <w:b/>
          <w:bCs/>
          <w:snapToGrid/>
          <w:color w:val="000000"/>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79F3349D"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noProof/>
          <w:snapToGrid/>
          <w:color w:val="000000"/>
          <w:sz w:val="18"/>
          <w:szCs w:val="18"/>
          <w:lang w:val="es-ES"/>
        </w:rPr>
        <mc:AlternateContent>
          <mc:Choice Requires="wps">
            <w:drawing>
              <wp:anchor distT="0" distB="0" distL="114300" distR="114300" simplePos="0" relativeHeight="251659264" behindDoc="0" locked="0" layoutInCell="1" allowOverlap="1" wp14:anchorId="3FF8F85A" wp14:editId="4D5C62B2">
                <wp:simplePos x="0" y="0"/>
                <wp:positionH relativeFrom="margin">
                  <wp:align>left</wp:align>
                </wp:positionH>
                <wp:positionV relativeFrom="paragraph">
                  <wp:posOffset>55107</wp:posOffset>
                </wp:positionV>
                <wp:extent cx="6742706" cy="23854"/>
                <wp:effectExtent l="38100" t="38100" r="77470" b="90805"/>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50BEE"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30.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DVOQbp3QAAAAYBAAAPAAAAZHJz&#10;L2Rvd25yZXYueG1sTI/BTsMwEETvSPyDtUjcqNNKlCjEqapKRfSESHuAmxtv46jxOrKdNvw92xPc&#10;ZjWrmTflanK9uGCInScF81kGAqnxpqNWwWG/fcpBxKTJ6N4TKvjBCKvq/q7UhfFX+sRLnVrBIRQL&#10;rcCmNBRSxsai03HmByT2Tj44nfgMrTRBXznc9XKRZUvpdEfcYPWAG4vNuR6dgvdd8Gf7tq5T/j1u&#10;P/a77utUb5R6fJjWryASTunvGW74jA4VMx39SCaKXgEPSQryFxA3M1vOeciR1eIZZFXK//jVLwAA&#10;AP//AwBQSwECLQAUAAYACAAAACEAtoM4kv4AAADhAQAAEwAAAAAAAAAAAAAAAAAAAAAAW0NvbnRl&#10;bnRfVHlwZXNdLnhtbFBLAQItABQABgAIAAAAIQA4/SH/1gAAAJQBAAALAAAAAAAAAAAAAAAAAC8B&#10;AABfcmVscy8ucmVsc1BLAQItABQABgAIAAAAIQBA1oj4wAEAAMEDAAAOAAAAAAAAAAAAAAAAAC4C&#10;AABkcnMvZTJvRG9jLnhtbFBLAQItABQABgAIAAAAIQDVOQbp3QAAAAYBAAAPAAAAAAAAAAAAAAAA&#10;ABoEAABkcnMvZG93bnJldi54bWxQSwUGAAAAAAQABADzAAAAJAUAAAAA&#10;" strokecolor="black [3200]" strokeweight="2pt">
                <v:shadow on="t" color="black" opacity="24903f" origin=",.5" offset="0,.55556mm"/>
                <w10:wrap anchorx="margin"/>
              </v:line>
            </w:pict>
          </mc:Fallback>
        </mc:AlternateContent>
      </w:r>
    </w:p>
    <w:p w14:paraId="023656B6"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snapToGrid/>
          <w:color w:val="000000"/>
          <w:sz w:val="18"/>
          <w:szCs w:val="18"/>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14:paraId="79A93857" w14:textId="77777777" w:rsidR="001150C0" w:rsidRPr="009E3192" w:rsidRDefault="001150C0" w:rsidP="001150C0">
      <w:pPr>
        <w:widowControl/>
        <w:autoSpaceDE w:val="0"/>
        <w:autoSpaceDN w:val="0"/>
        <w:adjustRightInd w:val="0"/>
        <w:jc w:val="both"/>
        <w:rPr>
          <w:rFonts w:ascii="Century Gothic" w:hAnsi="Century Gothic"/>
          <w:snapToGrid/>
          <w:color w:val="000000"/>
          <w:sz w:val="18"/>
          <w:szCs w:val="18"/>
          <w:lang w:val="es-MX" w:eastAsia="es-MX"/>
        </w:rPr>
      </w:pPr>
      <w:r w:rsidRPr="009E3192">
        <w:rPr>
          <w:rFonts w:ascii="Century Gothic" w:hAnsi="Century Gothic"/>
          <w:b/>
          <w:bCs/>
          <w:snapToGrid/>
          <w:color w:val="000000"/>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6BE35299"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I. </w:t>
      </w:r>
      <w:r w:rsidRPr="009E3192">
        <w:rPr>
          <w:rFonts w:ascii="Century Gothic" w:hAnsi="Century Gothic" w:cs="Arial"/>
          <w:snapToGrid/>
          <w:color w:val="000000"/>
          <w:sz w:val="18"/>
          <w:szCs w:val="18"/>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14:paraId="0AE4A535"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snapToGrid/>
          <w:color w:val="000000"/>
          <w:sz w:val="18"/>
          <w:szCs w:val="18"/>
          <w:lang w:val="es-MX" w:eastAsia="es-MX"/>
        </w:rPr>
        <w:t xml:space="preserve">Igual disposición se establece para las entidades y dependencias que tengan a su cargo la aplicación de subsidios o estímulos, respecto de los particulares que tengan derecho a su otorgamiento. </w:t>
      </w:r>
    </w:p>
    <w:p w14:paraId="00A28BD8"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snapToGrid/>
          <w:color w:val="000000"/>
          <w:sz w:val="18"/>
          <w:szCs w:val="18"/>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14:paraId="76DB89AC"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II. </w:t>
      </w:r>
      <w:r w:rsidRPr="009E3192">
        <w:rPr>
          <w:rFonts w:ascii="Century Gothic" w:hAnsi="Century Gothic" w:cs="Arial"/>
          <w:snapToGrid/>
          <w:color w:val="000000"/>
          <w:sz w:val="18"/>
          <w:szCs w:val="18"/>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14:paraId="5F3D9221"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III. </w:t>
      </w:r>
      <w:r w:rsidRPr="009E3192">
        <w:rPr>
          <w:rFonts w:ascii="Century Gothic" w:hAnsi="Century Gothic" w:cs="Arial"/>
          <w:snapToGrid/>
          <w:color w:val="000000"/>
          <w:sz w:val="18"/>
          <w:szCs w:val="18"/>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14:paraId="581BF11A" w14:textId="23EB5F8C"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snapToGrid/>
          <w:color w:val="000000"/>
          <w:sz w:val="18"/>
          <w:szCs w:val="18"/>
          <w:lang w:val="es-MX" w:eastAsia="es-MX"/>
        </w:rPr>
        <w:t xml:space="preserve">Por lo anterior expuesto y fundado, se emite el siguiente: </w:t>
      </w:r>
    </w:p>
    <w:p w14:paraId="17BD5395" w14:textId="77777777" w:rsidR="00303450" w:rsidRPr="009E3192" w:rsidRDefault="00303450" w:rsidP="001150C0">
      <w:pPr>
        <w:widowControl/>
        <w:autoSpaceDE w:val="0"/>
        <w:autoSpaceDN w:val="0"/>
        <w:adjustRightInd w:val="0"/>
        <w:jc w:val="both"/>
        <w:rPr>
          <w:rFonts w:ascii="Century Gothic" w:hAnsi="Century Gothic" w:cs="Arial"/>
          <w:snapToGrid/>
          <w:color w:val="000000"/>
          <w:sz w:val="18"/>
          <w:szCs w:val="18"/>
          <w:lang w:val="es-MX" w:eastAsia="es-MX"/>
        </w:rPr>
      </w:pPr>
    </w:p>
    <w:p w14:paraId="42FD489D" w14:textId="77777777" w:rsidR="001150C0" w:rsidRPr="009E3192" w:rsidRDefault="001150C0" w:rsidP="001150C0">
      <w:pPr>
        <w:widowControl/>
        <w:autoSpaceDE w:val="0"/>
        <w:autoSpaceDN w:val="0"/>
        <w:adjustRightInd w:val="0"/>
        <w:jc w:val="center"/>
        <w:rPr>
          <w:rFonts w:ascii="Century Gothic" w:hAnsi="Century Gothic"/>
          <w:snapToGrid/>
          <w:color w:val="000000"/>
          <w:sz w:val="18"/>
          <w:szCs w:val="18"/>
          <w:lang w:val="es-MX" w:eastAsia="es-MX"/>
        </w:rPr>
      </w:pPr>
      <w:r w:rsidRPr="009E3192">
        <w:rPr>
          <w:rFonts w:ascii="Century Gothic" w:hAnsi="Century Gothic"/>
          <w:b/>
          <w:bCs/>
          <w:snapToGrid/>
          <w:color w:val="000000"/>
          <w:sz w:val="18"/>
          <w:szCs w:val="18"/>
          <w:lang w:val="es-MX" w:eastAsia="es-MX"/>
        </w:rPr>
        <w:t>ACUERDO</w:t>
      </w:r>
    </w:p>
    <w:p w14:paraId="09D78488"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Primero. </w:t>
      </w:r>
      <w:r w:rsidRPr="009E3192">
        <w:rPr>
          <w:rFonts w:ascii="Century Gothic" w:hAnsi="Century Gothic" w:cs="Arial"/>
          <w:snapToGrid/>
          <w:color w:val="000000"/>
          <w:sz w:val="18"/>
          <w:szCs w:val="18"/>
          <w:lang w:val="es-MX" w:eastAsia="es-MX"/>
        </w:rPr>
        <w:t xml:space="preserve">Se aprueban las “Reglas para la obtención de la constancia de situación fiscal en materia de aportaciones patronales y entero de descuentos”, mismas que forman parte del presente Acuerdo como Anexo Único. </w:t>
      </w:r>
    </w:p>
    <w:p w14:paraId="2C04128D"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Segundo. </w:t>
      </w:r>
      <w:r w:rsidRPr="009E3192">
        <w:rPr>
          <w:rFonts w:ascii="Century Gothic" w:hAnsi="Century Gothic" w:cs="Arial"/>
          <w:snapToGrid/>
          <w:color w:val="000000"/>
          <w:sz w:val="18"/>
          <w:szCs w:val="18"/>
          <w:lang w:val="es-MX" w:eastAsia="es-MX"/>
        </w:rPr>
        <w:t xml:space="preserve">Se instruye a la Coordinación General de Recaudación Fiscal a promover la difusión y aplicación de las reglas aprobadas y, en su caso, a establecer los procedimientos para su debida operación. </w:t>
      </w:r>
    </w:p>
    <w:p w14:paraId="33486717"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Tercero. </w:t>
      </w:r>
      <w:r w:rsidRPr="009E3192">
        <w:rPr>
          <w:rFonts w:ascii="Century Gothic" w:hAnsi="Century Gothic" w:cs="Arial"/>
          <w:snapToGrid/>
          <w:color w:val="000000"/>
          <w:sz w:val="18"/>
          <w:szCs w:val="18"/>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14:paraId="7BA7BC36" w14:textId="77777777" w:rsidR="001150C0" w:rsidRPr="009E3192" w:rsidRDefault="001150C0" w:rsidP="001150C0">
      <w:pPr>
        <w:widowControl/>
        <w:autoSpaceDE w:val="0"/>
        <w:autoSpaceDN w:val="0"/>
        <w:adjustRightInd w:val="0"/>
        <w:jc w:val="both"/>
        <w:rPr>
          <w:rFonts w:ascii="Century Gothic" w:hAnsi="Century Gothic" w:cs="Arial"/>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Cuarto.- </w:t>
      </w:r>
      <w:r w:rsidRPr="009E3192">
        <w:rPr>
          <w:rFonts w:ascii="Century Gothic" w:hAnsi="Century Gothic" w:cs="Arial"/>
          <w:snapToGrid/>
          <w:color w:val="000000"/>
          <w:sz w:val="18"/>
          <w:szCs w:val="18"/>
          <w:lang w:val="es-MX" w:eastAsia="es-MX"/>
        </w:rPr>
        <w:t xml:space="preserve">El presente Acuerdo y su Anexo entrarán en vigor el día hábil siguiente al de su fecha de publicación en el Diario Oficial de la Federación. </w:t>
      </w:r>
    </w:p>
    <w:p w14:paraId="6CEC622B" w14:textId="77777777" w:rsidR="001150C0" w:rsidRPr="009E3192" w:rsidRDefault="001150C0" w:rsidP="001150C0">
      <w:pPr>
        <w:widowControl/>
        <w:autoSpaceDE w:val="0"/>
        <w:autoSpaceDN w:val="0"/>
        <w:adjustRightInd w:val="0"/>
        <w:jc w:val="both"/>
        <w:rPr>
          <w:rFonts w:ascii="Century Gothic" w:hAnsi="Century Gothic"/>
          <w:snapToGrid/>
          <w:color w:val="000000"/>
          <w:sz w:val="18"/>
          <w:szCs w:val="18"/>
          <w:lang w:val="es-MX" w:eastAsia="es-MX"/>
        </w:rPr>
      </w:pPr>
      <w:r w:rsidRPr="009E3192">
        <w:rPr>
          <w:rFonts w:ascii="Century Gothic" w:hAnsi="Century Gothic" w:cs="Arial"/>
          <w:b/>
          <w:bCs/>
          <w:snapToGrid/>
          <w:color w:val="000000"/>
          <w:sz w:val="18"/>
          <w:szCs w:val="18"/>
          <w:lang w:val="es-MX" w:eastAsia="es-MX"/>
        </w:rPr>
        <w:t xml:space="preserve">Quinto.- </w:t>
      </w:r>
      <w:r w:rsidRPr="009E3192">
        <w:rPr>
          <w:rFonts w:ascii="Century Gothic" w:hAnsi="Century Gothic" w:cs="Arial"/>
          <w:snapToGrid/>
          <w:color w:val="000000"/>
          <w:sz w:val="18"/>
          <w:szCs w:val="18"/>
          <w:lang w:val="es-MX" w:eastAsia="es-MX"/>
        </w:rPr>
        <w:t xml:space="preserve">Se instruye a la Secretaría General y Jurídica para realizar los trámites para la publicación del presente en el Diario Oficial de la Federación. </w:t>
      </w:r>
      <w:r w:rsidRPr="009E3192">
        <w:rPr>
          <w:rFonts w:ascii="Century Gothic" w:hAnsi="Century Gothic"/>
          <w:snapToGrid/>
          <w:color w:val="000000"/>
          <w:sz w:val="18"/>
          <w:szCs w:val="18"/>
          <w:lang w:val="es-MX" w:eastAsia="es-MX"/>
        </w:rPr>
        <w:t xml:space="preserve">(Cuarta Sección) DIARIO OFICIAL Miércoles 28 de junio de 2017 </w:t>
      </w:r>
    </w:p>
    <w:p w14:paraId="437F03E2" w14:textId="77777777" w:rsidR="001150C0" w:rsidRPr="009E3192" w:rsidRDefault="001150C0" w:rsidP="001150C0">
      <w:pPr>
        <w:widowControl/>
        <w:autoSpaceDE w:val="0"/>
        <w:autoSpaceDN w:val="0"/>
        <w:adjustRightInd w:val="0"/>
        <w:jc w:val="both"/>
        <w:rPr>
          <w:rFonts w:ascii="Century Gothic" w:hAnsi="Century Gothic" w:cs="Arial"/>
          <w:b/>
          <w:bCs/>
          <w:snapToGrid/>
          <w:sz w:val="18"/>
          <w:szCs w:val="18"/>
          <w:lang w:val="es-MX" w:eastAsia="es-MX"/>
        </w:rPr>
      </w:pPr>
    </w:p>
    <w:p w14:paraId="7AC4BD1B" w14:textId="77777777" w:rsidR="001150C0" w:rsidRPr="009E3192" w:rsidRDefault="001150C0" w:rsidP="001150C0">
      <w:pPr>
        <w:widowControl/>
        <w:autoSpaceDE w:val="0"/>
        <w:autoSpaceDN w:val="0"/>
        <w:adjustRightInd w:val="0"/>
        <w:jc w:val="center"/>
        <w:rPr>
          <w:rFonts w:ascii="Century Gothic" w:hAnsi="Century Gothic" w:cs="Arial"/>
          <w:b/>
          <w:bCs/>
          <w:snapToGrid/>
          <w:sz w:val="18"/>
          <w:szCs w:val="18"/>
          <w:lang w:val="es-MX" w:eastAsia="es-MX"/>
        </w:rPr>
      </w:pPr>
      <w:r w:rsidRPr="009E3192">
        <w:rPr>
          <w:rFonts w:ascii="Century Gothic" w:hAnsi="Century Gothic" w:cs="Arial"/>
          <w:b/>
          <w:bCs/>
          <w:snapToGrid/>
          <w:sz w:val="18"/>
          <w:szCs w:val="18"/>
          <w:lang w:val="es-MX" w:eastAsia="es-MX"/>
        </w:rPr>
        <w:t>Anexo Único</w:t>
      </w:r>
    </w:p>
    <w:p w14:paraId="6897A400" w14:textId="77777777" w:rsidR="001150C0" w:rsidRPr="009E3192" w:rsidRDefault="001150C0" w:rsidP="001150C0">
      <w:pPr>
        <w:widowControl/>
        <w:autoSpaceDE w:val="0"/>
        <w:autoSpaceDN w:val="0"/>
        <w:adjustRightInd w:val="0"/>
        <w:jc w:val="both"/>
        <w:rPr>
          <w:rFonts w:ascii="Century Gothic" w:hAnsi="Century Gothic" w:cs="Arial"/>
          <w:b/>
          <w:bCs/>
          <w:snapToGrid/>
          <w:sz w:val="18"/>
          <w:szCs w:val="18"/>
          <w:lang w:val="es-MX" w:eastAsia="es-MX"/>
        </w:rPr>
      </w:pPr>
    </w:p>
    <w:p w14:paraId="1C7B831F"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Reglas para la obtención de la constancia de situación fiscal en materia de aportaciones patronales y entero de descuentos. </w:t>
      </w:r>
    </w:p>
    <w:p w14:paraId="4961FE0C"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Primera.- </w:t>
      </w:r>
      <w:r w:rsidRPr="009E3192">
        <w:rPr>
          <w:rFonts w:ascii="Century Gothic" w:hAnsi="Century Gothic" w:cs="Arial"/>
          <w:snapToGrid/>
          <w:sz w:val="18"/>
          <w:szCs w:val="18"/>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14:paraId="4F5BFEA1"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Segunda.- </w:t>
      </w:r>
      <w:r w:rsidRPr="009E3192">
        <w:rPr>
          <w:rFonts w:ascii="Century Gothic" w:hAnsi="Century Gothic" w:cs="Arial"/>
          <w:snapToGrid/>
          <w:sz w:val="18"/>
          <w:szCs w:val="18"/>
          <w:lang w:val="es-MX" w:eastAsia="es-MX"/>
        </w:rPr>
        <w:t xml:space="preserve">El INFONAVIT, a fin de emitir la constancia de situación fiscal, revisará que: </w:t>
      </w:r>
    </w:p>
    <w:p w14:paraId="17445263"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I. </w:t>
      </w:r>
      <w:r w:rsidRPr="009E3192">
        <w:rPr>
          <w:rFonts w:ascii="Century Gothic" w:hAnsi="Century Gothic" w:cs="Arial"/>
          <w:snapToGrid/>
          <w:sz w:val="18"/>
          <w:szCs w:val="18"/>
          <w:lang w:val="es-MX" w:eastAsia="es-MX"/>
        </w:rPr>
        <w:t xml:space="preserve">La inscripción del particular solicitante ante el Instituto, en caso de estar obligado, y la vigencia del número o números de los registros patronales que le han sido asignados. </w:t>
      </w:r>
    </w:p>
    <w:p w14:paraId="33196905"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II. </w:t>
      </w:r>
      <w:r w:rsidRPr="009E3192">
        <w:rPr>
          <w:rFonts w:ascii="Century Gothic" w:hAnsi="Century Gothic" w:cs="Arial"/>
          <w:snapToGrid/>
          <w:sz w:val="18"/>
          <w:szCs w:val="18"/>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0DEC279"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III. </w:t>
      </w:r>
      <w:r w:rsidRPr="009E3192">
        <w:rPr>
          <w:rFonts w:ascii="Century Gothic" w:hAnsi="Century Gothic" w:cs="Arial"/>
          <w:snapToGrid/>
          <w:sz w:val="18"/>
          <w:szCs w:val="18"/>
          <w:lang w:val="es-MX" w:eastAsia="es-MX"/>
        </w:rPr>
        <w:t xml:space="preserve">Los adeudos o créditos fiscales que no se encuentren firmes. </w:t>
      </w:r>
    </w:p>
    <w:p w14:paraId="2CD79E1C"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IV. </w:t>
      </w:r>
      <w:r w:rsidRPr="009E3192">
        <w:rPr>
          <w:rFonts w:ascii="Century Gothic" w:hAnsi="Century Gothic" w:cs="Arial"/>
          <w:snapToGrid/>
          <w:sz w:val="18"/>
          <w:szCs w:val="18"/>
          <w:lang w:val="es-MX" w:eastAsia="es-MX"/>
        </w:rPr>
        <w:t xml:space="preserve">Las garantías que se hayan otorgado. </w:t>
      </w:r>
    </w:p>
    <w:p w14:paraId="66D95F47"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V. </w:t>
      </w:r>
      <w:r w:rsidRPr="009E3192">
        <w:rPr>
          <w:rFonts w:ascii="Century Gothic" w:hAnsi="Century Gothic" w:cs="Arial"/>
          <w:snapToGrid/>
          <w:sz w:val="18"/>
          <w:szCs w:val="18"/>
          <w:lang w:val="es-MX" w:eastAsia="es-MX"/>
        </w:rPr>
        <w:t xml:space="preserve">Los convenios de pago que el solicitante haya celebrado con el Instituto. </w:t>
      </w:r>
    </w:p>
    <w:p w14:paraId="3C290F18"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Tercera.- </w:t>
      </w:r>
      <w:r w:rsidRPr="009E3192">
        <w:rPr>
          <w:rFonts w:ascii="Century Gothic" w:hAnsi="Century Gothic" w:cs="Arial"/>
          <w:snapToGrid/>
          <w:sz w:val="18"/>
          <w:szCs w:val="18"/>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E34DF91"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Cuarta.- </w:t>
      </w:r>
      <w:r w:rsidRPr="009E3192">
        <w:rPr>
          <w:rFonts w:ascii="Century Gothic" w:hAnsi="Century Gothic" w:cs="Arial"/>
          <w:snapToGrid/>
          <w:sz w:val="18"/>
          <w:szCs w:val="18"/>
          <w:lang w:val="es-MX" w:eastAsia="es-MX"/>
        </w:rPr>
        <w:t xml:space="preserve">El INFONAVIT expedirá a los particulares los siguientes tipos de constancia de situación fiscal: </w:t>
      </w:r>
    </w:p>
    <w:p w14:paraId="1D717AF8"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a) Sin adeudo o con garantía.- </w:t>
      </w:r>
      <w:r w:rsidRPr="009E3192">
        <w:rPr>
          <w:rFonts w:ascii="Century Gothic" w:hAnsi="Century Gothic" w:cs="Arial"/>
          <w:snapToGrid/>
          <w:sz w:val="18"/>
          <w:szCs w:val="18"/>
          <w:lang w:val="es-MX" w:eastAsia="es-MX"/>
        </w:rPr>
        <w:t xml:space="preserve">Cuando el particular esté inscrito ante el Instituto y al corriente en el cumplimiento de sus obligaciones fiscales, o bien que contando con adeudo éste se encuentre garantizado. </w:t>
      </w:r>
    </w:p>
    <w:p w14:paraId="258745E6"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b) Con adeudo.- </w:t>
      </w:r>
      <w:r w:rsidRPr="009E3192">
        <w:rPr>
          <w:rFonts w:ascii="Century Gothic" w:hAnsi="Century Gothic" w:cs="Arial"/>
          <w:snapToGrid/>
          <w:sz w:val="18"/>
          <w:szCs w:val="18"/>
          <w:lang w:val="es-MX" w:eastAsia="es-MX"/>
        </w:rPr>
        <w:t xml:space="preserve">Cuando el particular no esté al corriente en el cumplimiento de las obligaciones en materia de aportaciones patronales y entero de descuentos. </w:t>
      </w:r>
    </w:p>
    <w:p w14:paraId="51915F2C"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c) Con adeudo pero con convenio celebrado.</w:t>
      </w:r>
      <w:r w:rsidRPr="009E3192">
        <w:rPr>
          <w:rFonts w:ascii="Century Gothic" w:hAnsi="Century Gothic" w:cs="Arial"/>
          <w:snapToGrid/>
          <w:sz w:val="18"/>
          <w:szCs w:val="18"/>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14:paraId="50FCF3EC"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d) Sin antecedente.- </w:t>
      </w:r>
      <w:r w:rsidRPr="009E3192">
        <w:rPr>
          <w:rFonts w:ascii="Century Gothic" w:hAnsi="Century Gothic" w:cs="Arial"/>
          <w:snapToGrid/>
          <w:sz w:val="18"/>
          <w:szCs w:val="18"/>
          <w:lang w:val="es-MX" w:eastAsia="es-MX"/>
        </w:rPr>
        <w:t xml:space="preserve">Para personas físicas o morales que no cuenten con número de registro patronal registrado ante el Instituto y por tanto con trabajadores formales. </w:t>
      </w:r>
    </w:p>
    <w:p w14:paraId="132695E1"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snapToGrid/>
          <w:sz w:val="18"/>
          <w:szCs w:val="18"/>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14:paraId="4A5096DB"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snapToGrid/>
          <w:sz w:val="18"/>
          <w:szCs w:val="18"/>
          <w:lang w:val="es-MX" w:eastAsia="es-MX"/>
        </w:rPr>
        <w:t xml:space="preserve">Las constancias a que se refiere el inciso c) serán emitidas por la autoridad fiscal del Instituto en las delegaciones regionales. </w:t>
      </w:r>
    </w:p>
    <w:p w14:paraId="10B8194B"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snapToGrid/>
          <w:sz w:val="18"/>
          <w:szCs w:val="18"/>
          <w:lang w:val="es-MX" w:eastAsia="es-MX"/>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01AEFB89" w14:textId="77777777" w:rsidR="001150C0" w:rsidRPr="009E3192" w:rsidRDefault="001150C0" w:rsidP="001150C0">
      <w:pPr>
        <w:widowControl/>
        <w:autoSpaceDE w:val="0"/>
        <w:autoSpaceDN w:val="0"/>
        <w:adjustRightInd w:val="0"/>
        <w:jc w:val="both"/>
        <w:rPr>
          <w:rFonts w:ascii="Century Gothic" w:hAnsi="Century Gothic" w:cs="Arial"/>
          <w:snapToGrid/>
          <w:sz w:val="18"/>
          <w:szCs w:val="18"/>
          <w:lang w:val="es-MX" w:eastAsia="es-MX"/>
        </w:rPr>
      </w:pPr>
      <w:r w:rsidRPr="009E3192">
        <w:rPr>
          <w:rFonts w:ascii="Century Gothic" w:hAnsi="Century Gothic" w:cs="Arial"/>
          <w:b/>
          <w:bCs/>
          <w:snapToGrid/>
          <w:sz w:val="18"/>
          <w:szCs w:val="18"/>
          <w:lang w:val="es-MX" w:eastAsia="es-MX"/>
        </w:rPr>
        <w:t xml:space="preserve">Quinta.- </w:t>
      </w:r>
      <w:r w:rsidRPr="009E3192">
        <w:rPr>
          <w:rFonts w:ascii="Century Gothic" w:hAnsi="Century Gothic" w:cs="Arial"/>
          <w:snapToGrid/>
          <w:sz w:val="18"/>
          <w:szCs w:val="18"/>
          <w:lang w:val="es-MX" w:eastAsia="es-MX"/>
        </w:rPr>
        <w:t xml:space="preserve">La constancia de situación fiscal que se expida tendrá una vigencia de 30 días naturales contados a partir del día de su emisión. </w:t>
      </w:r>
    </w:p>
    <w:p w14:paraId="30F46D78" w14:textId="77777777" w:rsidR="001150C0" w:rsidRPr="009E3192" w:rsidRDefault="001150C0" w:rsidP="001150C0">
      <w:pPr>
        <w:jc w:val="both"/>
        <w:rPr>
          <w:rFonts w:ascii="Century Gothic" w:hAnsi="Century Gothic"/>
          <w:b/>
          <w:sz w:val="18"/>
          <w:szCs w:val="18"/>
        </w:rPr>
      </w:pPr>
      <w:r w:rsidRPr="009E3192">
        <w:rPr>
          <w:rFonts w:ascii="Century Gothic" w:hAnsi="Century Gothic" w:cs="Arial"/>
          <w:snapToGrid/>
          <w:sz w:val="18"/>
          <w:szCs w:val="18"/>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9E3192">
        <w:rPr>
          <w:rFonts w:ascii="Century Gothic" w:hAnsi="Century Gothic" w:cs="Arial"/>
          <w:b/>
          <w:bCs/>
          <w:snapToGrid/>
          <w:sz w:val="18"/>
          <w:szCs w:val="18"/>
          <w:lang w:val="es-MX" w:eastAsia="es-MX"/>
        </w:rPr>
        <w:t>Omar Cedillo Villavicencio</w:t>
      </w:r>
      <w:r w:rsidRPr="009E3192">
        <w:rPr>
          <w:rFonts w:ascii="Century Gothic" w:hAnsi="Century Gothic" w:cs="Arial"/>
          <w:snapToGrid/>
          <w:sz w:val="18"/>
          <w:szCs w:val="18"/>
          <w:lang w:val="es-MX" w:eastAsia="es-MX"/>
        </w:rPr>
        <w:t>.- Rúbrica.</w:t>
      </w:r>
    </w:p>
    <w:p w14:paraId="2C185F00" w14:textId="77777777" w:rsidR="001150C0" w:rsidRPr="009E3192" w:rsidRDefault="001150C0" w:rsidP="001150C0">
      <w:pPr>
        <w:pStyle w:val="Texto"/>
        <w:spacing w:before="0" w:line="218" w:lineRule="exact"/>
        <w:rPr>
          <w:rFonts w:ascii="Century Gothic" w:hAnsi="Century Gothic"/>
          <w:b/>
          <w:noProof/>
          <w:sz w:val="18"/>
          <w:szCs w:val="18"/>
          <w:lang w:val="es-MX"/>
        </w:rPr>
      </w:pPr>
    </w:p>
    <w:p w14:paraId="3E015BA4" w14:textId="77777777" w:rsidR="001150C0" w:rsidRPr="009E3192" w:rsidRDefault="001150C0" w:rsidP="001150C0">
      <w:pPr>
        <w:jc w:val="center"/>
        <w:rPr>
          <w:rFonts w:ascii="Century Gothic" w:hAnsi="Century Gothic"/>
          <w:b/>
          <w:noProof/>
          <w:sz w:val="18"/>
          <w:szCs w:val="18"/>
          <w:lang w:val="es-MX"/>
        </w:rPr>
      </w:pPr>
    </w:p>
    <w:p w14:paraId="552577D8" w14:textId="77777777" w:rsidR="001150C0" w:rsidRPr="009E3192" w:rsidRDefault="001150C0" w:rsidP="001150C0">
      <w:pPr>
        <w:widowControl/>
        <w:rPr>
          <w:rFonts w:ascii="Century Gothic" w:hAnsi="Century Gothic"/>
          <w:b/>
          <w:sz w:val="18"/>
          <w:szCs w:val="18"/>
        </w:rPr>
      </w:pPr>
      <w:r w:rsidRPr="009E3192">
        <w:rPr>
          <w:rFonts w:ascii="Century Gothic" w:hAnsi="Century Gothic"/>
          <w:b/>
          <w:sz w:val="18"/>
          <w:szCs w:val="18"/>
        </w:rPr>
        <w:br w:type="page"/>
      </w:r>
    </w:p>
    <w:p w14:paraId="19738E6F" w14:textId="77777777"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ANEXO No. 13</w:t>
      </w:r>
    </w:p>
    <w:p w14:paraId="012C008F" w14:textId="77777777" w:rsidR="001150C0" w:rsidRPr="009E3192" w:rsidRDefault="001150C0" w:rsidP="001150C0">
      <w:pPr>
        <w:jc w:val="both"/>
        <w:rPr>
          <w:rFonts w:ascii="Century Gothic" w:hAnsi="Century Gothic"/>
        </w:rPr>
      </w:pPr>
    </w:p>
    <w:p w14:paraId="101E2553" w14:textId="77777777"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I N F O R M A T I V O</w:t>
      </w:r>
    </w:p>
    <w:p w14:paraId="6F8A9D8B" w14:textId="77777777" w:rsidR="001150C0" w:rsidRPr="009E3192" w:rsidRDefault="001150C0" w:rsidP="001150C0">
      <w:pPr>
        <w:spacing w:before="100" w:beforeAutospacing="1" w:after="100" w:afterAutospacing="1"/>
        <w:jc w:val="both"/>
        <w:rPr>
          <w:rFonts w:ascii="Century Gothic" w:hAnsi="Century Gothic" w:cs="Tahoma"/>
          <w:b/>
          <w:bCs/>
          <w:i/>
          <w:sz w:val="18"/>
          <w:szCs w:val="18"/>
          <w:u w:val="single"/>
        </w:rPr>
      </w:pPr>
      <w:r w:rsidRPr="009E3192">
        <w:rPr>
          <w:rFonts w:ascii="Century Gothic" w:hAnsi="Century Gothic" w:cs="Tahoma"/>
          <w:b/>
          <w:bCs/>
          <w:i/>
          <w:sz w:val="18"/>
          <w:szCs w:val="18"/>
          <w:u w:val="single"/>
        </w:rPr>
        <w:t>PROMOCION A PRESTADOR DE SERVICIOS SOBRE LOS BENEFICIOS DEL PROGRAMA DE CADENAS PRODUCTIVAS DE NACIONAL FINANCIERA, S.N.C.</w:t>
      </w:r>
    </w:p>
    <w:p w14:paraId="33CAD246" w14:textId="77777777" w:rsidR="001150C0" w:rsidRPr="009E3192" w:rsidRDefault="001150C0" w:rsidP="001150C0">
      <w:pPr>
        <w:jc w:val="center"/>
        <w:rPr>
          <w:rFonts w:ascii="Century Gothic" w:hAnsi="Century Gothic"/>
          <w:b/>
          <w:i/>
          <w:sz w:val="18"/>
          <w:szCs w:val="18"/>
        </w:rPr>
      </w:pPr>
      <w:r w:rsidRPr="009E3192">
        <w:rPr>
          <w:rFonts w:ascii="Century Gothic" w:hAnsi="Century Gothic"/>
          <w:b/>
          <w:i/>
          <w:sz w:val="18"/>
          <w:szCs w:val="18"/>
        </w:rPr>
        <w:t>Programa de Cadenas Productivas del Gobierno Federal</w:t>
      </w:r>
    </w:p>
    <w:p w14:paraId="06F1918A" w14:textId="77777777" w:rsidR="001150C0" w:rsidRPr="009E3192" w:rsidRDefault="001150C0" w:rsidP="001150C0">
      <w:pPr>
        <w:jc w:val="center"/>
        <w:rPr>
          <w:rFonts w:ascii="Century Gothic" w:hAnsi="Century Gothic"/>
          <w:b/>
          <w:i/>
          <w:sz w:val="18"/>
          <w:szCs w:val="18"/>
        </w:rPr>
      </w:pPr>
    </w:p>
    <w:p w14:paraId="7C6900E5" w14:textId="77777777" w:rsidR="001150C0" w:rsidRPr="009E3192" w:rsidRDefault="001150C0" w:rsidP="001150C0">
      <w:pPr>
        <w:jc w:val="both"/>
        <w:rPr>
          <w:rFonts w:ascii="Century Gothic" w:hAnsi="Century Gothic"/>
          <w:sz w:val="18"/>
          <w:szCs w:val="18"/>
        </w:rPr>
      </w:pPr>
      <w:r w:rsidRPr="009E3192">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14:paraId="63544002" w14:textId="77777777" w:rsidR="001150C0" w:rsidRPr="009E3192" w:rsidRDefault="001150C0" w:rsidP="001150C0">
      <w:pPr>
        <w:jc w:val="both"/>
        <w:rPr>
          <w:rFonts w:ascii="Century Gothic" w:hAnsi="Century Gothic"/>
          <w:sz w:val="18"/>
          <w:szCs w:val="18"/>
        </w:rPr>
      </w:pPr>
    </w:p>
    <w:p w14:paraId="32287F71" w14:textId="77777777" w:rsidR="001150C0" w:rsidRPr="009E3192" w:rsidRDefault="001150C0" w:rsidP="001150C0">
      <w:pPr>
        <w:jc w:val="both"/>
        <w:rPr>
          <w:rFonts w:ascii="Century Gothic" w:hAnsi="Century Gothic"/>
          <w:sz w:val="18"/>
          <w:szCs w:val="18"/>
        </w:rPr>
      </w:pPr>
      <w:r w:rsidRPr="009E3192">
        <w:rPr>
          <w:rFonts w:ascii="Century Gothic" w:hAnsi="Century Gothic"/>
          <w:sz w:val="18"/>
          <w:szCs w:val="18"/>
        </w:rPr>
        <w:t>Al incorporarte a Cadenas Productivas tendrás acceso sin costo a los siguientes beneficios:</w:t>
      </w:r>
    </w:p>
    <w:p w14:paraId="56ADEF69" w14:textId="77777777" w:rsidR="001150C0" w:rsidRPr="009E3192" w:rsidRDefault="001150C0" w:rsidP="001150C0">
      <w:pPr>
        <w:jc w:val="both"/>
        <w:rPr>
          <w:rFonts w:ascii="Century Gothic" w:hAnsi="Century Gothic"/>
          <w:sz w:val="18"/>
          <w:szCs w:val="18"/>
        </w:rPr>
      </w:pPr>
    </w:p>
    <w:p w14:paraId="69C6756B" w14:textId="77777777" w:rsidR="001150C0" w:rsidRPr="009E3192" w:rsidRDefault="001150C0" w:rsidP="001150C0">
      <w:pPr>
        <w:pStyle w:val="Prrafodelista"/>
        <w:spacing w:line="276" w:lineRule="auto"/>
        <w:ind w:left="0"/>
        <w:contextualSpacing/>
        <w:jc w:val="both"/>
        <w:rPr>
          <w:rFonts w:ascii="Century Gothic" w:hAnsi="Century Gothic"/>
          <w:color w:val="auto"/>
          <w:sz w:val="18"/>
          <w:szCs w:val="18"/>
        </w:rPr>
      </w:pPr>
      <w:r w:rsidRPr="009E3192">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7D9387BF" w14:textId="77777777" w:rsidR="001150C0" w:rsidRPr="009E3192" w:rsidRDefault="001150C0" w:rsidP="001150C0">
      <w:pPr>
        <w:pStyle w:val="prrafodelistacxspmiddle"/>
        <w:spacing w:line="276" w:lineRule="auto"/>
        <w:jc w:val="both"/>
        <w:rPr>
          <w:rFonts w:ascii="Century Gothic" w:hAnsi="Century Gothic"/>
          <w:sz w:val="18"/>
          <w:szCs w:val="18"/>
          <w:lang w:val="es-ES_tradnl"/>
        </w:rPr>
      </w:pPr>
      <w:r w:rsidRPr="009E3192">
        <w:rPr>
          <w:rFonts w:ascii="Century Gothic" w:hAnsi="Century Gothic"/>
          <w:sz w:val="18"/>
          <w:szCs w:val="18"/>
          <w:lang w:val="es-ES_tradnl"/>
        </w:rPr>
        <w:t>Incrementa tus ventas, al pertenecer al Directorio de Prestador de servicios del Gobierno Federal, mediante el cual las Dependencias y/o Entidades u otras empresas podrán consultar tu oferta de productos y servicios en el momento que lo requieran, al mismo tiempo, conocerás otras empresas con la posibilidad de ampliar tu base de prestador de servicios.</w:t>
      </w:r>
    </w:p>
    <w:p w14:paraId="1FCBB096" w14:textId="77777777" w:rsidR="001150C0" w:rsidRPr="009E3192" w:rsidRDefault="001150C0" w:rsidP="001150C0">
      <w:pPr>
        <w:pStyle w:val="prrafodelistacxspmiddle"/>
        <w:spacing w:line="276" w:lineRule="auto"/>
        <w:jc w:val="both"/>
        <w:rPr>
          <w:rFonts w:ascii="Century Gothic" w:hAnsi="Century Gothic"/>
          <w:sz w:val="18"/>
          <w:szCs w:val="18"/>
          <w:lang w:val="es-ES_tradnl"/>
        </w:rPr>
      </w:pPr>
      <w:r w:rsidRPr="009E3192">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14:paraId="64422A41" w14:textId="77777777" w:rsidR="001150C0" w:rsidRPr="009E3192" w:rsidRDefault="001150C0" w:rsidP="001150C0">
      <w:pPr>
        <w:jc w:val="both"/>
        <w:rPr>
          <w:rFonts w:ascii="Century Gothic" w:hAnsi="Century Gothic"/>
        </w:rPr>
      </w:pPr>
      <w:r w:rsidRPr="009E3192">
        <w:rPr>
          <w:rFonts w:ascii="Century Gothic" w:hAnsi="Century Gothic"/>
          <w:sz w:val="18"/>
          <w:szCs w:val="18"/>
        </w:rPr>
        <w:t>Identifica oportunidades de negocio, al conocer las necesidades de compra del Gobierno Federal a través de nuestros boletines electrónicos.</w:t>
      </w:r>
    </w:p>
    <w:p w14:paraId="595BEF8E" w14:textId="77777777" w:rsidR="001150C0" w:rsidRPr="009E3192" w:rsidRDefault="001150C0" w:rsidP="001150C0">
      <w:pPr>
        <w:jc w:val="center"/>
        <w:rPr>
          <w:rFonts w:ascii="Century Gothic" w:hAnsi="Century Gothic"/>
        </w:rPr>
      </w:pPr>
    </w:p>
    <w:p w14:paraId="370202AA" w14:textId="5595738A" w:rsidR="001150C0" w:rsidRPr="009E3192" w:rsidRDefault="001150C0" w:rsidP="001150C0">
      <w:pPr>
        <w:jc w:val="both"/>
        <w:rPr>
          <w:rFonts w:ascii="Century Gothic" w:hAnsi="Century Gothic"/>
        </w:rPr>
      </w:pPr>
      <w:r w:rsidRPr="009E3192">
        <w:rPr>
          <w:rFonts w:ascii="Century Gothic" w:hAnsi="Century Gothic"/>
          <w:sz w:val="18"/>
          <w:szCs w:val="18"/>
        </w:rPr>
        <w:t xml:space="preserve">Para mayores informes sobre el particular llamar desde el área metropolitana </w:t>
      </w:r>
      <w:r w:rsidR="00FE54BD" w:rsidRPr="009E3192">
        <w:rPr>
          <w:rFonts w:ascii="Century Gothic" w:hAnsi="Century Gothic"/>
          <w:sz w:val="18"/>
          <w:szCs w:val="18"/>
        </w:rPr>
        <w:t>al 5089</w:t>
      </w:r>
      <w:r w:rsidRPr="009E3192">
        <w:rPr>
          <w:rFonts w:ascii="Century Gothic" w:hAnsi="Century Gothic"/>
          <w:sz w:val="18"/>
          <w:szCs w:val="18"/>
        </w:rPr>
        <w:t>-6107 o al 01 800 623-4672 sin costo desde el interior de la república o bien a través de la página de internet www.NAFIN.com.</w:t>
      </w:r>
    </w:p>
    <w:p w14:paraId="632CF2B2" w14:textId="77777777" w:rsidR="001150C0" w:rsidRPr="009E3192" w:rsidRDefault="001150C0" w:rsidP="001150C0">
      <w:pPr>
        <w:jc w:val="center"/>
        <w:rPr>
          <w:rFonts w:ascii="Century Gothic" w:hAnsi="Century Gothic"/>
        </w:rPr>
      </w:pPr>
    </w:p>
    <w:p w14:paraId="4E6786AE" w14:textId="20AA0480" w:rsidR="001150C0" w:rsidRPr="009E3192" w:rsidRDefault="001150C0" w:rsidP="001150C0">
      <w:pPr>
        <w:pStyle w:val="Textoindependiente2"/>
        <w:rPr>
          <w:rFonts w:ascii="Century Gothic" w:hAnsi="Century Gothic"/>
          <w:sz w:val="18"/>
          <w:szCs w:val="18"/>
        </w:rPr>
      </w:pPr>
      <w:r w:rsidRPr="009E3192">
        <w:rPr>
          <w:rFonts w:ascii="Century Gothic" w:hAnsi="Century Gothic"/>
          <w:sz w:val="18"/>
          <w:szCs w:val="18"/>
        </w:rPr>
        <w:t xml:space="preserve">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w:t>
      </w:r>
      <w:r w:rsidR="009510F8" w:rsidRPr="009E3192">
        <w:rPr>
          <w:rFonts w:ascii="Century Gothic" w:hAnsi="Century Gothic"/>
          <w:sz w:val="18"/>
          <w:szCs w:val="18"/>
        </w:rPr>
        <w:t>que,</w:t>
      </w:r>
      <w:r w:rsidRPr="009E3192">
        <w:rPr>
          <w:rFonts w:ascii="Century Gothic" w:hAnsi="Century Gothic"/>
          <w:sz w:val="18"/>
          <w:szCs w:val="18"/>
        </w:rPr>
        <w:t xml:space="preserve"> en el año 2012, el 35% de las adquisiciones públicas se canalicen a este segmento productivo, principal generador del Producto Interno Bruto y de empleo.</w:t>
      </w:r>
    </w:p>
    <w:p w14:paraId="74A6B040" w14:textId="77777777" w:rsidR="001150C0" w:rsidRPr="009E3192" w:rsidRDefault="001150C0" w:rsidP="001150C0">
      <w:pPr>
        <w:pStyle w:val="Textoindependiente2"/>
        <w:rPr>
          <w:rFonts w:ascii="Century Gothic" w:hAnsi="Century Gothic"/>
          <w:sz w:val="18"/>
          <w:szCs w:val="18"/>
        </w:rPr>
      </w:pPr>
    </w:p>
    <w:p w14:paraId="39C48ECC" w14:textId="77777777" w:rsidR="001150C0" w:rsidRPr="009E3192" w:rsidRDefault="001150C0" w:rsidP="001150C0">
      <w:pPr>
        <w:pStyle w:val="Textoindependiente2"/>
        <w:rPr>
          <w:rFonts w:ascii="Century Gothic" w:hAnsi="Century Gothic"/>
          <w:sz w:val="18"/>
          <w:szCs w:val="18"/>
        </w:rPr>
      </w:pPr>
      <w:r w:rsidRPr="009E3192">
        <w:rPr>
          <w:rFonts w:ascii="Century Gothic" w:hAnsi="Century Gothic"/>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44A6F237" w14:textId="77777777" w:rsidR="001150C0" w:rsidRPr="009E3192" w:rsidRDefault="001150C0" w:rsidP="001150C0">
      <w:pPr>
        <w:pStyle w:val="Textoindependiente2"/>
        <w:rPr>
          <w:rFonts w:ascii="Century Gothic" w:hAnsi="Century Gothic"/>
          <w:sz w:val="18"/>
          <w:szCs w:val="18"/>
        </w:rPr>
      </w:pPr>
    </w:p>
    <w:p w14:paraId="53A6F41B" w14:textId="77777777" w:rsidR="001150C0" w:rsidRPr="009E3192" w:rsidRDefault="001150C0" w:rsidP="001150C0">
      <w:pPr>
        <w:pStyle w:val="Textoindependiente2"/>
        <w:rPr>
          <w:rFonts w:ascii="Century Gothic" w:hAnsi="Century Gothic"/>
          <w:sz w:val="18"/>
          <w:szCs w:val="18"/>
        </w:rPr>
      </w:pPr>
      <w:r w:rsidRPr="009E3192">
        <w:rPr>
          <w:rFonts w:ascii="Century Gothic" w:hAnsi="Century Gothic"/>
          <w:sz w:val="18"/>
          <w:szCs w:val="18"/>
        </w:rPr>
        <w:t>En este contexto, tengo el agrado de invitarte a incorporar tu empresa al programa, para que goce de los beneficios que éste le brinda:</w:t>
      </w:r>
    </w:p>
    <w:p w14:paraId="46EF9EA1" w14:textId="77777777" w:rsidR="001150C0" w:rsidRPr="009E3192" w:rsidRDefault="001150C0" w:rsidP="001150C0">
      <w:pPr>
        <w:pStyle w:val="Textopredeterminado"/>
        <w:ind w:left="851" w:hanging="851"/>
        <w:jc w:val="left"/>
        <w:rPr>
          <w:rFonts w:ascii="Century Gothic" w:hAnsi="Century Gothic" w:cs="Arial"/>
          <w:noProof w:val="0"/>
          <w:sz w:val="18"/>
          <w:szCs w:val="18"/>
          <w:u w:val="single"/>
          <w:lang w:val="es-MX"/>
        </w:rPr>
      </w:pPr>
    </w:p>
    <w:p w14:paraId="71A552C3" w14:textId="77777777" w:rsidR="001150C0" w:rsidRPr="009E3192" w:rsidRDefault="001150C0" w:rsidP="001150C0">
      <w:pPr>
        <w:pStyle w:val="Textopredeterminado"/>
        <w:ind w:left="851" w:hanging="851"/>
        <w:jc w:val="left"/>
        <w:rPr>
          <w:rFonts w:ascii="Century Gothic" w:hAnsi="Century Gothic" w:cs="Arial"/>
          <w:noProof w:val="0"/>
          <w:sz w:val="18"/>
          <w:szCs w:val="18"/>
          <w:lang w:val="es-MX"/>
        </w:rPr>
      </w:pPr>
      <w:r w:rsidRPr="009E3192">
        <w:rPr>
          <w:rFonts w:ascii="Century Gothic" w:hAnsi="Century Gothic" w:cs="Arial"/>
          <w:noProof w:val="0"/>
          <w:sz w:val="18"/>
          <w:szCs w:val="18"/>
          <w:u w:val="single"/>
          <w:lang w:val="es-MX"/>
        </w:rPr>
        <w:t>Cadenas Productivas ofrece</w:t>
      </w:r>
      <w:r w:rsidRPr="009E3192">
        <w:rPr>
          <w:rFonts w:ascii="Century Gothic" w:hAnsi="Century Gothic" w:cs="Arial"/>
          <w:noProof w:val="0"/>
          <w:sz w:val="18"/>
          <w:szCs w:val="18"/>
          <w:lang w:val="es-MX"/>
        </w:rPr>
        <w:t>:</w:t>
      </w:r>
    </w:p>
    <w:p w14:paraId="6E64FF98" w14:textId="77777777" w:rsidR="001150C0" w:rsidRPr="009E3192" w:rsidRDefault="001150C0" w:rsidP="001150C0">
      <w:pPr>
        <w:pStyle w:val="Textopredeterminado"/>
        <w:ind w:left="851" w:hanging="851"/>
        <w:jc w:val="left"/>
        <w:rPr>
          <w:rFonts w:ascii="Century Gothic" w:hAnsi="Century Gothic" w:cs="Arial"/>
          <w:noProof w:val="0"/>
          <w:sz w:val="18"/>
          <w:szCs w:val="18"/>
          <w:lang w:val="es-MX"/>
        </w:rPr>
      </w:pPr>
    </w:p>
    <w:p w14:paraId="33AE54B1" w14:textId="77777777" w:rsidR="001150C0" w:rsidRPr="009E3192" w:rsidRDefault="001150C0" w:rsidP="001150C0">
      <w:pPr>
        <w:pStyle w:val="Textopredeterminado"/>
        <w:numPr>
          <w:ilvl w:val="0"/>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Adelantar el cobro de las facturas mediante el descuento electrónico</w:t>
      </w:r>
    </w:p>
    <w:p w14:paraId="41F3E87C" w14:textId="77777777" w:rsidR="001150C0" w:rsidRPr="009E3192" w:rsidRDefault="001150C0" w:rsidP="001150C0">
      <w:pPr>
        <w:pStyle w:val="Textopredeterminado"/>
        <w:numPr>
          <w:ilvl w:val="1"/>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Obtener liquidez para realizar más negocios</w:t>
      </w:r>
    </w:p>
    <w:p w14:paraId="452AC340" w14:textId="77777777" w:rsidR="001150C0" w:rsidRPr="009E3192" w:rsidRDefault="001150C0" w:rsidP="001150C0">
      <w:pPr>
        <w:pStyle w:val="Textopredeterminado"/>
        <w:numPr>
          <w:ilvl w:val="1"/>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Mejorar la eficiencia del capital de trabajo</w:t>
      </w:r>
    </w:p>
    <w:p w14:paraId="14913ECD" w14:textId="77777777" w:rsidR="001150C0" w:rsidRPr="009E3192" w:rsidRDefault="001150C0" w:rsidP="001150C0">
      <w:pPr>
        <w:pStyle w:val="Textopredeterminado"/>
        <w:numPr>
          <w:ilvl w:val="1"/>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Agilizar y reducir los costos de cobranza</w:t>
      </w:r>
    </w:p>
    <w:p w14:paraId="2322FC11" w14:textId="77777777" w:rsidR="001150C0" w:rsidRPr="009E3192" w:rsidRDefault="001150C0" w:rsidP="001150C0">
      <w:pPr>
        <w:pStyle w:val="Textopredeterminado"/>
        <w:numPr>
          <w:ilvl w:val="1"/>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Realizar las transacciones desde la empresa en un sistema amigable y sencillo, www.nafin.com.mx</w:t>
      </w:r>
    </w:p>
    <w:p w14:paraId="102CD77E" w14:textId="77777777" w:rsidR="001150C0" w:rsidRPr="009E3192" w:rsidRDefault="001150C0" w:rsidP="001150C0">
      <w:pPr>
        <w:pStyle w:val="Textopredeterminado"/>
        <w:numPr>
          <w:ilvl w:val="1"/>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Realizar en caso necesario, operaciones vía telefónica a través del Call Center 50 89 61 07 y 01800 NAFINSA (623 46 72)</w:t>
      </w:r>
    </w:p>
    <w:p w14:paraId="2353C2E9" w14:textId="77777777" w:rsidR="001150C0" w:rsidRPr="009E3192" w:rsidRDefault="001150C0" w:rsidP="001150C0">
      <w:pPr>
        <w:pStyle w:val="Textopredeterminado"/>
        <w:ind w:left="1080"/>
        <w:jc w:val="left"/>
        <w:rPr>
          <w:rFonts w:ascii="Century Gothic" w:hAnsi="Century Gothic" w:cs="Arial"/>
          <w:noProof w:val="0"/>
          <w:sz w:val="18"/>
          <w:szCs w:val="18"/>
          <w:lang w:val="es-MX"/>
        </w:rPr>
      </w:pPr>
    </w:p>
    <w:p w14:paraId="5F6918B8" w14:textId="77777777" w:rsidR="001150C0" w:rsidRPr="009E3192" w:rsidRDefault="001150C0" w:rsidP="001150C0">
      <w:pPr>
        <w:pStyle w:val="Textopredeterminado"/>
        <w:numPr>
          <w:ilvl w:val="0"/>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Acceder a capacitación y asistencia técnica gratuita</w:t>
      </w:r>
    </w:p>
    <w:p w14:paraId="5DE62DE6" w14:textId="77777777" w:rsidR="001150C0" w:rsidRPr="009E3192" w:rsidRDefault="001150C0" w:rsidP="001150C0">
      <w:pPr>
        <w:pStyle w:val="Textopredeterminado"/>
        <w:numPr>
          <w:ilvl w:val="0"/>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 xml:space="preserve">Recibir información  </w:t>
      </w:r>
    </w:p>
    <w:p w14:paraId="627BAF56" w14:textId="77777777" w:rsidR="001150C0" w:rsidRPr="009E3192" w:rsidRDefault="001150C0" w:rsidP="001150C0">
      <w:pPr>
        <w:pStyle w:val="Textopredeterminado"/>
        <w:numPr>
          <w:ilvl w:val="0"/>
          <w:numId w:val="3"/>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Formar parte del Directorio de compras del Gobierno Federal</w:t>
      </w:r>
    </w:p>
    <w:p w14:paraId="3E026DD4" w14:textId="77777777" w:rsidR="001150C0" w:rsidRPr="009E3192" w:rsidRDefault="001150C0" w:rsidP="001150C0">
      <w:pPr>
        <w:pStyle w:val="Textopredeterminado"/>
        <w:ind w:left="851" w:hanging="851"/>
        <w:jc w:val="left"/>
        <w:rPr>
          <w:rFonts w:ascii="Century Gothic" w:hAnsi="Century Gothic" w:cs="Arial"/>
          <w:noProof w:val="0"/>
          <w:sz w:val="18"/>
          <w:szCs w:val="18"/>
          <w:lang w:val="es-MX"/>
        </w:rPr>
      </w:pPr>
    </w:p>
    <w:p w14:paraId="7E3C33F4" w14:textId="77777777" w:rsidR="001150C0" w:rsidRPr="009E3192" w:rsidRDefault="001150C0" w:rsidP="001150C0">
      <w:pPr>
        <w:pStyle w:val="Textopredeterminado"/>
        <w:ind w:left="851" w:hanging="851"/>
        <w:jc w:val="left"/>
        <w:rPr>
          <w:rFonts w:ascii="Century Gothic" w:hAnsi="Century Gothic" w:cs="Arial"/>
          <w:noProof w:val="0"/>
          <w:sz w:val="18"/>
          <w:szCs w:val="18"/>
          <w:lang w:val="es-MX"/>
        </w:rPr>
      </w:pPr>
      <w:r w:rsidRPr="009E3192">
        <w:rPr>
          <w:rFonts w:ascii="Century Gothic" w:hAnsi="Century Gothic" w:cs="Arial"/>
          <w:noProof w:val="0"/>
          <w:sz w:val="18"/>
          <w:szCs w:val="18"/>
          <w:u w:val="single"/>
          <w:lang w:val="es-MX"/>
        </w:rPr>
        <w:t>Características descuento ó factoraje electrónico</w:t>
      </w:r>
      <w:r w:rsidRPr="009E3192">
        <w:rPr>
          <w:rFonts w:ascii="Century Gothic" w:hAnsi="Century Gothic" w:cs="Arial"/>
          <w:noProof w:val="0"/>
          <w:sz w:val="18"/>
          <w:szCs w:val="18"/>
          <w:lang w:val="es-MX"/>
        </w:rPr>
        <w:t>:</w:t>
      </w:r>
    </w:p>
    <w:p w14:paraId="66A224F4" w14:textId="77777777" w:rsidR="001150C0" w:rsidRPr="009E3192" w:rsidRDefault="001150C0" w:rsidP="001150C0">
      <w:pPr>
        <w:pStyle w:val="Textopredeterminado"/>
        <w:ind w:left="851" w:hanging="851"/>
        <w:jc w:val="left"/>
        <w:rPr>
          <w:rFonts w:ascii="Century Gothic" w:hAnsi="Century Gothic" w:cs="Arial"/>
          <w:noProof w:val="0"/>
          <w:sz w:val="18"/>
          <w:szCs w:val="18"/>
          <w:lang w:val="es-MX"/>
        </w:rPr>
      </w:pPr>
    </w:p>
    <w:p w14:paraId="757094A8" w14:textId="77777777" w:rsidR="001150C0" w:rsidRPr="009E3192" w:rsidRDefault="001150C0" w:rsidP="001150C0">
      <w:pPr>
        <w:pStyle w:val="Textopredeterminado"/>
        <w:numPr>
          <w:ilvl w:val="0"/>
          <w:numId w:val="4"/>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Anticipar la totalidad de su cuenta por cobrar (documento)</w:t>
      </w:r>
    </w:p>
    <w:p w14:paraId="7B03E012" w14:textId="77777777" w:rsidR="001150C0" w:rsidRPr="009E3192" w:rsidRDefault="001150C0" w:rsidP="001150C0">
      <w:pPr>
        <w:pStyle w:val="Textopredeterminado"/>
        <w:numPr>
          <w:ilvl w:val="0"/>
          <w:numId w:val="4"/>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Descuento aplicable a tasas preferenciales</w:t>
      </w:r>
    </w:p>
    <w:p w14:paraId="5EB81A3C" w14:textId="77777777" w:rsidR="001150C0" w:rsidRPr="009E3192" w:rsidRDefault="001150C0" w:rsidP="001150C0">
      <w:pPr>
        <w:pStyle w:val="Textopredeterminado"/>
        <w:numPr>
          <w:ilvl w:val="0"/>
          <w:numId w:val="4"/>
        </w:numPr>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Sin garantías, ni otros costos ó comisiones adicionales</w:t>
      </w:r>
    </w:p>
    <w:p w14:paraId="57D347D6" w14:textId="77777777" w:rsidR="001150C0" w:rsidRPr="009E3192" w:rsidRDefault="001150C0" w:rsidP="001150C0">
      <w:pPr>
        <w:pStyle w:val="Textopredeterminado"/>
        <w:numPr>
          <w:ilvl w:val="0"/>
          <w:numId w:val="4"/>
        </w:numPr>
        <w:ind w:left="567" w:hanging="207"/>
        <w:jc w:val="left"/>
        <w:textAlignment w:val="auto"/>
        <w:rPr>
          <w:rFonts w:ascii="Century Gothic" w:hAnsi="Century Gothic" w:cs="Arial"/>
          <w:noProof w:val="0"/>
          <w:sz w:val="18"/>
          <w:szCs w:val="18"/>
          <w:lang w:val="es-MX"/>
        </w:rPr>
      </w:pPr>
      <w:r w:rsidRPr="009E3192">
        <w:rPr>
          <w:rFonts w:ascii="Century Gothic" w:hAnsi="Century Gothic" w:cs="Arial"/>
          <w:noProof w:val="0"/>
          <w:sz w:val="18"/>
          <w:szCs w:val="18"/>
          <w:lang w:val="es-MX"/>
        </w:rPr>
        <w:t>Contar con la disposición de los recursos en un plazo no mayor a 24 hrs, en forma electrónica y eligiendo al intermediario financiero de su preferencia</w:t>
      </w:r>
    </w:p>
    <w:p w14:paraId="5F77C6FD" w14:textId="77777777" w:rsidR="001150C0" w:rsidRPr="009E3192" w:rsidRDefault="001150C0" w:rsidP="001150C0">
      <w:pPr>
        <w:jc w:val="both"/>
        <w:rPr>
          <w:rFonts w:ascii="Century Gothic" w:hAnsi="Century Gothic"/>
          <w:sz w:val="18"/>
          <w:szCs w:val="18"/>
        </w:rPr>
      </w:pPr>
    </w:p>
    <w:p w14:paraId="1119C77B" w14:textId="77777777" w:rsidR="001150C0" w:rsidRPr="009E3192" w:rsidRDefault="001150C0" w:rsidP="001150C0">
      <w:pPr>
        <w:jc w:val="both"/>
        <w:rPr>
          <w:rFonts w:ascii="Century Gothic" w:hAnsi="Century Gothic"/>
          <w:sz w:val="18"/>
          <w:szCs w:val="18"/>
        </w:rPr>
      </w:pPr>
      <w:r w:rsidRPr="009E3192">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5067EEB" w14:textId="77777777" w:rsidR="001150C0" w:rsidRPr="009E3192" w:rsidRDefault="001150C0" w:rsidP="001150C0">
      <w:pPr>
        <w:rPr>
          <w:rFonts w:ascii="Century Gothic" w:hAnsi="Century Gothic" w:cs="Arial"/>
          <w:sz w:val="18"/>
          <w:szCs w:val="18"/>
        </w:rPr>
      </w:pPr>
    </w:p>
    <w:p w14:paraId="053FD0EC" w14:textId="77777777" w:rsidR="001150C0" w:rsidRPr="009E3192" w:rsidRDefault="001150C0" w:rsidP="001150C0">
      <w:pPr>
        <w:jc w:val="both"/>
        <w:rPr>
          <w:rFonts w:ascii="Century Gothic" w:hAnsi="Century Gothic"/>
          <w:sz w:val="18"/>
          <w:szCs w:val="18"/>
        </w:rPr>
      </w:pPr>
      <w:r w:rsidRPr="009E3192">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7C3E8F26" w14:textId="77777777" w:rsidR="001150C0" w:rsidRPr="009E3192" w:rsidRDefault="001150C0" w:rsidP="001150C0">
      <w:pPr>
        <w:jc w:val="both"/>
        <w:rPr>
          <w:rFonts w:ascii="Century Gothic" w:hAnsi="Century Gothic"/>
          <w:sz w:val="18"/>
          <w:szCs w:val="18"/>
        </w:rPr>
      </w:pPr>
    </w:p>
    <w:p w14:paraId="0706A576" w14:textId="77777777" w:rsidR="001150C0" w:rsidRPr="009E3192" w:rsidRDefault="001150C0" w:rsidP="001150C0">
      <w:pPr>
        <w:jc w:val="both"/>
        <w:rPr>
          <w:rFonts w:ascii="Century Gothic" w:hAnsi="Century Gothic"/>
          <w:sz w:val="18"/>
          <w:szCs w:val="18"/>
        </w:rPr>
      </w:pPr>
      <w:r w:rsidRPr="009E3192">
        <w:rPr>
          <w:rFonts w:ascii="Century Gothic" w:hAnsi="Century Gothic"/>
          <w:sz w:val="18"/>
          <w:szCs w:val="18"/>
        </w:rPr>
        <w:t>Al concretar tu afiliación tendrás como beneficio formar parte del Directorio de Compras que ofrece ser un prestador de servicios elegible para el Sistema de Compras del Gobierno Federal.</w:t>
      </w:r>
    </w:p>
    <w:p w14:paraId="25064EB3" w14:textId="77777777" w:rsidR="001150C0" w:rsidRPr="009E3192" w:rsidRDefault="001150C0" w:rsidP="001150C0">
      <w:pPr>
        <w:jc w:val="both"/>
        <w:rPr>
          <w:rFonts w:ascii="Century Gothic" w:hAnsi="Century Gothic"/>
          <w:sz w:val="18"/>
          <w:szCs w:val="18"/>
        </w:rPr>
      </w:pPr>
    </w:p>
    <w:p w14:paraId="7E05F0A8" w14:textId="77777777" w:rsidR="001150C0" w:rsidRPr="009E3192" w:rsidRDefault="001150C0" w:rsidP="001150C0">
      <w:pPr>
        <w:pStyle w:val="Textoindependiente"/>
        <w:shd w:val="clear" w:color="auto" w:fill="FFFFFF"/>
        <w:jc w:val="center"/>
        <w:rPr>
          <w:rFonts w:ascii="Century Gothic" w:hAnsi="Century Gothic"/>
          <w:b/>
          <w:sz w:val="18"/>
          <w:szCs w:val="18"/>
        </w:rPr>
      </w:pPr>
      <w:r w:rsidRPr="009E3192">
        <w:rPr>
          <w:rFonts w:ascii="Century Gothic" w:hAnsi="Century Gothic"/>
          <w:b/>
          <w:sz w:val="18"/>
          <w:szCs w:val="18"/>
        </w:rPr>
        <w:t>LISTA DE DOCUMENTOS PARA LA INTEGRACIÓN DEL EXPEDIENTE DE AFILIACIÓN</w:t>
      </w:r>
    </w:p>
    <w:p w14:paraId="44EE4FBF" w14:textId="77777777" w:rsidR="001150C0" w:rsidRPr="009E3192" w:rsidRDefault="001150C0" w:rsidP="001150C0">
      <w:pPr>
        <w:pStyle w:val="Textoindependiente"/>
        <w:shd w:val="clear" w:color="auto" w:fill="FFFFFF"/>
        <w:jc w:val="center"/>
        <w:rPr>
          <w:rFonts w:ascii="Century Gothic" w:hAnsi="Century Gothic"/>
          <w:b/>
          <w:sz w:val="18"/>
          <w:szCs w:val="18"/>
        </w:rPr>
      </w:pPr>
      <w:r w:rsidRPr="009E3192">
        <w:rPr>
          <w:rFonts w:ascii="Century Gothic" w:hAnsi="Century Gothic"/>
          <w:b/>
          <w:sz w:val="18"/>
          <w:szCs w:val="18"/>
        </w:rPr>
        <w:t>AL PROGRAMA DE CADENAS PRODUCTIVAS.</w:t>
      </w:r>
    </w:p>
    <w:p w14:paraId="05762FD4" w14:textId="77777777" w:rsidR="001150C0" w:rsidRPr="009E3192" w:rsidRDefault="001150C0" w:rsidP="001150C0">
      <w:pPr>
        <w:shd w:val="clear" w:color="auto" w:fill="FFFFFF"/>
        <w:rPr>
          <w:rFonts w:ascii="Century Gothic" w:eastAsia="Batang" w:hAnsi="Century Gothic" w:cs="Arial"/>
          <w:sz w:val="18"/>
          <w:szCs w:val="18"/>
        </w:rPr>
      </w:pPr>
    </w:p>
    <w:p w14:paraId="22157889"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1.- </w:t>
      </w:r>
      <w:r w:rsidRPr="009E3192">
        <w:rPr>
          <w:rFonts w:ascii="Century Gothic" w:eastAsia="Batang" w:hAnsi="Century Gothic" w:cs="Arial"/>
          <w:sz w:val="18"/>
          <w:szCs w:val="18"/>
        </w:rPr>
        <w:tab/>
        <w:t>Carta Requerimiento de Afiliación, Fallo o Contrato.</w:t>
      </w:r>
    </w:p>
    <w:p w14:paraId="2CBDF32B"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Debidamente firmada por el área usuaria compradora</w:t>
      </w:r>
    </w:p>
    <w:p w14:paraId="0E267278"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2.-</w:t>
      </w:r>
      <w:r w:rsidRPr="009E3192">
        <w:rPr>
          <w:rFonts w:ascii="Century Gothic" w:eastAsia="Batang" w:hAnsi="Century Gothic" w:cs="Arial"/>
          <w:sz w:val="18"/>
          <w:szCs w:val="18"/>
        </w:rPr>
        <w:tab/>
        <w:t xml:space="preserve">**Copia simple del Acta Constitutiva (Escritura con la que se constituye o crea la empresa). </w:t>
      </w:r>
    </w:p>
    <w:p w14:paraId="740221C2"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Esta escritura debe estar debidamente inscrita en el Registro Público de la Propiedad y de Comercio.</w:t>
      </w:r>
    </w:p>
    <w:p w14:paraId="10D60A36"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Debe anexarse completa y legible en todas las hojas.</w:t>
      </w:r>
    </w:p>
    <w:p w14:paraId="7E528178"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3.- </w:t>
      </w:r>
      <w:r w:rsidRPr="009E3192">
        <w:rPr>
          <w:rFonts w:ascii="Century Gothic" w:eastAsia="Batang" w:hAnsi="Century Gothic" w:cs="Arial"/>
          <w:sz w:val="18"/>
          <w:szCs w:val="18"/>
        </w:rPr>
        <w:tab/>
        <w:t xml:space="preserve">**Copia simple de la Escritura de Reformas (modificaciones a los estatutos de la empresa) </w:t>
      </w:r>
    </w:p>
    <w:p w14:paraId="3E3DE037" w14:textId="4671AF13"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Cambios de razón </w:t>
      </w:r>
      <w:r w:rsidR="00FE54BD" w:rsidRPr="009E3192">
        <w:rPr>
          <w:rFonts w:ascii="Century Gothic" w:eastAsia="Batang" w:hAnsi="Century Gothic" w:cs="Arial"/>
          <w:sz w:val="18"/>
          <w:szCs w:val="18"/>
        </w:rPr>
        <w:t>social, fusiones</w:t>
      </w:r>
      <w:r w:rsidRPr="009E3192">
        <w:rPr>
          <w:rFonts w:ascii="Century Gothic" w:eastAsia="Batang" w:hAnsi="Century Gothic" w:cs="Arial"/>
          <w:sz w:val="18"/>
          <w:szCs w:val="18"/>
        </w:rPr>
        <w:t xml:space="preserve">, cambios de administración, etc., </w:t>
      </w:r>
    </w:p>
    <w:p w14:paraId="66CF6F20"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Estar debidamente inscrita en el Registro Público de la Propiedad y del Comercio. </w:t>
      </w:r>
    </w:p>
    <w:p w14:paraId="3EE713F7"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Completa y legible en todas las hojas.</w:t>
      </w:r>
    </w:p>
    <w:p w14:paraId="41F5AF71" w14:textId="15703CA9"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4.-</w:t>
      </w:r>
      <w:r w:rsidRPr="009E3192">
        <w:rPr>
          <w:rFonts w:ascii="Century Gothic" w:eastAsia="Batang" w:hAnsi="Century Gothic" w:cs="Arial"/>
          <w:sz w:val="18"/>
          <w:szCs w:val="18"/>
        </w:rPr>
        <w:tab/>
        <w:t xml:space="preserve">**Copia </w:t>
      </w:r>
      <w:r w:rsidR="00FE54BD" w:rsidRPr="009E3192">
        <w:rPr>
          <w:rFonts w:ascii="Century Gothic" w:eastAsia="Batang" w:hAnsi="Century Gothic" w:cs="Arial"/>
          <w:sz w:val="18"/>
          <w:szCs w:val="18"/>
        </w:rPr>
        <w:t>simple de</w:t>
      </w:r>
      <w:r w:rsidRPr="009E3192">
        <w:rPr>
          <w:rFonts w:ascii="Century Gothic" w:eastAsia="Batang" w:hAnsi="Century Gothic" w:cs="Arial"/>
          <w:sz w:val="18"/>
          <w:szCs w:val="18"/>
        </w:rPr>
        <w:t xml:space="preserve"> la escritura pública mediante la cual se haga constar los Poderes y Facultades del Representante Legal para Actos de Dominio. </w:t>
      </w:r>
    </w:p>
    <w:p w14:paraId="09584B2F"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Esta escritura debe estar debidamente inscrita en el Registro Público de la Propiedad y de Comercio. </w:t>
      </w:r>
    </w:p>
    <w:p w14:paraId="1B490858"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Debe anexarse completa y legible en todas las hojas.</w:t>
      </w:r>
    </w:p>
    <w:p w14:paraId="5BD1C945"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5.- </w:t>
      </w:r>
      <w:r w:rsidRPr="009E3192">
        <w:rPr>
          <w:rFonts w:ascii="Century Gothic" w:eastAsia="Batang" w:hAnsi="Century Gothic" w:cs="Arial"/>
          <w:sz w:val="18"/>
          <w:szCs w:val="18"/>
        </w:rPr>
        <w:tab/>
        <w:t>Comprobante de domicilio Fiscal</w:t>
      </w:r>
    </w:p>
    <w:p w14:paraId="1A2349D7"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Vigencia no mayor a 2 meses</w:t>
      </w:r>
    </w:p>
    <w:p w14:paraId="56D4748D"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Comprobante de domicilio oficial (Recibo de agua, Luz, Teléfono fijo, predio)</w:t>
      </w:r>
    </w:p>
    <w:p w14:paraId="2F882EF3"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Debe estar a nombre de la empresa, en caso de no ser así, adjuntar contrato de arrendamiento, comodato.</w:t>
      </w:r>
    </w:p>
    <w:p w14:paraId="167DDF12"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6.- </w:t>
      </w:r>
      <w:r w:rsidRPr="009E3192">
        <w:rPr>
          <w:rFonts w:ascii="Century Gothic" w:eastAsia="Batang" w:hAnsi="Century Gothic" w:cs="Arial"/>
          <w:sz w:val="18"/>
          <w:szCs w:val="18"/>
        </w:rPr>
        <w:tab/>
        <w:t>Identificación Oficial Vigente del (los) representante(es) legal(es), con actos de dominio</w:t>
      </w:r>
    </w:p>
    <w:p w14:paraId="75E37141"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Credencial de elector; pasaporte vigente ó FM2 (para extranjeros)</w:t>
      </w:r>
    </w:p>
    <w:p w14:paraId="317CC1E6"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La firma deberá coincidir con la del convenio</w:t>
      </w:r>
    </w:p>
    <w:p w14:paraId="1A2774FD" w14:textId="77777777" w:rsidR="001150C0" w:rsidRPr="009E3192" w:rsidRDefault="001150C0" w:rsidP="001150C0">
      <w:pPr>
        <w:pStyle w:val="Encabezado"/>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7.-          Alta en Hacienda y sus modificaciones</w:t>
      </w:r>
    </w:p>
    <w:p w14:paraId="76BFDEFB"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Formato R-1 ó R-2 en caso de haber cambios de situación fiscal (razón social o domicilio fiscal)</w:t>
      </w:r>
    </w:p>
    <w:p w14:paraId="39DA318E"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En caso de no tener las actualizaciones, pondrán obtenerlas de la página del SAT.</w:t>
      </w:r>
    </w:p>
    <w:p w14:paraId="02ABDD7F"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8.- </w:t>
      </w:r>
      <w:r w:rsidRPr="009E3192">
        <w:rPr>
          <w:rFonts w:ascii="Century Gothic" w:eastAsia="Batang" w:hAnsi="Century Gothic" w:cs="Arial"/>
          <w:sz w:val="18"/>
          <w:szCs w:val="18"/>
        </w:rPr>
        <w:tab/>
        <w:t>Cédula del Registro Federal de Contribuyentes (RFC, Hoja Azul)</w:t>
      </w:r>
    </w:p>
    <w:p w14:paraId="165CFA80" w14:textId="6C5C995F"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9.- </w:t>
      </w:r>
      <w:r w:rsidRPr="009E3192">
        <w:rPr>
          <w:rFonts w:ascii="Century Gothic" w:eastAsia="Batang" w:hAnsi="Century Gothic" w:cs="Arial"/>
          <w:sz w:val="18"/>
          <w:szCs w:val="18"/>
        </w:rPr>
        <w:tab/>
        <w:t xml:space="preserve">Estado de Cuenta Bancario donde se </w:t>
      </w:r>
      <w:r w:rsidR="00FE54BD" w:rsidRPr="009E3192">
        <w:rPr>
          <w:rFonts w:ascii="Century Gothic" w:eastAsia="Batang" w:hAnsi="Century Gothic" w:cs="Arial"/>
          <w:sz w:val="18"/>
          <w:szCs w:val="18"/>
        </w:rPr>
        <w:t>depositarán</w:t>
      </w:r>
      <w:r w:rsidRPr="009E3192">
        <w:rPr>
          <w:rFonts w:ascii="Century Gothic" w:eastAsia="Batang" w:hAnsi="Century Gothic" w:cs="Arial"/>
          <w:sz w:val="18"/>
          <w:szCs w:val="18"/>
        </w:rPr>
        <w:t xml:space="preserve"> los recursos</w:t>
      </w:r>
    </w:p>
    <w:p w14:paraId="0802BE2C"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Sucursal, plaza, CLABE interbancaria</w:t>
      </w:r>
    </w:p>
    <w:p w14:paraId="6C4654E8"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Vigencia no mayor a 2 meses</w:t>
      </w:r>
    </w:p>
    <w:p w14:paraId="61342797"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Estado de cuenta que emite la Institución Financiera y llega su domicilio.</w:t>
      </w:r>
    </w:p>
    <w:p w14:paraId="28DFA77F" w14:textId="77777777" w:rsidR="001150C0" w:rsidRPr="009E3192" w:rsidRDefault="001150C0" w:rsidP="001150C0">
      <w:pPr>
        <w:shd w:val="clear" w:color="auto" w:fill="FFFFFF"/>
        <w:rPr>
          <w:rFonts w:ascii="Century Gothic" w:eastAsia="Batang" w:hAnsi="Century Gothic" w:cs="Arial"/>
          <w:b/>
          <w:sz w:val="18"/>
          <w:szCs w:val="18"/>
        </w:rPr>
      </w:pPr>
      <w:r w:rsidRPr="009E3192">
        <w:rPr>
          <w:rFonts w:ascii="Century Gothic" w:eastAsia="Batang" w:hAnsi="Century Gothic" w:cs="Arial"/>
          <w:b/>
          <w:sz w:val="18"/>
          <w:szCs w:val="18"/>
        </w:rPr>
        <w:t>La documentación arriba descrita, es necesaria para que la promotoría genere los contratos que le permitirán terminar el proceso de afiliación una vez firmados, los cuales constituyen una parte fundamental del expediente:</w:t>
      </w:r>
    </w:p>
    <w:p w14:paraId="27296C3C"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Contrato de descuento automático Cadenas Productivas</w:t>
      </w:r>
    </w:p>
    <w:p w14:paraId="7B29FD01"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Firmado por el representante legal con poderes de dominio.</w:t>
      </w:r>
    </w:p>
    <w:p w14:paraId="14DC0CF2"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2 convenios con firmas originales</w:t>
      </w:r>
    </w:p>
    <w:p w14:paraId="58E963DF"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Contratos Originales de cada Intermediario Financiero.</w:t>
      </w:r>
    </w:p>
    <w:p w14:paraId="0CA9588D"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Firmado por el representante legal con poderes de dominio.</w:t>
      </w:r>
    </w:p>
    <w:p w14:paraId="57B6DA56" w14:textId="77777777" w:rsidR="001150C0" w:rsidRPr="009E3192" w:rsidRDefault="001150C0" w:rsidP="001150C0">
      <w:pPr>
        <w:shd w:val="clear" w:color="auto" w:fill="FFFFFF"/>
        <w:rPr>
          <w:rFonts w:ascii="Century Gothic" w:eastAsia="Batang" w:hAnsi="Century Gothic" w:cs="Arial"/>
          <w:b/>
          <w:sz w:val="18"/>
          <w:szCs w:val="18"/>
        </w:rPr>
      </w:pPr>
      <w:r w:rsidRPr="009E3192">
        <w:rPr>
          <w:rFonts w:ascii="Century Gothic" w:eastAsia="Batang" w:hAnsi="Century Gothic" w:cs="Arial"/>
          <w:b/>
          <w:sz w:val="18"/>
          <w:szCs w:val="18"/>
        </w:rPr>
        <w:t>(** Únicamente, para personas Morales)</w:t>
      </w:r>
    </w:p>
    <w:p w14:paraId="1CE2E92A" w14:textId="59268C3E"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Usted podrá contactarse con la Promotoría que va a afiliarlo llamando al 01-800- NAFINSA (01-800-6234672) </w:t>
      </w:r>
      <w:r w:rsidR="00FE54BD" w:rsidRPr="009E3192">
        <w:rPr>
          <w:rFonts w:ascii="Century Gothic" w:eastAsia="Batang" w:hAnsi="Century Gothic" w:cs="Arial"/>
          <w:sz w:val="18"/>
          <w:szCs w:val="18"/>
        </w:rPr>
        <w:t>o</w:t>
      </w:r>
      <w:r w:rsidRPr="009E3192">
        <w:rPr>
          <w:rFonts w:ascii="Century Gothic" w:eastAsia="Batang" w:hAnsi="Century Gothic" w:cs="Arial"/>
          <w:sz w:val="18"/>
          <w:szCs w:val="18"/>
        </w:rPr>
        <w:t xml:space="preserve"> al 50-89-61-07; </w:t>
      </w:r>
      <w:r w:rsidR="00FE54BD" w:rsidRPr="009E3192">
        <w:rPr>
          <w:rFonts w:ascii="Century Gothic" w:eastAsia="Batang" w:hAnsi="Century Gothic" w:cs="Arial"/>
          <w:sz w:val="18"/>
          <w:szCs w:val="18"/>
        </w:rPr>
        <w:t>o</w:t>
      </w:r>
      <w:r w:rsidRPr="009E3192">
        <w:rPr>
          <w:rFonts w:ascii="Century Gothic" w:eastAsia="Batang" w:hAnsi="Century Gothic" w:cs="Arial"/>
          <w:sz w:val="18"/>
          <w:szCs w:val="18"/>
        </w:rPr>
        <w:t xml:space="preserve"> acudir a las oficinas de Nacional Financiera en:</w:t>
      </w:r>
    </w:p>
    <w:p w14:paraId="4817B484" w14:textId="77777777" w:rsidR="001150C0" w:rsidRPr="009E3192" w:rsidRDefault="001150C0" w:rsidP="001150C0">
      <w:pPr>
        <w:shd w:val="clear" w:color="auto" w:fill="FFFFFF"/>
        <w:rPr>
          <w:rFonts w:ascii="Century Gothic" w:eastAsia="Batang" w:hAnsi="Century Gothic" w:cs="Arial"/>
          <w:sz w:val="18"/>
          <w:szCs w:val="18"/>
        </w:rPr>
      </w:pPr>
      <w:r w:rsidRPr="009E3192">
        <w:rPr>
          <w:rFonts w:ascii="Century Gothic" w:eastAsia="Batang" w:hAnsi="Century Gothic" w:cs="Arial"/>
          <w:sz w:val="18"/>
          <w:szCs w:val="18"/>
        </w:rPr>
        <w:t xml:space="preserve">Av. Insurgentes Sur no. 1971, Col Guadalupe Inn, C.P. 01020, Delegación Álvaro Obregón, en el Edificio Anexo, nivel Jardín, área de Atención a Clientes. </w:t>
      </w:r>
    </w:p>
    <w:p w14:paraId="50751800"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rPr>
        <w:t>Estimado Prestador de servicios del Gobierno Federal:</w:t>
      </w:r>
    </w:p>
    <w:p w14:paraId="37268EFE" w14:textId="35D7342D"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Con el propósito de iniciar su proceso de afiliación a la Cadena </w:t>
      </w:r>
      <w:r w:rsidR="00FE54BD" w:rsidRPr="009E3192">
        <w:rPr>
          <w:rFonts w:ascii="Century Gothic" w:hAnsi="Century Gothic" w:cs="Arial"/>
          <w:sz w:val="18"/>
          <w:szCs w:val="18"/>
        </w:rPr>
        <w:t>Productiva, es</w:t>
      </w:r>
      <w:r w:rsidRPr="009E3192">
        <w:rPr>
          <w:rFonts w:ascii="Century Gothic" w:hAnsi="Century Gothic" w:cs="Arial"/>
          <w:sz w:val="18"/>
          <w:szCs w:val="18"/>
        </w:rPr>
        <w:t xml:space="preserve"> importante que me proporcione la información abajo indicada; con lo anterior, estaré en posibilidad de generar los contratos y convenios, mismos que a la brevedad le enviaré vía correo electrónico.</w:t>
      </w:r>
    </w:p>
    <w:p w14:paraId="5D487BB1" w14:textId="77777777" w:rsidR="001150C0" w:rsidRPr="009E3192" w:rsidRDefault="001150C0" w:rsidP="001150C0">
      <w:pPr>
        <w:shd w:val="clear" w:color="auto" w:fill="FFFFFF"/>
        <w:rPr>
          <w:rFonts w:ascii="Century Gothic" w:hAnsi="Century Gothic" w:cs="Arial"/>
          <w:b/>
          <w:sz w:val="18"/>
          <w:szCs w:val="18"/>
          <w:u w:val="single"/>
        </w:rPr>
      </w:pPr>
      <w:r w:rsidRPr="009E3192">
        <w:rPr>
          <w:rFonts w:ascii="Century Gothic" w:hAnsi="Century Gothic" w:cs="Arial"/>
          <w:b/>
          <w:sz w:val="18"/>
          <w:szCs w:val="18"/>
          <w:u w:val="single"/>
        </w:rPr>
        <w:tab/>
      </w:r>
      <w:r w:rsidRPr="009E3192">
        <w:rPr>
          <w:rFonts w:ascii="Century Gothic" w:hAnsi="Century Gothic" w:cs="Arial"/>
          <w:b/>
          <w:sz w:val="18"/>
          <w:szCs w:val="18"/>
          <w:u w:val="single"/>
        </w:rPr>
        <w:tab/>
      </w:r>
      <w:r w:rsidRPr="009E3192">
        <w:rPr>
          <w:rFonts w:ascii="Century Gothic" w:hAnsi="Century Gothic" w:cs="Arial"/>
          <w:b/>
          <w:sz w:val="18"/>
          <w:szCs w:val="18"/>
          <w:u w:val="single"/>
        </w:rPr>
        <w:tab/>
      </w:r>
      <w:r w:rsidRPr="009E3192">
        <w:rPr>
          <w:rFonts w:ascii="Century Gothic" w:hAnsi="Century Gothic" w:cs="Arial"/>
          <w:b/>
          <w:sz w:val="18"/>
          <w:szCs w:val="18"/>
          <w:u w:val="single"/>
        </w:rPr>
        <w:tab/>
        <w:t xml:space="preserve">    </w:t>
      </w:r>
      <w:r w:rsidRPr="009E3192">
        <w:rPr>
          <w:rFonts w:ascii="Century Gothic" w:hAnsi="Century Gothic" w:cs="Arial"/>
          <w:b/>
          <w:sz w:val="18"/>
          <w:szCs w:val="18"/>
          <w:u w:val="single"/>
        </w:rPr>
        <w:tab/>
      </w:r>
      <w:r w:rsidRPr="009E3192">
        <w:rPr>
          <w:rFonts w:ascii="Century Gothic" w:hAnsi="Century Gothic" w:cs="Arial"/>
          <w:b/>
          <w:sz w:val="18"/>
          <w:szCs w:val="18"/>
          <w:u w:val="single"/>
        </w:rPr>
        <w:tab/>
        <w:t>____________</w:t>
      </w:r>
      <w:r w:rsidRPr="009E3192">
        <w:rPr>
          <w:rFonts w:ascii="Century Gothic" w:hAnsi="Century Gothic" w:cs="Arial"/>
          <w:b/>
          <w:sz w:val="18"/>
          <w:szCs w:val="18"/>
          <w:u w:val="single"/>
        </w:rPr>
        <w:tab/>
      </w:r>
      <w:r w:rsidRPr="009E3192">
        <w:rPr>
          <w:rFonts w:ascii="Century Gothic" w:hAnsi="Century Gothic" w:cs="Arial"/>
          <w:b/>
          <w:sz w:val="18"/>
          <w:szCs w:val="18"/>
          <w:u w:val="single"/>
        </w:rPr>
        <w:tab/>
      </w:r>
      <w:r w:rsidRPr="009E3192">
        <w:rPr>
          <w:rFonts w:ascii="Century Gothic" w:hAnsi="Century Gothic" w:cs="Arial"/>
          <w:b/>
          <w:sz w:val="18"/>
          <w:szCs w:val="18"/>
          <w:u w:val="single"/>
        </w:rPr>
        <w:tab/>
        <w:t>__</w:t>
      </w:r>
    </w:p>
    <w:p w14:paraId="40BE11D6"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rPr>
        <w:t>Información requerida para Afiliación a la Cadena Productiva.</w:t>
      </w:r>
    </w:p>
    <w:p w14:paraId="56BF2518" w14:textId="77777777" w:rsidR="001150C0" w:rsidRPr="009E3192" w:rsidRDefault="001150C0" w:rsidP="001150C0">
      <w:pPr>
        <w:shd w:val="clear" w:color="auto" w:fill="FFFFFF"/>
        <w:rPr>
          <w:rFonts w:ascii="Century Gothic" w:hAnsi="Century Gothic" w:cs="Arial"/>
          <w:b/>
          <w:sz w:val="18"/>
          <w:szCs w:val="18"/>
          <w:u w:val="single"/>
        </w:rPr>
      </w:pPr>
      <w:r w:rsidRPr="009E3192">
        <w:rPr>
          <w:rFonts w:ascii="Century Gothic" w:hAnsi="Century Gothic" w:cs="Arial"/>
          <w:b/>
          <w:sz w:val="18"/>
          <w:szCs w:val="18"/>
          <w:u w:val="single"/>
        </w:rPr>
        <w:tab/>
      </w:r>
      <w:r w:rsidRPr="009E3192">
        <w:rPr>
          <w:rFonts w:ascii="Century Gothic" w:hAnsi="Century Gothic" w:cs="Arial"/>
          <w:b/>
          <w:sz w:val="18"/>
          <w:szCs w:val="18"/>
          <w:u w:val="single"/>
        </w:rPr>
        <w:tab/>
      </w:r>
      <w:r w:rsidRPr="009E3192">
        <w:rPr>
          <w:rFonts w:ascii="Century Gothic" w:hAnsi="Century Gothic" w:cs="Arial"/>
          <w:b/>
          <w:sz w:val="18"/>
          <w:szCs w:val="18"/>
          <w:u w:val="single"/>
        </w:rPr>
        <w:tab/>
      </w:r>
      <w:r w:rsidRPr="009E3192">
        <w:rPr>
          <w:rFonts w:ascii="Century Gothic" w:hAnsi="Century Gothic" w:cs="Arial"/>
          <w:b/>
          <w:sz w:val="18"/>
          <w:szCs w:val="18"/>
          <w:u w:val="single"/>
        </w:rPr>
        <w:tab/>
        <w:t xml:space="preserve">    </w:t>
      </w:r>
      <w:r w:rsidRPr="009E3192">
        <w:rPr>
          <w:rFonts w:ascii="Century Gothic" w:hAnsi="Century Gothic" w:cs="Arial"/>
          <w:b/>
          <w:sz w:val="18"/>
          <w:szCs w:val="18"/>
          <w:u w:val="single"/>
        </w:rPr>
        <w:tab/>
      </w:r>
      <w:r w:rsidRPr="009E3192">
        <w:rPr>
          <w:rFonts w:ascii="Century Gothic" w:hAnsi="Century Gothic" w:cs="Arial"/>
          <w:b/>
          <w:sz w:val="18"/>
          <w:szCs w:val="18"/>
          <w:u w:val="single"/>
        </w:rPr>
        <w:tab/>
        <w:t>____________</w:t>
      </w:r>
      <w:r w:rsidRPr="009E3192">
        <w:rPr>
          <w:rFonts w:ascii="Century Gothic" w:hAnsi="Century Gothic" w:cs="Arial"/>
          <w:b/>
          <w:sz w:val="18"/>
          <w:szCs w:val="18"/>
          <w:u w:val="single"/>
        </w:rPr>
        <w:tab/>
      </w:r>
      <w:r w:rsidRPr="009E3192">
        <w:rPr>
          <w:rFonts w:ascii="Century Gothic" w:hAnsi="Century Gothic" w:cs="Arial"/>
          <w:b/>
          <w:sz w:val="18"/>
          <w:szCs w:val="18"/>
          <w:u w:val="single"/>
        </w:rPr>
        <w:tab/>
      </w:r>
      <w:r w:rsidRPr="009E3192">
        <w:rPr>
          <w:rFonts w:ascii="Century Gothic" w:hAnsi="Century Gothic" w:cs="Arial"/>
          <w:b/>
          <w:sz w:val="18"/>
          <w:szCs w:val="18"/>
          <w:u w:val="single"/>
        </w:rPr>
        <w:tab/>
        <w:t>__</w:t>
      </w:r>
    </w:p>
    <w:p w14:paraId="7DFEE833" w14:textId="77777777" w:rsidR="001150C0" w:rsidRPr="009E3192" w:rsidRDefault="001150C0" w:rsidP="001150C0">
      <w:pPr>
        <w:shd w:val="clear" w:color="auto" w:fill="FFFFFF"/>
        <w:rPr>
          <w:rFonts w:ascii="Century Gothic" w:hAnsi="Century Gothic" w:cs="Arial"/>
          <w:b/>
          <w:sz w:val="18"/>
          <w:szCs w:val="18"/>
          <w:u w:val="single"/>
        </w:rPr>
      </w:pPr>
      <w:r w:rsidRPr="009E3192">
        <w:rPr>
          <w:rFonts w:ascii="Century Gothic" w:hAnsi="Century Gothic" w:cs="Arial"/>
          <w:b/>
          <w:sz w:val="18"/>
          <w:szCs w:val="18"/>
          <w:u w:val="single"/>
        </w:rPr>
        <w:t>Cadena(s) a la que desea afiliarse:</w:t>
      </w:r>
    </w:p>
    <w:p w14:paraId="371EEE9B"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rPr>
        <w:t>*</w:t>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p>
    <w:p w14:paraId="38B47060"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rPr>
        <w:t>*</w:t>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p>
    <w:p w14:paraId="7D47D1F6"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rPr>
        <w:t>*</w:t>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p>
    <w:p w14:paraId="474EC852"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Número(s) de prestador de servicios (opcional):</w:t>
      </w:r>
    </w:p>
    <w:p w14:paraId="3467D8AB"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u w:val="single"/>
        </w:rPr>
        <w:t>*Datos generales de la empresa.</w:t>
      </w:r>
    </w:p>
    <w:p w14:paraId="0EEFDAA9"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Razón Social: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22A44443"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Fecha de alta SHCP:</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2DB8107" w14:textId="77777777" w:rsidR="001150C0" w:rsidRPr="009E3192" w:rsidRDefault="001150C0" w:rsidP="001150C0">
      <w:pPr>
        <w:shd w:val="clear" w:color="auto" w:fill="FFFFFF"/>
        <w:rPr>
          <w:rFonts w:ascii="Century Gothic" w:hAnsi="Century Gothic" w:cs="Arial"/>
          <w:sz w:val="18"/>
          <w:szCs w:val="18"/>
          <w:lang w:val="es-MX"/>
        </w:rPr>
      </w:pPr>
      <w:r w:rsidRPr="009E3192">
        <w:rPr>
          <w:rFonts w:ascii="Century Gothic" w:hAnsi="Century Gothic" w:cs="Arial"/>
          <w:sz w:val="18"/>
          <w:szCs w:val="18"/>
          <w:lang w:val="es-MX"/>
        </w:rPr>
        <w:t>R.F.C.:</w:t>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p>
    <w:p w14:paraId="09F1B659"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Domicilio Fiscal: </w:t>
      </w:r>
      <w:r w:rsidRPr="009E3192">
        <w:rPr>
          <w:rFonts w:ascii="Century Gothic" w:hAnsi="Century Gothic" w:cs="Arial"/>
          <w:sz w:val="18"/>
          <w:szCs w:val="18"/>
        </w:rPr>
        <w:tab/>
        <w:t>Calle:</w:t>
      </w:r>
      <w:r w:rsidRPr="009E3192">
        <w:rPr>
          <w:rFonts w:ascii="Century Gothic" w:hAnsi="Century Gothic" w:cs="Arial"/>
          <w:sz w:val="18"/>
          <w:szCs w:val="18"/>
        </w:rPr>
        <w:tab/>
      </w:r>
      <w:r w:rsidRPr="009E3192">
        <w:rPr>
          <w:rFonts w:ascii="Century Gothic" w:hAnsi="Century Gothic" w:cs="Arial"/>
          <w:sz w:val="18"/>
          <w:szCs w:val="18"/>
        </w:rPr>
        <w:tab/>
        <w:t xml:space="preserve">                No.:</w:t>
      </w:r>
      <w:r w:rsidRPr="009E3192">
        <w:rPr>
          <w:rFonts w:ascii="Century Gothic" w:hAnsi="Century Gothic" w:cs="Arial"/>
          <w:sz w:val="18"/>
          <w:szCs w:val="18"/>
        </w:rPr>
        <w:tab/>
      </w:r>
      <w:r w:rsidRPr="009E3192">
        <w:rPr>
          <w:rFonts w:ascii="Century Gothic" w:hAnsi="Century Gothic" w:cs="Arial"/>
          <w:sz w:val="18"/>
          <w:szCs w:val="18"/>
        </w:rPr>
        <w:tab/>
      </w:r>
    </w:p>
    <w:p w14:paraId="18ED2EC7"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C.P.:</w:t>
      </w:r>
      <w:r w:rsidRPr="009E3192">
        <w:rPr>
          <w:rFonts w:ascii="Century Gothic" w:hAnsi="Century Gothic" w:cs="Arial"/>
          <w:sz w:val="18"/>
          <w:szCs w:val="18"/>
        </w:rPr>
        <w:tab/>
      </w:r>
      <w:r w:rsidRPr="009E3192">
        <w:rPr>
          <w:rFonts w:ascii="Century Gothic" w:hAnsi="Century Gothic" w:cs="Arial"/>
          <w:sz w:val="18"/>
          <w:szCs w:val="18"/>
        </w:rPr>
        <w:tab/>
      </w:r>
    </w:p>
    <w:p w14:paraId="5E2855D8"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Colonia:</w:t>
      </w:r>
      <w:r w:rsidRPr="009E3192">
        <w:rPr>
          <w:rFonts w:ascii="Century Gothic" w:hAnsi="Century Gothic" w:cs="Arial"/>
          <w:sz w:val="18"/>
          <w:szCs w:val="18"/>
        </w:rPr>
        <w:tab/>
        <w:t xml:space="preserve">                                                                Ciudad:</w:t>
      </w:r>
      <w:r w:rsidRPr="009E3192">
        <w:rPr>
          <w:rFonts w:ascii="Century Gothic" w:hAnsi="Century Gothic" w:cs="Arial"/>
          <w:sz w:val="18"/>
          <w:szCs w:val="18"/>
        </w:rPr>
        <w:tab/>
      </w:r>
      <w:r w:rsidRPr="009E3192">
        <w:rPr>
          <w:rFonts w:ascii="Century Gothic" w:hAnsi="Century Gothic" w:cs="Arial"/>
          <w:sz w:val="18"/>
          <w:szCs w:val="18"/>
        </w:rPr>
        <w:tab/>
      </w:r>
    </w:p>
    <w:p w14:paraId="4C72193B" w14:textId="4E6E5FFA"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Teléfono (incluir clave </w:t>
      </w:r>
      <w:r w:rsidR="00FE54BD" w:rsidRPr="009E3192">
        <w:rPr>
          <w:rFonts w:ascii="Century Gothic" w:hAnsi="Century Gothic" w:cs="Arial"/>
          <w:sz w:val="18"/>
          <w:szCs w:val="18"/>
        </w:rPr>
        <w:t>LADA)</w:t>
      </w:r>
      <w:r w:rsidRPr="009E3192">
        <w:rPr>
          <w:rFonts w:ascii="Century Gothic" w:hAnsi="Century Gothic" w:cs="Arial"/>
          <w:sz w:val="18"/>
          <w:szCs w:val="18"/>
        </w:rPr>
        <w:t>:</w:t>
      </w:r>
      <w:r w:rsidRPr="009E3192">
        <w:rPr>
          <w:rFonts w:ascii="Century Gothic" w:hAnsi="Century Gothic" w:cs="Arial"/>
          <w:sz w:val="18"/>
          <w:szCs w:val="18"/>
        </w:rPr>
        <w:tab/>
      </w:r>
      <w:r w:rsidRPr="009E3192">
        <w:rPr>
          <w:rFonts w:ascii="Century Gothic" w:hAnsi="Century Gothic" w:cs="Arial"/>
          <w:sz w:val="18"/>
          <w:szCs w:val="18"/>
        </w:rPr>
        <w:tab/>
      </w:r>
    </w:p>
    <w:p w14:paraId="503EDD80" w14:textId="6882D042"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Fax (incluir clave </w:t>
      </w:r>
      <w:r w:rsidR="00FE54BD" w:rsidRPr="009E3192">
        <w:rPr>
          <w:rFonts w:ascii="Century Gothic" w:hAnsi="Century Gothic" w:cs="Arial"/>
          <w:sz w:val="18"/>
          <w:szCs w:val="18"/>
        </w:rPr>
        <w:t>LADA)</w:t>
      </w:r>
      <w:r w:rsidRPr="009E3192">
        <w:rPr>
          <w:rFonts w:ascii="Century Gothic" w:hAnsi="Century Gothic" w:cs="Arial"/>
          <w:sz w:val="18"/>
          <w:szCs w:val="18"/>
        </w:rPr>
        <w:t>:</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6C45503"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e-mail:</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04FE21F2"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Nacionalidad:</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2468E9D4"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Datos de constitución de la sociedad: </w:t>
      </w:r>
      <w:r w:rsidRPr="009E3192">
        <w:rPr>
          <w:rFonts w:ascii="Century Gothic" w:hAnsi="Century Gothic" w:cs="Arial"/>
          <w:b/>
          <w:sz w:val="18"/>
          <w:szCs w:val="18"/>
          <w:lang w:eastAsia="en-US"/>
        </w:rPr>
        <w:t>(Acta Constitutiva / Persona Moral)</w:t>
      </w:r>
    </w:p>
    <w:p w14:paraId="67DF243C"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No. de la Escritura: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767DF0CE"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Fecha de la Escritura:</w:t>
      </w:r>
      <w:r w:rsidRPr="009E3192">
        <w:rPr>
          <w:rFonts w:ascii="Century Gothic" w:hAnsi="Century Gothic" w:cs="Arial"/>
          <w:sz w:val="18"/>
          <w:szCs w:val="18"/>
          <w:u w:val="single"/>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588BF4F6" w14:textId="77777777" w:rsidR="001150C0" w:rsidRPr="009E3192" w:rsidRDefault="001150C0" w:rsidP="001150C0">
      <w:pPr>
        <w:shd w:val="clear" w:color="auto" w:fill="FFFFFF"/>
        <w:rPr>
          <w:rFonts w:ascii="Century Gothic" w:hAnsi="Century Gothic" w:cs="Arial"/>
          <w:sz w:val="18"/>
          <w:szCs w:val="18"/>
        </w:rPr>
      </w:pPr>
    </w:p>
    <w:p w14:paraId="0C417163" w14:textId="77777777" w:rsidR="001150C0" w:rsidRPr="009E3192" w:rsidRDefault="001150C0" w:rsidP="001150C0">
      <w:pPr>
        <w:shd w:val="clear" w:color="auto" w:fill="FFFFFF"/>
        <w:rPr>
          <w:rFonts w:ascii="Century Gothic" w:hAnsi="Century Gothic" w:cs="Arial"/>
          <w:b/>
          <w:sz w:val="18"/>
          <w:szCs w:val="18"/>
        </w:rPr>
      </w:pPr>
      <w:r w:rsidRPr="009E3192">
        <w:rPr>
          <w:rFonts w:ascii="Century Gothic" w:hAnsi="Century Gothic" w:cs="Arial"/>
          <w:b/>
          <w:sz w:val="18"/>
          <w:szCs w:val="18"/>
        </w:rPr>
        <w:t>Datos del Registro Público de Comercio</w:t>
      </w:r>
      <w:r w:rsidRPr="009E3192">
        <w:rPr>
          <w:rFonts w:ascii="Century Gothic" w:hAnsi="Century Gothic" w:cs="Arial"/>
          <w:b/>
          <w:sz w:val="18"/>
          <w:szCs w:val="18"/>
        </w:rPr>
        <w:tab/>
      </w:r>
      <w:r w:rsidRPr="009E3192">
        <w:rPr>
          <w:rFonts w:ascii="Century Gothic" w:hAnsi="Century Gothic" w:cs="Arial"/>
          <w:b/>
          <w:sz w:val="18"/>
          <w:szCs w:val="18"/>
        </w:rPr>
        <w:tab/>
      </w:r>
      <w:r w:rsidRPr="009E3192">
        <w:rPr>
          <w:rFonts w:ascii="Century Gothic" w:hAnsi="Century Gothic" w:cs="Arial"/>
          <w:b/>
          <w:sz w:val="18"/>
          <w:szCs w:val="18"/>
        </w:rPr>
        <w:tab/>
      </w:r>
    </w:p>
    <w:p w14:paraId="45A7ABA5"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Fecha de Inscripción:</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4C70BA1F"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Entidad Federativa: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BA127A8" w14:textId="29E6A15E"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Delegación </w:t>
      </w:r>
      <w:r w:rsidR="00FE54BD" w:rsidRPr="009E3192">
        <w:rPr>
          <w:rFonts w:ascii="Century Gothic" w:hAnsi="Century Gothic" w:cs="Arial"/>
          <w:sz w:val="18"/>
          <w:szCs w:val="18"/>
        </w:rPr>
        <w:t>o</w:t>
      </w:r>
      <w:r w:rsidRPr="009E3192">
        <w:rPr>
          <w:rFonts w:ascii="Century Gothic" w:hAnsi="Century Gothic" w:cs="Arial"/>
          <w:sz w:val="18"/>
          <w:szCs w:val="18"/>
        </w:rPr>
        <w:t xml:space="preserve"> municipio:</w:t>
      </w:r>
      <w:r w:rsidRPr="009E3192">
        <w:rPr>
          <w:rFonts w:ascii="Century Gothic" w:hAnsi="Century Gothic" w:cs="Arial"/>
          <w:sz w:val="18"/>
          <w:szCs w:val="18"/>
        </w:rPr>
        <w:tab/>
      </w:r>
      <w:r w:rsidRPr="009E3192">
        <w:rPr>
          <w:rFonts w:ascii="Century Gothic" w:hAnsi="Century Gothic" w:cs="Arial"/>
          <w:sz w:val="18"/>
          <w:szCs w:val="18"/>
        </w:rPr>
        <w:tab/>
      </w:r>
    </w:p>
    <w:p w14:paraId="107B1D31"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Folio: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t xml:space="preserve"> </w:t>
      </w:r>
    </w:p>
    <w:p w14:paraId="5E1BAD60"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Fecha del folio</w:t>
      </w:r>
      <w:r w:rsidRPr="009E3192">
        <w:rPr>
          <w:rFonts w:ascii="Century Gothic" w:hAnsi="Century Gothic" w:cs="Arial"/>
          <w:sz w:val="18"/>
          <w:szCs w:val="18"/>
        </w:rPr>
        <w:tab/>
        <w:t>:</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66D72E23"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Libro:</w:t>
      </w:r>
      <w:r w:rsidRPr="009E3192">
        <w:rPr>
          <w:rFonts w:ascii="Century Gothic" w:hAnsi="Century Gothic" w:cs="Arial"/>
          <w:sz w:val="18"/>
          <w:szCs w:val="18"/>
          <w:u w:val="single"/>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u w:val="single"/>
        </w:rPr>
        <w:t xml:space="preserve">      </w:t>
      </w:r>
    </w:p>
    <w:p w14:paraId="6811F4FD"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Partida: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3F08CEB"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Fojas:</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0E5AC248" w14:textId="3C30858D"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 xml:space="preserve">Nombre del Notario </w:t>
      </w:r>
      <w:r w:rsidR="00FE54BD" w:rsidRPr="009E3192">
        <w:rPr>
          <w:rFonts w:ascii="Century Gothic" w:hAnsi="Century Gothic" w:cs="Arial"/>
          <w:sz w:val="18"/>
          <w:szCs w:val="18"/>
        </w:rPr>
        <w:t>Público</w:t>
      </w:r>
      <w:r w:rsidRPr="009E3192">
        <w:rPr>
          <w:rFonts w:ascii="Century Gothic" w:hAnsi="Century Gothic" w:cs="Arial"/>
          <w:sz w:val="18"/>
          <w:szCs w:val="18"/>
        </w:rPr>
        <w:t>:</w:t>
      </w:r>
      <w:r w:rsidRPr="009E3192">
        <w:rPr>
          <w:rFonts w:ascii="Century Gothic" w:hAnsi="Century Gothic" w:cs="Arial"/>
          <w:sz w:val="18"/>
          <w:szCs w:val="18"/>
          <w:u w:val="single"/>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4ADBEC64"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No. de Notaria: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7208A6EB" w14:textId="4E972EA4"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Entidad del Corredor </w:t>
      </w:r>
      <w:r w:rsidR="00FE54BD" w:rsidRPr="009E3192">
        <w:rPr>
          <w:rFonts w:ascii="Century Gothic" w:hAnsi="Century Gothic" w:cs="Arial"/>
          <w:sz w:val="18"/>
          <w:szCs w:val="18"/>
        </w:rPr>
        <w:t>o</w:t>
      </w:r>
      <w:r w:rsidRPr="009E3192">
        <w:rPr>
          <w:rFonts w:ascii="Century Gothic" w:hAnsi="Century Gothic" w:cs="Arial"/>
          <w:sz w:val="18"/>
          <w:szCs w:val="18"/>
        </w:rPr>
        <w:t xml:space="preserve"> Notario: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50F88978" w14:textId="2CB16D55"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Delegación o municipio del corredor </w:t>
      </w:r>
      <w:r w:rsidR="00FE54BD" w:rsidRPr="009E3192">
        <w:rPr>
          <w:rFonts w:ascii="Century Gothic" w:hAnsi="Century Gothic" w:cs="Arial"/>
          <w:sz w:val="18"/>
          <w:szCs w:val="18"/>
        </w:rPr>
        <w:t>o</w:t>
      </w:r>
      <w:r w:rsidRPr="009E3192">
        <w:rPr>
          <w:rFonts w:ascii="Century Gothic" w:hAnsi="Century Gothic" w:cs="Arial"/>
          <w:sz w:val="18"/>
          <w:szCs w:val="18"/>
        </w:rPr>
        <w:t xml:space="preserve"> Notario: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69BEA36C" w14:textId="26FB3D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b/>
          <w:sz w:val="18"/>
          <w:szCs w:val="18"/>
          <w:u w:val="single"/>
        </w:rPr>
        <w:t xml:space="preserve">Datos de inscripción y registro de poderes para actos </w:t>
      </w:r>
      <w:r w:rsidR="00FE54BD" w:rsidRPr="009E3192">
        <w:rPr>
          <w:rFonts w:ascii="Century Gothic" w:hAnsi="Century Gothic" w:cs="Arial"/>
          <w:b/>
          <w:sz w:val="18"/>
          <w:szCs w:val="18"/>
          <w:u w:val="single"/>
        </w:rPr>
        <w:t>de dominio</w:t>
      </w:r>
      <w:r w:rsidRPr="009E3192">
        <w:rPr>
          <w:rFonts w:ascii="Century Gothic" w:hAnsi="Century Gothic" w:cs="Arial"/>
          <w:b/>
          <w:sz w:val="18"/>
          <w:szCs w:val="18"/>
          <w:u w:val="single"/>
        </w:rPr>
        <w:t xml:space="preserve"> </w:t>
      </w:r>
      <w:r w:rsidRPr="009E3192">
        <w:rPr>
          <w:rFonts w:ascii="Century Gothic" w:hAnsi="Century Gothic" w:cs="Arial"/>
          <w:sz w:val="18"/>
          <w:szCs w:val="18"/>
          <w:u w:val="single"/>
        </w:rPr>
        <w:t>(Persona Moral)</w:t>
      </w:r>
      <w:r w:rsidRPr="009E3192">
        <w:rPr>
          <w:rFonts w:ascii="Century Gothic" w:hAnsi="Century Gothic" w:cs="Arial"/>
          <w:b/>
          <w:sz w:val="18"/>
          <w:szCs w:val="18"/>
          <w:u w:val="single"/>
        </w:rPr>
        <w:t>:</w:t>
      </w:r>
    </w:p>
    <w:p w14:paraId="5190567A" w14:textId="1D1380DE"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lang w:eastAsia="en-US"/>
        </w:rPr>
        <w:t>(</w:t>
      </w:r>
      <w:r w:rsidR="00FE54BD" w:rsidRPr="009E3192">
        <w:rPr>
          <w:rFonts w:ascii="Century Gothic" w:hAnsi="Century Gothic" w:cs="Arial"/>
          <w:sz w:val="18"/>
          <w:szCs w:val="18"/>
          <w:lang w:eastAsia="en-US"/>
        </w:rPr>
        <w:t>Acta de</w:t>
      </w:r>
      <w:r w:rsidRPr="009E3192">
        <w:rPr>
          <w:rFonts w:ascii="Century Gothic" w:hAnsi="Century Gothic" w:cs="Arial"/>
          <w:sz w:val="18"/>
          <w:szCs w:val="18"/>
          <w:lang w:eastAsia="en-US"/>
        </w:rPr>
        <w:t xml:space="preserve"> poderes y/o acta constitutiva)</w:t>
      </w:r>
    </w:p>
    <w:p w14:paraId="295263E8"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No. de la Escritura: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58CF9019"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Fecha de la Escritura: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2DD8009A" w14:textId="60A0CCDD"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Tipo de Poder:  </w:t>
      </w:r>
      <w:r w:rsidRPr="009E3192">
        <w:rPr>
          <w:rFonts w:ascii="Century Gothic" w:hAnsi="Century Gothic" w:cs="Arial"/>
          <w:sz w:val="18"/>
          <w:szCs w:val="18"/>
        </w:rPr>
        <w:tab/>
        <w:t xml:space="preserve">Único </w:t>
      </w:r>
      <w:r w:rsidR="00FE54BD" w:rsidRPr="009E3192">
        <w:rPr>
          <w:rFonts w:ascii="Century Gothic" w:hAnsi="Century Gothic" w:cs="Arial"/>
          <w:sz w:val="18"/>
          <w:szCs w:val="18"/>
        </w:rPr>
        <w:t>(</w:t>
      </w:r>
      <w:r w:rsidR="00FE54BD" w:rsidRPr="009E3192">
        <w:rPr>
          <w:rFonts w:ascii="Century Gothic" w:hAnsi="Century Gothic" w:cs="Arial"/>
          <w:b/>
          <w:sz w:val="18"/>
          <w:szCs w:val="18"/>
        </w:rPr>
        <w:t>)</w:t>
      </w:r>
      <w:r w:rsidR="00FE54BD" w:rsidRPr="009E3192">
        <w:rPr>
          <w:rFonts w:ascii="Century Gothic" w:hAnsi="Century Gothic" w:cs="Arial"/>
          <w:sz w:val="18"/>
          <w:szCs w:val="18"/>
        </w:rPr>
        <w:t xml:space="preserve"> </w:t>
      </w:r>
      <w:r w:rsidR="00FE54BD" w:rsidRPr="009E3192">
        <w:rPr>
          <w:rFonts w:ascii="Century Gothic" w:hAnsi="Century Gothic" w:cs="Arial"/>
          <w:sz w:val="18"/>
          <w:szCs w:val="18"/>
        </w:rPr>
        <w:tab/>
      </w:r>
      <w:r w:rsidRPr="009E3192">
        <w:rPr>
          <w:rFonts w:ascii="Century Gothic" w:hAnsi="Century Gothic" w:cs="Arial"/>
          <w:sz w:val="18"/>
          <w:szCs w:val="18"/>
        </w:rPr>
        <w:t xml:space="preserve">Mancomunado </w:t>
      </w:r>
      <w:r w:rsidR="00FE54BD" w:rsidRPr="009E3192">
        <w:rPr>
          <w:rFonts w:ascii="Century Gothic" w:hAnsi="Century Gothic" w:cs="Arial"/>
          <w:sz w:val="18"/>
          <w:szCs w:val="18"/>
        </w:rPr>
        <w:t>(</w:t>
      </w:r>
      <w:r w:rsidR="00FE54BD" w:rsidRPr="009E3192">
        <w:rPr>
          <w:rFonts w:ascii="Century Gothic" w:hAnsi="Century Gothic" w:cs="Arial"/>
          <w:b/>
          <w:sz w:val="18"/>
          <w:szCs w:val="18"/>
        </w:rPr>
        <w:t>)</w:t>
      </w:r>
      <w:r w:rsidR="00FE54BD" w:rsidRPr="009E3192">
        <w:rPr>
          <w:rFonts w:ascii="Century Gothic" w:hAnsi="Century Gothic" w:cs="Arial"/>
          <w:sz w:val="18"/>
          <w:szCs w:val="18"/>
        </w:rPr>
        <w:t xml:space="preserve"> </w:t>
      </w:r>
      <w:r w:rsidR="00FE54BD" w:rsidRPr="009E3192">
        <w:rPr>
          <w:rFonts w:ascii="Century Gothic" w:hAnsi="Century Gothic" w:cs="Arial"/>
          <w:sz w:val="18"/>
          <w:szCs w:val="18"/>
        </w:rPr>
        <w:tab/>
      </w:r>
      <w:r w:rsidRPr="009E3192">
        <w:rPr>
          <w:rFonts w:ascii="Century Gothic" w:hAnsi="Century Gothic" w:cs="Arial"/>
          <w:sz w:val="18"/>
          <w:szCs w:val="18"/>
        </w:rPr>
        <w:t xml:space="preserve">Consejo </w:t>
      </w:r>
      <w:r w:rsidR="00FE54BD" w:rsidRPr="009E3192">
        <w:rPr>
          <w:rFonts w:ascii="Century Gothic" w:hAnsi="Century Gothic" w:cs="Arial"/>
          <w:sz w:val="18"/>
          <w:szCs w:val="18"/>
        </w:rPr>
        <w:t>(</w:t>
      </w:r>
      <w:r w:rsidR="00FE54BD" w:rsidRPr="009E3192">
        <w:rPr>
          <w:rFonts w:ascii="Century Gothic" w:hAnsi="Century Gothic" w:cs="Arial"/>
          <w:b/>
          <w:sz w:val="18"/>
          <w:szCs w:val="18"/>
        </w:rPr>
        <w:t>)</w:t>
      </w:r>
      <w:r w:rsidRPr="009E3192">
        <w:rPr>
          <w:rFonts w:ascii="Century Gothic" w:hAnsi="Century Gothic" w:cs="Arial"/>
          <w:sz w:val="18"/>
          <w:szCs w:val="18"/>
        </w:rPr>
        <w:t xml:space="preserve"> </w:t>
      </w:r>
    </w:p>
    <w:p w14:paraId="529BCE8A" w14:textId="77777777" w:rsidR="001150C0" w:rsidRPr="009E3192" w:rsidRDefault="001150C0" w:rsidP="001150C0">
      <w:pPr>
        <w:shd w:val="clear" w:color="auto" w:fill="FFFFFF"/>
        <w:rPr>
          <w:rFonts w:ascii="Century Gothic" w:hAnsi="Century Gothic" w:cs="Arial"/>
          <w:sz w:val="18"/>
          <w:szCs w:val="18"/>
        </w:rPr>
      </w:pPr>
    </w:p>
    <w:p w14:paraId="3E4F5F9F"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b/>
          <w:sz w:val="18"/>
          <w:szCs w:val="18"/>
          <w:u w:val="single"/>
        </w:rPr>
        <w:t xml:space="preserve">Datos del registro público de la propiedad y el comercio </w:t>
      </w:r>
      <w:r w:rsidRPr="009E3192">
        <w:rPr>
          <w:rFonts w:ascii="Century Gothic" w:hAnsi="Century Gothic" w:cs="Arial"/>
          <w:sz w:val="18"/>
          <w:szCs w:val="18"/>
          <w:u w:val="single"/>
        </w:rPr>
        <w:t>(Persona Moral)</w:t>
      </w:r>
      <w:r w:rsidRPr="009E3192">
        <w:rPr>
          <w:rFonts w:ascii="Century Gothic" w:hAnsi="Century Gothic" w:cs="Arial"/>
          <w:b/>
          <w:sz w:val="18"/>
          <w:szCs w:val="18"/>
          <w:u w:val="single"/>
        </w:rPr>
        <w:t>:</w:t>
      </w:r>
    </w:p>
    <w:p w14:paraId="0614284A"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Fecha de inscripción:</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4E5A43F9"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Entidad Federativa: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77EE7DEC" w14:textId="77EEBC71"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Delegación </w:t>
      </w:r>
      <w:r w:rsidR="00FE54BD" w:rsidRPr="009E3192">
        <w:rPr>
          <w:rFonts w:ascii="Century Gothic" w:hAnsi="Century Gothic" w:cs="Arial"/>
          <w:sz w:val="18"/>
          <w:szCs w:val="18"/>
        </w:rPr>
        <w:t>o</w:t>
      </w:r>
      <w:r w:rsidRPr="009E3192">
        <w:rPr>
          <w:rFonts w:ascii="Century Gothic" w:hAnsi="Century Gothic" w:cs="Arial"/>
          <w:sz w:val="18"/>
          <w:szCs w:val="18"/>
        </w:rPr>
        <w:t xml:space="preserve"> municipio: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361B81B"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Folio: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t xml:space="preserve"> </w:t>
      </w:r>
    </w:p>
    <w:p w14:paraId="26E0908B"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Fecha del folio</w:t>
      </w:r>
      <w:r w:rsidRPr="009E3192">
        <w:rPr>
          <w:rFonts w:ascii="Century Gothic" w:hAnsi="Century Gothic" w:cs="Arial"/>
          <w:sz w:val="18"/>
          <w:szCs w:val="18"/>
        </w:rPr>
        <w:tab/>
        <w:t>:</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015E8D5"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Libro:</w:t>
      </w:r>
      <w:r w:rsidRPr="009E3192">
        <w:rPr>
          <w:rFonts w:ascii="Century Gothic" w:hAnsi="Century Gothic" w:cs="Arial"/>
          <w:sz w:val="18"/>
          <w:szCs w:val="18"/>
          <w:u w:val="single"/>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u w:val="single"/>
        </w:rPr>
        <w:t xml:space="preserve">    </w:t>
      </w:r>
    </w:p>
    <w:p w14:paraId="33920008"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Partida:</w:t>
      </w:r>
      <w:r w:rsidRPr="009E3192">
        <w:rPr>
          <w:rFonts w:ascii="Century Gothic" w:hAnsi="Century Gothic" w:cs="Arial"/>
          <w:sz w:val="18"/>
          <w:szCs w:val="18"/>
          <w:u w:val="single"/>
        </w:rPr>
        <w:tab/>
      </w:r>
      <w:r w:rsidRPr="009E3192">
        <w:rPr>
          <w:rFonts w:ascii="Century Gothic" w:hAnsi="Century Gothic" w:cs="Arial"/>
          <w:sz w:val="18"/>
          <w:szCs w:val="18"/>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031805C8"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Fojas:</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4BA27916"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Nombre del Notario Público:</w:t>
      </w:r>
      <w:r w:rsidRPr="009E3192">
        <w:rPr>
          <w:rFonts w:ascii="Century Gothic" w:hAnsi="Century Gothic" w:cs="Arial"/>
          <w:sz w:val="18"/>
          <w:szCs w:val="18"/>
          <w:u w:val="single"/>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330C1A03"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No. de Notaría: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724EA779" w14:textId="1224870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 xml:space="preserve">Entidad del Corredor </w:t>
      </w:r>
      <w:r w:rsidR="00FE54BD" w:rsidRPr="009E3192">
        <w:rPr>
          <w:rFonts w:ascii="Century Gothic" w:hAnsi="Century Gothic" w:cs="Arial"/>
          <w:sz w:val="18"/>
          <w:szCs w:val="18"/>
        </w:rPr>
        <w:t>o</w:t>
      </w:r>
      <w:r w:rsidRPr="009E3192">
        <w:rPr>
          <w:rFonts w:ascii="Century Gothic" w:hAnsi="Century Gothic" w:cs="Arial"/>
          <w:sz w:val="18"/>
          <w:szCs w:val="18"/>
        </w:rPr>
        <w:t xml:space="preserve"> Notario: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4E7BCA9C" w14:textId="67E57BFF"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Delegación o municipio del corredor </w:t>
      </w:r>
      <w:r w:rsidR="00FE54BD" w:rsidRPr="009E3192">
        <w:rPr>
          <w:rFonts w:ascii="Century Gothic" w:hAnsi="Century Gothic" w:cs="Arial"/>
          <w:sz w:val="18"/>
          <w:szCs w:val="18"/>
        </w:rPr>
        <w:t>o</w:t>
      </w:r>
      <w:r w:rsidRPr="009E3192">
        <w:rPr>
          <w:rFonts w:ascii="Century Gothic" w:hAnsi="Century Gothic" w:cs="Arial"/>
          <w:sz w:val="18"/>
          <w:szCs w:val="18"/>
        </w:rPr>
        <w:t xml:space="preserve"> Notario: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7E18B409"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ab/>
      </w:r>
    </w:p>
    <w:p w14:paraId="14BFB6A8" w14:textId="583038A7" w:rsidR="001150C0" w:rsidRPr="009E3192" w:rsidRDefault="001150C0" w:rsidP="001150C0">
      <w:pPr>
        <w:shd w:val="clear" w:color="auto" w:fill="FFFFFF"/>
        <w:rPr>
          <w:rFonts w:ascii="Century Gothic" w:hAnsi="Century Gothic" w:cs="Arial"/>
          <w:b/>
          <w:sz w:val="18"/>
          <w:szCs w:val="18"/>
          <w:u w:val="single"/>
        </w:rPr>
      </w:pPr>
      <w:r w:rsidRPr="009E3192">
        <w:rPr>
          <w:rFonts w:ascii="Century Gothic" w:hAnsi="Century Gothic" w:cs="Arial"/>
          <w:b/>
          <w:sz w:val="18"/>
          <w:szCs w:val="18"/>
          <w:u w:val="single"/>
        </w:rPr>
        <w:t xml:space="preserve">Datos del representante legal con actos de administración </w:t>
      </w:r>
      <w:r w:rsidR="00FE54BD" w:rsidRPr="009E3192">
        <w:rPr>
          <w:rFonts w:ascii="Century Gothic" w:hAnsi="Century Gothic" w:cs="Arial"/>
          <w:b/>
          <w:sz w:val="18"/>
          <w:szCs w:val="18"/>
          <w:u w:val="single"/>
        </w:rPr>
        <w:t>o dominio</w:t>
      </w:r>
      <w:r w:rsidRPr="009E3192">
        <w:rPr>
          <w:rFonts w:ascii="Century Gothic" w:hAnsi="Century Gothic" w:cs="Arial"/>
          <w:b/>
          <w:sz w:val="18"/>
          <w:szCs w:val="18"/>
          <w:u w:val="single"/>
        </w:rPr>
        <w:t>:</w:t>
      </w:r>
    </w:p>
    <w:p w14:paraId="19CF0866"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Nombre:  </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368201D4"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Estado civil: </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348CF483"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Fecha de nacimiento:</w:t>
      </w:r>
      <w:r w:rsidRPr="009E3192">
        <w:rPr>
          <w:rFonts w:ascii="Century Gothic" w:hAnsi="Century Gothic" w:cs="Arial"/>
          <w:sz w:val="18"/>
          <w:szCs w:val="18"/>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sz w:val="18"/>
          <w:szCs w:val="18"/>
        </w:rPr>
        <w:t xml:space="preserve"> </w:t>
      </w:r>
    </w:p>
    <w:p w14:paraId="1E8D1EE8"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R.F.C.:</w:t>
      </w:r>
      <w:r w:rsidRPr="009E3192">
        <w:rPr>
          <w:rFonts w:ascii="Century Gothic" w:hAnsi="Century Gothic" w:cs="Arial"/>
          <w:sz w:val="18"/>
          <w:szCs w:val="18"/>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26E7718A"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Fecha de alta SHCP:</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7FB8B02"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Teléfono:</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28109755" w14:textId="353451F6"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Fax (incluir clave </w:t>
      </w:r>
      <w:r w:rsidR="00FE54BD" w:rsidRPr="009E3192">
        <w:rPr>
          <w:rFonts w:ascii="Century Gothic" w:hAnsi="Century Gothic" w:cs="Arial"/>
          <w:sz w:val="18"/>
          <w:szCs w:val="18"/>
        </w:rPr>
        <w:t>LADA)</w:t>
      </w:r>
      <w:r w:rsidRPr="009E3192">
        <w:rPr>
          <w:rFonts w:ascii="Century Gothic" w:hAnsi="Century Gothic" w:cs="Arial"/>
          <w:sz w:val="18"/>
          <w:szCs w:val="18"/>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F8A55EC"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e-mail:</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90F0180"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Nacionalidad:</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6FB938E7" w14:textId="69A83A38"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Tipo de identificación oficial: Credencial INE </w:t>
      </w:r>
      <w:r w:rsidR="00FE54BD" w:rsidRPr="009E3192">
        <w:rPr>
          <w:rFonts w:ascii="Century Gothic" w:hAnsi="Century Gothic" w:cs="Arial"/>
          <w:sz w:val="18"/>
          <w:szCs w:val="18"/>
        </w:rPr>
        <w:t>()</w:t>
      </w:r>
      <w:r w:rsidR="00FE54BD" w:rsidRPr="009E3192">
        <w:rPr>
          <w:rFonts w:ascii="Century Gothic" w:hAnsi="Century Gothic" w:cs="Arial"/>
          <w:b/>
          <w:sz w:val="18"/>
          <w:szCs w:val="18"/>
          <w:lang w:eastAsia="en-US"/>
        </w:rPr>
        <w:t xml:space="preserve"> Pasaporte</w:t>
      </w:r>
      <w:r w:rsidRPr="009E3192">
        <w:rPr>
          <w:rFonts w:ascii="Century Gothic" w:hAnsi="Century Gothic" w:cs="Arial"/>
          <w:sz w:val="18"/>
          <w:szCs w:val="18"/>
        </w:rPr>
        <w:t xml:space="preserve"> Vigente </w:t>
      </w:r>
      <w:r w:rsidR="00FE54BD" w:rsidRPr="009E3192">
        <w:rPr>
          <w:rFonts w:ascii="Century Gothic" w:hAnsi="Century Gothic" w:cs="Arial"/>
          <w:sz w:val="18"/>
          <w:szCs w:val="18"/>
        </w:rPr>
        <w:t>()</w:t>
      </w:r>
      <w:r w:rsidRPr="009E3192">
        <w:rPr>
          <w:rFonts w:ascii="Century Gothic" w:hAnsi="Century Gothic" w:cs="Arial"/>
          <w:sz w:val="18"/>
          <w:szCs w:val="18"/>
        </w:rPr>
        <w:tab/>
        <w:t xml:space="preserve">FM2 ó FM3 extranjeros </w:t>
      </w:r>
      <w:r w:rsidR="00FE54BD" w:rsidRPr="009E3192">
        <w:rPr>
          <w:rFonts w:ascii="Century Gothic" w:hAnsi="Century Gothic" w:cs="Arial"/>
          <w:sz w:val="18"/>
          <w:szCs w:val="18"/>
        </w:rPr>
        <w:t>()</w:t>
      </w:r>
    </w:p>
    <w:p w14:paraId="2FC8F8F8" w14:textId="76D5C089"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No. de la </w:t>
      </w:r>
      <w:r w:rsidR="00FE54BD" w:rsidRPr="009E3192">
        <w:rPr>
          <w:rFonts w:ascii="Century Gothic" w:hAnsi="Century Gothic" w:cs="Arial"/>
          <w:sz w:val="18"/>
          <w:szCs w:val="18"/>
        </w:rPr>
        <w:t>identificación (</w:t>
      </w:r>
      <w:r w:rsidRPr="009E3192">
        <w:rPr>
          <w:rFonts w:ascii="Century Gothic" w:hAnsi="Century Gothic" w:cs="Arial"/>
          <w:sz w:val="18"/>
          <w:szCs w:val="18"/>
        </w:rPr>
        <w:t xml:space="preserve">si es INE poner el No. que </w:t>
      </w:r>
      <w:r w:rsidR="00FE54BD" w:rsidRPr="009E3192">
        <w:rPr>
          <w:rFonts w:ascii="Century Gothic" w:hAnsi="Century Gothic" w:cs="Arial"/>
          <w:sz w:val="18"/>
          <w:szCs w:val="18"/>
        </w:rPr>
        <w:t>está</w:t>
      </w:r>
      <w:r w:rsidRPr="009E3192">
        <w:rPr>
          <w:rFonts w:ascii="Century Gothic" w:hAnsi="Century Gothic" w:cs="Arial"/>
          <w:sz w:val="18"/>
          <w:szCs w:val="18"/>
        </w:rPr>
        <w:t xml:space="preserve"> en la parte donde </w:t>
      </w:r>
      <w:r w:rsidR="00FE54BD" w:rsidRPr="009E3192">
        <w:rPr>
          <w:rFonts w:ascii="Century Gothic" w:hAnsi="Century Gothic" w:cs="Arial"/>
          <w:sz w:val="18"/>
          <w:szCs w:val="18"/>
        </w:rPr>
        <w:t>está</w:t>
      </w:r>
      <w:r w:rsidRPr="009E3192">
        <w:rPr>
          <w:rFonts w:ascii="Century Gothic" w:hAnsi="Century Gothic" w:cs="Arial"/>
          <w:sz w:val="18"/>
          <w:szCs w:val="18"/>
        </w:rPr>
        <w:t xml:space="preserve"> su firma):</w:t>
      </w:r>
      <w:r w:rsidRPr="009E3192">
        <w:rPr>
          <w:rFonts w:ascii="Century Gothic" w:hAnsi="Century Gothic" w:cs="Arial"/>
          <w:sz w:val="18"/>
          <w:szCs w:val="18"/>
        </w:rPr>
        <w:tab/>
      </w:r>
    </w:p>
    <w:p w14:paraId="4C041018"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Domicilio Fiscal: </w:t>
      </w:r>
      <w:r w:rsidRPr="009E3192">
        <w:rPr>
          <w:rFonts w:ascii="Century Gothic" w:hAnsi="Century Gothic" w:cs="Arial"/>
          <w:sz w:val="18"/>
          <w:szCs w:val="18"/>
        </w:rPr>
        <w:tab/>
        <w:t>Calle:</w:t>
      </w:r>
      <w:r w:rsidRPr="009E3192">
        <w:rPr>
          <w:rFonts w:ascii="Century Gothic" w:hAnsi="Century Gothic" w:cs="Arial"/>
          <w:sz w:val="18"/>
          <w:szCs w:val="18"/>
        </w:rPr>
        <w:tab/>
      </w:r>
      <w:r w:rsidRPr="009E3192">
        <w:rPr>
          <w:rFonts w:ascii="Century Gothic" w:hAnsi="Century Gothic" w:cs="Arial"/>
          <w:sz w:val="18"/>
          <w:szCs w:val="18"/>
        </w:rPr>
        <w:tab/>
        <w:t xml:space="preserve"> No.:</w:t>
      </w:r>
      <w:r w:rsidRPr="009E3192">
        <w:rPr>
          <w:rFonts w:ascii="Century Gothic" w:hAnsi="Century Gothic" w:cs="Arial"/>
          <w:sz w:val="18"/>
          <w:szCs w:val="18"/>
        </w:rPr>
        <w:tab/>
      </w:r>
      <w:r w:rsidRPr="009E3192">
        <w:rPr>
          <w:rFonts w:ascii="Century Gothic" w:hAnsi="Century Gothic" w:cs="Arial"/>
          <w:sz w:val="18"/>
          <w:szCs w:val="18"/>
        </w:rPr>
        <w:tab/>
      </w:r>
    </w:p>
    <w:p w14:paraId="52EA45EE"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C.P.:</w:t>
      </w:r>
      <w:r w:rsidRPr="009E3192">
        <w:rPr>
          <w:rFonts w:ascii="Century Gothic" w:hAnsi="Century Gothic" w:cs="Arial"/>
          <w:sz w:val="18"/>
          <w:szCs w:val="18"/>
        </w:rPr>
        <w:tab/>
      </w:r>
      <w:r w:rsidRPr="009E3192">
        <w:rPr>
          <w:rFonts w:ascii="Century Gothic" w:hAnsi="Century Gothic" w:cs="Arial"/>
          <w:sz w:val="18"/>
          <w:szCs w:val="18"/>
        </w:rPr>
        <w:tab/>
      </w:r>
    </w:p>
    <w:p w14:paraId="008993CE"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Colonia:</w:t>
      </w:r>
      <w:r w:rsidRPr="009E3192">
        <w:rPr>
          <w:rFonts w:ascii="Century Gothic" w:hAnsi="Century Gothic" w:cs="Arial"/>
          <w:sz w:val="18"/>
          <w:szCs w:val="18"/>
        </w:rPr>
        <w:tab/>
      </w:r>
    </w:p>
    <w:p w14:paraId="38F7FF3B" w14:textId="77777777"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Ciudad:</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1D075985" w14:textId="77777777" w:rsidR="001150C0" w:rsidRPr="009E3192" w:rsidRDefault="001150C0" w:rsidP="001150C0">
      <w:pPr>
        <w:shd w:val="clear" w:color="auto" w:fill="FFFFFF"/>
        <w:rPr>
          <w:rFonts w:ascii="Century Gothic" w:hAnsi="Century Gothic" w:cs="Arial"/>
          <w:b/>
          <w:sz w:val="18"/>
          <w:szCs w:val="18"/>
          <w:u w:val="single"/>
        </w:rPr>
      </w:pPr>
    </w:p>
    <w:p w14:paraId="3E021583"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b/>
          <w:sz w:val="18"/>
          <w:szCs w:val="18"/>
          <w:u w:val="single"/>
        </w:rPr>
        <w:t>Datos del banco donde se depositarán recursos:</w:t>
      </w:r>
    </w:p>
    <w:p w14:paraId="71002664" w14:textId="580E82E6"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Moneda:   </w:t>
      </w:r>
      <w:r w:rsidRPr="009E3192">
        <w:rPr>
          <w:rFonts w:ascii="Century Gothic" w:hAnsi="Century Gothic" w:cs="Arial"/>
          <w:sz w:val="18"/>
          <w:szCs w:val="18"/>
        </w:rPr>
        <w:tab/>
      </w:r>
      <w:r w:rsidR="00FE54BD" w:rsidRPr="009E3192">
        <w:rPr>
          <w:rFonts w:ascii="Century Gothic" w:hAnsi="Century Gothic" w:cs="Arial"/>
          <w:sz w:val="18"/>
          <w:szCs w:val="18"/>
        </w:rPr>
        <w:t>pesos (X)</w:t>
      </w:r>
      <w:r w:rsidRPr="009E3192">
        <w:rPr>
          <w:rFonts w:ascii="Century Gothic" w:hAnsi="Century Gothic" w:cs="Arial"/>
          <w:sz w:val="18"/>
          <w:szCs w:val="18"/>
        </w:rPr>
        <w:t xml:space="preserve">        </w:t>
      </w:r>
      <w:r w:rsidR="00FE54BD" w:rsidRPr="009E3192">
        <w:rPr>
          <w:rFonts w:ascii="Century Gothic" w:hAnsi="Century Gothic" w:cs="Arial"/>
          <w:sz w:val="18"/>
          <w:szCs w:val="18"/>
        </w:rPr>
        <w:t>dólares ()</w:t>
      </w:r>
    </w:p>
    <w:p w14:paraId="2DCDC86F"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Nombre del banco: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4A8F18C6" w14:textId="5290DA5B"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No. de cuenta (11 </w:t>
      </w:r>
      <w:r w:rsidR="009510F8" w:rsidRPr="009E3192">
        <w:rPr>
          <w:rFonts w:ascii="Century Gothic" w:hAnsi="Century Gothic" w:cs="Arial"/>
          <w:sz w:val="18"/>
          <w:szCs w:val="18"/>
        </w:rPr>
        <w:t>dígitos</w:t>
      </w:r>
      <w:r w:rsidRPr="009E3192">
        <w:rPr>
          <w:rFonts w:ascii="Century Gothic" w:hAnsi="Century Gothic" w:cs="Arial"/>
          <w:sz w:val="18"/>
          <w:szCs w:val="18"/>
        </w:rPr>
        <w:t>):</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6EB64496"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Plaza:</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61721478"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No. de sucursal: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708821AC" w14:textId="4DC0D545" w:rsidR="001150C0" w:rsidRPr="009E3192" w:rsidRDefault="001150C0" w:rsidP="001150C0">
      <w:pPr>
        <w:shd w:val="clear" w:color="auto" w:fill="FFFFFF"/>
        <w:rPr>
          <w:rFonts w:ascii="Century Gothic" w:hAnsi="Century Gothic" w:cs="Arial"/>
          <w:sz w:val="18"/>
          <w:szCs w:val="18"/>
          <w:u w:val="single"/>
        </w:rPr>
      </w:pPr>
      <w:r w:rsidRPr="009E3192">
        <w:rPr>
          <w:rFonts w:ascii="Century Gothic" w:hAnsi="Century Gothic" w:cs="Arial"/>
          <w:sz w:val="18"/>
          <w:szCs w:val="18"/>
        </w:rPr>
        <w:t xml:space="preserve">CLABE bancaria:(18 </w:t>
      </w:r>
      <w:r w:rsidR="009510F8" w:rsidRPr="009E3192">
        <w:rPr>
          <w:rFonts w:ascii="Century Gothic" w:hAnsi="Century Gothic" w:cs="Arial"/>
          <w:sz w:val="18"/>
          <w:szCs w:val="18"/>
        </w:rPr>
        <w:t>dígitos</w:t>
      </w:r>
      <w:r w:rsidRPr="009E3192">
        <w:rPr>
          <w:rFonts w:ascii="Century Gothic" w:hAnsi="Century Gothic" w:cs="Arial"/>
          <w:sz w:val="18"/>
          <w:szCs w:val="18"/>
        </w:rPr>
        <w:t xml:space="preserve">): </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3180BAC5" w14:textId="5F6645D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 xml:space="preserve">Régimen: </w:t>
      </w:r>
      <w:r w:rsidRPr="009E3192">
        <w:rPr>
          <w:rFonts w:ascii="Century Gothic" w:hAnsi="Century Gothic" w:cs="Arial"/>
          <w:sz w:val="18"/>
          <w:szCs w:val="18"/>
        </w:rPr>
        <w:tab/>
        <w:t xml:space="preserve">Mancomunada </w:t>
      </w:r>
      <w:r w:rsidR="00FE54BD" w:rsidRPr="009E3192">
        <w:rPr>
          <w:rFonts w:ascii="Century Gothic" w:hAnsi="Century Gothic" w:cs="Arial"/>
          <w:sz w:val="18"/>
          <w:szCs w:val="18"/>
        </w:rPr>
        <w:t>() Individual () Indistinta</w:t>
      </w:r>
      <w:r w:rsidRPr="009E3192">
        <w:rPr>
          <w:rFonts w:ascii="Century Gothic" w:hAnsi="Century Gothic" w:cs="Arial"/>
          <w:sz w:val="18"/>
          <w:szCs w:val="18"/>
        </w:rPr>
        <w:t xml:space="preserve"> </w:t>
      </w:r>
      <w:r w:rsidR="00FE54BD" w:rsidRPr="009E3192">
        <w:rPr>
          <w:rFonts w:ascii="Century Gothic" w:hAnsi="Century Gothic" w:cs="Arial"/>
          <w:sz w:val="18"/>
          <w:szCs w:val="18"/>
        </w:rPr>
        <w:t>() Órgano</w:t>
      </w:r>
      <w:r w:rsidRPr="009E3192">
        <w:rPr>
          <w:rFonts w:ascii="Century Gothic" w:hAnsi="Century Gothic" w:cs="Arial"/>
          <w:sz w:val="18"/>
          <w:szCs w:val="18"/>
        </w:rPr>
        <w:t xml:space="preserve"> colegiado </w:t>
      </w:r>
      <w:r w:rsidR="00BE0E74" w:rsidRPr="009E3192">
        <w:rPr>
          <w:rFonts w:ascii="Century Gothic" w:hAnsi="Century Gothic" w:cs="Arial"/>
          <w:sz w:val="18"/>
          <w:szCs w:val="18"/>
        </w:rPr>
        <w:t>()</w:t>
      </w:r>
      <w:r w:rsidRPr="009E3192">
        <w:rPr>
          <w:rFonts w:ascii="Century Gothic" w:hAnsi="Century Gothic" w:cs="Arial"/>
          <w:sz w:val="18"/>
          <w:szCs w:val="18"/>
        </w:rPr>
        <w:t xml:space="preserve"> </w:t>
      </w:r>
    </w:p>
    <w:p w14:paraId="3289F800" w14:textId="5076CE4D"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b/>
          <w:sz w:val="18"/>
          <w:szCs w:val="18"/>
          <w:u w:val="single"/>
        </w:rPr>
        <w:t>Persona(s) autorizada(</w:t>
      </w:r>
      <w:r w:rsidR="00FE54BD" w:rsidRPr="009E3192">
        <w:rPr>
          <w:rFonts w:ascii="Century Gothic" w:hAnsi="Century Gothic" w:cs="Arial"/>
          <w:b/>
          <w:sz w:val="18"/>
          <w:szCs w:val="18"/>
          <w:u w:val="single"/>
        </w:rPr>
        <w:t>s) por</w:t>
      </w:r>
      <w:r w:rsidRPr="009E3192">
        <w:rPr>
          <w:rFonts w:ascii="Century Gothic" w:hAnsi="Century Gothic" w:cs="Arial"/>
          <w:b/>
          <w:sz w:val="18"/>
          <w:szCs w:val="18"/>
          <w:u w:val="single"/>
        </w:rPr>
        <w:t xml:space="preserve"> la PyME para la entrega y uso de claves:</w:t>
      </w:r>
    </w:p>
    <w:p w14:paraId="71FBE912"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Nombre:  </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682945E8"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Puesto:</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126BC48E" w14:textId="27BB9654"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Teléfono (incluir clave </w:t>
      </w:r>
      <w:r w:rsidR="00FE54BD" w:rsidRPr="009E3192">
        <w:rPr>
          <w:rFonts w:ascii="Century Gothic" w:hAnsi="Century Gothic" w:cs="Arial"/>
          <w:sz w:val="18"/>
          <w:szCs w:val="18"/>
        </w:rPr>
        <w:t>LADA)</w:t>
      </w:r>
      <w:r w:rsidRPr="009E3192">
        <w:rPr>
          <w:rFonts w:ascii="Century Gothic" w:hAnsi="Century Gothic" w:cs="Arial"/>
          <w:sz w:val="18"/>
          <w:szCs w:val="18"/>
        </w:rPr>
        <w:t xml:space="preserve">: </w:t>
      </w:r>
      <w:r w:rsidRPr="009E3192">
        <w:rPr>
          <w:rFonts w:ascii="Century Gothic" w:hAnsi="Century Gothic" w:cs="Arial"/>
          <w:sz w:val="18"/>
          <w:szCs w:val="18"/>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sz w:val="18"/>
          <w:szCs w:val="18"/>
          <w:lang w:val="es-MX"/>
        </w:rPr>
        <w:t xml:space="preserve">Fax: </w:t>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r w:rsidRPr="009E3192">
        <w:rPr>
          <w:rFonts w:ascii="Century Gothic" w:hAnsi="Century Gothic" w:cs="Arial"/>
          <w:sz w:val="18"/>
          <w:szCs w:val="18"/>
          <w:lang w:val="es-MX"/>
        </w:rPr>
        <w:tab/>
      </w:r>
    </w:p>
    <w:p w14:paraId="4B6024F2" w14:textId="77777777" w:rsidR="001150C0" w:rsidRPr="009E3192" w:rsidRDefault="001150C0" w:rsidP="001150C0">
      <w:pPr>
        <w:shd w:val="clear" w:color="auto" w:fill="FFFFFF"/>
        <w:rPr>
          <w:rFonts w:ascii="Century Gothic" w:hAnsi="Century Gothic" w:cs="Arial"/>
          <w:sz w:val="18"/>
          <w:szCs w:val="18"/>
          <w:lang w:val="es-MX"/>
        </w:rPr>
      </w:pPr>
      <w:r w:rsidRPr="009E3192">
        <w:rPr>
          <w:rFonts w:ascii="Century Gothic" w:hAnsi="Century Gothic" w:cs="Arial"/>
          <w:sz w:val="18"/>
          <w:szCs w:val="18"/>
          <w:lang w:val="es-MX"/>
        </w:rPr>
        <w:t>e-mail:</w:t>
      </w:r>
      <w:r w:rsidRPr="009E3192">
        <w:rPr>
          <w:rFonts w:ascii="Century Gothic" w:hAnsi="Century Gothic" w:cs="Arial"/>
          <w:sz w:val="18"/>
          <w:szCs w:val="18"/>
          <w:lang w:val="es-MX"/>
        </w:rPr>
        <w:tab/>
      </w:r>
      <w:r w:rsidRPr="009E3192">
        <w:rPr>
          <w:rFonts w:ascii="Century Gothic" w:hAnsi="Century Gothic" w:cs="Arial"/>
          <w:sz w:val="18"/>
          <w:szCs w:val="18"/>
          <w:lang w:val="es-MX"/>
        </w:rPr>
        <w:tab/>
      </w:r>
    </w:p>
    <w:p w14:paraId="42763BF2"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b/>
          <w:sz w:val="18"/>
          <w:szCs w:val="18"/>
          <w:lang w:val="es-MX" w:eastAsia="en-US"/>
        </w:rPr>
        <w:tab/>
      </w:r>
      <w:r w:rsidRPr="009E3192">
        <w:rPr>
          <w:rFonts w:ascii="Century Gothic" w:hAnsi="Century Gothic" w:cs="Arial"/>
          <w:b/>
          <w:sz w:val="18"/>
          <w:szCs w:val="18"/>
          <w:u w:val="single"/>
        </w:rPr>
        <w:t>Actividad empresarial:</w:t>
      </w:r>
    </w:p>
    <w:p w14:paraId="4CE67932"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Fecha de inicio de operaciones:  </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40C45B8A" w14:textId="77777777"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Personal ocupado:</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b/>
          <w:sz w:val="18"/>
          <w:szCs w:val="18"/>
          <w:lang w:eastAsia="en-US"/>
        </w:rPr>
        <w:tab/>
      </w:r>
    </w:p>
    <w:p w14:paraId="47F897F2" w14:textId="5205017E" w:rsidR="001150C0" w:rsidRPr="009E3192" w:rsidRDefault="001150C0" w:rsidP="001150C0">
      <w:pPr>
        <w:shd w:val="clear" w:color="auto" w:fill="FFFFFF"/>
        <w:rPr>
          <w:rFonts w:ascii="Century Gothic" w:hAnsi="Century Gothic" w:cs="Arial"/>
          <w:b/>
          <w:sz w:val="18"/>
          <w:szCs w:val="18"/>
          <w:lang w:eastAsia="en-US"/>
        </w:rPr>
      </w:pPr>
      <w:r w:rsidRPr="009E3192">
        <w:rPr>
          <w:rFonts w:ascii="Century Gothic" w:hAnsi="Century Gothic" w:cs="Arial"/>
          <w:sz w:val="18"/>
          <w:szCs w:val="18"/>
        </w:rPr>
        <w:t xml:space="preserve">Actividad </w:t>
      </w:r>
      <w:r w:rsidR="00FE54BD" w:rsidRPr="009E3192">
        <w:rPr>
          <w:rFonts w:ascii="Century Gothic" w:hAnsi="Century Gothic" w:cs="Arial"/>
          <w:sz w:val="18"/>
          <w:szCs w:val="18"/>
        </w:rPr>
        <w:t>o</w:t>
      </w:r>
      <w:r w:rsidRPr="009E3192">
        <w:rPr>
          <w:rFonts w:ascii="Century Gothic" w:hAnsi="Century Gothic" w:cs="Arial"/>
          <w:sz w:val="18"/>
          <w:szCs w:val="18"/>
        </w:rPr>
        <w:t xml:space="preserve"> giro:</w:t>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r w:rsidRPr="009E3192">
        <w:rPr>
          <w:rFonts w:ascii="Century Gothic" w:hAnsi="Century Gothic" w:cs="Arial"/>
          <w:b/>
          <w:sz w:val="18"/>
          <w:szCs w:val="18"/>
          <w:lang w:eastAsia="en-US"/>
        </w:rPr>
        <w:tab/>
      </w:r>
    </w:p>
    <w:p w14:paraId="26E9FE73" w14:textId="77777777" w:rsidR="001150C0" w:rsidRPr="009E3192" w:rsidRDefault="001150C0" w:rsidP="001150C0">
      <w:pPr>
        <w:shd w:val="clear" w:color="auto" w:fill="FFFFFF"/>
        <w:rPr>
          <w:rFonts w:ascii="Century Gothic" w:hAnsi="Century Gothic" w:cs="Arial"/>
          <w:sz w:val="18"/>
          <w:szCs w:val="18"/>
          <w:lang w:eastAsia="en-US"/>
        </w:rPr>
      </w:pPr>
      <w:r w:rsidRPr="009E3192">
        <w:rPr>
          <w:rFonts w:ascii="Century Gothic" w:hAnsi="Century Gothic" w:cs="Arial"/>
          <w:sz w:val="18"/>
          <w:szCs w:val="18"/>
        </w:rPr>
        <w:t>Empleos a generar</w:t>
      </w:r>
      <w:r w:rsidRPr="009E3192">
        <w:rPr>
          <w:rFonts w:ascii="Century Gothic" w:hAnsi="Century Gothic" w:cs="Arial"/>
          <w:sz w:val="18"/>
          <w:szCs w:val="18"/>
          <w:lang w:eastAsia="en-US"/>
        </w:rPr>
        <w:t>:</w:t>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p>
    <w:p w14:paraId="79D34BF4" w14:textId="77777777" w:rsidR="001150C0" w:rsidRPr="009E3192" w:rsidRDefault="001150C0" w:rsidP="001150C0">
      <w:pPr>
        <w:shd w:val="clear" w:color="auto" w:fill="FFFFFF"/>
        <w:rPr>
          <w:rFonts w:ascii="Century Gothic" w:hAnsi="Century Gothic" w:cs="Arial"/>
          <w:sz w:val="18"/>
          <w:szCs w:val="18"/>
          <w:lang w:eastAsia="en-US"/>
        </w:rPr>
      </w:pPr>
      <w:r w:rsidRPr="009E3192">
        <w:rPr>
          <w:rFonts w:ascii="Century Gothic" w:hAnsi="Century Gothic" w:cs="Arial"/>
          <w:sz w:val="18"/>
          <w:szCs w:val="18"/>
        </w:rPr>
        <w:t>Principales productos</w:t>
      </w:r>
      <w:r w:rsidRPr="009E3192">
        <w:rPr>
          <w:rFonts w:ascii="Century Gothic" w:hAnsi="Century Gothic" w:cs="Arial"/>
          <w:sz w:val="18"/>
          <w:szCs w:val="18"/>
          <w:lang w:eastAsia="en-US"/>
        </w:rPr>
        <w:t>:</w:t>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r w:rsidRPr="009E3192">
        <w:rPr>
          <w:rFonts w:ascii="Century Gothic" w:hAnsi="Century Gothic" w:cs="Arial"/>
          <w:sz w:val="18"/>
          <w:szCs w:val="18"/>
          <w:lang w:eastAsia="en-US"/>
        </w:rPr>
        <w:tab/>
      </w:r>
    </w:p>
    <w:p w14:paraId="3A15C91A"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Ventas (último ejercicio) anuales:</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t xml:space="preserve"> </w:t>
      </w:r>
    </w:p>
    <w:p w14:paraId="70D0AEDA" w14:textId="2D6B730D" w:rsidR="001150C0" w:rsidRPr="009E3192" w:rsidRDefault="00FE54BD" w:rsidP="001150C0">
      <w:pPr>
        <w:shd w:val="clear" w:color="auto" w:fill="FFFFFF"/>
        <w:rPr>
          <w:rFonts w:ascii="Century Gothic" w:hAnsi="Century Gothic" w:cs="Arial"/>
          <w:sz w:val="18"/>
          <w:szCs w:val="18"/>
        </w:rPr>
      </w:pPr>
      <w:r w:rsidRPr="009E3192">
        <w:rPr>
          <w:rFonts w:ascii="Century Gothic" w:hAnsi="Century Gothic" w:cs="Arial"/>
          <w:sz w:val="18"/>
          <w:szCs w:val="18"/>
        </w:rPr>
        <w:t>Netas exportaciones</w:t>
      </w:r>
      <w:r w:rsidR="001150C0" w:rsidRPr="009E3192">
        <w:rPr>
          <w:rFonts w:ascii="Century Gothic" w:hAnsi="Century Gothic" w:cs="Arial"/>
          <w:sz w:val="18"/>
          <w:szCs w:val="18"/>
        </w:rPr>
        <w:t>:</w:t>
      </w:r>
      <w:r w:rsidR="001150C0" w:rsidRPr="009E3192">
        <w:rPr>
          <w:rFonts w:ascii="Century Gothic" w:hAnsi="Century Gothic" w:cs="Arial"/>
          <w:sz w:val="18"/>
          <w:szCs w:val="18"/>
        </w:rPr>
        <w:tab/>
      </w:r>
      <w:r w:rsidR="001150C0" w:rsidRPr="009E3192">
        <w:rPr>
          <w:rFonts w:ascii="Century Gothic" w:hAnsi="Century Gothic" w:cs="Arial"/>
          <w:sz w:val="18"/>
          <w:szCs w:val="18"/>
        </w:rPr>
        <w:tab/>
      </w:r>
      <w:r w:rsidR="001150C0" w:rsidRPr="009E3192">
        <w:rPr>
          <w:rFonts w:ascii="Century Gothic" w:hAnsi="Century Gothic" w:cs="Arial"/>
          <w:sz w:val="18"/>
          <w:szCs w:val="18"/>
        </w:rPr>
        <w:tab/>
      </w:r>
    </w:p>
    <w:p w14:paraId="10D0DB2F" w14:textId="77777777" w:rsidR="001150C0" w:rsidRPr="009E3192" w:rsidRDefault="001150C0" w:rsidP="001150C0">
      <w:pPr>
        <w:shd w:val="clear" w:color="auto" w:fill="FFFFFF"/>
        <w:rPr>
          <w:rFonts w:ascii="Century Gothic" w:hAnsi="Century Gothic" w:cs="Arial"/>
          <w:sz w:val="18"/>
          <w:szCs w:val="18"/>
        </w:rPr>
      </w:pPr>
      <w:r w:rsidRPr="009E3192">
        <w:rPr>
          <w:rFonts w:ascii="Century Gothic" w:hAnsi="Century Gothic" w:cs="Arial"/>
          <w:sz w:val="18"/>
          <w:szCs w:val="18"/>
        </w:rPr>
        <w:t>Activo total (aprox.):</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37754276" w14:textId="77777777" w:rsidR="001150C0" w:rsidRPr="009E3192" w:rsidRDefault="001150C0" w:rsidP="001150C0">
      <w:pPr>
        <w:shd w:val="clear" w:color="auto" w:fill="FFFFFF"/>
        <w:rPr>
          <w:rFonts w:ascii="Century Gothic" w:hAnsi="Century Gothic" w:cs="Arial"/>
          <w:sz w:val="18"/>
          <w:szCs w:val="18"/>
          <w:lang w:eastAsia="en-US"/>
        </w:rPr>
      </w:pPr>
      <w:r w:rsidRPr="009E3192">
        <w:rPr>
          <w:rFonts w:ascii="Century Gothic" w:hAnsi="Century Gothic" w:cs="Arial"/>
          <w:sz w:val="18"/>
          <w:szCs w:val="18"/>
        </w:rPr>
        <w:t>Capital contable (aprox.)</w:t>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r w:rsidRPr="009E3192">
        <w:rPr>
          <w:rFonts w:ascii="Century Gothic" w:hAnsi="Century Gothic" w:cs="Arial"/>
          <w:sz w:val="18"/>
          <w:szCs w:val="18"/>
        </w:rPr>
        <w:tab/>
      </w:r>
    </w:p>
    <w:p w14:paraId="28837F09" w14:textId="77777777" w:rsidR="001150C0" w:rsidRPr="009E3192" w:rsidRDefault="001150C0" w:rsidP="001150C0">
      <w:pPr>
        <w:shd w:val="clear" w:color="auto" w:fill="FFFFFF"/>
        <w:rPr>
          <w:rFonts w:ascii="Century Gothic" w:hAnsi="Century Gothic"/>
          <w:sz w:val="18"/>
          <w:szCs w:val="18"/>
          <w:lang w:eastAsia="en-US"/>
        </w:rPr>
      </w:pPr>
      <w:r w:rsidRPr="009E3192">
        <w:rPr>
          <w:rFonts w:ascii="Century Gothic" w:hAnsi="Century Gothic"/>
          <w:sz w:val="18"/>
          <w:szCs w:val="18"/>
        </w:rPr>
        <w:t>Requiere Financiamiento</w:t>
      </w:r>
      <w:r w:rsidRPr="009E3192">
        <w:rPr>
          <w:rFonts w:ascii="Century Gothic" w:hAnsi="Century Gothic"/>
          <w:sz w:val="18"/>
          <w:szCs w:val="18"/>
          <w:lang w:eastAsia="en-US"/>
        </w:rPr>
        <w:tab/>
        <w:t>SI   NO</w:t>
      </w:r>
      <w:r w:rsidRPr="009E3192">
        <w:rPr>
          <w:rFonts w:ascii="Century Gothic" w:hAnsi="Century Gothic"/>
          <w:sz w:val="18"/>
          <w:szCs w:val="18"/>
          <w:lang w:eastAsia="en-US"/>
        </w:rPr>
        <w:tab/>
      </w:r>
    </w:p>
    <w:p w14:paraId="57AD51C3" w14:textId="77777777" w:rsidR="001150C0" w:rsidRPr="009E3192" w:rsidRDefault="001150C0" w:rsidP="001150C0">
      <w:pPr>
        <w:widowControl/>
        <w:rPr>
          <w:rFonts w:ascii="Century Gothic" w:hAnsi="Century Gothic"/>
          <w:b/>
          <w:sz w:val="18"/>
          <w:szCs w:val="18"/>
        </w:rPr>
      </w:pPr>
      <w:r w:rsidRPr="009E3192">
        <w:rPr>
          <w:rFonts w:ascii="Century Gothic" w:hAnsi="Century Gothic"/>
          <w:b/>
          <w:sz w:val="18"/>
          <w:szCs w:val="18"/>
        </w:rPr>
        <w:br w:type="page"/>
      </w:r>
    </w:p>
    <w:p w14:paraId="2F268959" w14:textId="77777777"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ANEXO No. 14</w:t>
      </w:r>
    </w:p>
    <w:p w14:paraId="746FD732" w14:textId="77777777" w:rsidR="001150C0" w:rsidRPr="009E3192" w:rsidRDefault="001150C0" w:rsidP="001150C0">
      <w:pPr>
        <w:jc w:val="center"/>
        <w:rPr>
          <w:rFonts w:ascii="Century Gothic" w:hAnsi="Century Gothic"/>
          <w:b/>
          <w:sz w:val="18"/>
          <w:szCs w:val="18"/>
        </w:rPr>
      </w:pPr>
      <w:r w:rsidRPr="009E3192">
        <w:rPr>
          <w:rFonts w:ascii="Century Gothic" w:hAnsi="Century Gothic"/>
          <w:b/>
          <w:sz w:val="18"/>
          <w:szCs w:val="18"/>
        </w:rPr>
        <w:t xml:space="preserve">INFORMACIÓN QUE DEBERÁ ENTREGAR EL LICITANTE GANADOR </w:t>
      </w:r>
    </w:p>
    <w:p w14:paraId="019F9E64" w14:textId="77777777" w:rsidR="001150C0" w:rsidRPr="009E3192" w:rsidRDefault="001150C0" w:rsidP="001150C0">
      <w:pPr>
        <w:jc w:val="center"/>
        <w:rPr>
          <w:rFonts w:ascii="Century Gothic" w:hAnsi="Century Gothic"/>
          <w:sz w:val="18"/>
          <w:szCs w:val="18"/>
        </w:rPr>
      </w:pPr>
    </w:p>
    <w:p w14:paraId="638C144E" w14:textId="77777777" w:rsidR="001150C0" w:rsidRPr="009E3192" w:rsidRDefault="001150C0" w:rsidP="001150C0">
      <w:pPr>
        <w:jc w:val="center"/>
        <w:rPr>
          <w:rFonts w:ascii="Century Gothic" w:hAnsi="Century Gothic"/>
          <w:sz w:val="18"/>
          <w:szCs w:val="18"/>
        </w:rPr>
      </w:pPr>
      <w:r w:rsidRPr="009E3192">
        <w:rPr>
          <w:noProof/>
          <w:lang w:val="es-ES"/>
        </w:rPr>
        <w:drawing>
          <wp:inline distT="0" distB="0" distL="0" distR="0" wp14:anchorId="6C4323DF" wp14:editId="66C420B7">
            <wp:extent cx="6029325" cy="6568440"/>
            <wp:effectExtent l="0" t="0" r="952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1028" t="1623" r="3114" b="1311"/>
                    <a:stretch/>
                  </pic:blipFill>
                  <pic:spPr bwMode="auto">
                    <a:xfrm>
                      <a:off x="0" y="0"/>
                      <a:ext cx="6035104" cy="6574736"/>
                    </a:xfrm>
                    <a:prstGeom prst="rect">
                      <a:avLst/>
                    </a:prstGeom>
                    <a:noFill/>
                    <a:ln>
                      <a:noFill/>
                    </a:ln>
                    <a:extLst>
                      <a:ext uri="{53640926-AAD7-44D8-BBD7-CCE9431645EC}">
                        <a14:shadowObscured xmlns:a14="http://schemas.microsoft.com/office/drawing/2010/main"/>
                      </a:ext>
                    </a:extLst>
                  </pic:spPr>
                </pic:pic>
              </a:graphicData>
            </a:graphic>
          </wp:inline>
        </w:drawing>
      </w:r>
    </w:p>
    <w:p w14:paraId="0FF3D419" w14:textId="77777777" w:rsidR="001150C0" w:rsidRPr="009E3192" w:rsidRDefault="001150C0" w:rsidP="001150C0">
      <w:pPr>
        <w:widowControl/>
        <w:jc w:val="center"/>
        <w:rPr>
          <w:rFonts w:ascii="Century Gothic" w:hAnsi="Century Gothic"/>
          <w:b/>
          <w:sz w:val="18"/>
        </w:rPr>
      </w:pPr>
    </w:p>
    <w:p w14:paraId="181C8745" w14:textId="77777777" w:rsidR="001150C0" w:rsidRPr="009E3192" w:rsidRDefault="001150C0" w:rsidP="001150C0">
      <w:pPr>
        <w:spacing w:before="100" w:beforeAutospacing="1" w:after="100" w:afterAutospacing="1"/>
        <w:jc w:val="center"/>
        <w:outlineLvl w:val="2"/>
        <w:rPr>
          <w:rFonts w:ascii="Century Gothic" w:hAnsi="Century Gothic" w:cs="Arial"/>
          <w:b/>
          <w:bCs/>
          <w:sz w:val="16"/>
          <w:szCs w:val="16"/>
        </w:rPr>
      </w:pPr>
      <w:r w:rsidRPr="009E3192">
        <w:rPr>
          <w:rFonts w:ascii="Century Gothic" w:hAnsi="Century Gothic"/>
          <w:b/>
          <w:sz w:val="18"/>
        </w:rPr>
        <w:br w:type="page"/>
      </w:r>
      <w:r w:rsidRPr="009E3192">
        <w:rPr>
          <w:rFonts w:ascii="Century Gothic" w:hAnsi="Century Gothic" w:cs="Arial"/>
          <w:b/>
          <w:bCs/>
          <w:sz w:val="16"/>
          <w:szCs w:val="16"/>
        </w:rPr>
        <w:t>ANEXO No. 15</w:t>
      </w:r>
    </w:p>
    <w:p w14:paraId="197E20C9" w14:textId="77777777" w:rsidR="001150C0" w:rsidRPr="009E3192" w:rsidRDefault="001150C0" w:rsidP="001150C0">
      <w:pPr>
        <w:spacing w:before="100" w:beforeAutospacing="1" w:after="100" w:afterAutospacing="1"/>
        <w:jc w:val="both"/>
        <w:outlineLvl w:val="3"/>
        <w:rPr>
          <w:rFonts w:ascii="Century Gothic" w:hAnsi="Century Gothic" w:cs="Arial"/>
          <w:b/>
          <w:bCs/>
          <w:sz w:val="16"/>
          <w:szCs w:val="16"/>
        </w:rPr>
      </w:pPr>
      <w:r w:rsidRPr="009E3192">
        <w:rPr>
          <w:rFonts w:ascii="Century Gothic" w:hAnsi="Century Gothic" w:cs="Arial"/>
          <w:b/>
          <w:bCs/>
          <w:sz w:val="16"/>
          <w:szCs w:val="16"/>
        </w:rPr>
        <w:t>Nota informativa para participantes de países miembros de la Organización para la Cooperación y el Desarrollo Económico (OCDE).</w:t>
      </w:r>
    </w:p>
    <w:p w14:paraId="16BC73C6"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9E3192">
        <w:rPr>
          <w:rFonts w:ascii="Century Gothic" w:hAnsi="Century Gothic" w:cs="Arial"/>
          <w:b/>
          <w:bCs/>
          <w:sz w:val="16"/>
          <w:szCs w:val="16"/>
        </w:rPr>
        <w:t>Convención para combatir el cohecho de servidores públicos extranjeros en transacciones comerciales internacionales</w:t>
      </w:r>
      <w:r w:rsidRPr="009E3192">
        <w:rPr>
          <w:rFonts w:ascii="Century Gothic" w:hAnsi="Century Gothic" w:cs="Arial"/>
          <w:sz w:val="16"/>
          <w:szCs w:val="16"/>
        </w:rPr>
        <w:t>, hemos adquirido responsabilidades que involucran a los sectores público y privado.</w:t>
      </w:r>
    </w:p>
    <w:p w14:paraId="56B2219C"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AC03DBC"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 xml:space="preserve">La OCDE ha establecido mecanismos muy claros para que los países firmantes de la Convención cumplan con las recomendaciones emitidas por ésta y en el caso de México, iniciará en </w:t>
      </w:r>
      <w:r w:rsidRPr="009E3192">
        <w:rPr>
          <w:rFonts w:ascii="Century Gothic" w:hAnsi="Century Gothic" w:cs="Arial"/>
          <w:b/>
          <w:bCs/>
          <w:sz w:val="16"/>
          <w:szCs w:val="16"/>
        </w:rPr>
        <w:t>noviembre de 2003</w:t>
      </w:r>
      <w:r w:rsidRPr="009E3192">
        <w:rPr>
          <w:rFonts w:ascii="Century Gothic" w:hAnsi="Century Gothic" w:cs="Arial"/>
          <w:sz w:val="16"/>
          <w:szCs w:val="16"/>
        </w:rPr>
        <w:t xml:space="preserve"> una segunda fase de </w:t>
      </w:r>
      <w:r w:rsidRPr="009E3192">
        <w:rPr>
          <w:rFonts w:ascii="Century Gothic" w:hAnsi="Century Gothic" w:cs="Arial"/>
          <w:b/>
          <w:bCs/>
          <w:sz w:val="16"/>
          <w:szCs w:val="16"/>
        </w:rPr>
        <w:t>evaluación</w:t>
      </w:r>
      <w:r w:rsidRPr="009E3192">
        <w:rPr>
          <w:rFonts w:ascii="Century Gothic" w:hAnsi="Century Gothic" w:cs="Arial"/>
          <w:sz w:val="16"/>
          <w:szCs w:val="16"/>
        </w:rPr>
        <w:t xml:space="preserve"> -la primera ya fue aprobada- en donde un grupo de expertos verificará, entre otros:</w:t>
      </w:r>
    </w:p>
    <w:p w14:paraId="0C0D0388" w14:textId="77777777" w:rsidR="001150C0" w:rsidRPr="009E3192" w:rsidRDefault="001150C0" w:rsidP="006A0741">
      <w:pPr>
        <w:widowControl/>
        <w:numPr>
          <w:ilvl w:val="0"/>
          <w:numId w:val="20"/>
        </w:num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 xml:space="preserve">La compatibilidad de nuestro marco jurídico con las disposiciones de la Convención. </w:t>
      </w:r>
    </w:p>
    <w:p w14:paraId="6A4D2EA7" w14:textId="77777777" w:rsidR="001150C0" w:rsidRPr="009E3192" w:rsidRDefault="001150C0" w:rsidP="006A0741">
      <w:pPr>
        <w:widowControl/>
        <w:numPr>
          <w:ilvl w:val="0"/>
          <w:numId w:val="20"/>
        </w:num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El conocimiento que tengan los sectores público y privado de las recomendaciones de la Convención.</w:t>
      </w:r>
    </w:p>
    <w:p w14:paraId="2E03A9FD" w14:textId="77777777" w:rsidR="001150C0" w:rsidRPr="009E3192" w:rsidRDefault="001150C0" w:rsidP="001150C0">
      <w:pPr>
        <w:jc w:val="both"/>
        <w:rPr>
          <w:rFonts w:ascii="Century Gothic" w:hAnsi="Century Gothic" w:cs="Arial"/>
          <w:sz w:val="16"/>
          <w:szCs w:val="16"/>
        </w:rPr>
      </w:pPr>
      <w:r w:rsidRPr="009E3192">
        <w:rPr>
          <w:rFonts w:ascii="Century Gothic" w:hAnsi="Century Gothic" w:cs="Arial"/>
          <w:sz w:val="16"/>
          <w:szCs w:val="16"/>
        </w:rPr>
        <w:t xml:space="preserve">El resultado de esta evaluación </w:t>
      </w:r>
      <w:r w:rsidRPr="009E3192">
        <w:rPr>
          <w:rFonts w:ascii="Century Gothic" w:hAnsi="Century Gothic" w:cs="Arial"/>
          <w:b/>
          <w:bCs/>
          <w:sz w:val="16"/>
          <w:szCs w:val="16"/>
        </w:rPr>
        <w:t>impactará</w:t>
      </w:r>
      <w:r w:rsidRPr="009E3192">
        <w:rPr>
          <w:rFonts w:ascii="Century Gothic" w:hAnsi="Century Gothic" w:cs="Arial"/>
          <w:sz w:val="16"/>
          <w:szCs w:val="16"/>
        </w:rPr>
        <w:t xml:space="preserve"> el grado de inversión otorgado a México por las agencias calificadoras y la atracción de inversión extranjera.</w:t>
      </w:r>
    </w:p>
    <w:p w14:paraId="5D9D2946" w14:textId="77777777" w:rsidR="001150C0" w:rsidRPr="009E3192" w:rsidRDefault="001150C0" w:rsidP="001150C0">
      <w:pPr>
        <w:spacing w:before="120" w:after="120"/>
        <w:jc w:val="both"/>
        <w:rPr>
          <w:rFonts w:ascii="Century Gothic" w:hAnsi="Century Gothic" w:cs="Arial"/>
          <w:sz w:val="16"/>
          <w:szCs w:val="16"/>
        </w:rPr>
      </w:pPr>
      <w:r w:rsidRPr="009E3192">
        <w:rPr>
          <w:rFonts w:ascii="Century Gothic" w:hAnsi="Century Gothic" w:cs="Arial"/>
          <w:sz w:val="16"/>
          <w:szCs w:val="16"/>
        </w:rPr>
        <w:t xml:space="preserve">Las </w:t>
      </w:r>
      <w:r w:rsidRPr="009E3192">
        <w:rPr>
          <w:rFonts w:ascii="Century Gothic" w:hAnsi="Century Gothic" w:cs="Arial"/>
          <w:b/>
          <w:bCs/>
          <w:sz w:val="16"/>
          <w:szCs w:val="16"/>
        </w:rPr>
        <w:t>responsabilidades</w:t>
      </w:r>
      <w:r w:rsidRPr="009E3192">
        <w:rPr>
          <w:rFonts w:ascii="Century Gothic" w:hAnsi="Century Gothic" w:cs="Arial"/>
          <w:sz w:val="16"/>
          <w:szCs w:val="16"/>
        </w:rPr>
        <w:t xml:space="preserve"> del </w:t>
      </w:r>
      <w:r w:rsidRPr="009E3192">
        <w:rPr>
          <w:rFonts w:ascii="Century Gothic" w:hAnsi="Century Gothic" w:cs="Arial"/>
          <w:b/>
          <w:bCs/>
          <w:sz w:val="16"/>
          <w:szCs w:val="16"/>
        </w:rPr>
        <w:t>sector público</w:t>
      </w:r>
      <w:r w:rsidRPr="009E3192">
        <w:rPr>
          <w:rFonts w:ascii="Century Gothic" w:hAnsi="Century Gothic" w:cs="Arial"/>
          <w:sz w:val="16"/>
          <w:szCs w:val="16"/>
        </w:rPr>
        <w:t xml:space="preserve"> se centran en:</w:t>
      </w:r>
    </w:p>
    <w:p w14:paraId="71453E84" w14:textId="77777777" w:rsidR="001150C0" w:rsidRPr="009E3192" w:rsidRDefault="001150C0" w:rsidP="006A0741">
      <w:pPr>
        <w:widowControl/>
        <w:numPr>
          <w:ilvl w:val="0"/>
          <w:numId w:val="21"/>
        </w:num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 xml:space="preserve">Profundizar las reformas legales que inició en 1999. </w:t>
      </w:r>
    </w:p>
    <w:p w14:paraId="087C30DD" w14:textId="77777777" w:rsidR="001150C0" w:rsidRPr="009E3192" w:rsidRDefault="001150C0" w:rsidP="006A0741">
      <w:pPr>
        <w:widowControl/>
        <w:numPr>
          <w:ilvl w:val="0"/>
          <w:numId w:val="21"/>
        </w:num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 xml:space="preserve">Difundir las recomendaciones de la Convención y las obligaciones de cada uno de los actores comprometidos en su cumplimiento. </w:t>
      </w:r>
    </w:p>
    <w:p w14:paraId="1F6B38C6" w14:textId="77777777" w:rsidR="001150C0" w:rsidRPr="009E3192" w:rsidRDefault="001150C0" w:rsidP="006A0741">
      <w:pPr>
        <w:widowControl/>
        <w:numPr>
          <w:ilvl w:val="0"/>
          <w:numId w:val="21"/>
        </w:numPr>
        <w:spacing w:after="120"/>
        <w:jc w:val="both"/>
        <w:rPr>
          <w:rFonts w:ascii="Century Gothic" w:hAnsi="Century Gothic" w:cs="Arial"/>
          <w:sz w:val="16"/>
          <w:szCs w:val="16"/>
        </w:rPr>
      </w:pPr>
      <w:r w:rsidRPr="009E3192">
        <w:rPr>
          <w:rFonts w:ascii="Century Gothic" w:hAnsi="Century Gothic" w:cs="Arial"/>
          <w:sz w:val="16"/>
          <w:szCs w:val="16"/>
        </w:rPr>
        <w:t>Presentar casos de cohecho en proceso y concluidos (incluyendo aquellos relacionados con lavado de dinero y extradición).</w:t>
      </w:r>
    </w:p>
    <w:p w14:paraId="6F6DB707" w14:textId="77777777" w:rsidR="001150C0" w:rsidRPr="009E3192" w:rsidRDefault="001150C0" w:rsidP="001150C0">
      <w:pPr>
        <w:spacing w:after="120"/>
        <w:jc w:val="both"/>
        <w:rPr>
          <w:rFonts w:ascii="Century Gothic" w:hAnsi="Century Gothic" w:cs="Arial"/>
          <w:sz w:val="16"/>
          <w:szCs w:val="16"/>
        </w:rPr>
      </w:pPr>
      <w:r w:rsidRPr="009E3192">
        <w:rPr>
          <w:rFonts w:ascii="Century Gothic" w:hAnsi="Century Gothic" w:cs="Arial"/>
          <w:sz w:val="16"/>
          <w:szCs w:val="16"/>
        </w:rPr>
        <w:t>Las responsabilidades del sector privado contemplan:</w:t>
      </w:r>
    </w:p>
    <w:p w14:paraId="5F138319" w14:textId="77777777" w:rsidR="001150C0" w:rsidRPr="009E3192" w:rsidRDefault="001150C0" w:rsidP="006A0741">
      <w:pPr>
        <w:widowControl/>
        <w:numPr>
          <w:ilvl w:val="0"/>
          <w:numId w:val="22"/>
        </w:numPr>
        <w:spacing w:before="100" w:beforeAutospacing="1" w:after="100" w:afterAutospacing="1"/>
        <w:jc w:val="both"/>
        <w:rPr>
          <w:rFonts w:ascii="Century Gothic" w:hAnsi="Century Gothic" w:cs="Arial"/>
          <w:sz w:val="16"/>
          <w:szCs w:val="16"/>
        </w:rPr>
      </w:pPr>
      <w:r w:rsidRPr="009E3192">
        <w:rPr>
          <w:rFonts w:ascii="Century Gothic" w:hAnsi="Century Gothic" w:cs="Arial"/>
          <w:b/>
          <w:bCs/>
          <w:sz w:val="16"/>
          <w:szCs w:val="16"/>
        </w:rPr>
        <w:t>Las empresas:</w:t>
      </w:r>
      <w:r w:rsidRPr="009E3192">
        <w:rPr>
          <w:rFonts w:ascii="Century Gothic" w:hAnsi="Century Gothic"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14:paraId="0A994428" w14:textId="77777777" w:rsidR="001150C0" w:rsidRPr="009E3192" w:rsidRDefault="001150C0" w:rsidP="006A0741">
      <w:pPr>
        <w:widowControl/>
        <w:numPr>
          <w:ilvl w:val="0"/>
          <w:numId w:val="22"/>
        </w:numPr>
        <w:spacing w:before="100" w:beforeAutospacing="1" w:after="100" w:afterAutospacing="1"/>
        <w:jc w:val="both"/>
        <w:rPr>
          <w:rFonts w:ascii="Century Gothic" w:hAnsi="Century Gothic" w:cs="Arial"/>
          <w:sz w:val="16"/>
          <w:szCs w:val="16"/>
        </w:rPr>
      </w:pPr>
      <w:r w:rsidRPr="009E3192">
        <w:rPr>
          <w:rFonts w:ascii="Century Gothic" w:hAnsi="Century Gothic" w:cs="Arial"/>
          <w:b/>
          <w:bCs/>
          <w:sz w:val="16"/>
          <w:szCs w:val="16"/>
        </w:rPr>
        <w:t>Los contadores públicos:</w:t>
      </w:r>
      <w:r w:rsidRPr="009E3192">
        <w:rPr>
          <w:rFonts w:ascii="Century Gothic" w:hAnsi="Century Gothic"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 </w:t>
      </w:r>
    </w:p>
    <w:p w14:paraId="34D85F7D" w14:textId="77777777" w:rsidR="001150C0" w:rsidRPr="009E3192" w:rsidRDefault="001150C0" w:rsidP="006A0741">
      <w:pPr>
        <w:widowControl/>
        <w:numPr>
          <w:ilvl w:val="0"/>
          <w:numId w:val="22"/>
        </w:numPr>
        <w:spacing w:before="100" w:beforeAutospacing="1" w:after="100" w:afterAutospacing="1"/>
        <w:jc w:val="both"/>
        <w:rPr>
          <w:rFonts w:ascii="Century Gothic" w:hAnsi="Century Gothic" w:cs="Arial"/>
          <w:sz w:val="16"/>
          <w:szCs w:val="16"/>
        </w:rPr>
      </w:pPr>
      <w:r w:rsidRPr="009E3192">
        <w:rPr>
          <w:rFonts w:ascii="Century Gothic" w:hAnsi="Century Gothic" w:cs="Arial"/>
          <w:b/>
          <w:bCs/>
          <w:sz w:val="16"/>
          <w:szCs w:val="16"/>
        </w:rPr>
        <w:t>Los abogados:</w:t>
      </w:r>
      <w:r w:rsidRPr="009E3192">
        <w:rPr>
          <w:rFonts w:ascii="Century Gothic" w:hAnsi="Century Gothic" w:cs="Arial"/>
          <w:sz w:val="16"/>
          <w:szCs w:val="16"/>
        </w:rPr>
        <w:t xml:space="preserve"> promover el cumplimiento y revisión de la Convención (imprimir el carácter vinculatorio entre ésta y la legislación nacional); impulsar los esquemas preventivos que deben adoptar las empresas.</w:t>
      </w:r>
    </w:p>
    <w:p w14:paraId="6BD417A6"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 xml:space="preserve">Las </w:t>
      </w:r>
      <w:r w:rsidRPr="009E3192">
        <w:rPr>
          <w:rFonts w:ascii="Century Gothic" w:hAnsi="Century Gothic" w:cs="Arial"/>
          <w:b/>
          <w:bCs/>
          <w:sz w:val="16"/>
          <w:szCs w:val="16"/>
        </w:rPr>
        <w:t>sanciones</w:t>
      </w:r>
      <w:r w:rsidRPr="009E3192">
        <w:rPr>
          <w:rFonts w:ascii="Century Gothic" w:hAnsi="Century Gothic"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14:paraId="429C21F5"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ACF8825"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El culpable puede ser perseguido en cualquier país firmante de la Convención, independientemente del lugar donde el acto de cohecho haya sido cometido.</w:t>
      </w:r>
    </w:p>
    <w:p w14:paraId="06A6F2F9"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4DC3F3ED"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Por otra parte, es de señalar que el Código Penal Federal sanciona el cohecho en los siguientes términos:</w:t>
      </w:r>
    </w:p>
    <w:p w14:paraId="7171B126"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“Artículo 222</w:t>
      </w:r>
    </w:p>
    <w:p w14:paraId="31A5E7C8"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Cometen el delito de cohecho:</w:t>
      </w:r>
    </w:p>
    <w:p w14:paraId="44B9A990" w14:textId="7DAE298D" w:rsidR="001150C0" w:rsidRPr="009E3192" w:rsidRDefault="001150C0" w:rsidP="006A0741">
      <w:pPr>
        <w:widowControl/>
        <w:numPr>
          <w:ilvl w:val="0"/>
          <w:numId w:val="23"/>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9E3192">
        <w:rPr>
          <w:rFonts w:ascii="Century Gothic" w:hAnsi="Century Gothic" w:cs="Arial"/>
          <w:sz w:val="16"/>
          <w:szCs w:val="16"/>
        </w:rPr>
        <w:t xml:space="preserve">El servidor público </w:t>
      </w:r>
      <w:r w:rsidR="00FE54BD" w:rsidRPr="009E3192">
        <w:rPr>
          <w:rFonts w:ascii="Century Gothic" w:hAnsi="Century Gothic" w:cs="Arial"/>
          <w:sz w:val="16"/>
          <w:szCs w:val="16"/>
        </w:rPr>
        <w:t>que,</w:t>
      </w:r>
      <w:r w:rsidRPr="009E3192">
        <w:rPr>
          <w:rFonts w:ascii="Century Gothic" w:hAnsi="Century Gothic" w:cs="Arial"/>
          <w:sz w:val="16"/>
          <w:szCs w:val="16"/>
        </w:rPr>
        <w:t xml:space="preserve"> por sí, o por interpósita persona solicite o reciba ilícitamente para sí o para otro, dinero o cualquier beneficio, o acepte una promesa, para hacer o dejar de realizar un acto propio de sus funciones inherentes a su empleo, cargo o comisión;</w:t>
      </w:r>
    </w:p>
    <w:p w14:paraId="21AAE536" w14:textId="77777777" w:rsidR="001150C0" w:rsidRPr="009E3192" w:rsidRDefault="001150C0" w:rsidP="006A0741">
      <w:pPr>
        <w:widowControl/>
        <w:numPr>
          <w:ilvl w:val="0"/>
          <w:numId w:val="23"/>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9E3192">
        <w:rPr>
          <w:rFonts w:ascii="Century Gothic" w:hAnsi="Century Gothic" w:cs="Arial"/>
          <w:sz w:val="16"/>
          <w:szCs w:val="16"/>
        </w:rPr>
        <w:t>El que dé, prometa o entregue cualquier beneficio a alguna de las personas que se mencionan en el artículo 212 de este Código, para que haga u omita un acto relacionado con sus funciones, a su empleo, cargo o comisión.</w:t>
      </w:r>
    </w:p>
    <w:p w14:paraId="342811AC"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Al que comete el delito de cohecho se le impondrán las siguientes sanciones:</w:t>
      </w:r>
    </w:p>
    <w:p w14:paraId="003AD126"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6B76543A"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358A2278"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En ningún caso se devolverá a los responsables del delito de cohecho, el dinero o dádivas entregadas, las mismas se aplicarán en beneficio del Estado.</w:t>
      </w:r>
    </w:p>
    <w:p w14:paraId="0F591EF4"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Capítulo XI</w:t>
      </w:r>
    </w:p>
    <w:p w14:paraId="69052372"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Cohecho a servidores públicos extranjeros</w:t>
      </w:r>
    </w:p>
    <w:p w14:paraId="052DBE16"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Artículo 222 bis.</w:t>
      </w:r>
    </w:p>
    <w:p w14:paraId="46E1F429" w14:textId="77777777" w:rsidR="001150C0" w:rsidRPr="009E3192" w:rsidRDefault="001150C0" w:rsidP="001150C0">
      <w:pPr>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65609C23" w14:textId="77777777" w:rsidR="001150C0" w:rsidRPr="009E3192" w:rsidRDefault="001150C0" w:rsidP="001150C0">
      <w:pPr>
        <w:ind w:left="426" w:hanging="142"/>
        <w:jc w:val="both"/>
        <w:rPr>
          <w:rFonts w:ascii="Century Gothic" w:hAnsi="Century Gothic" w:cs="Arial"/>
          <w:sz w:val="16"/>
          <w:szCs w:val="16"/>
        </w:rPr>
      </w:pPr>
      <w:r w:rsidRPr="009E3192">
        <w:rPr>
          <w:rFonts w:ascii="Century Gothic" w:hAnsi="Century Gothic" w:cs="Arial"/>
          <w:sz w:val="16"/>
          <w:szCs w:val="16"/>
        </w:rPr>
        <w:t>I. A un servidor público extranjero, en su beneficio o el de un tercero, para que dicho servidor público gestione o se abstenga de gestionar la tramitación o resolución de asuntos relacionados con las funciones inherentes a su empleo, cargo o comisión;</w:t>
      </w:r>
    </w:p>
    <w:p w14:paraId="4652E359" w14:textId="77777777" w:rsidR="001150C0" w:rsidRPr="009E3192" w:rsidRDefault="001150C0" w:rsidP="001150C0">
      <w:pPr>
        <w:ind w:left="426" w:hanging="142"/>
        <w:jc w:val="both"/>
        <w:rPr>
          <w:rFonts w:ascii="Century Gothic" w:hAnsi="Century Gothic" w:cs="Arial"/>
          <w:sz w:val="16"/>
          <w:szCs w:val="16"/>
        </w:rPr>
      </w:pPr>
      <w:r w:rsidRPr="009E3192">
        <w:rPr>
          <w:rFonts w:ascii="Century Gothic" w:hAnsi="Century Gothic" w:cs="Arial"/>
          <w:sz w:val="16"/>
          <w:szCs w:val="16"/>
        </w:rPr>
        <w:t>II. A un servidor público extranjero, en su beneficio o el de un tercero, para que dicho servidor público gestione la tramitación o resolución de cualquier asunto que se encuentre fuera del ámbito de las funciones inherentes a su empleo, cargo o comisión, o</w:t>
      </w:r>
    </w:p>
    <w:p w14:paraId="74E8B81A" w14:textId="77777777" w:rsidR="001150C0" w:rsidRPr="009E3192" w:rsidRDefault="001150C0" w:rsidP="001150C0">
      <w:pPr>
        <w:ind w:left="426" w:hanging="142"/>
        <w:jc w:val="both"/>
        <w:rPr>
          <w:rFonts w:ascii="Century Gothic" w:hAnsi="Century Gothic" w:cs="Arial"/>
          <w:sz w:val="16"/>
          <w:szCs w:val="16"/>
        </w:rPr>
      </w:pPr>
      <w:r w:rsidRPr="009E3192">
        <w:rPr>
          <w:rFonts w:ascii="Century Gothic" w:hAnsi="Century Gothic" w:cs="Arial"/>
          <w:sz w:val="16"/>
          <w:szCs w:val="16"/>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1EEBB76E" w14:textId="77777777" w:rsidR="001150C0" w:rsidRPr="009E3192" w:rsidRDefault="001150C0" w:rsidP="001150C0">
      <w:pPr>
        <w:widowControl/>
        <w:spacing w:before="100" w:beforeAutospacing="1" w:after="100" w:afterAutospacing="1"/>
        <w:jc w:val="both"/>
        <w:rPr>
          <w:rFonts w:ascii="Century Gothic" w:hAnsi="Century Gothic" w:cs="Arial"/>
          <w:sz w:val="16"/>
          <w:szCs w:val="16"/>
        </w:rPr>
      </w:pPr>
      <w:r w:rsidRPr="009E3192">
        <w:rPr>
          <w:rFonts w:ascii="Century Gothic" w:hAnsi="Century Gothic" w:cs="Arial"/>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53E8C5B6" w14:textId="77777777" w:rsidR="001150C0" w:rsidRPr="009E3192" w:rsidRDefault="001150C0" w:rsidP="001150C0">
      <w:pPr>
        <w:widowControl/>
        <w:rPr>
          <w:rFonts w:ascii="Century Gothic" w:hAnsi="Century Gothic" w:cs="Arial"/>
          <w:sz w:val="16"/>
          <w:szCs w:val="16"/>
        </w:rPr>
      </w:pPr>
      <w:r w:rsidRPr="009E3192">
        <w:rPr>
          <w:rFonts w:ascii="Century Gothic" w:hAnsi="Century Gothic" w:cs="Arial"/>
          <w:sz w:val="16"/>
          <w:szCs w:val="16"/>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3F5AD49" w14:textId="77777777" w:rsidR="001150C0" w:rsidRPr="009E3192" w:rsidRDefault="001150C0" w:rsidP="001150C0">
      <w:pPr>
        <w:widowControl/>
        <w:rPr>
          <w:rFonts w:ascii="Century Gothic" w:hAnsi="Century Gothic" w:cs="Arial"/>
          <w:sz w:val="16"/>
          <w:szCs w:val="16"/>
        </w:rPr>
      </w:pPr>
      <w:r w:rsidRPr="009E3192">
        <w:rPr>
          <w:rFonts w:ascii="Century Gothic" w:hAnsi="Century Gothic" w:cs="Arial"/>
          <w:sz w:val="16"/>
          <w:szCs w:val="16"/>
        </w:rPr>
        <w:br w:type="page"/>
      </w:r>
    </w:p>
    <w:p w14:paraId="23059F04" w14:textId="77777777" w:rsidR="001150C0" w:rsidRPr="009E3192" w:rsidRDefault="001150C0" w:rsidP="001150C0">
      <w:pPr>
        <w:widowControl/>
        <w:rPr>
          <w:rFonts w:ascii="Century Gothic" w:hAnsi="Century Gothic" w:cs="Arial"/>
          <w:sz w:val="16"/>
          <w:szCs w:val="16"/>
        </w:rPr>
      </w:pPr>
    </w:p>
    <w:p w14:paraId="29B21999" w14:textId="77777777" w:rsidR="001150C0" w:rsidRPr="009E3192" w:rsidRDefault="001150C0" w:rsidP="001150C0">
      <w:pPr>
        <w:widowControl/>
        <w:jc w:val="center"/>
        <w:rPr>
          <w:rFonts w:ascii="Century Gothic" w:hAnsi="Century Gothic"/>
          <w:b/>
          <w:sz w:val="16"/>
          <w:szCs w:val="16"/>
        </w:rPr>
      </w:pPr>
      <w:r w:rsidRPr="009E3192">
        <w:rPr>
          <w:rFonts w:ascii="Century Gothic" w:hAnsi="Century Gothic"/>
          <w:b/>
          <w:sz w:val="16"/>
          <w:szCs w:val="16"/>
        </w:rPr>
        <w:t>ANEXO NO. 16</w:t>
      </w:r>
    </w:p>
    <w:p w14:paraId="308CBE73" w14:textId="77777777" w:rsidR="001150C0" w:rsidRPr="009E3192" w:rsidRDefault="001150C0" w:rsidP="001150C0">
      <w:pPr>
        <w:widowControl/>
        <w:jc w:val="center"/>
        <w:rPr>
          <w:rFonts w:ascii="Century Gothic" w:hAnsi="Century Gothic"/>
          <w:b/>
          <w:sz w:val="16"/>
          <w:szCs w:val="16"/>
        </w:rPr>
      </w:pPr>
    </w:p>
    <w:p w14:paraId="227320A4" w14:textId="403E74CA" w:rsidR="001150C0" w:rsidRPr="009E3192" w:rsidRDefault="001150C0" w:rsidP="001150C0">
      <w:pPr>
        <w:widowControl/>
        <w:jc w:val="center"/>
        <w:rPr>
          <w:rFonts w:ascii="Century Gothic" w:hAnsi="Century Gothic"/>
          <w:b/>
          <w:sz w:val="16"/>
          <w:szCs w:val="16"/>
        </w:rPr>
      </w:pPr>
      <w:r w:rsidRPr="009E3192">
        <w:rPr>
          <w:rFonts w:ascii="Century Gothic" w:hAnsi="Century Gothic"/>
          <w:b/>
          <w:sz w:val="16"/>
          <w:szCs w:val="16"/>
        </w:rPr>
        <w:t>Formato Entrega de documentos</w:t>
      </w:r>
    </w:p>
    <w:p w14:paraId="3713488B" w14:textId="77777777" w:rsidR="007336F3" w:rsidRPr="009E3192" w:rsidRDefault="007336F3" w:rsidP="001150C0">
      <w:pPr>
        <w:widowControl/>
        <w:jc w:val="center"/>
        <w:rPr>
          <w:rFonts w:ascii="Century Gothic" w:hAnsi="Century Gothic"/>
          <w:b/>
          <w:sz w:val="16"/>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080"/>
        <w:gridCol w:w="567"/>
        <w:gridCol w:w="709"/>
      </w:tblGrid>
      <w:tr w:rsidR="001150C0" w:rsidRPr="009E3192" w14:paraId="5F42CA7C"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35B7E568" w14:textId="77777777" w:rsidR="001150C0" w:rsidRPr="009E3192" w:rsidRDefault="001150C0" w:rsidP="001150C0">
            <w:pPr>
              <w:widowControl/>
              <w:snapToGrid w:val="0"/>
              <w:jc w:val="both"/>
              <w:rPr>
                <w:rFonts w:ascii="Century Gothic" w:hAnsi="Century Gothic"/>
                <w:sz w:val="16"/>
                <w:szCs w:val="16"/>
                <w:lang w:eastAsia="es-MX"/>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C0C0C0"/>
          </w:tcPr>
          <w:p w14:paraId="6AE8989A" w14:textId="77777777" w:rsidR="001150C0" w:rsidRPr="009E3192" w:rsidRDefault="001150C0" w:rsidP="001150C0">
            <w:pPr>
              <w:widowControl/>
              <w:rPr>
                <w:rFonts w:ascii="Century Gothic" w:hAnsi="Century Gothic"/>
                <w:b/>
                <w:sz w:val="16"/>
                <w:szCs w:val="16"/>
                <w:lang w:eastAsia="es-MX"/>
              </w:rPr>
            </w:pPr>
            <w:r w:rsidRPr="009E3192">
              <w:rPr>
                <w:rFonts w:ascii="Century Gothic" w:hAnsi="Century Gothic"/>
                <w:b/>
                <w:sz w:val="16"/>
                <w:szCs w:val="16"/>
                <w:lang w:eastAsia="es-MX"/>
              </w:rPr>
              <w:t xml:space="preserve">LICITANTE: </w:t>
            </w:r>
          </w:p>
          <w:p w14:paraId="78333345" w14:textId="77777777" w:rsidR="001150C0" w:rsidRPr="009E3192" w:rsidRDefault="001150C0" w:rsidP="001150C0">
            <w:pPr>
              <w:widowControl/>
              <w:snapToGrid w:val="0"/>
              <w:rPr>
                <w:rFonts w:ascii="Century Gothic" w:hAnsi="Century Gothic"/>
                <w:b/>
                <w:sz w:val="16"/>
                <w:szCs w:val="16"/>
                <w:lang w:eastAsia="es-MX"/>
              </w:rPr>
            </w:pPr>
          </w:p>
        </w:tc>
      </w:tr>
      <w:tr w:rsidR="001150C0" w:rsidRPr="009E3192" w14:paraId="1E931ED3"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205EF0F5" w14:textId="77777777" w:rsidR="001150C0" w:rsidRPr="009E3192" w:rsidRDefault="001150C0" w:rsidP="001150C0">
            <w:pPr>
              <w:widowControl/>
              <w:snapToGrid w:val="0"/>
              <w:jc w:val="both"/>
              <w:rPr>
                <w:rFonts w:ascii="Century Gothic" w:hAnsi="Century Gothic"/>
                <w:sz w:val="16"/>
                <w:szCs w:val="16"/>
                <w:lang w:eastAsia="es-MX"/>
              </w:rPr>
            </w:pPr>
          </w:p>
        </w:tc>
        <w:tc>
          <w:tcPr>
            <w:tcW w:w="8080" w:type="dxa"/>
            <w:tcBorders>
              <w:top w:val="single" w:sz="4" w:space="0" w:color="auto"/>
              <w:left w:val="single" w:sz="4" w:space="0" w:color="auto"/>
              <w:bottom w:val="single" w:sz="4" w:space="0" w:color="auto"/>
              <w:right w:val="single" w:sz="4" w:space="0" w:color="auto"/>
            </w:tcBorders>
            <w:shd w:val="clear" w:color="auto" w:fill="C0C0C0"/>
            <w:hideMark/>
          </w:tcPr>
          <w:p w14:paraId="754EAEC8" w14:textId="77777777" w:rsidR="001150C0" w:rsidRPr="009E3192" w:rsidRDefault="001150C0" w:rsidP="001150C0">
            <w:pPr>
              <w:widowControl/>
              <w:snapToGrid w:val="0"/>
              <w:jc w:val="both"/>
              <w:rPr>
                <w:rFonts w:ascii="Century Gothic" w:hAnsi="Century Gothic"/>
                <w:b/>
                <w:sz w:val="16"/>
                <w:szCs w:val="16"/>
                <w:lang w:eastAsia="es-MX"/>
              </w:rPr>
            </w:pPr>
            <w:r w:rsidRPr="009E3192">
              <w:rPr>
                <w:rFonts w:ascii="Century Gothic" w:hAnsi="Century Gothic"/>
                <w:b/>
                <w:sz w:val="16"/>
                <w:szCs w:val="16"/>
                <w:lang w:eastAsia="es-MX"/>
              </w:rPr>
              <w:t xml:space="preserve">DOCUMENTACIÓN LEGAL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6942F4E" w14:textId="77777777" w:rsidR="001150C0" w:rsidRPr="009E3192" w:rsidRDefault="001150C0" w:rsidP="001150C0">
            <w:pPr>
              <w:widowControl/>
              <w:jc w:val="center"/>
              <w:rPr>
                <w:rFonts w:ascii="Century Gothic" w:hAnsi="Century Gothic"/>
                <w:b/>
                <w:sz w:val="16"/>
                <w:szCs w:val="16"/>
                <w:lang w:eastAsia="es-MX"/>
              </w:rPr>
            </w:pPr>
            <w:r w:rsidRPr="009E3192">
              <w:rPr>
                <w:rFonts w:ascii="Century Gothic" w:hAnsi="Century Gothic"/>
                <w:b/>
                <w:sz w:val="16"/>
                <w:szCs w:val="16"/>
                <w:lang w:eastAsia="es-MX"/>
              </w:rPr>
              <w:t>P r e s e n t ó</w:t>
            </w:r>
          </w:p>
          <w:p w14:paraId="5DE7BEE4" w14:textId="77777777" w:rsidR="001150C0" w:rsidRPr="009E3192" w:rsidRDefault="001150C0" w:rsidP="001150C0">
            <w:pPr>
              <w:widowControl/>
              <w:snapToGrid w:val="0"/>
              <w:rPr>
                <w:rFonts w:ascii="Century Gothic" w:hAnsi="Century Gothic"/>
                <w:sz w:val="16"/>
                <w:szCs w:val="16"/>
                <w:lang w:eastAsia="es-MX"/>
              </w:rPr>
            </w:pPr>
            <w:r w:rsidRPr="009E3192">
              <w:rPr>
                <w:rFonts w:ascii="Century Gothic" w:hAnsi="Century Gothic"/>
                <w:b/>
                <w:sz w:val="16"/>
                <w:szCs w:val="16"/>
                <w:lang w:eastAsia="es-MX"/>
              </w:rPr>
              <w:t xml:space="preserve">     Si          No</w:t>
            </w:r>
          </w:p>
        </w:tc>
      </w:tr>
      <w:tr w:rsidR="001150C0" w:rsidRPr="009E3192" w14:paraId="6600B725"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hideMark/>
          </w:tcPr>
          <w:p w14:paraId="0D125102"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2.5.1</w:t>
            </w:r>
          </w:p>
        </w:tc>
        <w:tc>
          <w:tcPr>
            <w:tcW w:w="8080" w:type="dxa"/>
            <w:tcBorders>
              <w:top w:val="single" w:sz="4" w:space="0" w:color="auto"/>
              <w:left w:val="single" w:sz="4" w:space="0" w:color="auto"/>
              <w:bottom w:val="single" w:sz="4" w:space="0" w:color="auto"/>
              <w:right w:val="single" w:sz="4" w:space="0" w:color="auto"/>
            </w:tcBorders>
            <w:hideMark/>
          </w:tcPr>
          <w:p w14:paraId="12BA70BA" w14:textId="63659BCE" w:rsidR="001150C0" w:rsidRPr="009E3192" w:rsidRDefault="001150C0" w:rsidP="001150C0">
            <w:pPr>
              <w:widowControl/>
              <w:snapToGrid w:val="0"/>
              <w:jc w:val="both"/>
              <w:rPr>
                <w:rFonts w:ascii="Century Gothic" w:hAnsi="Century Gothic"/>
                <w:sz w:val="14"/>
                <w:szCs w:val="14"/>
                <w:lang w:eastAsia="es-MX"/>
              </w:rPr>
            </w:pPr>
            <w:r w:rsidRPr="009E3192">
              <w:rPr>
                <w:rFonts w:ascii="Century Gothic" w:hAnsi="Century Gothic"/>
                <w:b/>
                <w:sz w:val="14"/>
                <w:szCs w:val="14"/>
                <w:lang w:eastAsia="es-MX"/>
              </w:rPr>
              <w:t>ACREDITACIÓN DE LA PERSONALIDAD</w:t>
            </w:r>
            <w:r w:rsidRPr="009E3192">
              <w:rPr>
                <w:rFonts w:ascii="Century Gothic" w:hAnsi="Century Gothic"/>
                <w:sz w:val="14"/>
                <w:szCs w:val="14"/>
                <w:lang w:eastAsia="es-MX"/>
              </w:rPr>
              <w:t xml:space="preserve">: </w:t>
            </w:r>
            <w:r w:rsidRPr="009E3192">
              <w:rPr>
                <w:rFonts w:ascii="Century Gothic" w:hAnsi="Century Gothic"/>
                <w:sz w:val="14"/>
                <w:szCs w:val="14"/>
                <w:lang w:val="es-MX" w:eastAsia="es-MX"/>
              </w:rPr>
              <w:t xml:space="preserve">En apego al artículo 29 fracción VI y VII de la Ley en la Materia y 48 fracción V de su Reglamento, los licitantes deberán presentar escrito en el que su firmante </w:t>
            </w:r>
            <w:r w:rsidRPr="009E3192">
              <w:rPr>
                <w:rFonts w:ascii="Century Gothic" w:hAnsi="Century Gothic"/>
                <w:b/>
                <w:sz w:val="14"/>
                <w:szCs w:val="14"/>
                <w:lang w:val="es-MX" w:eastAsia="es-MX"/>
              </w:rPr>
              <w:t>manifieste,</w:t>
            </w:r>
            <w:r w:rsidRPr="009E3192">
              <w:rPr>
                <w:rFonts w:ascii="Century Gothic" w:hAnsi="Century Gothic"/>
                <w:sz w:val="14"/>
                <w:szCs w:val="14"/>
                <w:lang w:val="es-MX" w:eastAsia="es-MX"/>
              </w:rPr>
              <w:t xml:space="preserve"> </w:t>
            </w:r>
            <w:r w:rsidRPr="009E3192">
              <w:rPr>
                <w:rFonts w:ascii="Century Gothic" w:hAnsi="Century Gothic"/>
                <w:b/>
                <w:sz w:val="14"/>
                <w:szCs w:val="14"/>
                <w:lang w:val="es-MX" w:eastAsia="es-MX"/>
              </w:rPr>
              <w:t>bajo protesta de decir verdad,</w:t>
            </w:r>
            <w:r w:rsidRPr="009E3192">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9E3192">
              <w:rPr>
                <w:rFonts w:ascii="Century Gothic" w:hAnsi="Century Gothic"/>
                <w:b/>
                <w:sz w:val="14"/>
                <w:szCs w:val="14"/>
                <w:lang w:eastAsia="es-MX"/>
              </w:rPr>
              <w:t>ANEXO No. 3</w:t>
            </w:r>
            <w:r w:rsidRPr="009E3192">
              <w:rPr>
                <w:rFonts w:ascii="Century Gothic" w:hAnsi="Century Gothic"/>
                <w:sz w:val="14"/>
                <w:szCs w:val="14"/>
                <w:lang w:eastAsia="es-MX"/>
              </w:rPr>
              <w:t>. (Requisito Obligatorio).</w:t>
            </w:r>
          </w:p>
        </w:tc>
        <w:tc>
          <w:tcPr>
            <w:tcW w:w="567" w:type="dxa"/>
            <w:tcBorders>
              <w:top w:val="single" w:sz="4" w:space="0" w:color="auto"/>
              <w:left w:val="single" w:sz="4" w:space="0" w:color="auto"/>
              <w:bottom w:val="single" w:sz="4" w:space="0" w:color="auto"/>
              <w:right w:val="single" w:sz="4" w:space="0" w:color="auto"/>
            </w:tcBorders>
          </w:tcPr>
          <w:p w14:paraId="15834F7D" w14:textId="77777777" w:rsidR="001150C0" w:rsidRPr="009E3192" w:rsidRDefault="001150C0" w:rsidP="001150C0">
            <w:pPr>
              <w:widowControl/>
              <w:snapToGrid w:val="0"/>
              <w:jc w:val="center"/>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698D1F90" w14:textId="77777777" w:rsidR="001150C0" w:rsidRPr="009E3192" w:rsidRDefault="001150C0" w:rsidP="001150C0">
            <w:pPr>
              <w:widowControl/>
              <w:snapToGrid w:val="0"/>
              <w:jc w:val="center"/>
              <w:rPr>
                <w:rFonts w:ascii="Century Gothic" w:hAnsi="Century Gothic"/>
                <w:sz w:val="16"/>
                <w:szCs w:val="16"/>
                <w:lang w:eastAsia="es-MX"/>
              </w:rPr>
            </w:pPr>
          </w:p>
        </w:tc>
      </w:tr>
      <w:tr w:rsidR="001150C0" w:rsidRPr="009E3192" w14:paraId="3D8F82A0"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447EEC7E"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2.5.2</w:t>
            </w:r>
          </w:p>
        </w:tc>
        <w:tc>
          <w:tcPr>
            <w:tcW w:w="8080" w:type="dxa"/>
            <w:tcBorders>
              <w:top w:val="single" w:sz="4" w:space="0" w:color="auto"/>
              <w:left w:val="single" w:sz="4" w:space="0" w:color="auto"/>
              <w:bottom w:val="single" w:sz="4" w:space="0" w:color="auto"/>
              <w:right w:val="single" w:sz="4" w:space="0" w:color="auto"/>
            </w:tcBorders>
            <w:hideMark/>
          </w:tcPr>
          <w:p w14:paraId="544386BF" w14:textId="13867B7F" w:rsidR="001150C0" w:rsidRPr="009E3192" w:rsidRDefault="001150C0" w:rsidP="001150C0">
            <w:pPr>
              <w:widowControl/>
              <w:snapToGrid w:val="0"/>
              <w:jc w:val="both"/>
              <w:rPr>
                <w:rFonts w:ascii="Century Gothic" w:hAnsi="Century Gothic"/>
                <w:sz w:val="14"/>
                <w:szCs w:val="14"/>
                <w:lang w:eastAsia="es-MX"/>
              </w:rPr>
            </w:pPr>
            <w:r w:rsidRPr="009E3192">
              <w:rPr>
                <w:rFonts w:ascii="Century Gothic" w:hAnsi="Century Gothic"/>
                <w:b/>
                <w:sz w:val="14"/>
                <w:szCs w:val="14"/>
                <w:lang w:eastAsia="es-MX"/>
              </w:rPr>
              <w:t>IMPEDIMENTOS DE LEY</w:t>
            </w:r>
            <w:r w:rsidRPr="009E3192">
              <w:rPr>
                <w:rFonts w:ascii="Century Gothic" w:hAnsi="Century Gothic"/>
                <w:sz w:val="14"/>
                <w:szCs w:val="14"/>
                <w:lang w:eastAsia="es-MX"/>
              </w:rPr>
              <w:t xml:space="preserve">: Los licitantes deberán </w:t>
            </w:r>
            <w:r w:rsidRPr="009E3192">
              <w:rPr>
                <w:rFonts w:ascii="Century Gothic" w:hAnsi="Century Gothic"/>
                <w:b/>
                <w:sz w:val="14"/>
                <w:szCs w:val="14"/>
                <w:lang w:eastAsia="es-MX"/>
              </w:rPr>
              <w:t>declarar bajo protesta de decir verdad</w:t>
            </w:r>
            <w:r w:rsidRPr="009E3192">
              <w:rPr>
                <w:rFonts w:ascii="Century Gothic" w:hAnsi="Century Gothic"/>
                <w:sz w:val="14"/>
                <w:szCs w:val="14"/>
                <w:lang w:eastAsia="es-MX"/>
              </w:rPr>
              <w:t xml:space="preserve">, que no se encuentran en los supuestos que establecen los Artículos 50 y 60 antepenúltimo párrafo de la Ley de Adquisiciones, Arrendamientos y Servicios del Sector Público, así como tampoco la Fracción IX del Artículo 49 de la Ley General de Responsabilidades Administrativas, que se transcriben en el </w:t>
            </w:r>
            <w:r w:rsidRPr="009E3192">
              <w:rPr>
                <w:rFonts w:ascii="Century Gothic" w:hAnsi="Century Gothic"/>
                <w:b/>
                <w:sz w:val="14"/>
                <w:szCs w:val="14"/>
                <w:lang w:eastAsia="es-MX"/>
              </w:rPr>
              <w:t>ANEXO No. 4</w:t>
            </w:r>
            <w:r w:rsidRPr="009E3192">
              <w:rPr>
                <w:rFonts w:ascii="Century Gothic" w:hAnsi="Century Gothic"/>
                <w:sz w:val="14"/>
                <w:szCs w:val="14"/>
                <w:lang w:eastAsia="es-MX"/>
              </w:rPr>
              <w:t xml:space="preserve"> o bien en caso de ser </w:t>
            </w:r>
            <w:r w:rsidRPr="009E3192">
              <w:rPr>
                <w:rFonts w:ascii="Century Gothic" w:hAnsi="Century Gothic"/>
                <w:b/>
                <w:sz w:val="14"/>
                <w:szCs w:val="14"/>
                <w:lang w:eastAsia="es-MX"/>
              </w:rPr>
              <w:t>persona física</w:t>
            </w:r>
            <w:r w:rsidRPr="009E3192">
              <w:rPr>
                <w:rFonts w:ascii="Century Gothic" w:hAnsi="Century Gothic"/>
                <w:sz w:val="14"/>
                <w:szCs w:val="14"/>
                <w:lang w:eastAsia="es-MX"/>
              </w:rPr>
              <w:t xml:space="preserve"> requisitar </w:t>
            </w:r>
            <w:r w:rsidRPr="009E3192">
              <w:rPr>
                <w:rFonts w:ascii="Century Gothic" w:hAnsi="Century Gothic"/>
                <w:b/>
                <w:sz w:val="14"/>
                <w:szCs w:val="14"/>
                <w:lang w:eastAsia="es-MX"/>
              </w:rPr>
              <w:t>ANEXO No. 4 A,</w:t>
            </w:r>
            <w:r w:rsidRPr="009E3192">
              <w:rPr>
                <w:rFonts w:ascii="Century Gothic" w:hAnsi="Century Gothic"/>
                <w:sz w:val="14"/>
                <w:szCs w:val="14"/>
                <w:lang w:eastAsia="es-MX"/>
              </w:rPr>
              <w:t xml:space="preserve"> en caso de ser </w:t>
            </w:r>
            <w:r w:rsidRPr="009E3192">
              <w:rPr>
                <w:rFonts w:ascii="Century Gothic" w:hAnsi="Century Gothic"/>
                <w:b/>
                <w:sz w:val="14"/>
                <w:szCs w:val="14"/>
                <w:lang w:eastAsia="es-MX"/>
              </w:rPr>
              <w:t>persona moral</w:t>
            </w:r>
            <w:r w:rsidRPr="009E3192">
              <w:rPr>
                <w:rFonts w:ascii="Century Gothic" w:hAnsi="Century Gothic"/>
                <w:sz w:val="14"/>
                <w:szCs w:val="14"/>
                <w:lang w:eastAsia="es-MX"/>
              </w:rPr>
              <w:t xml:space="preserve"> requisitar </w:t>
            </w:r>
            <w:r w:rsidRPr="009E3192">
              <w:rPr>
                <w:rFonts w:ascii="Century Gothic" w:hAnsi="Century Gothic"/>
                <w:b/>
                <w:sz w:val="14"/>
                <w:szCs w:val="14"/>
                <w:lang w:eastAsia="es-MX"/>
              </w:rPr>
              <w:t>ANEXO No. 4 B</w:t>
            </w:r>
            <w:r w:rsidRPr="009E3192">
              <w:rPr>
                <w:rFonts w:ascii="Century Gothic" w:hAnsi="Century Gothic"/>
                <w:sz w:val="14"/>
                <w:szCs w:val="14"/>
                <w:lang w:eastAsia="es-MX"/>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3D953995"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20CEEE0F"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2B47C953"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45931169"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2.5.3</w:t>
            </w:r>
          </w:p>
        </w:tc>
        <w:tc>
          <w:tcPr>
            <w:tcW w:w="8080" w:type="dxa"/>
            <w:tcBorders>
              <w:top w:val="single" w:sz="4" w:space="0" w:color="auto"/>
              <w:left w:val="single" w:sz="4" w:space="0" w:color="auto"/>
              <w:bottom w:val="single" w:sz="4" w:space="0" w:color="auto"/>
              <w:right w:val="single" w:sz="4" w:space="0" w:color="auto"/>
            </w:tcBorders>
            <w:hideMark/>
          </w:tcPr>
          <w:p w14:paraId="360FC874" w14:textId="77777777" w:rsidR="001150C0" w:rsidRPr="009E3192" w:rsidRDefault="001150C0" w:rsidP="001150C0">
            <w:pPr>
              <w:widowControl/>
              <w:snapToGrid w:val="0"/>
              <w:jc w:val="both"/>
              <w:rPr>
                <w:rFonts w:ascii="Century Gothic" w:hAnsi="Century Gothic"/>
                <w:sz w:val="14"/>
                <w:szCs w:val="14"/>
                <w:lang w:eastAsia="es-MX"/>
              </w:rPr>
            </w:pPr>
            <w:r w:rsidRPr="009E3192">
              <w:rPr>
                <w:rFonts w:ascii="Century Gothic" w:hAnsi="Century Gothic"/>
                <w:b/>
                <w:sz w:val="14"/>
                <w:szCs w:val="14"/>
              </w:rPr>
              <w:t xml:space="preserve">DECLARACIÓN DE INTEGRIDAD: </w:t>
            </w:r>
            <w:r w:rsidRPr="009E3192">
              <w:rPr>
                <w:rFonts w:ascii="Century Gothic" w:hAnsi="Century Gothic"/>
                <w:sz w:val="14"/>
                <w:szCs w:val="14"/>
              </w:rPr>
              <w:t xml:space="preserve">Presentar declaración de Integridad en la que los licitantes manifiesten, </w:t>
            </w:r>
            <w:r w:rsidRPr="009E3192">
              <w:rPr>
                <w:rFonts w:ascii="Century Gothic" w:hAnsi="Century Gothic"/>
                <w:b/>
                <w:sz w:val="14"/>
                <w:szCs w:val="14"/>
              </w:rPr>
              <w:t>bajo protesta de decir verdad</w:t>
            </w:r>
            <w:r w:rsidRPr="009E3192">
              <w:rPr>
                <w:rFonts w:ascii="Century Gothic" w:hAnsi="Century Gothic"/>
                <w:sz w:val="14"/>
                <w:szCs w:val="14"/>
              </w:rPr>
              <w:t xml:space="preserve">, que por sí mismo o a través de interpósita persona, se abstendrán de adoptar conductas, para que los servidores públicos de la entidad induzcan o alteren las evaluaciones de las propuestas, el resultado del procedimiento u otros aspectos que otorguen condiciones ventajosas con relación a los demás licitantes, o bien entregar debidamente requisitado el formato establecido en el </w:t>
            </w:r>
            <w:r w:rsidRPr="009E3192">
              <w:rPr>
                <w:rFonts w:ascii="Century Gothic" w:hAnsi="Century Gothic"/>
                <w:b/>
                <w:i/>
                <w:sz w:val="14"/>
                <w:szCs w:val="14"/>
              </w:rPr>
              <w:t>ANEXO No. 5 (Requisito Obligatorio).</w:t>
            </w:r>
          </w:p>
        </w:tc>
        <w:tc>
          <w:tcPr>
            <w:tcW w:w="567" w:type="dxa"/>
            <w:tcBorders>
              <w:top w:val="single" w:sz="4" w:space="0" w:color="auto"/>
              <w:left w:val="single" w:sz="4" w:space="0" w:color="auto"/>
              <w:bottom w:val="single" w:sz="4" w:space="0" w:color="auto"/>
              <w:right w:val="single" w:sz="4" w:space="0" w:color="auto"/>
            </w:tcBorders>
          </w:tcPr>
          <w:p w14:paraId="1689E5C8"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4340E2C0"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68D8F630"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7C034C5E"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2.5.4</w:t>
            </w:r>
          </w:p>
        </w:tc>
        <w:tc>
          <w:tcPr>
            <w:tcW w:w="8080" w:type="dxa"/>
            <w:tcBorders>
              <w:top w:val="single" w:sz="4" w:space="0" w:color="auto"/>
              <w:left w:val="single" w:sz="4" w:space="0" w:color="auto"/>
              <w:bottom w:val="single" w:sz="4" w:space="0" w:color="auto"/>
              <w:right w:val="single" w:sz="4" w:space="0" w:color="auto"/>
            </w:tcBorders>
            <w:hideMark/>
          </w:tcPr>
          <w:p w14:paraId="25959C79" w14:textId="77777777" w:rsidR="001150C0" w:rsidRPr="009E3192" w:rsidRDefault="001150C0" w:rsidP="001150C0">
            <w:pPr>
              <w:widowControl/>
              <w:tabs>
                <w:tab w:val="left" w:pos="993"/>
              </w:tabs>
              <w:snapToGrid w:val="0"/>
              <w:jc w:val="both"/>
              <w:rPr>
                <w:rFonts w:ascii="Century Gothic" w:hAnsi="Century Gothic"/>
                <w:sz w:val="14"/>
                <w:szCs w:val="14"/>
                <w:lang w:eastAsia="es-MX"/>
              </w:rPr>
            </w:pPr>
            <w:r w:rsidRPr="009E3192">
              <w:rPr>
                <w:rFonts w:ascii="Century Gothic" w:hAnsi="Century Gothic"/>
                <w:b/>
                <w:sz w:val="14"/>
                <w:szCs w:val="14"/>
              </w:rPr>
              <w:t xml:space="preserve">NACIONALIDAD MEXICANA: </w:t>
            </w:r>
            <w:r w:rsidRPr="009E3192">
              <w:rPr>
                <w:rFonts w:ascii="Century Gothic" w:hAnsi="Century Gothic"/>
                <w:sz w:val="14"/>
                <w:szCs w:val="14"/>
              </w:rPr>
              <w:t xml:space="preserve">Presentar escrito en el que el licitante manifieste, </w:t>
            </w:r>
            <w:r w:rsidRPr="009E3192">
              <w:rPr>
                <w:rFonts w:ascii="Century Gothic" w:hAnsi="Century Gothic"/>
                <w:b/>
                <w:sz w:val="14"/>
                <w:szCs w:val="14"/>
              </w:rPr>
              <w:t>bajo protesta de decir verdad</w:t>
            </w:r>
            <w:r w:rsidRPr="009E3192">
              <w:rPr>
                <w:rFonts w:ascii="Century Gothic" w:hAnsi="Century Gothic"/>
                <w:sz w:val="14"/>
                <w:szCs w:val="14"/>
              </w:rPr>
              <w:t xml:space="preserve">, ser de nacionalidad mexicana, o bien entregar debidamente requisitado el formato establecido en el </w:t>
            </w:r>
            <w:r w:rsidRPr="009E3192">
              <w:rPr>
                <w:rFonts w:ascii="Century Gothic" w:hAnsi="Century Gothic"/>
                <w:b/>
                <w:i/>
                <w:sz w:val="14"/>
                <w:szCs w:val="14"/>
              </w:rPr>
              <w:t xml:space="preserve">ANEXO No. 6. </w:t>
            </w:r>
            <w:r w:rsidRPr="009E3192">
              <w:rPr>
                <w:rFonts w:ascii="Century Gothic" w:hAnsi="Century Gothic"/>
                <w:b/>
                <w:sz w:val="14"/>
                <w:szCs w:val="14"/>
              </w:rPr>
              <w:t>Tratándose de Persona Física deberá indicarse la nacionalidad de quien lo suscribe, señalando su nombre completo, para el caso de Persona Moral, el representante deberá señalar la nacionalidad de su representada (la empresa).</w:t>
            </w:r>
            <w:r w:rsidRPr="009E3192">
              <w:rPr>
                <w:rFonts w:ascii="Century Gothic" w:hAnsi="Century Gothic"/>
                <w:b/>
                <w:i/>
                <w:sz w:val="14"/>
                <w:szCs w:val="14"/>
              </w:rPr>
              <w:t xml:space="preserve"> (Requisito Obligatorio)</w:t>
            </w:r>
            <w:r w:rsidRPr="009E3192">
              <w:rPr>
                <w:rFonts w:ascii="Century Gothic" w:hAnsi="Century Gothic"/>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77A09E34"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67E21F55"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58DBF4CB"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6669885F"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2.5.5</w:t>
            </w:r>
          </w:p>
        </w:tc>
        <w:tc>
          <w:tcPr>
            <w:tcW w:w="8080" w:type="dxa"/>
            <w:tcBorders>
              <w:top w:val="single" w:sz="4" w:space="0" w:color="auto"/>
              <w:left w:val="single" w:sz="4" w:space="0" w:color="auto"/>
              <w:bottom w:val="single" w:sz="4" w:space="0" w:color="auto"/>
              <w:right w:val="single" w:sz="4" w:space="0" w:color="auto"/>
            </w:tcBorders>
            <w:hideMark/>
          </w:tcPr>
          <w:p w14:paraId="79A184CB" w14:textId="77777777" w:rsidR="001150C0" w:rsidRPr="009E3192" w:rsidRDefault="001150C0" w:rsidP="001150C0">
            <w:pPr>
              <w:widowControl/>
              <w:tabs>
                <w:tab w:val="left" w:pos="993"/>
              </w:tabs>
              <w:snapToGrid w:val="0"/>
              <w:jc w:val="both"/>
              <w:rPr>
                <w:rFonts w:ascii="Century Gothic" w:hAnsi="Century Gothic"/>
                <w:sz w:val="14"/>
                <w:szCs w:val="14"/>
                <w:lang w:eastAsia="es-MX"/>
              </w:rPr>
            </w:pPr>
            <w:r w:rsidRPr="009E3192">
              <w:rPr>
                <w:rFonts w:ascii="Century Gothic" w:hAnsi="Century Gothic"/>
                <w:b/>
                <w:snapToGrid/>
                <w:sz w:val="14"/>
                <w:szCs w:val="14"/>
              </w:rPr>
              <w:t xml:space="preserve">ESTRATIFICACIÓN DE MIPYMES: </w:t>
            </w:r>
            <w:r w:rsidRPr="009E3192">
              <w:rPr>
                <w:rFonts w:ascii="Century Gothic" w:hAnsi="Century Gothic"/>
                <w:snapToGrid/>
                <w:sz w:val="14"/>
                <w:szCs w:val="14"/>
              </w:rPr>
              <w:t xml:space="preserve">Entregar debidamente requisitado el formato de Manifestación </w:t>
            </w:r>
            <w:r w:rsidRPr="009E3192">
              <w:rPr>
                <w:rFonts w:ascii="Century Gothic" w:hAnsi="Century Gothic"/>
                <w:b/>
                <w:snapToGrid/>
                <w:sz w:val="14"/>
                <w:szCs w:val="14"/>
              </w:rPr>
              <w:t>bajo protesta de decir verdad</w:t>
            </w:r>
            <w:r w:rsidRPr="009E3192">
              <w:rPr>
                <w:rFonts w:ascii="Century Gothic" w:hAnsi="Century Gothic"/>
                <w:snapToGrid/>
                <w:sz w:val="14"/>
                <w:szCs w:val="14"/>
              </w:rPr>
              <w:t xml:space="preserve">, señalando la Estratificación de micro, pequeñas y medianas empresas nacionales (MIPYMES) que le corresponda, a que se refiere al </w:t>
            </w:r>
            <w:r w:rsidRPr="009E3192">
              <w:rPr>
                <w:rFonts w:ascii="Century Gothic" w:hAnsi="Century Gothic"/>
                <w:b/>
                <w:snapToGrid/>
                <w:sz w:val="14"/>
                <w:szCs w:val="14"/>
              </w:rPr>
              <w:t xml:space="preserve">ANEXO No. 7. </w:t>
            </w:r>
            <w:r w:rsidRPr="009E3192">
              <w:rPr>
                <w:rFonts w:ascii="Century Gothic" w:hAnsi="Century Gothic"/>
                <w:sz w:val="14"/>
                <w:szCs w:val="14"/>
              </w:rPr>
              <w:t xml:space="preserve">En caso de no encontrarse en esta Estratificación o se Persona Física, deberá presentar escrito libre donde así lo manifieste. </w:t>
            </w:r>
            <w:r w:rsidRPr="009E3192">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4470493F"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22B6C623"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31B65DCA"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094B05E9" w14:textId="77777777" w:rsidR="001150C0" w:rsidRPr="009E3192" w:rsidRDefault="001150C0" w:rsidP="001150C0">
            <w:pPr>
              <w:widowControl/>
              <w:snapToGrid w:val="0"/>
              <w:jc w:val="both"/>
              <w:rPr>
                <w:rFonts w:ascii="Century Gothic" w:hAnsi="Century Gothic"/>
                <w:sz w:val="16"/>
                <w:szCs w:val="16"/>
                <w:lang w:eastAsia="es-MX"/>
              </w:rPr>
            </w:pPr>
          </w:p>
        </w:tc>
        <w:tc>
          <w:tcPr>
            <w:tcW w:w="8080" w:type="dxa"/>
            <w:tcBorders>
              <w:top w:val="single" w:sz="4" w:space="0" w:color="auto"/>
              <w:left w:val="single" w:sz="4" w:space="0" w:color="auto"/>
              <w:bottom w:val="single" w:sz="4" w:space="0" w:color="auto"/>
              <w:right w:val="single" w:sz="4" w:space="0" w:color="auto"/>
            </w:tcBorders>
            <w:shd w:val="clear" w:color="auto" w:fill="C0C0C0"/>
          </w:tcPr>
          <w:p w14:paraId="1E2E8048" w14:textId="77777777" w:rsidR="001150C0" w:rsidRPr="009E3192" w:rsidRDefault="001150C0" w:rsidP="001150C0">
            <w:pPr>
              <w:widowControl/>
              <w:jc w:val="both"/>
              <w:rPr>
                <w:rFonts w:ascii="Century Gothic" w:hAnsi="Century Gothic"/>
                <w:b/>
                <w:sz w:val="16"/>
                <w:szCs w:val="16"/>
                <w:lang w:eastAsia="es-MX"/>
              </w:rPr>
            </w:pPr>
            <w:r w:rsidRPr="009E3192">
              <w:rPr>
                <w:rFonts w:ascii="Century Gothic" w:hAnsi="Century Gothic"/>
                <w:b/>
                <w:sz w:val="16"/>
                <w:szCs w:val="16"/>
                <w:lang w:eastAsia="es-MX"/>
              </w:rPr>
              <w:t>PROPUESTA TÉCNICA</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78FC0C51" w14:textId="77777777" w:rsidR="001150C0" w:rsidRPr="009E3192" w:rsidRDefault="001150C0" w:rsidP="001150C0">
            <w:pPr>
              <w:widowControl/>
              <w:snapToGrid w:val="0"/>
              <w:jc w:val="center"/>
              <w:rPr>
                <w:rFonts w:ascii="Century Gothic" w:hAnsi="Century Gothic"/>
                <w:b/>
                <w:sz w:val="16"/>
                <w:szCs w:val="16"/>
                <w:lang w:eastAsia="es-MX"/>
              </w:rPr>
            </w:pPr>
            <w:r w:rsidRPr="009E3192">
              <w:rPr>
                <w:rFonts w:ascii="Century Gothic" w:hAnsi="Century Gothic"/>
                <w:b/>
                <w:sz w:val="16"/>
                <w:szCs w:val="16"/>
                <w:lang w:eastAsia="es-MX"/>
              </w:rPr>
              <w:t>Si</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7871682C" w14:textId="77777777" w:rsidR="001150C0" w:rsidRPr="009E3192" w:rsidRDefault="001150C0" w:rsidP="001150C0">
            <w:pPr>
              <w:widowControl/>
              <w:snapToGrid w:val="0"/>
              <w:jc w:val="center"/>
              <w:rPr>
                <w:rFonts w:ascii="Century Gothic" w:hAnsi="Century Gothic"/>
                <w:b/>
                <w:sz w:val="16"/>
                <w:szCs w:val="16"/>
                <w:lang w:eastAsia="es-MX"/>
              </w:rPr>
            </w:pPr>
            <w:r w:rsidRPr="009E3192">
              <w:rPr>
                <w:rFonts w:ascii="Century Gothic" w:hAnsi="Century Gothic"/>
                <w:b/>
                <w:sz w:val="16"/>
                <w:szCs w:val="16"/>
                <w:lang w:eastAsia="es-MX"/>
              </w:rPr>
              <w:t>No</w:t>
            </w:r>
          </w:p>
        </w:tc>
      </w:tr>
      <w:tr w:rsidR="001150C0" w:rsidRPr="009E3192" w14:paraId="5C519BAD"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hideMark/>
          </w:tcPr>
          <w:p w14:paraId="3C38E753"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2.5.6</w:t>
            </w:r>
          </w:p>
        </w:tc>
        <w:tc>
          <w:tcPr>
            <w:tcW w:w="8080" w:type="dxa"/>
            <w:tcBorders>
              <w:top w:val="single" w:sz="4" w:space="0" w:color="auto"/>
              <w:left w:val="single" w:sz="4" w:space="0" w:color="auto"/>
              <w:bottom w:val="single" w:sz="4" w:space="0" w:color="auto"/>
              <w:right w:val="single" w:sz="4" w:space="0" w:color="auto"/>
            </w:tcBorders>
            <w:hideMark/>
          </w:tcPr>
          <w:p w14:paraId="6E0F25EE" w14:textId="0FDD52B2" w:rsidR="001150C0" w:rsidRPr="009E3192" w:rsidRDefault="007336F3" w:rsidP="001150C0">
            <w:pPr>
              <w:widowControl/>
              <w:tabs>
                <w:tab w:val="left" w:pos="1134"/>
              </w:tabs>
              <w:snapToGrid w:val="0"/>
              <w:jc w:val="both"/>
              <w:rPr>
                <w:rFonts w:ascii="Century Gothic" w:hAnsi="Century Gothic"/>
                <w:sz w:val="14"/>
                <w:szCs w:val="14"/>
                <w:lang w:eastAsia="es-MX"/>
              </w:rPr>
            </w:pPr>
            <w:r w:rsidRPr="009E3192">
              <w:rPr>
                <w:rFonts w:ascii="Century Gothic" w:hAnsi="Century Gothic"/>
                <w:sz w:val="14"/>
                <w:szCs w:val="14"/>
              </w:rPr>
              <w:t>Los licitantes deberán</w:t>
            </w:r>
            <w:r w:rsidRPr="009E3192">
              <w:rPr>
                <w:rFonts w:ascii="Century Gothic" w:hAnsi="Century Gothic"/>
                <w:b/>
                <w:sz w:val="14"/>
                <w:szCs w:val="14"/>
              </w:rPr>
              <w:t xml:space="preserve"> </w:t>
            </w:r>
            <w:r w:rsidRPr="009E3192">
              <w:rPr>
                <w:rFonts w:ascii="Century Gothic" w:hAnsi="Century Gothic"/>
                <w:sz w:val="14"/>
                <w:szCs w:val="14"/>
              </w:rPr>
              <w:t xml:space="preserve">adjuntar su propuesta técnica debidamente integrada de </w:t>
            </w:r>
            <w:r w:rsidRPr="009E3192">
              <w:rPr>
                <w:rFonts w:ascii="Century Gothic" w:hAnsi="Century Gothic"/>
                <w:b/>
                <w:sz w:val="14"/>
                <w:szCs w:val="14"/>
              </w:rPr>
              <w:t xml:space="preserve">cada una de las partidas que vaya a presentar propuesta de conformidad con el ANEXO No. 1 </w:t>
            </w:r>
            <w:r w:rsidRPr="009E3192">
              <w:rPr>
                <w:rFonts w:ascii="Century Gothic" w:hAnsi="Century Gothic"/>
                <w:sz w:val="14"/>
                <w:szCs w:val="14"/>
              </w:rPr>
              <w:t xml:space="preserve">de la presente Convocatoria, mediante el cual se comprometen a la entrega de los bienes, conforme a las características y especificaciones solicitadas </w:t>
            </w:r>
            <w:r w:rsidRPr="009E3192">
              <w:rPr>
                <w:rFonts w:ascii="Century Gothic" w:hAnsi="Century Gothic"/>
                <w:b/>
                <w:i/>
                <w:sz w:val="14"/>
                <w:szCs w:val="14"/>
              </w:rPr>
              <w:t>(Requisito Obligatorio)</w:t>
            </w:r>
            <w:r w:rsidRPr="009E3192">
              <w:rPr>
                <w:rFonts w:ascii="Century Gothic" w:hAnsi="Century Gothic"/>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562EFFF0"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641D8A5A"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02C3BAF6"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41CE14CA"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2.5.7</w:t>
            </w:r>
          </w:p>
        </w:tc>
        <w:tc>
          <w:tcPr>
            <w:tcW w:w="8080" w:type="dxa"/>
            <w:tcBorders>
              <w:top w:val="single" w:sz="4" w:space="0" w:color="auto"/>
              <w:left w:val="single" w:sz="4" w:space="0" w:color="auto"/>
              <w:bottom w:val="single" w:sz="4" w:space="0" w:color="auto"/>
              <w:right w:val="single" w:sz="4" w:space="0" w:color="auto"/>
            </w:tcBorders>
          </w:tcPr>
          <w:p w14:paraId="1A00542A" w14:textId="77777777" w:rsidR="001150C0" w:rsidRPr="009E3192" w:rsidRDefault="001150C0" w:rsidP="001150C0">
            <w:pPr>
              <w:widowControl/>
              <w:spacing w:after="120"/>
              <w:jc w:val="both"/>
              <w:rPr>
                <w:rFonts w:ascii="Century Gothic" w:hAnsi="Century Gothic"/>
                <w:sz w:val="14"/>
                <w:szCs w:val="14"/>
              </w:rPr>
            </w:pPr>
            <w:r w:rsidRPr="009E3192">
              <w:rPr>
                <w:rFonts w:ascii="Century Gothic" w:hAnsi="Century Gothic"/>
                <w:b/>
                <w:sz w:val="14"/>
                <w:szCs w:val="14"/>
              </w:rPr>
              <w:t>CATÁLOGOS Y/O FOLLETOS.</w:t>
            </w:r>
            <w:r w:rsidRPr="009E3192">
              <w:rPr>
                <w:rFonts w:ascii="Century Gothic" w:hAnsi="Century Gothic"/>
                <w:sz w:val="14"/>
                <w:szCs w:val="14"/>
              </w:rPr>
              <w:t xml:space="preserve"> Los licitantes deberán entregar catálogos y/o folletos descriptivos de los bienes ofertados, en idioma español, en caso de otro idioma, se deberá presentar la traducción al español, donde se describan las especificaciones técnicas completas de los mismos, especificando la partida y concepto, a que corresponden. </w:t>
            </w:r>
            <w:r w:rsidRPr="009E3192">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19A98D60"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18A1659B"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1F52D258"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29E82611" w14:textId="77777777"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2.5.8</w:t>
            </w:r>
          </w:p>
        </w:tc>
        <w:tc>
          <w:tcPr>
            <w:tcW w:w="8080" w:type="dxa"/>
            <w:tcBorders>
              <w:top w:val="single" w:sz="4" w:space="0" w:color="auto"/>
              <w:left w:val="single" w:sz="4" w:space="0" w:color="auto"/>
              <w:bottom w:val="single" w:sz="4" w:space="0" w:color="auto"/>
              <w:right w:val="single" w:sz="4" w:space="0" w:color="auto"/>
            </w:tcBorders>
          </w:tcPr>
          <w:p w14:paraId="4A092495" w14:textId="5DDFD2A0" w:rsidR="001150C0" w:rsidRPr="009E3192" w:rsidRDefault="001150C0" w:rsidP="001150C0">
            <w:pPr>
              <w:widowControl/>
              <w:spacing w:after="120"/>
              <w:jc w:val="both"/>
              <w:rPr>
                <w:rFonts w:ascii="Century Gothic" w:hAnsi="Century Gothic"/>
                <w:sz w:val="14"/>
                <w:szCs w:val="14"/>
              </w:rPr>
            </w:pPr>
            <w:r w:rsidRPr="009E3192">
              <w:rPr>
                <w:rFonts w:ascii="Century Gothic" w:hAnsi="Century Gothic"/>
                <w:b/>
                <w:sz w:val="14"/>
                <w:szCs w:val="14"/>
              </w:rPr>
              <w:t>NORMAS DE CALIDAD</w:t>
            </w:r>
            <w:r w:rsidRPr="009E3192">
              <w:rPr>
                <w:rFonts w:ascii="Century Gothic" w:hAnsi="Century Gothic"/>
                <w:sz w:val="14"/>
                <w:szCs w:val="14"/>
              </w:rPr>
              <w:t xml:space="preserve">. El licitante deberá presentar por escrito en papel membretado, bajo protesta de decir verdad y firmado, en su caso, por su representante o apoderado legal que los bienes que </w:t>
            </w:r>
            <w:r w:rsidR="00FE54BD" w:rsidRPr="009E3192">
              <w:rPr>
                <w:rFonts w:ascii="Century Gothic" w:hAnsi="Century Gothic"/>
                <w:sz w:val="14"/>
                <w:szCs w:val="14"/>
              </w:rPr>
              <w:t>oferta</w:t>
            </w:r>
            <w:r w:rsidRPr="009E3192">
              <w:rPr>
                <w:rFonts w:ascii="Century Gothic" w:hAnsi="Century Gothic"/>
                <w:sz w:val="14"/>
                <w:szCs w:val="14"/>
              </w:rPr>
              <w:t xml:space="preserve"> cumplen con las Normas Oficiales Mexicanas, Normas Mexicanas, a falta de éstas, las respectivas Normas Internacionales, de conformidad con lo dispuesto por los artículos 53 y 55 de la Ley Federal sobre Metrología y Normalización, relacionadas con los bienes materia de la presente Convocatoria. </w:t>
            </w:r>
            <w:r w:rsidRPr="009E3192">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5BCD40C5"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6C3A9AD5" w14:textId="77777777" w:rsidR="001150C0" w:rsidRPr="009E3192" w:rsidRDefault="001150C0" w:rsidP="001150C0">
            <w:pPr>
              <w:widowControl/>
              <w:snapToGrid w:val="0"/>
              <w:jc w:val="both"/>
              <w:rPr>
                <w:rFonts w:ascii="Century Gothic" w:hAnsi="Century Gothic"/>
                <w:sz w:val="16"/>
                <w:szCs w:val="16"/>
                <w:lang w:eastAsia="es-MX"/>
              </w:rPr>
            </w:pPr>
          </w:p>
        </w:tc>
      </w:tr>
      <w:tr w:rsidR="001150C0" w:rsidRPr="009E3192" w14:paraId="1D324182"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139A678A" w14:textId="3D4188B6" w:rsidR="001150C0" w:rsidRPr="009E3192" w:rsidRDefault="001150C0" w:rsidP="001150C0">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w:t>
            </w:r>
            <w:r w:rsidR="007336F3" w:rsidRPr="009E3192">
              <w:rPr>
                <w:rFonts w:ascii="Century Gothic" w:hAnsi="Century Gothic"/>
                <w:sz w:val="16"/>
                <w:szCs w:val="16"/>
                <w:lang w:eastAsia="es-MX"/>
              </w:rPr>
              <w:t>9</w:t>
            </w:r>
          </w:p>
        </w:tc>
        <w:tc>
          <w:tcPr>
            <w:tcW w:w="8080" w:type="dxa"/>
            <w:tcBorders>
              <w:top w:val="single" w:sz="4" w:space="0" w:color="auto"/>
              <w:left w:val="single" w:sz="4" w:space="0" w:color="auto"/>
              <w:bottom w:val="single" w:sz="4" w:space="0" w:color="auto"/>
              <w:right w:val="single" w:sz="4" w:space="0" w:color="auto"/>
            </w:tcBorders>
          </w:tcPr>
          <w:p w14:paraId="2582C352" w14:textId="5DF8A229" w:rsidR="001150C0" w:rsidRPr="009E3192" w:rsidRDefault="001150C0" w:rsidP="001150C0">
            <w:pPr>
              <w:jc w:val="both"/>
              <w:rPr>
                <w:rFonts w:ascii="Century Gothic" w:hAnsi="Century Gothic"/>
                <w:b/>
                <w:sz w:val="14"/>
                <w:szCs w:val="14"/>
              </w:rPr>
            </w:pPr>
            <w:r w:rsidRPr="009E3192">
              <w:rPr>
                <w:rFonts w:ascii="Century Gothic" w:hAnsi="Century Gothic"/>
                <w:b/>
                <w:sz w:val="14"/>
                <w:szCs w:val="14"/>
                <w:lang w:val="es-MX"/>
              </w:rPr>
              <w:t xml:space="preserve">CARTA GARANTÍA: </w:t>
            </w:r>
            <w:r w:rsidRPr="009E3192">
              <w:rPr>
                <w:rFonts w:ascii="Century Gothic" w:hAnsi="Century Gothic"/>
                <w:sz w:val="14"/>
                <w:szCs w:val="14"/>
              </w:rPr>
              <w:t xml:space="preserve">Los licitantes deberán adjuntar </w:t>
            </w:r>
            <w:r w:rsidRPr="009E3192">
              <w:rPr>
                <w:rFonts w:ascii="Century Gothic" w:hAnsi="Century Gothic"/>
                <w:b/>
                <w:sz w:val="14"/>
                <w:szCs w:val="14"/>
              </w:rPr>
              <w:t>carta garantía</w:t>
            </w:r>
            <w:r w:rsidRPr="009E3192">
              <w:rPr>
                <w:rFonts w:ascii="Century Gothic" w:hAnsi="Century Gothic"/>
                <w:sz w:val="14"/>
                <w:szCs w:val="14"/>
              </w:rPr>
              <w:t xml:space="preserve"> en papel membretado, donde el licitante manifieste bajo protesta de decir verdad que garantiza los bienes por un periodo mínimo de un año, contra fallas de calidad, funcionamiento, defectos de fabricación, vicios ocultos o cualquier otro daño que resulten por la totalidad de los bienes adquiridos, computado a partir de que sean recibidos a entera satisfacción de Canal 22, en apego a los puntos 1.9 y 2.2.2. de esta convocatoria. </w:t>
            </w:r>
            <w:r w:rsidRPr="009E3192">
              <w:rPr>
                <w:rFonts w:ascii="Century Gothic" w:hAnsi="Century Gothic"/>
                <w:b/>
                <w:sz w:val="14"/>
                <w:szCs w:val="14"/>
              </w:rPr>
              <w:t>ANEXO No. 1</w:t>
            </w:r>
            <w:r w:rsidR="007336F3" w:rsidRPr="009E3192">
              <w:rPr>
                <w:rFonts w:ascii="Century Gothic" w:hAnsi="Century Gothic"/>
                <w:b/>
                <w:sz w:val="14"/>
                <w:szCs w:val="14"/>
              </w:rPr>
              <w:t>A</w:t>
            </w:r>
            <w:r w:rsidRPr="009E3192">
              <w:rPr>
                <w:rFonts w:ascii="Century Gothic" w:hAnsi="Century Gothic"/>
                <w:sz w:val="14"/>
                <w:szCs w:val="14"/>
              </w:rPr>
              <w:t xml:space="preserve"> </w:t>
            </w:r>
            <w:r w:rsidRPr="009E3192">
              <w:rPr>
                <w:rFonts w:ascii="Century Gothic" w:hAnsi="Century Gothic"/>
                <w:b/>
                <w:i/>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248BDE62" w14:textId="77777777" w:rsidR="001150C0" w:rsidRPr="009E3192" w:rsidRDefault="001150C0" w:rsidP="001150C0">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24DF14EB" w14:textId="77777777" w:rsidR="001150C0" w:rsidRPr="009E3192" w:rsidRDefault="001150C0" w:rsidP="001150C0">
            <w:pPr>
              <w:widowControl/>
              <w:snapToGrid w:val="0"/>
              <w:jc w:val="both"/>
              <w:rPr>
                <w:rFonts w:ascii="Century Gothic" w:hAnsi="Century Gothic"/>
                <w:sz w:val="16"/>
                <w:szCs w:val="16"/>
                <w:lang w:eastAsia="es-MX"/>
              </w:rPr>
            </w:pPr>
          </w:p>
        </w:tc>
      </w:tr>
      <w:tr w:rsidR="007336F3" w:rsidRPr="009E3192" w14:paraId="1B2DC39B"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2C07CC4E" w14:textId="2771EDA3" w:rsidR="007336F3" w:rsidRPr="009E3192" w:rsidRDefault="007336F3" w:rsidP="007336F3">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2.5.10</w:t>
            </w:r>
          </w:p>
        </w:tc>
        <w:tc>
          <w:tcPr>
            <w:tcW w:w="8080" w:type="dxa"/>
            <w:tcBorders>
              <w:top w:val="single" w:sz="4" w:space="0" w:color="auto"/>
              <w:left w:val="single" w:sz="4" w:space="0" w:color="auto"/>
              <w:bottom w:val="single" w:sz="4" w:space="0" w:color="auto"/>
              <w:right w:val="single" w:sz="4" w:space="0" w:color="auto"/>
            </w:tcBorders>
          </w:tcPr>
          <w:p w14:paraId="42358907" w14:textId="3B9033D1" w:rsidR="007336F3" w:rsidRPr="009E3192" w:rsidRDefault="007336F3" w:rsidP="007336F3">
            <w:pPr>
              <w:jc w:val="both"/>
              <w:rPr>
                <w:rFonts w:ascii="Century Gothic" w:hAnsi="Century Gothic"/>
                <w:b/>
                <w:sz w:val="14"/>
                <w:szCs w:val="14"/>
              </w:rPr>
            </w:pPr>
            <w:r w:rsidRPr="009E3192">
              <w:rPr>
                <w:rFonts w:ascii="Century Gothic" w:hAnsi="Century Gothic"/>
                <w:b/>
                <w:sz w:val="14"/>
                <w:szCs w:val="14"/>
              </w:rPr>
              <w:t xml:space="preserve">SITUACIÓN FISCAL: </w:t>
            </w:r>
            <w:r w:rsidRPr="009E3192">
              <w:rPr>
                <w:rFonts w:ascii="Century Gothic" w:hAnsi="Century Gothic"/>
                <w:sz w:val="14"/>
                <w:szCs w:val="14"/>
              </w:rPr>
              <w:t xml:space="preserve">Los licitantes deberán presentar escrito donde se establezca el compromiso de revisar en tiempo su situación fiscal, a efecto de que, de resultar ganador, esté en posibilidad de entregar a </w:t>
            </w:r>
            <w:r w:rsidRPr="009E3192">
              <w:rPr>
                <w:rFonts w:ascii="Century Gothic" w:hAnsi="Century Gothic"/>
                <w:b/>
                <w:sz w:val="14"/>
                <w:szCs w:val="14"/>
              </w:rPr>
              <w:t>Canal 22</w:t>
            </w:r>
            <w:r w:rsidRPr="009E3192">
              <w:rPr>
                <w:rFonts w:ascii="Century Gothic" w:hAnsi="Century Gothic"/>
                <w:sz w:val="14"/>
                <w:szCs w:val="14"/>
              </w:rPr>
              <w:t xml:space="preserve"> el documento vigente expedido por el SAT, en el que se emita la opinión del cumplimiento de obligaciones fiscales, de conformidad a lo establecido por el artículo 32-D, del Código Fiscal de la Federación, en términos de lo establecido en el </w:t>
            </w:r>
            <w:r w:rsidRPr="009E3192">
              <w:rPr>
                <w:rFonts w:ascii="Century Gothic" w:hAnsi="Century Gothic"/>
                <w:b/>
                <w:sz w:val="14"/>
                <w:szCs w:val="14"/>
              </w:rPr>
              <w:t>punto 2.10</w:t>
            </w:r>
            <w:r w:rsidRPr="009E3192">
              <w:rPr>
                <w:rFonts w:ascii="Century Gothic" w:hAnsi="Century Gothic"/>
                <w:sz w:val="14"/>
                <w:szCs w:val="14"/>
              </w:rPr>
              <w:t xml:space="preserve"> de la convocatoria </w:t>
            </w:r>
            <w:r w:rsidRPr="009E3192">
              <w:rPr>
                <w:rFonts w:ascii="Century Gothic" w:hAnsi="Century Gothic"/>
                <w:b/>
                <w:i/>
                <w:sz w:val="14"/>
                <w:szCs w:val="14"/>
              </w:rPr>
              <w:t xml:space="preserve">(La falta de entrega de este documento, no es motivo de </w:t>
            </w:r>
            <w:r w:rsidRPr="009E3192">
              <w:rPr>
                <w:rFonts w:ascii="Century Gothic" w:hAnsi="Century Gothic"/>
                <w:b/>
                <w:sz w:val="14"/>
                <w:szCs w:val="14"/>
              </w:rPr>
              <w:t>desechamiento</w:t>
            </w:r>
            <w:r w:rsidRPr="009E3192">
              <w:rPr>
                <w:rFonts w:ascii="Century Gothic" w:hAnsi="Century Gothic"/>
                <w:b/>
                <w:i/>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1AD6B054" w14:textId="77777777" w:rsidR="007336F3" w:rsidRPr="009E3192" w:rsidRDefault="007336F3" w:rsidP="007336F3">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393757BD" w14:textId="77777777" w:rsidR="007336F3" w:rsidRPr="009E3192" w:rsidRDefault="007336F3" w:rsidP="007336F3">
            <w:pPr>
              <w:widowControl/>
              <w:snapToGrid w:val="0"/>
              <w:jc w:val="both"/>
              <w:rPr>
                <w:rFonts w:ascii="Century Gothic" w:hAnsi="Century Gothic"/>
                <w:sz w:val="16"/>
                <w:szCs w:val="16"/>
                <w:lang w:eastAsia="es-MX"/>
              </w:rPr>
            </w:pPr>
          </w:p>
        </w:tc>
      </w:tr>
      <w:tr w:rsidR="007336F3" w:rsidRPr="009E3192" w14:paraId="097A0F60"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hideMark/>
          </w:tcPr>
          <w:p w14:paraId="45B5D1E6" w14:textId="65EC1DA3" w:rsidR="007336F3" w:rsidRPr="009E3192" w:rsidRDefault="007336F3" w:rsidP="007336F3">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2.5.11</w:t>
            </w:r>
          </w:p>
        </w:tc>
        <w:tc>
          <w:tcPr>
            <w:tcW w:w="8080" w:type="dxa"/>
            <w:tcBorders>
              <w:top w:val="single" w:sz="4" w:space="0" w:color="auto"/>
              <w:left w:val="single" w:sz="4" w:space="0" w:color="auto"/>
              <w:bottom w:val="single" w:sz="4" w:space="0" w:color="auto"/>
              <w:right w:val="single" w:sz="4" w:space="0" w:color="auto"/>
            </w:tcBorders>
            <w:hideMark/>
          </w:tcPr>
          <w:p w14:paraId="6B422E0F" w14:textId="2BB609A6" w:rsidR="007336F3" w:rsidRPr="009E3192" w:rsidRDefault="007336F3" w:rsidP="007336F3">
            <w:pPr>
              <w:spacing w:after="120"/>
              <w:jc w:val="both"/>
              <w:rPr>
                <w:rFonts w:ascii="Century Gothic" w:hAnsi="Century Gothic"/>
                <w:sz w:val="14"/>
                <w:szCs w:val="14"/>
              </w:rPr>
            </w:pPr>
            <w:r w:rsidRPr="009E3192">
              <w:rPr>
                <w:rFonts w:ascii="Century Gothic" w:hAnsi="Century Gothic"/>
                <w:b/>
                <w:sz w:val="14"/>
                <w:szCs w:val="14"/>
              </w:rPr>
              <w:t xml:space="preserve">OBLIGACIONES FISCALES EN MATERIA DE SEGURIDAD SOCIAL: </w:t>
            </w:r>
            <w:r w:rsidRPr="009E3192">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9E3192">
              <w:rPr>
                <w:rFonts w:ascii="Century Gothic" w:hAnsi="Century Gothic"/>
                <w:b/>
                <w:sz w:val="14"/>
                <w:szCs w:val="14"/>
              </w:rPr>
              <w:t>CANAL 22</w:t>
            </w:r>
            <w:r w:rsidRPr="009E3192">
              <w:rPr>
                <w:rFonts w:ascii="Century Gothic" w:hAnsi="Century Gothic"/>
                <w:sz w:val="14"/>
                <w:szCs w:val="14"/>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9E3192">
              <w:rPr>
                <w:rFonts w:ascii="Century Gothic" w:hAnsi="Century Gothic"/>
                <w:b/>
                <w:sz w:val="14"/>
                <w:szCs w:val="14"/>
              </w:rPr>
              <w:t>punto 2.10</w:t>
            </w:r>
            <w:r w:rsidRPr="009E3192">
              <w:rPr>
                <w:rFonts w:ascii="Century Gothic" w:hAnsi="Century Gothic"/>
                <w:sz w:val="14"/>
                <w:szCs w:val="14"/>
              </w:rPr>
              <w:t xml:space="preserve"> de la convocatoria </w:t>
            </w:r>
            <w:r w:rsidRPr="009E3192">
              <w:rPr>
                <w:rFonts w:ascii="Century Gothic" w:hAnsi="Century Gothic"/>
                <w:b/>
                <w:sz w:val="14"/>
                <w:szCs w:val="14"/>
              </w:rPr>
              <w:t>(La falta de entrega de este documento, no es motivo de desechamiento).</w:t>
            </w:r>
          </w:p>
        </w:tc>
        <w:tc>
          <w:tcPr>
            <w:tcW w:w="567" w:type="dxa"/>
            <w:tcBorders>
              <w:top w:val="single" w:sz="4" w:space="0" w:color="auto"/>
              <w:left w:val="single" w:sz="4" w:space="0" w:color="auto"/>
              <w:bottom w:val="single" w:sz="4" w:space="0" w:color="auto"/>
              <w:right w:val="single" w:sz="4" w:space="0" w:color="auto"/>
            </w:tcBorders>
          </w:tcPr>
          <w:p w14:paraId="64EDD68E" w14:textId="77777777" w:rsidR="007336F3" w:rsidRPr="009E3192" w:rsidRDefault="007336F3" w:rsidP="007336F3">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134CEF03" w14:textId="77777777" w:rsidR="007336F3" w:rsidRPr="009E3192" w:rsidRDefault="007336F3" w:rsidP="007336F3">
            <w:pPr>
              <w:widowControl/>
              <w:snapToGrid w:val="0"/>
              <w:jc w:val="both"/>
              <w:rPr>
                <w:rFonts w:ascii="Century Gothic" w:hAnsi="Century Gothic"/>
                <w:sz w:val="16"/>
                <w:szCs w:val="16"/>
                <w:lang w:eastAsia="es-MX"/>
              </w:rPr>
            </w:pPr>
          </w:p>
        </w:tc>
      </w:tr>
      <w:tr w:rsidR="007336F3" w:rsidRPr="009E3192" w14:paraId="745A8A04"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tcPr>
          <w:p w14:paraId="2AAC7BB7" w14:textId="7ECC4E44" w:rsidR="007336F3" w:rsidRPr="009E3192" w:rsidRDefault="007336F3" w:rsidP="007336F3">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2.5.12</w:t>
            </w:r>
          </w:p>
        </w:tc>
        <w:tc>
          <w:tcPr>
            <w:tcW w:w="8080" w:type="dxa"/>
            <w:tcBorders>
              <w:top w:val="single" w:sz="4" w:space="0" w:color="auto"/>
              <w:left w:val="single" w:sz="4" w:space="0" w:color="auto"/>
              <w:bottom w:val="single" w:sz="4" w:space="0" w:color="auto"/>
              <w:right w:val="single" w:sz="4" w:space="0" w:color="auto"/>
            </w:tcBorders>
          </w:tcPr>
          <w:p w14:paraId="3612EAE8" w14:textId="369096CD" w:rsidR="007336F3" w:rsidRPr="009E3192" w:rsidRDefault="007336F3" w:rsidP="007336F3">
            <w:pPr>
              <w:widowControl/>
              <w:tabs>
                <w:tab w:val="left" w:pos="567"/>
                <w:tab w:val="left" w:pos="993"/>
              </w:tabs>
              <w:spacing w:after="120"/>
              <w:jc w:val="both"/>
              <w:rPr>
                <w:rFonts w:ascii="Century Gothic" w:hAnsi="Century Gothic"/>
                <w:b/>
                <w:sz w:val="14"/>
                <w:szCs w:val="14"/>
              </w:rPr>
            </w:pPr>
            <w:r w:rsidRPr="009E3192">
              <w:rPr>
                <w:rFonts w:ascii="Century Gothic" w:hAnsi="Century Gothic"/>
                <w:b/>
                <w:sz w:val="14"/>
                <w:szCs w:val="14"/>
              </w:rPr>
              <w:t xml:space="preserve">OBLIGACIONES FISCALES EN MATERIA DE APORTACIONES AL INFONAVIT: </w:t>
            </w:r>
            <w:r w:rsidRPr="009E3192">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9E3192">
              <w:rPr>
                <w:rFonts w:ascii="Century Gothic" w:hAnsi="Century Gothic"/>
                <w:b/>
                <w:sz w:val="14"/>
                <w:szCs w:val="14"/>
              </w:rPr>
              <w:t>CANAL 22</w:t>
            </w:r>
            <w:r w:rsidRPr="009E3192">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9E3192">
              <w:rPr>
                <w:rFonts w:ascii="Century Gothic" w:hAnsi="Century Gothic"/>
                <w:b/>
                <w:sz w:val="14"/>
                <w:szCs w:val="14"/>
              </w:rPr>
              <w:t>punto 2.10</w:t>
            </w:r>
            <w:r w:rsidRPr="009E3192">
              <w:rPr>
                <w:rFonts w:ascii="Century Gothic" w:hAnsi="Century Gothic"/>
                <w:sz w:val="14"/>
                <w:szCs w:val="14"/>
              </w:rPr>
              <w:t xml:space="preserve"> de la Convocatoria </w:t>
            </w:r>
            <w:r w:rsidRPr="009E3192">
              <w:rPr>
                <w:rFonts w:ascii="Century Gothic" w:hAnsi="Century Gothic"/>
                <w:b/>
                <w:sz w:val="14"/>
                <w:szCs w:val="14"/>
              </w:rPr>
              <w:t>(La falta de entrega de este documento, no es motivo de desechamiento).</w:t>
            </w:r>
          </w:p>
        </w:tc>
        <w:tc>
          <w:tcPr>
            <w:tcW w:w="567" w:type="dxa"/>
            <w:tcBorders>
              <w:top w:val="single" w:sz="4" w:space="0" w:color="auto"/>
              <w:left w:val="single" w:sz="4" w:space="0" w:color="auto"/>
              <w:bottom w:val="single" w:sz="4" w:space="0" w:color="auto"/>
              <w:right w:val="single" w:sz="4" w:space="0" w:color="auto"/>
            </w:tcBorders>
          </w:tcPr>
          <w:p w14:paraId="0ECA8E71" w14:textId="77777777" w:rsidR="007336F3" w:rsidRPr="009E3192" w:rsidRDefault="007336F3" w:rsidP="007336F3">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0BC73575" w14:textId="77777777" w:rsidR="007336F3" w:rsidRPr="009E3192" w:rsidRDefault="007336F3" w:rsidP="007336F3">
            <w:pPr>
              <w:widowControl/>
              <w:snapToGrid w:val="0"/>
              <w:jc w:val="both"/>
              <w:rPr>
                <w:rFonts w:ascii="Century Gothic" w:hAnsi="Century Gothic"/>
                <w:sz w:val="16"/>
                <w:szCs w:val="16"/>
                <w:lang w:eastAsia="es-MX"/>
              </w:rPr>
            </w:pPr>
          </w:p>
        </w:tc>
      </w:tr>
      <w:tr w:rsidR="007336F3" w:rsidRPr="009E3192" w14:paraId="6C057718"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hideMark/>
          </w:tcPr>
          <w:p w14:paraId="506DA45A" w14:textId="79EF01B2" w:rsidR="007336F3" w:rsidRPr="009E3192" w:rsidRDefault="007336F3" w:rsidP="007336F3">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2.5.13</w:t>
            </w:r>
          </w:p>
        </w:tc>
        <w:tc>
          <w:tcPr>
            <w:tcW w:w="8080" w:type="dxa"/>
            <w:tcBorders>
              <w:top w:val="single" w:sz="4" w:space="0" w:color="auto"/>
              <w:left w:val="single" w:sz="4" w:space="0" w:color="auto"/>
              <w:bottom w:val="single" w:sz="4" w:space="0" w:color="auto"/>
              <w:right w:val="single" w:sz="4" w:space="0" w:color="auto"/>
            </w:tcBorders>
            <w:hideMark/>
          </w:tcPr>
          <w:p w14:paraId="1946F5ED" w14:textId="1B2C041A" w:rsidR="007336F3" w:rsidRPr="009E3192" w:rsidRDefault="007336F3" w:rsidP="007336F3">
            <w:pPr>
              <w:widowControl/>
              <w:snapToGrid w:val="0"/>
              <w:jc w:val="both"/>
              <w:rPr>
                <w:rFonts w:ascii="Century Gothic" w:hAnsi="Century Gothic"/>
                <w:b/>
                <w:sz w:val="14"/>
                <w:szCs w:val="14"/>
                <w:lang w:eastAsia="es-MX"/>
              </w:rPr>
            </w:pPr>
            <w:r w:rsidRPr="009E3192">
              <w:rPr>
                <w:rFonts w:ascii="Century Gothic" w:hAnsi="Century Gothic"/>
                <w:b/>
                <w:sz w:val="14"/>
                <w:szCs w:val="14"/>
                <w:lang w:eastAsia="es-MX"/>
              </w:rPr>
              <w:t>CURRICULUM DE LA EMPRESA</w:t>
            </w:r>
            <w:r w:rsidRPr="009E3192">
              <w:rPr>
                <w:rFonts w:ascii="Century Gothic" w:hAnsi="Century Gothic"/>
                <w:sz w:val="14"/>
                <w:szCs w:val="14"/>
                <w:lang w:eastAsia="es-MX"/>
              </w:rPr>
              <w:t xml:space="preserve">: Los licitantes podrán entregar su Currículum Vitae de la empresa, en el cual señale, entre otros aspectos, experiencia, clientes principales, organización administrativa, etc. (La falta de entrega de este documento, no es motivo de </w:t>
            </w:r>
            <w:r w:rsidRPr="009E3192">
              <w:rPr>
                <w:rFonts w:ascii="Century Gothic" w:hAnsi="Century Gothic"/>
                <w:b/>
                <w:sz w:val="14"/>
                <w:szCs w:val="14"/>
              </w:rPr>
              <w:t>desechamiento</w:t>
            </w:r>
            <w:r w:rsidRPr="009E3192">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525547C8" w14:textId="77777777" w:rsidR="007336F3" w:rsidRPr="009E3192" w:rsidRDefault="007336F3" w:rsidP="007336F3">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2CAFB6D3" w14:textId="77777777" w:rsidR="007336F3" w:rsidRPr="009E3192" w:rsidRDefault="007336F3" w:rsidP="007336F3">
            <w:pPr>
              <w:widowControl/>
              <w:snapToGrid w:val="0"/>
              <w:jc w:val="both"/>
              <w:rPr>
                <w:rFonts w:ascii="Century Gothic" w:hAnsi="Century Gothic"/>
                <w:sz w:val="16"/>
                <w:szCs w:val="16"/>
                <w:lang w:eastAsia="es-MX"/>
              </w:rPr>
            </w:pPr>
          </w:p>
        </w:tc>
      </w:tr>
      <w:tr w:rsidR="007336F3" w:rsidRPr="009E3192" w14:paraId="449D9E0F" w14:textId="77777777" w:rsidTr="007336F3">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28B6C7A2" w14:textId="77777777" w:rsidR="007336F3" w:rsidRPr="009E3192" w:rsidRDefault="007336F3" w:rsidP="007336F3">
            <w:pPr>
              <w:widowControl/>
              <w:snapToGrid w:val="0"/>
              <w:jc w:val="both"/>
              <w:rPr>
                <w:rFonts w:ascii="Century Gothic" w:hAnsi="Century Gothic"/>
                <w:b/>
                <w:sz w:val="16"/>
                <w:szCs w:val="16"/>
                <w:lang w:eastAsia="es-MX"/>
              </w:rPr>
            </w:pPr>
          </w:p>
        </w:tc>
        <w:tc>
          <w:tcPr>
            <w:tcW w:w="8080" w:type="dxa"/>
            <w:tcBorders>
              <w:top w:val="single" w:sz="4" w:space="0" w:color="auto"/>
              <w:left w:val="single" w:sz="4" w:space="0" w:color="auto"/>
              <w:bottom w:val="single" w:sz="4" w:space="0" w:color="auto"/>
              <w:right w:val="single" w:sz="4" w:space="0" w:color="auto"/>
            </w:tcBorders>
            <w:shd w:val="clear" w:color="auto" w:fill="C0C0C0"/>
          </w:tcPr>
          <w:p w14:paraId="07156BB2" w14:textId="77777777" w:rsidR="007336F3" w:rsidRPr="009E3192" w:rsidRDefault="007336F3" w:rsidP="007336F3">
            <w:pPr>
              <w:widowControl/>
              <w:jc w:val="both"/>
              <w:rPr>
                <w:rFonts w:ascii="Century Gothic" w:hAnsi="Century Gothic"/>
                <w:b/>
                <w:sz w:val="16"/>
                <w:szCs w:val="16"/>
                <w:lang w:eastAsia="es-MX"/>
              </w:rPr>
            </w:pPr>
            <w:r w:rsidRPr="009E3192">
              <w:rPr>
                <w:rFonts w:ascii="Century Gothic" w:hAnsi="Century Gothic"/>
                <w:b/>
                <w:sz w:val="16"/>
                <w:szCs w:val="16"/>
                <w:lang w:eastAsia="es-MX"/>
              </w:rPr>
              <w:t>PROPUESTA ECONÓMICA</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5BD136F9" w14:textId="77777777" w:rsidR="007336F3" w:rsidRPr="009E3192" w:rsidRDefault="007336F3" w:rsidP="007336F3">
            <w:pPr>
              <w:widowControl/>
              <w:snapToGrid w:val="0"/>
              <w:jc w:val="center"/>
              <w:rPr>
                <w:rFonts w:ascii="Century Gothic" w:hAnsi="Century Gothic"/>
                <w:b/>
                <w:sz w:val="16"/>
                <w:szCs w:val="16"/>
                <w:lang w:eastAsia="es-MX"/>
              </w:rPr>
            </w:pPr>
            <w:r w:rsidRPr="009E3192">
              <w:rPr>
                <w:rFonts w:ascii="Century Gothic" w:hAnsi="Century Gothic"/>
                <w:b/>
                <w:sz w:val="16"/>
                <w:szCs w:val="16"/>
                <w:lang w:eastAsia="es-MX"/>
              </w:rPr>
              <w:t>Si</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0436C7DA" w14:textId="77777777" w:rsidR="007336F3" w:rsidRPr="009E3192" w:rsidRDefault="007336F3" w:rsidP="007336F3">
            <w:pPr>
              <w:widowControl/>
              <w:snapToGrid w:val="0"/>
              <w:jc w:val="center"/>
              <w:rPr>
                <w:rFonts w:ascii="Century Gothic" w:hAnsi="Century Gothic"/>
                <w:b/>
                <w:sz w:val="16"/>
                <w:szCs w:val="16"/>
                <w:lang w:eastAsia="es-MX"/>
              </w:rPr>
            </w:pPr>
            <w:r w:rsidRPr="009E3192">
              <w:rPr>
                <w:rFonts w:ascii="Century Gothic" w:hAnsi="Century Gothic"/>
                <w:b/>
                <w:sz w:val="16"/>
                <w:szCs w:val="16"/>
                <w:lang w:eastAsia="es-MX"/>
              </w:rPr>
              <w:t>No</w:t>
            </w:r>
          </w:p>
        </w:tc>
      </w:tr>
      <w:tr w:rsidR="007336F3" w:rsidRPr="001213AD" w14:paraId="3176AA86" w14:textId="77777777" w:rsidTr="007336F3">
        <w:trPr>
          <w:trHeight w:val="319"/>
          <w:jc w:val="center"/>
        </w:trPr>
        <w:tc>
          <w:tcPr>
            <w:tcW w:w="704" w:type="dxa"/>
            <w:tcBorders>
              <w:top w:val="single" w:sz="4" w:space="0" w:color="auto"/>
              <w:left w:val="single" w:sz="4" w:space="0" w:color="auto"/>
              <w:bottom w:val="single" w:sz="4" w:space="0" w:color="auto"/>
              <w:right w:val="single" w:sz="4" w:space="0" w:color="auto"/>
            </w:tcBorders>
            <w:hideMark/>
          </w:tcPr>
          <w:p w14:paraId="6DC57133" w14:textId="4C074273" w:rsidR="007336F3" w:rsidRPr="009E3192" w:rsidRDefault="007336F3" w:rsidP="007336F3">
            <w:pPr>
              <w:widowControl/>
              <w:snapToGrid w:val="0"/>
              <w:jc w:val="both"/>
              <w:rPr>
                <w:rFonts w:ascii="Century Gothic" w:hAnsi="Century Gothic"/>
                <w:sz w:val="16"/>
                <w:szCs w:val="16"/>
                <w:lang w:eastAsia="es-MX"/>
              </w:rPr>
            </w:pPr>
            <w:r w:rsidRPr="009E3192">
              <w:rPr>
                <w:rFonts w:ascii="Century Gothic" w:hAnsi="Century Gothic"/>
                <w:sz w:val="16"/>
                <w:szCs w:val="16"/>
                <w:lang w:eastAsia="es-MX"/>
              </w:rPr>
              <w:t>2.5.14</w:t>
            </w:r>
          </w:p>
        </w:tc>
        <w:tc>
          <w:tcPr>
            <w:tcW w:w="8080" w:type="dxa"/>
            <w:tcBorders>
              <w:top w:val="single" w:sz="4" w:space="0" w:color="auto"/>
              <w:left w:val="single" w:sz="4" w:space="0" w:color="auto"/>
              <w:bottom w:val="single" w:sz="4" w:space="0" w:color="auto"/>
              <w:right w:val="single" w:sz="4" w:space="0" w:color="auto"/>
            </w:tcBorders>
            <w:hideMark/>
          </w:tcPr>
          <w:p w14:paraId="4A94A3DE" w14:textId="6EBC4558" w:rsidR="007336F3" w:rsidRPr="001213AD" w:rsidRDefault="007336F3" w:rsidP="007336F3">
            <w:pPr>
              <w:widowControl/>
              <w:snapToGrid w:val="0"/>
              <w:jc w:val="both"/>
              <w:rPr>
                <w:rFonts w:ascii="Century Gothic" w:hAnsi="Century Gothic"/>
                <w:sz w:val="14"/>
                <w:szCs w:val="14"/>
                <w:lang w:eastAsia="es-MX"/>
              </w:rPr>
            </w:pPr>
            <w:r w:rsidRPr="009E3192">
              <w:rPr>
                <w:rFonts w:ascii="Century Gothic" w:hAnsi="Century Gothic"/>
                <w:b/>
                <w:sz w:val="14"/>
                <w:szCs w:val="14"/>
              </w:rPr>
              <w:t xml:space="preserve">PROPUESTA ECONÓMICA: </w:t>
            </w:r>
            <w:r w:rsidRPr="009E3192">
              <w:rPr>
                <w:rFonts w:ascii="Century Gothic" w:hAnsi="Century Gothic"/>
                <w:sz w:val="14"/>
                <w:szCs w:val="14"/>
              </w:rPr>
              <w:t xml:space="preserve">Los licitantes deberán entregar debidamente requisitado su </w:t>
            </w:r>
            <w:r w:rsidRPr="009E3192">
              <w:rPr>
                <w:rFonts w:ascii="Century Gothic" w:hAnsi="Century Gothic"/>
                <w:b/>
                <w:sz w:val="14"/>
                <w:szCs w:val="14"/>
              </w:rPr>
              <w:t>propuesta económica</w:t>
            </w:r>
            <w:r w:rsidRPr="009E3192">
              <w:rPr>
                <w:rFonts w:ascii="Century Gothic" w:hAnsi="Century Gothic"/>
                <w:sz w:val="14"/>
                <w:szCs w:val="14"/>
              </w:rPr>
              <w:t xml:space="preserve">, de conformidad a lo establecido en el </w:t>
            </w:r>
            <w:r w:rsidRPr="009E3192">
              <w:rPr>
                <w:rFonts w:ascii="Century Gothic" w:hAnsi="Century Gothic"/>
                <w:b/>
                <w:sz w:val="14"/>
                <w:szCs w:val="14"/>
              </w:rPr>
              <w:t xml:space="preserve">ANEXO No.2, </w:t>
            </w:r>
            <w:r w:rsidRPr="009E3192">
              <w:rPr>
                <w:rFonts w:ascii="Century Gothic" w:hAnsi="Century Gothic"/>
                <w:sz w:val="14"/>
                <w:szCs w:val="14"/>
              </w:rPr>
              <w:t xml:space="preserve">en donde se detalle la integración del precio unitario, subtotal, desglosando el Impuesto al Valor Agregado, debiendo establecer un </w:t>
            </w:r>
            <w:r w:rsidRPr="009E3192">
              <w:rPr>
                <w:rFonts w:ascii="Century Gothic" w:hAnsi="Century Gothic"/>
                <w:b/>
                <w:sz w:val="14"/>
                <w:szCs w:val="14"/>
              </w:rPr>
              <w:t>período de validez</w:t>
            </w:r>
            <w:r w:rsidRPr="009E3192">
              <w:rPr>
                <w:rFonts w:ascii="Century Gothic" w:hAnsi="Century Gothic"/>
                <w:sz w:val="14"/>
                <w:szCs w:val="14"/>
              </w:rPr>
              <w:t xml:space="preserve"> de la oferta no menor a 90 días, contados a partir de la apertura de la propuesta, y señalar que los precios propuestos se mantendrán</w:t>
            </w:r>
            <w:r w:rsidRPr="009E3192">
              <w:rPr>
                <w:rFonts w:ascii="Century Gothic" w:hAnsi="Century Gothic"/>
                <w:b/>
                <w:sz w:val="14"/>
                <w:szCs w:val="14"/>
              </w:rPr>
              <w:t xml:space="preserve"> fijos</w:t>
            </w:r>
            <w:r w:rsidRPr="009E3192">
              <w:rPr>
                <w:rFonts w:ascii="Century Gothic" w:hAnsi="Century Gothic"/>
                <w:sz w:val="14"/>
                <w:szCs w:val="14"/>
              </w:rPr>
              <w:t xml:space="preserve"> </w:t>
            </w:r>
            <w:r w:rsidRPr="009E3192">
              <w:rPr>
                <w:rFonts w:ascii="Century Gothic" w:hAnsi="Century Gothic"/>
                <w:b/>
                <w:i/>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435F5CAE" w14:textId="77777777" w:rsidR="007336F3" w:rsidRPr="001213AD" w:rsidRDefault="007336F3" w:rsidP="007336F3">
            <w:pPr>
              <w:widowControl/>
              <w:snapToGrid w:val="0"/>
              <w:jc w:val="both"/>
              <w:rPr>
                <w:rFonts w:ascii="Century Gothic" w:hAnsi="Century Gothic"/>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tcPr>
          <w:p w14:paraId="3C7361AB" w14:textId="77777777" w:rsidR="007336F3" w:rsidRPr="001213AD" w:rsidRDefault="007336F3" w:rsidP="007336F3">
            <w:pPr>
              <w:widowControl/>
              <w:snapToGrid w:val="0"/>
              <w:jc w:val="both"/>
              <w:rPr>
                <w:rFonts w:ascii="Century Gothic" w:hAnsi="Century Gothic"/>
                <w:sz w:val="16"/>
                <w:szCs w:val="16"/>
                <w:lang w:eastAsia="es-MX"/>
              </w:rPr>
            </w:pPr>
          </w:p>
        </w:tc>
      </w:tr>
    </w:tbl>
    <w:p w14:paraId="3078A282" w14:textId="77777777" w:rsidR="001150C0" w:rsidRPr="001213AD" w:rsidRDefault="001150C0" w:rsidP="001150C0">
      <w:pPr>
        <w:pStyle w:val="Texto"/>
        <w:widowControl w:val="0"/>
        <w:overflowPunct/>
        <w:autoSpaceDE/>
        <w:autoSpaceDN/>
        <w:adjustRightInd/>
        <w:spacing w:before="0" w:after="0"/>
        <w:textAlignment w:val="auto"/>
        <w:rPr>
          <w:snapToGrid w:val="0"/>
          <w:sz w:val="6"/>
          <w:szCs w:val="16"/>
          <w:lang w:val="es-MX"/>
        </w:rPr>
      </w:pPr>
    </w:p>
    <w:p w14:paraId="1EFF282D" w14:textId="77777777" w:rsidR="001150C0" w:rsidRPr="001213AD" w:rsidRDefault="001150C0" w:rsidP="001150C0">
      <w:pPr>
        <w:widowControl/>
        <w:rPr>
          <w:rFonts w:ascii="Century Gothic" w:hAnsi="Century Gothic"/>
          <w:b/>
          <w:sz w:val="18"/>
          <w:szCs w:val="18"/>
        </w:rPr>
      </w:pPr>
    </w:p>
    <w:p w14:paraId="655E56DC" w14:textId="77777777" w:rsidR="00105D91" w:rsidRPr="00D5228D" w:rsidRDefault="00105D91" w:rsidP="00105D91">
      <w:pPr>
        <w:widowControl/>
        <w:jc w:val="both"/>
        <w:rPr>
          <w:rFonts w:ascii="Century Gothic" w:hAnsi="Century Gothic"/>
          <w:b/>
          <w:sz w:val="16"/>
          <w:szCs w:val="16"/>
          <w:lang w:val="es-MX"/>
        </w:rPr>
      </w:pPr>
    </w:p>
    <w:sectPr w:rsidR="00105D91" w:rsidRPr="00D5228D" w:rsidSect="00B81F7C">
      <w:pgSz w:w="12242" w:h="15842" w:code="1"/>
      <w:pgMar w:top="1243" w:right="902" w:bottom="851" w:left="709" w:header="709" w:footer="78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duardo F. Miranda Sandoval" w:date="2018-07-07T20:02:00Z" w:initials="EFMS">
    <w:p w14:paraId="55494D71" w14:textId="6DBC3245" w:rsidR="00BE0E74" w:rsidRDefault="00BE0E74">
      <w:pPr>
        <w:pStyle w:val="Textocomentario"/>
      </w:pPr>
      <w:r>
        <w:rPr>
          <w:rStyle w:val="Refdecomentario"/>
        </w:rPr>
        <w:annotationRef/>
      </w:r>
      <w:r>
        <w:t>¿No la pueden entregar en la apertura?</w:t>
      </w:r>
    </w:p>
  </w:comment>
  <w:comment w:id="4" w:author="Eduardo F. Miranda Sandoval" w:date="2018-07-07T20:09:00Z" w:initials="EFMS">
    <w:p w14:paraId="40A37081" w14:textId="23000AE7" w:rsidR="00BE0E74" w:rsidRDefault="00BE0E74">
      <w:pPr>
        <w:pStyle w:val="Textocomentario"/>
      </w:pPr>
      <w:r>
        <w:rPr>
          <w:rStyle w:val="Refdecomentario"/>
        </w:rPr>
        <w:annotationRef/>
      </w:r>
      <w:r>
        <w:t>Revisar si se anexa un modelo.</w:t>
      </w:r>
    </w:p>
  </w:comment>
  <w:comment w:id="8" w:author="Eduardo F. Miranda Sandoval" w:date="2018-07-07T21:37:00Z" w:initials="EFMS">
    <w:p w14:paraId="4D4A7957" w14:textId="3D1DDDC4" w:rsidR="00BE0E74" w:rsidRDefault="00BE0E74">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494D71" w15:done="0"/>
  <w15:commentEx w15:paraId="40A37081" w15:done="0"/>
  <w15:commentEx w15:paraId="4D4A79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94D71" w16cid:durableId="1EEB9ABA"/>
  <w16cid:commentId w16cid:paraId="40A37081" w16cid:durableId="1EEB9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DC86E" w14:textId="77777777" w:rsidR="00BE0E74" w:rsidRDefault="00BE0E74">
      <w:r>
        <w:separator/>
      </w:r>
    </w:p>
  </w:endnote>
  <w:endnote w:type="continuationSeparator" w:id="0">
    <w:p w14:paraId="61A20648" w14:textId="77777777" w:rsidR="00BE0E74" w:rsidRDefault="00BE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Eras Medium ITC">
    <w:altName w:val="Copperplate Light"/>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C216" w14:textId="77777777" w:rsidR="00BE0E74" w:rsidRDefault="00BE0E74"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D28861" w14:textId="77777777" w:rsidR="00BE0E74" w:rsidRDefault="00BE0E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D455" w14:textId="5457FDB0" w:rsidR="00BE0E74" w:rsidRDefault="00BE0E74"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F7710">
      <w:rPr>
        <w:rStyle w:val="Nmerodepgina"/>
        <w:noProof/>
      </w:rPr>
      <w:t>63</w:t>
    </w:r>
    <w:r>
      <w:rPr>
        <w:rStyle w:val="Nmerodepgina"/>
      </w:rPr>
      <w:fldChar w:fldCharType="end"/>
    </w:r>
  </w:p>
  <w:p w14:paraId="2569B34C" w14:textId="77777777" w:rsidR="00BE0E74" w:rsidRDefault="00BE0E74" w:rsidP="00487866">
    <w:pPr>
      <w:pStyle w:val="Piedepgina"/>
      <w:framePr w:wrap="around" w:vAnchor="text" w:hAnchor="margin" w:xAlign="right" w:y="1"/>
      <w:ind w:right="360"/>
      <w:rPr>
        <w:rStyle w:val="Nmerodepgina"/>
        <w:rFonts w:ascii="Century Gothic" w:hAnsi="Century Gothic"/>
        <w:sz w:val="14"/>
      </w:rPr>
    </w:pPr>
  </w:p>
  <w:p w14:paraId="7E7B6B59" w14:textId="65CFE338" w:rsidR="00BE0E74" w:rsidRDefault="00BE0E74">
    <w:pPr>
      <w:pStyle w:val="Piedepgina"/>
      <w:ind w:right="360"/>
      <w:rPr>
        <w:rFonts w:ascii="Century Gothic" w:hAnsi="Century Gothic"/>
        <w:sz w:val="14"/>
      </w:rPr>
    </w:pPr>
    <w:r>
      <w:rPr>
        <w:rFonts w:ascii="Century Gothic" w:hAnsi="Century Gothic"/>
        <w:sz w:val="14"/>
      </w:rPr>
      <w:fldChar w:fldCharType="begin"/>
    </w:r>
    <w:r>
      <w:rPr>
        <w:rFonts w:ascii="Century Gothic" w:hAnsi="Century Gothic"/>
        <w:sz w:val="14"/>
      </w:rPr>
      <w:instrText xml:space="preserve"> FILENAME   \* MERGEFORMAT </w:instrText>
    </w:r>
    <w:r>
      <w:rPr>
        <w:rFonts w:ascii="Century Gothic" w:hAnsi="Century Gothic"/>
        <w:sz w:val="14"/>
      </w:rPr>
      <w:fldChar w:fldCharType="separate"/>
    </w:r>
    <w:r>
      <w:rPr>
        <w:rFonts w:ascii="Century Gothic" w:hAnsi="Century Gothic"/>
        <w:noProof/>
        <w:sz w:val="14"/>
      </w:rPr>
      <w:t>1 Materiales Convocatoria Proyecto</w:t>
    </w:r>
    <w:r>
      <w:rPr>
        <w:rFonts w:ascii="Century Gothic" w:hAnsi="Century Gothic"/>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A7B3" w14:textId="77777777" w:rsidR="00BE0E74" w:rsidRDefault="00BE0E74">
      <w:r>
        <w:separator/>
      </w:r>
    </w:p>
  </w:footnote>
  <w:footnote w:type="continuationSeparator" w:id="0">
    <w:p w14:paraId="2778EC5A" w14:textId="77777777" w:rsidR="00BE0E74" w:rsidRDefault="00BE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92C0" w14:textId="77777777" w:rsidR="00BE0E74" w:rsidRDefault="00BE0E74" w:rsidP="00ED11C4">
    <w:pPr>
      <w:pStyle w:val="Encabezado"/>
      <w:jc w:val="center"/>
      <w:rPr>
        <w:rFonts w:ascii="Century Gothic" w:hAnsi="Century Gothic"/>
        <w:sz w:val="14"/>
        <w:szCs w:val="14"/>
      </w:rPr>
    </w:pPr>
    <w:r w:rsidRPr="00795348">
      <w:rPr>
        <w:rFonts w:ascii="Century Gothic" w:hAnsi="Century Gothic"/>
        <w:sz w:val="14"/>
        <w:szCs w:val="14"/>
      </w:rPr>
      <w:t xml:space="preserve">CONVOCATORIA PARA LA </w:t>
    </w:r>
    <w:r>
      <w:rPr>
        <w:rFonts w:ascii="Century Gothic" w:hAnsi="Century Gothic"/>
        <w:sz w:val="14"/>
        <w:szCs w:val="14"/>
      </w:rPr>
      <w:t>LICITACIÓN</w:t>
    </w:r>
    <w:r w:rsidRPr="00201AD3">
      <w:rPr>
        <w:rFonts w:ascii="Century Gothic" w:hAnsi="Century Gothic"/>
        <w:sz w:val="14"/>
        <w:szCs w:val="14"/>
      </w:rPr>
      <w:t xml:space="preserve"> NACIONAL A CUANDO MENOS TRES PERSONAS, CON NÚMERO INTERNO </w:t>
    </w:r>
    <w:r>
      <w:rPr>
        <w:rFonts w:ascii="Century Gothic" w:hAnsi="Century Gothic"/>
        <w:sz w:val="14"/>
        <w:szCs w:val="14"/>
      </w:rPr>
      <w:t>DA/510/04/15</w:t>
    </w:r>
    <w:r w:rsidRPr="00201AD3">
      <w:rPr>
        <w:rFonts w:ascii="Century Gothic" w:hAnsi="Century Gothic"/>
        <w:sz w:val="14"/>
        <w:szCs w:val="14"/>
      </w:rPr>
      <w:t xml:space="preserve">, </w:t>
    </w:r>
  </w:p>
  <w:p w14:paraId="36ED9F8D" w14:textId="77777777" w:rsidR="00BE0E74" w:rsidRDefault="00BE0E74" w:rsidP="007F3315">
    <w:pPr>
      <w:pStyle w:val="Encabezado"/>
      <w:jc w:val="center"/>
    </w:pPr>
    <w:r w:rsidRPr="00201AD3">
      <w:rPr>
        <w:rFonts w:ascii="Century Gothic" w:hAnsi="Century Gothic"/>
        <w:sz w:val="14"/>
        <w:szCs w:val="14"/>
      </w:rPr>
      <w:t>Y NÚMERO EN COMPRANET IA-011MHL001-</w:t>
    </w:r>
    <w:r>
      <w:rPr>
        <w:rFonts w:ascii="Century Gothic" w:hAnsi="Century Gothic"/>
        <w:sz w:val="14"/>
        <w:szCs w:val="14"/>
      </w:rPr>
      <w:t>N17-2015</w:t>
    </w:r>
    <w:r w:rsidRPr="00201AD3">
      <w:rPr>
        <w:rFonts w:ascii="Century Gothic" w:hAnsi="Century Gothic"/>
        <w:sz w:val="14"/>
        <w:szCs w:val="14"/>
      </w:rPr>
      <w:t xml:space="preserve">, RELATIVA AL </w:t>
    </w:r>
    <w:r w:rsidRPr="007F3315">
      <w:rPr>
        <w:rFonts w:ascii="Century Gothic" w:hAnsi="Century Gothic"/>
        <w:sz w:val="14"/>
        <w:szCs w:val="14"/>
      </w:rPr>
      <w:t>SERVICIO INTEGRAL DE LIMPIEZA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EC51" w14:textId="453FCB72" w:rsidR="00BE0E74" w:rsidRDefault="00BE0E74" w:rsidP="008C6D43">
    <w:pPr>
      <w:jc w:val="center"/>
      <w:rPr>
        <w:rFonts w:ascii="Century Gothic" w:hAnsi="Century Gothic"/>
        <w:sz w:val="14"/>
      </w:rPr>
    </w:pPr>
    <w:r w:rsidRPr="003D2F5E">
      <w:rPr>
        <w:rFonts w:ascii="Century Gothic" w:hAnsi="Century Gothic"/>
        <w:sz w:val="14"/>
      </w:rPr>
      <w:t>CONVOCATORIA</w:t>
    </w:r>
    <w:r>
      <w:rPr>
        <w:rFonts w:ascii="Century Gothic" w:hAnsi="Century Gothic"/>
        <w:sz w:val="14"/>
      </w:rPr>
      <w:t xml:space="preserve"> PARA LA LICITACIÓN PÚBLICA NACIONAL ELECTRÓNICA No. </w:t>
    </w:r>
    <w:r w:rsidRPr="009B66EE">
      <w:rPr>
        <w:rFonts w:ascii="Century Gothic" w:hAnsi="Century Gothic"/>
        <w:sz w:val="14"/>
      </w:rPr>
      <w:t>LA-</w:t>
    </w:r>
    <w:r w:rsidRPr="009E3192">
      <w:rPr>
        <w:rFonts w:ascii="Century Gothic" w:hAnsi="Century Gothic"/>
        <w:sz w:val="14"/>
      </w:rPr>
      <w:t>048MHL001-E398-2018</w:t>
    </w:r>
    <w:r w:rsidRPr="002251F0">
      <w:rPr>
        <w:rFonts w:ascii="Century Gothic" w:hAnsi="Century Gothic"/>
        <w:sz w:val="14"/>
      </w:rPr>
      <w:t>, RELATIVA</w:t>
    </w:r>
    <w:r>
      <w:rPr>
        <w:rFonts w:ascii="Century Gothic" w:hAnsi="Century Gothic"/>
        <w:sz w:val="14"/>
      </w:rPr>
      <w:t xml:space="preserve"> </w:t>
    </w:r>
    <w:r w:rsidRPr="00AA5DBD">
      <w:rPr>
        <w:rFonts w:ascii="Century Gothic" w:hAnsi="Century Gothic"/>
        <w:sz w:val="14"/>
      </w:rPr>
      <w:t xml:space="preserve">A LA </w:t>
    </w:r>
  </w:p>
  <w:p w14:paraId="4FA19F1D" w14:textId="633408AD" w:rsidR="00BE0E74" w:rsidRPr="00D51F6E" w:rsidRDefault="00BE0E74" w:rsidP="00551726">
    <w:pPr>
      <w:tabs>
        <w:tab w:val="left" w:pos="6410"/>
      </w:tabs>
      <w:jc w:val="center"/>
    </w:pPr>
    <w:r w:rsidRPr="00551726">
      <w:rPr>
        <w:rFonts w:ascii="Century Gothic" w:hAnsi="Century Gothic"/>
        <w:sz w:val="14"/>
      </w:rPr>
      <w:t>ADQUISICIÓN DE MATERIAL ELÉCTRICO,</w:t>
    </w:r>
    <w:r>
      <w:rPr>
        <w:rFonts w:ascii="Century Gothic" w:hAnsi="Century Gothic"/>
        <w:sz w:val="14"/>
      </w:rPr>
      <w:t xml:space="preserve"> MATERIAL DE FERRETERÍA</w:t>
    </w:r>
    <w:r w:rsidRPr="00551726">
      <w:rPr>
        <w:rFonts w:ascii="Century Gothic" w:hAnsi="Century Gothic"/>
        <w:sz w:val="14"/>
      </w:rPr>
      <w:t xml:space="preserve"> Y </w:t>
    </w:r>
    <w:r>
      <w:rPr>
        <w:rFonts w:ascii="Century Gothic" w:hAnsi="Century Gothic"/>
        <w:sz w:val="14"/>
      </w:rPr>
      <w:t>ARTÍCULOS</w:t>
    </w:r>
    <w:r w:rsidRPr="00551726">
      <w:rPr>
        <w:rFonts w:ascii="Century Gothic" w:hAnsi="Century Gothic"/>
        <w:sz w:val="14"/>
      </w:rPr>
      <w:t xml:space="preserve"> DE SEGURIDAD PARA PERSONAL DE CANAL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8A054D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D42882"/>
    <w:multiLevelType w:val="multilevel"/>
    <w:tmpl w:val="904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BE4307"/>
    <w:multiLevelType w:val="multilevel"/>
    <w:tmpl w:val="58DAF5E0"/>
    <w:lvl w:ilvl="0">
      <w:start w:val="3"/>
      <w:numFmt w:val="decimal"/>
      <w:lvlText w:val="%1"/>
      <w:lvlJc w:val="left"/>
      <w:pPr>
        <w:ind w:left="405" w:hanging="405"/>
      </w:pPr>
      <w:rPr>
        <w:rFonts w:hint="default"/>
        <w:i w:val="0"/>
      </w:rPr>
    </w:lvl>
    <w:lvl w:ilvl="1">
      <w:start w:val="3"/>
      <w:numFmt w:val="decimal"/>
      <w:lvlText w:val="%1.%2"/>
      <w:lvlJc w:val="left"/>
      <w:pPr>
        <w:ind w:left="405" w:hanging="405"/>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9" w15:restartNumberingAfterBreak="0">
    <w:nsid w:val="186D4628"/>
    <w:multiLevelType w:val="multilevel"/>
    <w:tmpl w:val="63587D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9FA476B"/>
    <w:multiLevelType w:val="hybridMultilevel"/>
    <w:tmpl w:val="11AC502E"/>
    <w:lvl w:ilvl="0" w:tplc="7B669842">
      <w:start w:val="1"/>
      <w:numFmt w:val="lowerLetter"/>
      <w:lvlText w:val="%1)"/>
      <w:lvlJc w:val="left"/>
      <w:pPr>
        <w:ind w:left="1997" w:hanging="360"/>
      </w:pPr>
      <w:rPr>
        <w:rFonts w:cs="Times New Roman"/>
        <w:b/>
      </w:rPr>
    </w:lvl>
    <w:lvl w:ilvl="1" w:tplc="080A0019">
      <w:start w:val="1"/>
      <w:numFmt w:val="lowerLetter"/>
      <w:lvlText w:val="%2."/>
      <w:lvlJc w:val="left"/>
      <w:pPr>
        <w:ind w:left="2717" w:hanging="360"/>
      </w:pPr>
      <w:rPr>
        <w:rFonts w:cs="Times New Roman"/>
      </w:rPr>
    </w:lvl>
    <w:lvl w:ilvl="2" w:tplc="080A001B">
      <w:start w:val="1"/>
      <w:numFmt w:val="lowerRoman"/>
      <w:lvlText w:val="%3."/>
      <w:lvlJc w:val="right"/>
      <w:pPr>
        <w:ind w:left="3437" w:hanging="180"/>
      </w:pPr>
      <w:rPr>
        <w:rFonts w:cs="Times New Roman"/>
      </w:rPr>
    </w:lvl>
    <w:lvl w:ilvl="3" w:tplc="080A000F">
      <w:start w:val="1"/>
      <w:numFmt w:val="decimal"/>
      <w:lvlText w:val="%4."/>
      <w:lvlJc w:val="left"/>
      <w:pPr>
        <w:ind w:left="4157" w:hanging="360"/>
      </w:pPr>
      <w:rPr>
        <w:rFonts w:cs="Times New Roman"/>
      </w:rPr>
    </w:lvl>
    <w:lvl w:ilvl="4" w:tplc="080A0019">
      <w:start w:val="1"/>
      <w:numFmt w:val="lowerLetter"/>
      <w:lvlText w:val="%5."/>
      <w:lvlJc w:val="left"/>
      <w:pPr>
        <w:ind w:left="4877" w:hanging="360"/>
      </w:pPr>
      <w:rPr>
        <w:rFonts w:cs="Times New Roman"/>
      </w:rPr>
    </w:lvl>
    <w:lvl w:ilvl="5" w:tplc="080A001B">
      <w:start w:val="1"/>
      <w:numFmt w:val="lowerRoman"/>
      <w:lvlText w:val="%6."/>
      <w:lvlJc w:val="right"/>
      <w:pPr>
        <w:ind w:left="5597" w:hanging="180"/>
      </w:pPr>
      <w:rPr>
        <w:rFonts w:cs="Times New Roman"/>
      </w:rPr>
    </w:lvl>
    <w:lvl w:ilvl="6" w:tplc="080A000F">
      <w:start w:val="1"/>
      <w:numFmt w:val="decimal"/>
      <w:lvlText w:val="%7."/>
      <w:lvlJc w:val="left"/>
      <w:pPr>
        <w:ind w:left="6317" w:hanging="360"/>
      </w:pPr>
      <w:rPr>
        <w:rFonts w:cs="Times New Roman"/>
      </w:rPr>
    </w:lvl>
    <w:lvl w:ilvl="7" w:tplc="080A0019">
      <w:start w:val="1"/>
      <w:numFmt w:val="lowerLetter"/>
      <w:lvlText w:val="%8."/>
      <w:lvlJc w:val="left"/>
      <w:pPr>
        <w:ind w:left="7037" w:hanging="360"/>
      </w:pPr>
      <w:rPr>
        <w:rFonts w:cs="Times New Roman"/>
      </w:rPr>
    </w:lvl>
    <w:lvl w:ilvl="8" w:tplc="080A001B">
      <w:start w:val="1"/>
      <w:numFmt w:val="lowerRoman"/>
      <w:lvlText w:val="%9."/>
      <w:lvlJc w:val="right"/>
      <w:pPr>
        <w:ind w:left="7757" w:hanging="180"/>
      </w:pPr>
      <w:rPr>
        <w:rFonts w:cs="Times New Roman"/>
      </w:rPr>
    </w:lvl>
  </w:abstractNum>
  <w:abstractNum w:abstractNumId="11" w15:restartNumberingAfterBreak="0">
    <w:nsid w:val="1A3C22AE"/>
    <w:multiLevelType w:val="multilevel"/>
    <w:tmpl w:val="BDD88FC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13" w15:restartNumberingAfterBreak="0">
    <w:nsid w:val="2191008A"/>
    <w:multiLevelType w:val="multilevel"/>
    <w:tmpl w:val="B5F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707022"/>
    <w:multiLevelType w:val="multilevel"/>
    <w:tmpl w:val="225ECE5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E424D"/>
    <w:multiLevelType w:val="hybridMultilevel"/>
    <w:tmpl w:val="AC20E5C8"/>
    <w:lvl w:ilvl="0" w:tplc="080A0017">
      <w:start w:val="1"/>
      <w:numFmt w:val="lowerLetter"/>
      <w:lvlText w:val="%1)"/>
      <w:lvlJc w:val="left"/>
      <w:pPr>
        <w:tabs>
          <w:tab w:val="num" w:pos="1119"/>
        </w:tabs>
        <w:ind w:left="1119" w:hanging="360"/>
      </w:pPr>
      <w:rPr>
        <w:rFonts w:hint="default"/>
      </w:rPr>
    </w:lvl>
    <w:lvl w:ilvl="1" w:tplc="0C0A0019" w:tentative="1">
      <w:start w:val="1"/>
      <w:numFmt w:val="lowerLetter"/>
      <w:lvlText w:val="%2."/>
      <w:lvlJc w:val="left"/>
      <w:pPr>
        <w:tabs>
          <w:tab w:val="num" w:pos="1839"/>
        </w:tabs>
        <w:ind w:left="1839" w:hanging="360"/>
      </w:pPr>
    </w:lvl>
    <w:lvl w:ilvl="2" w:tplc="0C0A001B" w:tentative="1">
      <w:start w:val="1"/>
      <w:numFmt w:val="lowerRoman"/>
      <w:lvlText w:val="%3."/>
      <w:lvlJc w:val="right"/>
      <w:pPr>
        <w:tabs>
          <w:tab w:val="num" w:pos="2559"/>
        </w:tabs>
        <w:ind w:left="2559" w:hanging="180"/>
      </w:pPr>
    </w:lvl>
    <w:lvl w:ilvl="3" w:tplc="0C0A000F" w:tentative="1">
      <w:start w:val="1"/>
      <w:numFmt w:val="decimal"/>
      <w:lvlText w:val="%4."/>
      <w:lvlJc w:val="left"/>
      <w:pPr>
        <w:tabs>
          <w:tab w:val="num" w:pos="3279"/>
        </w:tabs>
        <w:ind w:left="3279" w:hanging="360"/>
      </w:pPr>
    </w:lvl>
    <w:lvl w:ilvl="4" w:tplc="0C0A0019" w:tentative="1">
      <w:start w:val="1"/>
      <w:numFmt w:val="lowerLetter"/>
      <w:lvlText w:val="%5."/>
      <w:lvlJc w:val="left"/>
      <w:pPr>
        <w:tabs>
          <w:tab w:val="num" w:pos="3999"/>
        </w:tabs>
        <w:ind w:left="3999" w:hanging="360"/>
      </w:pPr>
    </w:lvl>
    <w:lvl w:ilvl="5" w:tplc="0C0A001B" w:tentative="1">
      <w:start w:val="1"/>
      <w:numFmt w:val="lowerRoman"/>
      <w:lvlText w:val="%6."/>
      <w:lvlJc w:val="right"/>
      <w:pPr>
        <w:tabs>
          <w:tab w:val="num" w:pos="4719"/>
        </w:tabs>
        <w:ind w:left="4719" w:hanging="180"/>
      </w:pPr>
    </w:lvl>
    <w:lvl w:ilvl="6" w:tplc="0C0A000F" w:tentative="1">
      <w:start w:val="1"/>
      <w:numFmt w:val="decimal"/>
      <w:lvlText w:val="%7."/>
      <w:lvlJc w:val="left"/>
      <w:pPr>
        <w:tabs>
          <w:tab w:val="num" w:pos="5439"/>
        </w:tabs>
        <w:ind w:left="5439" w:hanging="360"/>
      </w:pPr>
    </w:lvl>
    <w:lvl w:ilvl="7" w:tplc="0C0A0019" w:tentative="1">
      <w:start w:val="1"/>
      <w:numFmt w:val="lowerLetter"/>
      <w:lvlText w:val="%8."/>
      <w:lvlJc w:val="left"/>
      <w:pPr>
        <w:tabs>
          <w:tab w:val="num" w:pos="6159"/>
        </w:tabs>
        <w:ind w:left="6159" w:hanging="360"/>
      </w:pPr>
    </w:lvl>
    <w:lvl w:ilvl="8" w:tplc="0C0A001B" w:tentative="1">
      <w:start w:val="1"/>
      <w:numFmt w:val="lowerRoman"/>
      <w:lvlText w:val="%9."/>
      <w:lvlJc w:val="right"/>
      <w:pPr>
        <w:tabs>
          <w:tab w:val="num" w:pos="6879"/>
        </w:tabs>
        <w:ind w:left="6879" w:hanging="180"/>
      </w:pPr>
    </w:lvl>
  </w:abstractNum>
  <w:abstractNum w:abstractNumId="17" w15:restartNumberingAfterBreak="0">
    <w:nsid w:val="264E3DA8"/>
    <w:multiLevelType w:val="hybridMultilevel"/>
    <w:tmpl w:val="A90A76D0"/>
    <w:lvl w:ilvl="0" w:tplc="86607C02">
      <w:start w:val="1"/>
      <w:numFmt w:val="lowerLetter"/>
      <w:lvlText w:val="%1)"/>
      <w:lvlJc w:val="left"/>
      <w:pPr>
        <w:tabs>
          <w:tab w:val="num" w:pos="1776"/>
        </w:tabs>
        <w:ind w:left="1776" w:hanging="360"/>
      </w:pPr>
      <w:rPr>
        <w:rFonts w:cs="Times New Roman"/>
        <w:b/>
      </w:rPr>
    </w:lvl>
    <w:lvl w:ilvl="1" w:tplc="0C0A0019">
      <w:start w:val="1"/>
      <w:numFmt w:val="lowerLetter"/>
      <w:lvlText w:val="%2."/>
      <w:lvlJc w:val="left"/>
      <w:pPr>
        <w:tabs>
          <w:tab w:val="num" w:pos="2496"/>
        </w:tabs>
        <w:ind w:left="2496" w:hanging="360"/>
      </w:pPr>
      <w:rPr>
        <w:rFonts w:cs="Times New Roman"/>
      </w:rPr>
    </w:lvl>
    <w:lvl w:ilvl="2" w:tplc="0C0A001B">
      <w:start w:val="1"/>
      <w:numFmt w:val="lowerRoman"/>
      <w:lvlText w:val="%3."/>
      <w:lvlJc w:val="right"/>
      <w:pPr>
        <w:tabs>
          <w:tab w:val="num" w:pos="3216"/>
        </w:tabs>
        <w:ind w:left="3216" w:hanging="180"/>
      </w:pPr>
      <w:rPr>
        <w:rFonts w:cs="Times New Roman"/>
      </w:rPr>
    </w:lvl>
    <w:lvl w:ilvl="3" w:tplc="0C0A000F">
      <w:start w:val="1"/>
      <w:numFmt w:val="decimal"/>
      <w:lvlText w:val="%4."/>
      <w:lvlJc w:val="left"/>
      <w:pPr>
        <w:tabs>
          <w:tab w:val="num" w:pos="3936"/>
        </w:tabs>
        <w:ind w:left="3936" w:hanging="360"/>
      </w:pPr>
      <w:rPr>
        <w:rFonts w:cs="Times New Roman"/>
      </w:rPr>
    </w:lvl>
    <w:lvl w:ilvl="4" w:tplc="0C0A0019">
      <w:start w:val="1"/>
      <w:numFmt w:val="lowerLetter"/>
      <w:lvlText w:val="%5."/>
      <w:lvlJc w:val="left"/>
      <w:pPr>
        <w:tabs>
          <w:tab w:val="num" w:pos="4656"/>
        </w:tabs>
        <w:ind w:left="4656" w:hanging="360"/>
      </w:pPr>
      <w:rPr>
        <w:rFonts w:cs="Times New Roman"/>
      </w:rPr>
    </w:lvl>
    <w:lvl w:ilvl="5" w:tplc="0C0A001B">
      <w:start w:val="1"/>
      <w:numFmt w:val="lowerRoman"/>
      <w:lvlText w:val="%6."/>
      <w:lvlJc w:val="right"/>
      <w:pPr>
        <w:tabs>
          <w:tab w:val="num" w:pos="5376"/>
        </w:tabs>
        <w:ind w:left="5376" w:hanging="180"/>
      </w:pPr>
      <w:rPr>
        <w:rFonts w:cs="Times New Roman"/>
      </w:rPr>
    </w:lvl>
    <w:lvl w:ilvl="6" w:tplc="0C0A000F">
      <w:start w:val="1"/>
      <w:numFmt w:val="decimal"/>
      <w:lvlText w:val="%7."/>
      <w:lvlJc w:val="left"/>
      <w:pPr>
        <w:tabs>
          <w:tab w:val="num" w:pos="6096"/>
        </w:tabs>
        <w:ind w:left="6096" w:hanging="360"/>
      </w:pPr>
      <w:rPr>
        <w:rFonts w:cs="Times New Roman"/>
      </w:rPr>
    </w:lvl>
    <w:lvl w:ilvl="7" w:tplc="0C0A0019">
      <w:start w:val="1"/>
      <w:numFmt w:val="lowerLetter"/>
      <w:lvlText w:val="%8."/>
      <w:lvlJc w:val="left"/>
      <w:pPr>
        <w:tabs>
          <w:tab w:val="num" w:pos="6816"/>
        </w:tabs>
        <w:ind w:left="6816" w:hanging="360"/>
      </w:pPr>
      <w:rPr>
        <w:rFonts w:cs="Times New Roman"/>
      </w:rPr>
    </w:lvl>
    <w:lvl w:ilvl="8" w:tplc="0C0A001B">
      <w:start w:val="1"/>
      <w:numFmt w:val="lowerRoman"/>
      <w:lvlText w:val="%9."/>
      <w:lvlJc w:val="right"/>
      <w:pPr>
        <w:tabs>
          <w:tab w:val="num" w:pos="7536"/>
        </w:tabs>
        <w:ind w:left="7536" w:hanging="180"/>
      </w:pPr>
      <w:rPr>
        <w:rFonts w:cs="Times New Roman"/>
      </w:rPr>
    </w:lvl>
  </w:abstractNum>
  <w:abstractNum w:abstractNumId="18" w15:restartNumberingAfterBreak="0">
    <w:nsid w:val="31C456C5"/>
    <w:multiLevelType w:val="multilevel"/>
    <w:tmpl w:val="90EACE68"/>
    <w:lvl w:ilvl="0">
      <w:start w:val="1"/>
      <w:numFmt w:val="decimal"/>
      <w:lvlText w:val="%1."/>
      <w:lvlJc w:val="left"/>
      <w:pPr>
        <w:ind w:left="930" w:hanging="57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4E1A01"/>
    <w:multiLevelType w:val="hybridMultilevel"/>
    <w:tmpl w:val="C2DE327A"/>
    <w:lvl w:ilvl="0" w:tplc="08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E038C7"/>
    <w:multiLevelType w:val="multilevel"/>
    <w:tmpl w:val="B9B2720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4" w15:restartNumberingAfterBreak="0">
    <w:nsid w:val="50DE1976"/>
    <w:multiLevelType w:val="hybridMultilevel"/>
    <w:tmpl w:val="4F46A678"/>
    <w:lvl w:ilvl="0" w:tplc="27DA331E">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5" w15:restartNumberingAfterBreak="0">
    <w:nsid w:val="557D64AA"/>
    <w:multiLevelType w:val="multilevel"/>
    <w:tmpl w:val="1B8C54E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5DF663A5"/>
    <w:multiLevelType w:val="hybridMultilevel"/>
    <w:tmpl w:val="0FBA90B0"/>
    <w:lvl w:ilvl="0" w:tplc="75D60E4E">
      <w:start w:val="1"/>
      <w:numFmt w:val="upperRoman"/>
      <w:lvlText w:val="%1."/>
      <w:lvlJc w:val="left"/>
      <w:pPr>
        <w:ind w:left="862" w:hanging="720"/>
      </w:pPr>
      <w:rPr>
        <w:rFonts w:cs="Times New Roman"/>
      </w:rPr>
    </w:lvl>
    <w:lvl w:ilvl="1" w:tplc="080A0019">
      <w:start w:val="1"/>
      <w:numFmt w:val="lowerLetter"/>
      <w:lvlText w:val="%2."/>
      <w:lvlJc w:val="left"/>
      <w:pPr>
        <w:ind w:left="1222" w:hanging="360"/>
      </w:pPr>
      <w:rPr>
        <w:rFonts w:cs="Times New Roman"/>
      </w:rPr>
    </w:lvl>
    <w:lvl w:ilvl="2" w:tplc="080A001B">
      <w:start w:val="1"/>
      <w:numFmt w:val="lowerRoman"/>
      <w:lvlText w:val="%3."/>
      <w:lvlJc w:val="right"/>
      <w:pPr>
        <w:ind w:left="1942" w:hanging="180"/>
      </w:pPr>
      <w:rPr>
        <w:rFonts w:cs="Times New Roman"/>
      </w:rPr>
    </w:lvl>
    <w:lvl w:ilvl="3" w:tplc="080A000F">
      <w:start w:val="1"/>
      <w:numFmt w:val="decimal"/>
      <w:lvlText w:val="%4."/>
      <w:lvlJc w:val="left"/>
      <w:pPr>
        <w:ind w:left="2662" w:hanging="360"/>
      </w:pPr>
      <w:rPr>
        <w:rFonts w:cs="Times New Roman"/>
      </w:rPr>
    </w:lvl>
    <w:lvl w:ilvl="4" w:tplc="080A0019">
      <w:start w:val="1"/>
      <w:numFmt w:val="lowerLetter"/>
      <w:lvlText w:val="%5."/>
      <w:lvlJc w:val="left"/>
      <w:pPr>
        <w:ind w:left="3382" w:hanging="360"/>
      </w:pPr>
      <w:rPr>
        <w:rFonts w:cs="Times New Roman"/>
      </w:rPr>
    </w:lvl>
    <w:lvl w:ilvl="5" w:tplc="080A001B">
      <w:start w:val="1"/>
      <w:numFmt w:val="lowerRoman"/>
      <w:lvlText w:val="%6."/>
      <w:lvlJc w:val="right"/>
      <w:pPr>
        <w:ind w:left="4102" w:hanging="180"/>
      </w:pPr>
      <w:rPr>
        <w:rFonts w:cs="Times New Roman"/>
      </w:rPr>
    </w:lvl>
    <w:lvl w:ilvl="6" w:tplc="080A000F">
      <w:start w:val="1"/>
      <w:numFmt w:val="decimal"/>
      <w:lvlText w:val="%7."/>
      <w:lvlJc w:val="left"/>
      <w:pPr>
        <w:ind w:left="4822" w:hanging="360"/>
      </w:pPr>
      <w:rPr>
        <w:rFonts w:cs="Times New Roman"/>
      </w:rPr>
    </w:lvl>
    <w:lvl w:ilvl="7" w:tplc="080A0019">
      <w:start w:val="1"/>
      <w:numFmt w:val="lowerLetter"/>
      <w:lvlText w:val="%8."/>
      <w:lvlJc w:val="left"/>
      <w:pPr>
        <w:ind w:left="5542" w:hanging="360"/>
      </w:pPr>
      <w:rPr>
        <w:rFonts w:cs="Times New Roman"/>
      </w:rPr>
    </w:lvl>
    <w:lvl w:ilvl="8" w:tplc="080A001B">
      <w:start w:val="1"/>
      <w:numFmt w:val="lowerRoman"/>
      <w:lvlText w:val="%9."/>
      <w:lvlJc w:val="right"/>
      <w:pPr>
        <w:ind w:left="6262" w:hanging="180"/>
      </w:pPr>
      <w:rPr>
        <w:rFonts w:cs="Times New Roman"/>
      </w:rPr>
    </w:lvl>
  </w:abstractNum>
  <w:abstractNum w:abstractNumId="29" w15:restartNumberingAfterBreak="0">
    <w:nsid w:val="5EE13B25"/>
    <w:multiLevelType w:val="multilevel"/>
    <w:tmpl w:val="94C85C46"/>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1D27A1"/>
    <w:multiLevelType w:val="multilevel"/>
    <w:tmpl w:val="0FE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DD2838"/>
    <w:multiLevelType w:val="hybridMultilevel"/>
    <w:tmpl w:val="F1A4A83E"/>
    <w:lvl w:ilvl="0" w:tplc="A24A8C18">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15:restartNumberingAfterBreak="0">
    <w:nsid w:val="711B6809"/>
    <w:multiLevelType w:val="hybridMultilevel"/>
    <w:tmpl w:val="A91C4080"/>
    <w:lvl w:ilvl="0" w:tplc="0C0A0017">
      <w:start w:val="1"/>
      <w:numFmt w:val="lowerLetter"/>
      <w:lvlText w:val="%1)"/>
      <w:lvlJc w:val="left"/>
      <w:pPr>
        <w:tabs>
          <w:tab w:val="num" w:pos="720"/>
        </w:tabs>
        <w:ind w:left="720" w:hanging="360"/>
      </w:pPr>
      <w:rPr>
        <w:rFonts w:cs="Times New Roman"/>
      </w:rPr>
    </w:lvl>
    <w:lvl w:ilvl="1" w:tplc="D3F4F182">
      <w:start w:val="1"/>
      <w:numFmt w:val="lowerLetter"/>
      <w:lvlText w:val="%2)"/>
      <w:lvlJc w:val="left"/>
      <w:pPr>
        <w:tabs>
          <w:tab w:val="num" w:pos="1440"/>
        </w:tabs>
        <w:ind w:left="1440" w:hanging="360"/>
      </w:pPr>
      <w:rPr>
        <w:rFonts w:cs="Times New Roman"/>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785C23D7"/>
    <w:multiLevelType w:val="multilevel"/>
    <w:tmpl w:val="764A9A7E"/>
    <w:lvl w:ilvl="0">
      <w:start w:val="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E06ED2"/>
    <w:multiLevelType w:val="hybridMultilevel"/>
    <w:tmpl w:val="D2885118"/>
    <w:name w:val="WW8Num722222"/>
    <w:lvl w:ilvl="0" w:tplc="78A6E646">
      <w:start w:val="1"/>
      <w:numFmt w:val="lowerLetter"/>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num w:numId="1">
    <w:abstractNumId w:val="35"/>
  </w:num>
  <w:num w:numId="2">
    <w:abstractNumId w:val="12"/>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5"/>
  </w:num>
  <w:num w:numId="10">
    <w:abstractNumId w:val="26"/>
  </w:num>
  <w:num w:numId="11">
    <w:abstractNumId w:val="2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1"/>
  </w:num>
  <w:num w:numId="17">
    <w:abstractNumId w:val="27"/>
  </w:num>
  <w:num w:numId="18">
    <w:abstractNumId w:val="18"/>
  </w:num>
  <w:num w:numId="19">
    <w:abstractNumId w:val="19"/>
  </w:num>
  <w:num w:numId="20">
    <w:abstractNumId w:val="30"/>
  </w:num>
  <w:num w:numId="21">
    <w:abstractNumId w:val="6"/>
  </w:num>
  <w:num w:numId="22">
    <w:abstractNumId w:val="13"/>
  </w:num>
  <w:num w:numId="23">
    <w:abstractNumId w:val="9"/>
  </w:num>
  <w:num w:numId="24">
    <w:abstractNumId w:val="11"/>
  </w:num>
  <w:num w:numId="25">
    <w:abstractNumId w:val="33"/>
  </w:num>
  <w:num w:numId="26">
    <w:abstractNumId w:val="8"/>
  </w:num>
  <w:num w:numId="27">
    <w:abstractNumId w:val="24"/>
  </w:num>
  <w:num w:numId="28">
    <w:abstractNumId w:val="25"/>
  </w:num>
  <w:num w:numId="29">
    <w:abstractNumId w:val="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F. Miranda Sandoval">
    <w15:presenceInfo w15:providerId="None" w15:userId="Eduardo F. Miranda Sand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147C"/>
    <w:rsid w:val="00001C9F"/>
    <w:rsid w:val="00001F9D"/>
    <w:rsid w:val="000029CA"/>
    <w:rsid w:val="00003B8A"/>
    <w:rsid w:val="00006ACD"/>
    <w:rsid w:val="00007EDE"/>
    <w:rsid w:val="0001251A"/>
    <w:rsid w:val="00013DA6"/>
    <w:rsid w:val="0001418C"/>
    <w:rsid w:val="00014516"/>
    <w:rsid w:val="00014A99"/>
    <w:rsid w:val="0001504D"/>
    <w:rsid w:val="0001544D"/>
    <w:rsid w:val="0001599E"/>
    <w:rsid w:val="00016DD7"/>
    <w:rsid w:val="00016ECA"/>
    <w:rsid w:val="00017149"/>
    <w:rsid w:val="000177E1"/>
    <w:rsid w:val="00017AEC"/>
    <w:rsid w:val="0002004F"/>
    <w:rsid w:val="00020637"/>
    <w:rsid w:val="0002129C"/>
    <w:rsid w:val="00021D58"/>
    <w:rsid w:val="00022D2F"/>
    <w:rsid w:val="00023C20"/>
    <w:rsid w:val="00023EBA"/>
    <w:rsid w:val="00023EDD"/>
    <w:rsid w:val="000261AB"/>
    <w:rsid w:val="000272C3"/>
    <w:rsid w:val="00027B5A"/>
    <w:rsid w:val="000304A7"/>
    <w:rsid w:val="00030E8E"/>
    <w:rsid w:val="000322F5"/>
    <w:rsid w:val="000327D0"/>
    <w:rsid w:val="00032C17"/>
    <w:rsid w:val="000337EC"/>
    <w:rsid w:val="00034155"/>
    <w:rsid w:val="0003489D"/>
    <w:rsid w:val="00035262"/>
    <w:rsid w:val="000352E1"/>
    <w:rsid w:val="0003543C"/>
    <w:rsid w:val="000358D3"/>
    <w:rsid w:val="00035C6D"/>
    <w:rsid w:val="00035E28"/>
    <w:rsid w:val="00036684"/>
    <w:rsid w:val="0003675E"/>
    <w:rsid w:val="00036A64"/>
    <w:rsid w:val="00036C09"/>
    <w:rsid w:val="000372CC"/>
    <w:rsid w:val="000379D1"/>
    <w:rsid w:val="000449C7"/>
    <w:rsid w:val="00045133"/>
    <w:rsid w:val="0004566B"/>
    <w:rsid w:val="0004633D"/>
    <w:rsid w:val="00046810"/>
    <w:rsid w:val="00046947"/>
    <w:rsid w:val="000506F4"/>
    <w:rsid w:val="00050D33"/>
    <w:rsid w:val="000513E0"/>
    <w:rsid w:val="0005340D"/>
    <w:rsid w:val="00053E7A"/>
    <w:rsid w:val="000563B1"/>
    <w:rsid w:val="00056762"/>
    <w:rsid w:val="00056DA0"/>
    <w:rsid w:val="000573B9"/>
    <w:rsid w:val="00057434"/>
    <w:rsid w:val="000574D0"/>
    <w:rsid w:val="0005766F"/>
    <w:rsid w:val="0006078B"/>
    <w:rsid w:val="00061A49"/>
    <w:rsid w:val="0006296E"/>
    <w:rsid w:val="00062E41"/>
    <w:rsid w:val="00063252"/>
    <w:rsid w:val="00063B40"/>
    <w:rsid w:val="00063DDE"/>
    <w:rsid w:val="00064F06"/>
    <w:rsid w:val="00065360"/>
    <w:rsid w:val="0006579A"/>
    <w:rsid w:val="00065DE1"/>
    <w:rsid w:val="000669DD"/>
    <w:rsid w:val="00066FD8"/>
    <w:rsid w:val="0006730A"/>
    <w:rsid w:val="00070556"/>
    <w:rsid w:val="00070BDC"/>
    <w:rsid w:val="000723D5"/>
    <w:rsid w:val="00073BCC"/>
    <w:rsid w:val="0007444A"/>
    <w:rsid w:val="00076514"/>
    <w:rsid w:val="00077331"/>
    <w:rsid w:val="0007785D"/>
    <w:rsid w:val="0007796B"/>
    <w:rsid w:val="00077A35"/>
    <w:rsid w:val="000807B7"/>
    <w:rsid w:val="000826C4"/>
    <w:rsid w:val="00082F56"/>
    <w:rsid w:val="000835BC"/>
    <w:rsid w:val="0008480D"/>
    <w:rsid w:val="00084CE4"/>
    <w:rsid w:val="000852CA"/>
    <w:rsid w:val="00085F94"/>
    <w:rsid w:val="0008611E"/>
    <w:rsid w:val="000866E4"/>
    <w:rsid w:val="000878DB"/>
    <w:rsid w:val="000879A5"/>
    <w:rsid w:val="00090A51"/>
    <w:rsid w:val="00090B24"/>
    <w:rsid w:val="00090FF8"/>
    <w:rsid w:val="000914BF"/>
    <w:rsid w:val="00092F04"/>
    <w:rsid w:val="000938DF"/>
    <w:rsid w:val="00093AF0"/>
    <w:rsid w:val="00093E2E"/>
    <w:rsid w:val="00094B84"/>
    <w:rsid w:val="00095430"/>
    <w:rsid w:val="0009645A"/>
    <w:rsid w:val="000A0105"/>
    <w:rsid w:val="000A01C5"/>
    <w:rsid w:val="000A0F54"/>
    <w:rsid w:val="000A259D"/>
    <w:rsid w:val="000A26F0"/>
    <w:rsid w:val="000A39CE"/>
    <w:rsid w:val="000A45F1"/>
    <w:rsid w:val="000A6096"/>
    <w:rsid w:val="000A7122"/>
    <w:rsid w:val="000B066F"/>
    <w:rsid w:val="000B0746"/>
    <w:rsid w:val="000B07A0"/>
    <w:rsid w:val="000B0B30"/>
    <w:rsid w:val="000B0DE8"/>
    <w:rsid w:val="000B1740"/>
    <w:rsid w:val="000B2818"/>
    <w:rsid w:val="000B3818"/>
    <w:rsid w:val="000B3A60"/>
    <w:rsid w:val="000B5C40"/>
    <w:rsid w:val="000B5FA8"/>
    <w:rsid w:val="000C0395"/>
    <w:rsid w:val="000C144C"/>
    <w:rsid w:val="000C1573"/>
    <w:rsid w:val="000C28E9"/>
    <w:rsid w:val="000C456D"/>
    <w:rsid w:val="000C4799"/>
    <w:rsid w:val="000C552A"/>
    <w:rsid w:val="000C5A23"/>
    <w:rsid w:val="000C5D57"/>
    <w:rsid w:val="000C5E1E"/>
    <w:rsid w:val="000C6413"/>
    <w:rsid w:val="000D0B64"/>
    <w:rsid w:val="000D107C"/>
    <w:rsid w:val="000D1A68"/>
    <w:rsid w:val="000D1CCB"/>
    <w:rsid w:val="000D2338"/>
    <w:rsid w:val="000D24F4"/>
    <w:rsid w:val="000D33F0"/>
    <w:rsid w:val="000D40A9"/>
    <w:rsid w:val="000D49B6"/>
    <w:rsid w:val="000D674C"/>
    <w:rsid w:val="000E2316"/>
    <w:rsid w:val="000E2A58"/>
    <w:rsid w:val="000E3F23"/>
    <w:rsid w:val="000E4207"/>
    <w:rsid w:val="000E4735"/>
    <w:rsid w:val="000E4772"/>
    <w:rsid w:val="000E50D4"/>
    <w:rsid w:val="000E586D"/>
    <w:rsid w:val="000F1D07"/>
    <w:rsid w:val="000F20D0"/>
    <w:rsid w:val="000F3AF9"/>
    <w:rsid w:val="000F3F22"/>
    <w:rsid w:val="000F4273"/>
    <w:rsid w:val="000F5590"/>
    <w:rsid w:val="000F6872"/>
    <w:rsid w:val="0010001D"/>
    <w:rsid w:val="0010162D"/>
    <w:rsid w:val="00101E66"/>
    <w:rsid w:val="00101FF3"/>
    <w:rsid w:val="00102810"/>
    <w:rsid w:val="00104536"/>
    <w:rsid w:val="00105D91"/>
    <w:rsid w:val="00106CC6"/>
    <w:rsid w:val="001102C0"/>
    <w:rsid w:val="0011069D"/>
    <w:rsid w:val="001111D7"/>
    <w:rsid w:val="00111951"/>
    <w:rsid w:val="00112733"/>
    <w:rsid w:val="0011304A"/>
    <w:rsid w:val="00114D54"/>
    <w:rsid w:val="001150C0"/>
    <w:rsid w:val="0011639C"/>
    <w:rsid w:val="00117A66"/>
    <w:rsid w:val="0012121E"/>
    <w:rsid w:val="001213AD"/>
    <w:rsid w:val="0012155C"/>
    <w:rsid w:val="001218BE"/>
    <w:rsid w:val="001218F3"/>
    <w:rsid w:val="00122550"/>
    <w:rsid w:val="0012273B"/>
    <w:rsid w:val="0012304A"/>
    <w:rsid w:val="00124428"/>
    <w:rsid w:val="00124961"/>
    <w:rsid w:val="001252C7"/>
    <w:rsid w:val="00125871"/>
    <w:rsid w:val="00125B1B"/>
    <w:rsid w:val="00127437"/>
    <w:rsid w:val="001274FD"/>
    <w:rsid w:val="001275B3"/>
    <w:rsid w:val="001300EA"/>
    <w:rsid w:val="0013057D"/>
    <w:rsid w:val="00131994"/>
    <w:rsid w:val="00131F30"/>
    <w:rsid w:val="0013277C"/>
    <w:rsid w:val="00132B78"/>
    <w:rsid w:val="00133261"/>
    <w:rsid w:val="00135921"/>
    <w:rsid w:val="001366F4"/>
    <w:rsid w:val="0013673F"/>
    <w:rsid w:val="00136FEA"/>
    <w:rsid w:val="0014145F"/>
    <w:rsid w:val="001418EF"/>
    <w:rsid w:val="00141DD2"/>
    <w:rsid w:val="001434F4"/>
    <w:rsid w:val="00143580"/>
    <w:rsid w:val="001441DE"/>
    <w:rsid w:val="001447DA"/>
    <w:rsid w:val="00145B10"/>
    <w:rsid w:val="00146FB7"/>
    <w:rsid w:val="0014764D"/>
    <w:rsid w:val="001476A5"/>
    <w:rsid w:val="001479BA"/>
    <w:rsid w:val="00147A5A"/>
    <w:rsid w:val="00147F2A"/>
    <w:rsid w:val="00150C14"/>
    <w:rsid w:val="00150C19"/>
    <w:rsid w:val="00151B4A"/>
    <w:rsid w:val="001539CC"/>
    <w:rsid w:val="00154A9A"/>
    <w:rsid w:val="00154C05"/>
    <w:rsid w:val="001564CA"/>
    <w:rsid w:val="00156C4B"/>
    <w:rsid w:val="00157375"/>
    <w:rsid w:val="00157672"/>
    <w:rsid w:val="0015798F"/>
    <w:rsid w:val="0016070F"/>
    <w:rsid w:val="00160836"/>
    <w:rsid w:val="00160889"/>
    <w:rsid w:val="0016115B"/>
    <w:rsid w:val="001617A9"/>
    <w:rsid w:val="00161D27"/>
    <w:rsid w:val="00161DF8"/>
    <w:rsid w:val="00162021"/>
    <w:rsid w:val="0016202F"/>
    <w:rsid w:val="0016266F"/>
    <w:rsid w:val="00162FDF"/>
    <w:rsid w:val="00163882"/>
    <w:rsid w:val="00163F46"/>
    <w:rsid w:val="001642C9"/>
    <w:rsid w:val="0016520B"/>
    <w:rsid w:val="00165658"/>
    <w:rsid w:val="00166656"/>
    <w:rsid w:val="00166772"/>
    <w:rsid w:val="001668CA"/>
    <w:rsid w:val="00166984"/>
    <w:rsid w:val="001701A9"/>
    <w:rsid w:val="00170AFF"/>
    <w:rsid w:val="001737A0"/>
    <w:rsid w:val="00173B32"/>
    <w:rsid w:val="0017453A"/>
    <w:rsid w:val="0017467F"/>
    <w:rsid w:val="001748F3"/>
    <w:rsid w:val="00174D2B"/>
    <w:rsid w:val="00174E86"/>
    <w:rsid w:val="001753AC"/>
    <w:rsid w:val="0017617D"/>
    <w:rsid w:val="001763CD"/>
    <w:rsid w:val="00182113"/>
    <w:rsid w:val="00184AE3"/>
    <w:rsid w:val="00184C1C"/>
    <w:rsid w:val="0018571C"/>
    <w:rsid w:val="0018647A"/>
    <w:rsid w:val="00186753"/>
    <w:rsid w:val="00186AFE"/>
    <w:rsid w:val="00187640"/>
    <w:rsid w:val="0018788A"/>
    <w:rsid w:val="00187E0D"/>
    <w:rsid w:val="0019038A"/>
    <w:rsid w:val="0019085B"/>
    <w:rsid w:val="0019107F"/>
    <w:rsid w:val="00191537"/>
    <w:rsid w:val="001917FA"/>
    <w:rsid w:val="001918C6"/>
    <w:rsid w:val="0019229B"/>
    <w:rsid w:val="001927CF"/>
    <w:rsid w:val="00192B6D"/>
    <w:rsid w:val="001942D1"/>
    <w:rsid w:val="00194576"/>
    <w:rsid w:val="00194BEA"/>
    <w:rsid w:val="00195154"/>
    <w:rsid w:val="00195379"/>
    <w:rsid w:val="00196463"/>
    <w:rsid w:val="00196471"/>
    <w:rsid w:val="00196566"/>
    <w:rsid w:val="00196690"/>
    <w:rsid w:val="0019690D"/>
    <w:rsid w:val="00196ADF"/>
    <w:rsid w:val="001A005D"/>
    <w:rsid w:val="001A055F"/>
    <w:rsid w:val="001A1076"/>
    <w:rsid w:val="001A1BD1"/>
    <w:rsid w:val="001A3BD3"/>
    <w:rsid w:val="001A4060"/>
    <w:rsid w:val="001A4DB2"/>
    <w:rsid w:val="001A5C12"/>
    <w:rsid w:val="001A63BD"/>
    <w:rsid w:val="001A6E49"/>
    <w:rsid w:val="001A74C3"/>
    <w:rsid w:val="001B083C"/>
    <w:rsid w:val="001B3506"/>
    <w:rsid w:val="001B3933"/>
    <w:rsid w:val="001B438E"/>
    <w:rsid w:val="001B4451"/>
    <w:rsid w:val="001B535E"/>
    <w:rsid w:val="001B5380"/>
    <w:rsid w:val="001B5908"/>
    <w:rsid w:val="001B5B4E"/>
    <w:rsid w:val="001B7221"/>
    <w:rsid w:val="001B7397"/>
    <w:rsid w:val="001C1936"/>
    <w:rsid w:val="001C1D1D"/>
    <w:rsid w:val="001C1F17"/>
    <w:rsid w:val="001C20F1"/>
    <w:rsid w:val="001C24A9"/>
    <w:rsid w:val="001C2688"/>
    <w:rsid w:val="001C28D3"/>
    <w:rsid w:val="001C3531"/>
    <w:rsid w:val="001C37B7"/>
    <w:rsid w:val="001C3D59"/>
    <w:rsid w:val="001C4987"/>
    <w:rsid w:val="001C4C6A"/>
    <w:rsid w:val="001C4D71"/>
    <w:rsid w:val="001C5265"/>
    <w:rsid w:val="001D0639"/>
    <w:rsid w:val="001D0979"/>
    <w:rsid w:val="001D0FB5"/>
    <w:rsid w:val="001D10AE"/>
    <w:rsid w:val="001D1115"/>
    <w:rsid w:val="001D1D6D"/>
    <w:rsid w:val="001D3816"/>
    <w:rsid w:val="001D3974"/>
    <w:rsid w:val="001D3B57"/>
    <w:rsid w:val="001D4F0E"/>
    <w:rsid w:val="001D5A50"/>
    <w:rsid w:val="001D5D71"/>
    <w:rsid w:val="001D6324"/>
    <w:rsid w:val="001D6E87"/>
    <w:rsid w:val="001D7505"/>
    <w:rsid w:val="001D7C71"/>
    <w:rsid w:val="001E0A69"/>
    <w:rsid w:val="001E30C1"/>
    <w:rsid w:val="001E385A"/>
    <w:rsid w:val="001E5C07"/>
    <w:rsid w:val="001E692E"/>
    <w:rsid w:val="001E6C89"/>
    <w:rsid w:val="001E6F55"/>
    <w:rsid w:val="001F02FA"/>
    <w:rsid w:val="001F1203"/>
    <w:rsid w:val="001F17AE"/>
    <w:rsid w:val="001F17D9"/>
    <w:rsid w:val="001F1E03"/>
    <w:rsid w:val="001F1FC6"/>
    <w:rsid w:val="001F215A"/>
    <w:rsid w:val="001F2296"/>
    <w:rsid w:val="001F299A"/>
    <w:rsid w:val="001F38EE"/>
    <w:rsid w:val="001F3C49"/>
    <w:rsid w:val="001F4604"/>
    <w:rsid w:val="001F5807"/>
    <w:rsid w:val="001F6D2F"/>
    <w:rsid w:val="001F780B"/>
    <w:rsid w:val="00200608"/>
    <w:rsid w:val="00200908"/>
    <w:rsid w:val="002019E1"/>
    <w:rsid w:val="00201AD3"/>
    <w:rsid w:val="00201C7C"/>
    <w:rsid w:val="002021A6"/>
    <w:rsid w:val="002031A7"/>
    <w:rsid w:val="002038D3"/>
    <w:rsid w:val="0020456A"/>
    <w:rsid w:val="00204607"/>
    <w:rsid w:val="00205348"/>
    <w:rsid w:val="002056F3"/>
    <w:rsid w:val="002059F4"/>
    <w:rsid w:val="00205A45"/>
    <w:rsid w:val="00205DD8"/>
    <w:rsid w:val="002060C6"/>
    <w:rsid w:val="00206326"/>
    <w:rsid w:val="0020698F"/>
    <w:rsid w:val="002103AD"/>
    <w:rsid w:val="00210B71"/>
    <w:rsid w:val="00211691"/>
    <w:rsid w:val="00212331"/>
    <w:rsid w:val="00212EA7"/>
    <w:rsid w:val="00212F70"/>
    <w:rsid w:val="002130E0"/>
    <w:rsid w:val="002132AB"/>
    <w:rsid w:val="002147DC"/>
    <w:rsid w:val="00214A6C"/>
    <w:rsid w:val="00215BB9"/>
    <w:rsid w:val="00215C10"/>
    <w:rsid w:val="00217966"/>
    <w:rsid w:val="0022252F"/>
    <w:rsid w:val="002233E9"/>
    <w:rsid w:val="00224073"/>
    <w:rsid w:val="002240B9"/>
    <w:rsid w:val="002242FE"/>
    <w:rsid w:val="0022491A"/>
    <w:rsid w:val="00224DAC"/>
    <w:rsid w:val="002251F0"/>
    <w:rsid w:val="00226317"/>
    <w:rsid w:val="00226A90"/>
    <w:rsid w:val="00226EAE"/>
    <w:rsid w:val="002308A1"/>
    <w:rsid w:val="00231291"/>
    <w:rsid w:val="002322D2"/>
    <w:rsid w:val="002323A1"/>
    <w:rsid w:val="00232416"/>
    <w:rsid w:val="0023263E"/>
    <w:rsid w:val="002330CC"/>
    <w:rsid w:val="00234E89"/>
    <w:rsid w:val="00236707"/>
    <w:rsid w:val="00236C05"/>
    <w:rsid w:val="0023770F"/>
    <w:rsid w:val="00237C9F"/>
    <w:rsid w:val="00240099"/>
    <w:rsid w:val="002402B2"/>
    <w:rsid w:val="00240EFA"/>
    <w:rsid w:val="002413A4"/>
    <w:rsid w:val="0024172B"/>
    <w:rsid w:val="00241E30"/>
    <w:rsid w:val="002423E3"/>
    <w:rsid w:val="002427C1"/>
    <w:rsid w:val="00242D38"/>
    <w:rsid w:val="002432C1"/>
    <w:rsid w:val="00246520"/>
    <w:rsid w:val="00246DC3"/>
    <w:rsid w:val="00250EB3"/>
    <w:rsid w:val="002513CC"/>
    <w:rsid w:val="0025345D"/>
    <w:rsid w:val="00253662"/>
    <w:rsid w:val="002549C0"/>
    <w:rsid w:val="00254C50"/>
    <w:rsid w:val="00254C74"/>
    <w:rsid w:val="00255AEA"/>
    <w:rsid w:val="00255B2A"/>
    <w:rsid w:val="00256DBF"/>
    <w:rsid w:val="002600B1"/>
    <w:rsid w:val="002606C4"/>
    <w:rsid w:val="00261430"/>
    <w:rsid w:val="00262617"/>
    <w:rsid w:val="0026352B"/>
    <w:rsid w:val="0026551F"/>
    <w:rsid w:val="00265BF6"/>
    <w:rsid w:val="00265E08"/>
    <w:rsid w:val="00266F11"/>
    <w:rsid w:val="00270E42"/>
    <w:rsid w:val="00272D37"/>
    <w:rsid w:val="00273396"/>
    <w:rsid w:val="0027373C"/>
    <w:rsid w:val="00273EDB"/>
    <w:rsid w:val="00274C13"/>
    <w:rsid w:val="00276068"/>
    <w:rsid w:val="00276820"/>
    <w:rsid w:val="00277006"/>
    <w:rsid w:val="002774D7"/>
    <w:rsid w:val="002809F8"/>
    <w:rsid w:val="00281047"/>
    <w:rsid w:val="0028131E"/>
    <w:rsid w:val="00281804"/>
    <w:rsid w:val="002824EC"/>
    <w:rsid w:val="00282E2B"/>
    <w:rsid w:val="00283F7A"/>
    <w:rsid w:val="0028542B"/>
    <w:rsid w:val="00285F3E"/>
    <w:rsid w:val="002865FC"/>
    <w:rsid w:val="00286F7D"/>
    <w:rsid w:val="0028719E"/>
    <w:rsid w:val="0029025D"/>
    <w:rsid w:val="00290377"/>
    <w:rsid w:val="00290930"/>
    <w:rsid w:val="0029108D"/>
    <w:rsid w:val="002915F0"/>
    <w:rsid w:val="00291B39"/>
    <w:rsid w:val="00291EFC"/>
    <w:rsid w:val="00292510"/>
    <w:rsid w:val="00292547"/>
    <w:rsid w:val="002931B3"/>
    <w:rsid w:val="0029436E"/>
    <w:rsid w:val="0029442E"/>
    <w:rsid w:val="0029454F"/>
    <w:rsid w:val="0029508F"/>
    <w:rsid w:val="00296A1A"/>
    <w:rsid w:val="00296B41"/>
    <w:rsid w:val="002A06A4"/>
    <w:rsid w:val="002A35F6"/>
    <w:rsid w:val="002A3750"/>
    <w:rsid w:val="002A3913"/>
    <w:rsid w:val="002A4949"/>
    <w:rsid w:val="002A4D51"/>
    <w:rsid w:val="002A4FB8"/>
    <w:rsid w:val="002A52DF"/>
    <w:rsid w:val="002A599B"/>
    <w:rsid w:val="002A67C2"/>
    <w:rsid w:val="002A6946"/>
    <w:rsid w:val="002A6DEC"/>
    <w:rsid w:val="002A7248"/>
    <w:rsid w:val="002A7B00"/>
    <w:rsid w:val="002B01EB"/>
    <w:rsid w:val="002B18A2"/>
    <w:rsid w:val="002B2169"/>
    <w:rsid w:val="002B2510"/>
    <w:rsid w:val="002B2598"/>
    <w:rsid w:val="002B447C"/>
    <w:rsid w:val="002B4C69"/>
    <w:rsid w:val="002B5D2E"/>
    <w:rsid w:val="002B6DFE"/>
    <w:rsid w:val="002B7DB8"/>
    <w:rsid w:val="002C0D70"/>
    <w:rsid w:val="002C10CD"/>
    <w:rsid w:val="002C1E1E"/>
    <w:rsid w:val="002C27E8"/>
    <w:rsid w:val="002C2BF4"/>
    <w:rsid w:val="002C347F"/>
    <w:rsid w:val="002C3F1A"/>
    <w:rsid w:val="002C4808"/>
    <w:rsid w:val="002C4DFC"/>
    <w:rsid w:val="002C6F7A"/>
    <w:rsid w:val="002D05A3"/>
    <w:rsid w:val="002D063D"/>
    <w:rsid w:val="002D125E"/>
    <w:rsid w:val="002D1BA4"/>
    <w:rsid w:val="002D3141"/>
    <w:rsid w:val="002D47F5"/>
    <w:rsid w:val="002D4D34"/>
    <w:rsid w:val="002D5185"/>
    <w:rsid w:val="002D51A0"/>
    <w:rsid w:val="002D5CF9"/>
    <w:rsid w:val="002E1627"/>
    <w:rsid w:val="002E1E5F"/>
    <w:rsid w:val="002E240C"/>
    <w:rsid w:val="002E281D"/>
    <w:rsid w:val="002E3107"/>
    <w:rsid w:val="002E37B3"/>
    <w:rsid w:val="002E3C9B"/>
    <w:rsid w:val="002E42AA"/>
    <w:rsid w:val="002E42FF"/>
    <w:rsid w:val="002E4719"/>
    <w:rsid w:val="002E4D4E"/>
    <w:rsid w:val="002E74B9"/>
    <w:rsid w:val="002E75C7"/>
    <w:rsid w:val="002E796A"/>
    <w:rsid w:val="002F079A"/>
    <w:rsid w:val="002F0E09"/>
    <w:rsid w:val="002F2E87"/>
    <w:rsid w:val="002F3207"/>
    <w:rsid w:val="002F34EB"/>
    <w:rsid w:val="002F367D"/>
    <w:rsid w:val="002F38B8"/>
    <w:rsid w:val="002F4ED7"/>
    <w:rsid w:val="002F50D0"/>
    <w:rsid w:val="002F5B24"/>
    <w:rsid w:val="002F7B97"/>
    <w:rsid w:val="003008F4"/>
    <w:rsid w:val="00301779"/>
    <w:rsid w:val="00301998"/>
    <w:rsid w:val="00301AC8"/>
    <w:rsid w:val="00301CDA"/>
    <w:rsid w:val="00301EED"/>
    <w:rsid w:val="003020CA"/>
    <w:rsid w:val="00302649"/>
    <w:rsid w:val="00303450"/>
    <w:rsid w:val="00303D5E"/>
    <w:rsid w:val="003048B2"/>
    <w:rsid w:val="00304B43"/>
    <w:rsid w:val="00304E67"/>
    <w:rsid w:val="00306BD5"/>
    <w:rsid w:val="00307C93"/>
    <w:rsid w:val="003101D0"/>
    <w:rsid w:val="0031333B"/>
    <w:rsid w:val="00313B33"/>
    <w:rsid w:val="003146C8"/>
    <w:rsid w:val="00314771"/>
    <w:rsid w:val="0031649D"/>
    <w:rsid w:val="0031692C"/>
    <w:rsid w:val="00316FE0"/>
    <w:rsid w:val="00316FF0"/>
    <w:rsid w:val="00317237"/>
    <w:rsid w:val="0031737C"/>
    <w:rsid w:val="00317EAF"/>
    <w:rsid w:val="003215DC"/>
    <w:rsid w:val="00321BD6"/>
    <w:rsid w:val="00321D5B"/>
    <w:rsid w:val="003223BD"/>
    <w:rsid w:val="003223C3"/>
    <w:rsid w:val="00322D5E"/>
    <w:rsid w:val="0032319B"/>
    <w:rsid w:val="003237DB"/>
    <w:rsid w:val="00323A18"/>
    <w:rsid w:val="00323A23"/>
    <w:rsid w:val="00324D2A"/>
    <w:rsid w:val="0032603A"/>
    <w:rsid w:val="00326677"/>
    <w:rsid w:val="00326B7F"/>
    <w:rsid w:val="003300C5"/>
    <w:rsid w:val="0033065B"/>
    <w:rsid w:val="00330DA3"/>
    <w:rsid w:val="003332F1"/>
    <w:rsid w:val="00334A8D"/>
    <w:rsid w:val="00335748"/>
    <w:rsid w:val="00336D18"/>
    <w:rsid w:val="0034056B"/>
    <w:rsid w:val="0034136D"/>
    <w:rsid w:val="00342611"/>
    <w:rsid w:val="00342F64"/>
    <w:rsid w:val="003438FE"/>
    <w:rsid w:val="00345A6E"/>
    <w:rsid w:val="00346552"/>
    <w:rsid w:val="00350554"/>
    <w:rsid w:val="003505D7"/>
    <w:rsid w:val="00352D14"/>
    <w:rsid w:val="00353910"/>
    <w:rsid w:val="003543B4"/>
    <w:rsid w:val="0035532A"/>
    <w:rsid w:val="003556A5"/>
    <w:rsid w:val="00356C25"/>
    <w:rsid w:val="0035765E"/>
    <w:rsid w:val="00362AE8"/>
    <w:rsid w:val="00364864"/>
    <w:rsid w:val="00366B9F"/>
    <w:rsid w:val="00366CC8"/>
    <w:rsid w:val="00370916"/>
    <w:rsid w:val="00371669"/>
    <w:rsid w:val="003723BB"/>
    <w:rsid w:val="00373C33"/>
    <w:rsid w:val="003758BA"/>
    <w:rsid w:val="00376196"/>
    <w:rsid w:val="00381263"/>
    <w:rsid w:val="003813E5"/>
    <w:rsid w:val="00381DD8"/>
    <w:rsid w:val="00382BB9"/>
    <w:rsid w:val="00382D38"/>
    <w:rsid w:val="00382FE9"/>
    <w:rsid w:val="00383B3C"/>
    <w:rsid w:val="00383F0D"/>
    <w:rsid w:val="00384415"/>
    <w:rsid w:val="003846C9"/>
    <w:rsid w:val="003850DA"/>
    <w:rsid w:val="0038559D"/>
    <w:rsid w:val="00386CC9"/>
    <w:rsid w:val="00387094"/>
    <w:rsid w:val="003878C8"/>
    <w:rsid w:val="00391E68"/>
    <w:rsid w:val="00392022"/>
    <w:rsid w:val="003923B8"/>
    <w:rsid w:val="00394004"/>
    <w:rsid w:val="003941B8"/>
    <w:rsid w:val="00396643"/>
    <w:rsid w:val="0039772F"/>
    <w:rsid w:val="003978DC"/>
    <w:rsid w:val="003A02D6"/>
    <w:rsid w:val="003A2283"/>
    <w:rsid w:val="003A31E3"/>
    <w:rsid w:val="003A4F35"/>
    <w:rsid w:val="003A5B31"/>
    <w:rsid w:val="003A6944"/>
    <w:rsid w:val="003A6C3C"/>
    <w:rsid w:val="003A6EF2"/>
    <w:rsid w:val="003A719E"/>
    <w:rsid w:val="003B0704"/>
    <w:rsid w:val="003B1001"/>
    <w:rsid w:val="003B1240"/>
    <w:rsid w:val="003B128E"/>
    <w:rsid w:val="003B1D83"/>
    <w:rsid w:val="003B3FBE"/>
    <w:rsid w:val="003B59F4"/>
    <w:rsid w:val="003B5E5D"/>
    <w:rsid w:val="003B6324"/>
    <w:rsid w:val="003B6938"/>
    <w:rsid w:val="003B6E30"/>
    <w:rsid w:val="003B6F3D"/>
    <w:rsid w:val="003B7A4E"/>
    <w:rsid w:val="003C04DC"/>
    <w:rsid w:val="003C07BF"/>
    <w:rsid w:val="003C10F1"/>
    <w:rsid w:val="003C2DA3"/>
    <w:rsid w:val="003C3629"/>
    <w:rsid w:val="003C3E34"/>
    <w:rsid w:val="003C4045"/>
    <w:rsid w:val="003C476D"/>
    <w:rsid w:val="003C6B9F"/>
    <w:rsid w:val="003C73BB"/>
    <w:rsid w:val="003C7867"/>
    <w:rsid w:val="003C7BD1"/>
    <w:rsid w:val="003C7DF6"/>
    <w:rsid w:val="003D1472"/>
    <w:rsid w:val="003D1AF5"/>
    <w:rsid w:val="003D2A19"/>
    <w:rsid w:val="003D33C7"/>
    <w:rsid w:val="003D497A"/>
    <w:rsid w:val="003D5853"/>
    <w:rsid w:val="003D6167"/>
    <w:rsid w:val="003D7383"/>
    <w:rsid w:val="003E17DD"/>
    <w:rsid w:val="003E24EE"/>
    <w:rsid w:val="003E3CC7"/>
    <w:rsid w:val="003E3DB8"/>
    <w:rsid w:val="003E4CAF"/>
    <w:rsid w:val="003E6050"/>
    <w:rsid w:val="003E6812"/>
    <w:rsid w:val="003E77F2"/>
    <w:rsid w:val="003F0BED"/>
    <w:rsid w:val="003F12C9"/>
    <w:rsid w:val="003F2234"/>
    <w:rsid w:val="003F354E"/>
    <w:rsid w:val="003F3711"/>
    <w:rsid w:val="003F39FD"/>
    <w:rsid w:val="003F53C0"/>
    <w:rsid w:val="003F599A"/>
    <w:rsid w:val="003F708D"/>
    <w:rsid w:val="003F757C"/>
    <w:rsid w:val="003F7FD0"/>
    <w:rsid w:val="00400BC2"/>
    <w:rsid w:val="0040130C"/>
    <w:rsid w:val="00401596"/>
    <w:rsid w:val="00401C33"/>
    <w:rsid w:val="00401CE4"/>
    <w:rsid w:val="00402A4A"/>
    <w:rsid w:val="004030FE"/>
    <w:rsid w:val="00403713"/>
    <w:rsid w:val="00404D7A"/>
    <w:rsid w:val="00404EDA"/>
    <w:rsid w:val="00405341"/>
    <w:rsid w:val="00405440"/>
    <w:rsid w:val="00405F0E"/>
    <w:rsid w:val="004078F0"/>
    <w:rsid w:val="00407D16"/>
    <w:rsid w:val="0041001A"/>
    <w:rsid w:val="0041017E"/>
    <w:rsid w:val="00410838"/>
    <w:rsid w:val="00411CB4"/>
    <w:rsid w:val="00412075"/>
    <w:rsid w:val="00412E41"/>
    <w:rsid w:val="004131C5"/>
    <w:rsid w:val="004143B8"/>
    <w:rsid w:val="0041475D"/>
    <w:rsid w:val="0041491B"/>
    <w:rsid w:val="004159E5"/>
    <w:rsid w:val="00415AD3"/>
    <w:rsid w:val="00416889"/>
    <w:rsid w:val="00416DF7"/>
    <w:rsid w:val="00417293"/>
    <w:rsid w:val="00417CCA"/>
    <w:rsid w:val="0042001D"/>
    <w:rsid w:val="00420A01"/>
    <w:rsid w:val="00421113"/>
    <w:rsid w:val="00421823"/>
    <w:rsid w:val="00421B2C"/>
    <w:rsid w:val="00421C79"/>
    <w:rsid w:val="00421EF7"/>
    <w:rsid w:val="00422890"/>
    <w:rsid w:val="00422D0A"/>
    <w:rsid w:val="004231CB"/>
    <w:rsid w:val="00423D8B"/>
    <w:rsid w:val="00424732"/>
    <w:rsid w:val="00424B51"/>
    <w:rsid w:val="00424DEF"/>
    <w:rsid w:val="00424FF1"/>
    <w:rsid w:val="004251F1"/>
    <w:rsid w:val="0042541E"/>
    <w:rsid w:val="00427969"/>
    <w:rsid w:val="00430130"/>
    <w:rsid w:val="00430AD7"/>
    <w:rsid w:val="00430DD9"/>
    <w:rsid w:val="00431264"/>
    <w:rsid w:val="00431DF7"/>
    <w:rsid w:val="00432270"/>
    <w:rsid w:val="004325C0"/>
    <w:rsid w:val="004331F7"/>
    <w:rsid w:val="00433403"/>
    <w:rsid w:val="00434D29"/>
    <w:rsid w:val="004354F9"/>
    <w:rsid w:val="00435953"/>
    <w:rsid w:val="00436217"/>
    <w:rsid w:val="004363E7"/>
    <w:rsid w:val="00436455"/>
    <w:rsid w:val="00437581"/>
    <w:rsid w:val="00441A5A"/>
    <w:rsid w:val="00442304"/>
    <w:rsid w:val="00443A6F"/>
    <w:rsid w:val="00443AD0"/>
    <w:rsid w:val="004459BD"/>
    <w:rsid w:val="00446324"/>
    <w:rsid w:val="00450168"/>
    <w:rsid w:val="00451694"/>
    <w:rsid w:val="00451800"/>
    <w:rsid w:val="00451925"/>
    <w:rsid w:val="0045226C"/>
    <w:rsid w:val="0045234E"/>
    <w:rsid w:val="004525C4"/>
    <w:rsid w:val="00452ADB"/>
    <w:rsid w:val="00453956"/>
    <w:rsid w:val="00453BB2"/>
    <w:rsid w:val="00454915"/>
    <w:rsid w:val="00456B04"/>
    <w:rsid w:val="0045704E"/>
    <w:rsid w:val="004604EB"/>
    <w:rsid w:val="004621E8"/>
    <w:rsid w:val="00466994"/>
    <w:rsid w:val="00466998"/>
    <w:rsid w:val="0046734D"/>
    <w:rsid w:val="00472C2F"/>
    <w:rsid w:val="00472F21"/>
    <w:rsid w:val="004747DC"/>
    <w:rsid w:val="00475E2B"/>
    <w:rsid w:val="00476252"/>
    <w:rsid w:val="004763EA"/>
    <w:rsid w:val="00477254"/>
    <w:rsid w:val="004773E1"/>
    <w:rsid w:val="00481538"/>
    <w:rsid w:val="00481C49"/>
    <w:rsid w:val="00483464"/>
    <w:rsid w:val="0048460F"/>
    <w:rsid w:val="00484952"/>
    <w:rsid w:val="00485001"/>
    <w:rsid w:val="004852E7"/>
    <w:rsid w:val="0048553B"/>
    <w:rsid w:val="00485CD4"/>
    <w:rsid w:val="00486F73"/>
    <w:rsid w:val="004875AF"/>
    <w:rsid w:val="00487866"/>
    <w:rsid w:val="0049029E"/>
    <w:rsid w:val="0049063D"/>
    <w:rsid w:val="00491823"/>
    <w:rsid w:val="00491B53"/>
    <w:rsid w:val="00491C6C"/>
    <w:rsid w:val="004942D9"/>
    <w:rsid w:val="004965E5"/>
    <w:rsid w:val="00496EF4"/>
    <w:rsid w:val="00497367"/>
    <w:rsid w:val="00497579"/>
    <w:rsid w:val="004978FB"/>
    <w:rsid w:val="004A1F75"/>
    <w:rsid w:val="004A2E79"/>
    <w:rsid w:val="004A2EEA"/>
    <w:rsid w:val="004A3B97"/>
    <w:rsid w:val="004A537A"/>
    <w:rsid w:val="004A6469"/>
    <w:rsid w:val="004A68EC"/>
    <w:rsid w:val="004A69F8"/>
    <w:rsid w:val="004A6B88"/>
    <w:rsid w:val="004A6BF4"/>
    <w:rsid w:val="004A6E52"/>
    <w:rsid w:val="004A6E66"/>
    <w:rsid w:val="004A7568"/>
    <w:rsid w:val="004A7DB0"/>
    <w:rsid w:val="004B019E"/>
    <w:rsid w:val="004B13C6"/>
    <w:rsid w:val="004B17A7"/>
    <w:rsid w:val="004B257D"/>
    <w:rsid w:val="004B2F12"/>
    <w:rsid w:val="004B2FC6"/>
    <w:rsid w:val="004B394F"/>
    <w:rsid w:val="004B4443"/>
    <w:rsid w:val="004B4E28"/>
    <w:rsid w:val="004B551C"/>
    <w:rsid w:val="004B56D4"/>
    <w:rsid w:val="004B6032"/>
    <w:rsid w:val="004B7103"/>
    <w:rsid w:val="004C18C5"/>
    <w:rsid w:val="004C1948"/>
    <w:rsid w:val="004C23BC"/>
    <w:rsid w:val="004C34EB"/>
    <w:rsid w:val="004C3A6D"/>
    <w:rsid w:val="004C49DD"/>
    <w:rsid w:val="004C5F63"/>
    <w:rsid w:val="004C69EF"/>
    <w:rsid w:val="004D18B8"/>
    <w:rsid w:val="004D2B4C"/>
    <w:rsid w:val="004D2E6A"/>
    <w:rsid w:val="004D32B3"/>
    <w:rsid w:val="004D4936"/>
    <w:rsid w:val="004D4BB5"/>
    <w:rsid w:val="004D4E4C"/>
    <w:rsid w:val="004D54D7"/>
    <w:rsid w:val="004D62BE"/>
    <w:rsid w:val="004D65FD"/>
    <w:rsid w:val="004D708C"/>
    <w:rsid w:val="004D78C9"/>
    <w:rsid w:val="004D7A54"/>
    <w:rsid w:val="004D7B2D"/>
    <w:rsid w:val="004E1872"/>
    <w:rsid w:val="004E2159"/>
    <w:rsid w:val="004E28FA"/>
    <w:rsid w:val="004E36AB"/>
    <w:rsid w:val="004E460F"/>
    <w:rsid w:val="004E4721"/>
    <w:rsid w:val="004E4CDF"/>
    <w:rsid w:val="004E5C4E"/>
    <w:rsid w:val="004E5C63"/>
    <w:rsid w:val="004E61DB"/>
    <w:rsid w:val="004E6646"/>
    <w:rsid w:val="004E7AE6"/>
    <w:rsid w:val="004F0A57"/>
    <w:rsid w:val="004F1955"/>
    <w:rsid w:val="004F33AF"/>
    <w:rsid w:val="004F5F2A"/>
    <w:rsid w:val="004F71E7"/>
    <w:rsid w:val="004F779C"/>
    <w:rsid w:val="005006A4"/>
    <w:rsid w:val="00500785"/>
    <w:rsid w:val="0050102A"/>
    <w:rsid w:val="00501EF1"/>
    <w:rsid w:val="005026B7"/>
    <w:rsid w:val="00502DDE"/>
    <w:rsid w:val="005032CE"/>
    <w:rsid w:val="0050361C"/>
    <w:rsid w:val="00503A98"/>
    <w:rsid w:val="005040EB"/>
    <w:rsid w:val="00504631"/>
    <w:rsid w:val="0050531D"/>
    <w:rsid w:val="00505EB9"/>
    <w:rsid w:val="0050603B"/>
    <w:rsid w:val="00506746"/>
    <w:rsid w:val="00506CF2"/>
    <w:rsid w:val="00510552"/>
    <w:rsid w:val="00510854"/>
    <w:rsid w:val="005108AD"/>
    <w:rsid w:val="00511794"/>
    <w:rsid w:val="00511805"/>
    <w:rsid w:val="00511A2C"/>
    <w:rsid w:val="00511DC5"/>
    <w:rsid w:val="005122A9"/>
    <w:rsid w:val="0051251E"/>
    <w:rsid w:val="00512B45"/>
    <w:rsid w:val="00513058"/>
    <w:rsid w:val="005131B3"/>
    <w:rsid w:val="005143F5"/>
    <w:rsid w:val="005153E1"/>
    <w:rsid w:val="00516C99"/>
    <w:rsid w:val="00516F7E"/>
    <w:rsid w:val="005174B2"/>
    <w:rsid w:val="005200B8"/>
    <w:rsid w:val="005206D6"/>
    <w:rsid w:val="005216E8"/>
    <w:rsid w:val="00525D5F"/>
    <w:rsid w:val="00527977"/>
    <w:rsid w:val="00527F22"/>
    <w:rsid w:val="0053002D"/>
    <w:rsid w:val="005305ED"/>
    <w:rsid w:val="00531E8A"/>
    <w:rsid w:val="005330A6"/>
    <w:rsid w:val="00533DF2"/>
    <w:rsid w:val="005371AA"/>
    <w:rsid w:val="00541088"/>
    <w:rsid w:val="0054318E"/>
    <w:rsid w:val="00543C73"/>
    <w:rsid w:val="005447C1"/>
    <w:rsid w:val="00544E1F"/>
    <w:rsid w:val="00545884"/>
    <w:rsid w:val="00546254"/>
    <w:rsid w:val="00546A89"/>
    <w:rsid w:val="005471EC"/>
    <w:rsid w:val="00547DEF"/>
    <w:rsid w:val="00551726"/>
    <w:rsid w:val="005518BD"/>
    <w:rsid w:val="00553058"/>
    <w:rsid w:val="00553106"/>
    <w:rsid w:val="0055375A"/>
    <w:rsid w:val="00553C51"/>
    <w:rsid w:val="005560A6"/>
    <w:rsid w:val="00556772"/>
    <w:rsid w:val="00556866"/>
    <w:rsid w:val="00557327"/>
    <w:rsid w:val="0056054A"/>
    <w:rsid w:val="00560E34"/>
    <w:rsid w:val="00561715"/>
    <w:rsid w:val="00561EE9"/>
    <w:rsid w:val="00562236"/>
    <w:rsid w:val="00564373"/>
    <w:rsid w:val="00566333"/>
    <w:rsid w:val="00566562"/>
    <w:rsid w:val="0056693E"/>
    <w:rsid w:val="0056771D"/>
    <w:rsid w:val="00567835"/>
    <w:rsid w:val="00567C76"/>
    <w:rsid w:val="00567EB0"/>
    <w:rsid w:val="00567EEB"/>
    <w:rsid w:val="00567F22"/>
    <w:rsid w:val="00571165"/>
    <w:rsid w:val="00572155"/>
    <w:rsid w:val="0057290F"/>
    <w:rsid w:val="00573446"/>
    <w:rsid w:val="005742CD"/>
    <w:rsid w:val="00574A3B"/>
    <w:rsid w:val="005751DF"/>
    <w:rsid w:val="0057520F"/>
    <w:rsid w:val="00576086"/>
    <w:rsid w:val="00577A37"/>
    <w:rsid w:val="00577D06"/>
    <w:rsid w:val="00580326"/>
    <w:rsid w:val="00580753"/>
    <w:rsid w:val="00581B56"/>
    <w:rsid w:val="00582391"/>
    <w:rsid w:val="00582CCC"/>
    <w:rsid w:val="0058373F"/>
    <w:rsid w:val="00583F58"/>
    <w:rsid w:val="00585267"/>
    <w:rsid w:val="00585A52"/>
    <w:rsid w:val="00586B19"/>
    <w:rsid w:val="0058770D"/>
    <w:rsid w:val="00587B70"/>
    <w:rsid w:val="00590BD8"/>
    <w:rsid w:val="00591718"/>
    <w:rsid w:val="00591819"/>
    <w:rsid w:val="00591FEA"/>
    <w:rsid w:val="00593F57"/>
    <w:rsid w:val="00594C9E"/>
    <w:rsid w:val="00595389"/>
    <w:rsid w:val="005958B2"/>
    <w:rsid w:val="005960D4"/>
    <w:rsid w:val="005965F7"/>
    <w:rsid w:val="005969FE"/>
    <w:rsid w:val="00596F24"/>
    <w:rsid w:val="0059733C"/>
    <w:rsid w:val="005A059D"/>
    <w:rsid w:val="005A29E5"/>
    <w:rsid w:val="005A2CDE"/>
    <w:rsid w:val="005A329E"/>
    <w:rsid w:val="005A3E99"/>
    <w:rsid w:val="005A42C4"/>
    <w:rsid w:val="005A4839"/>
    <w:rsid w:val="005A4B27"/>
    <w:rsid w:val="005A60CE"/>
    <w:rsid w:val="005A61A4"/>
    <w:rsid w:val="005A729D"/>
    <w:rsid w:val="005A7BCD"/>
    <w:rsid w:val="005B0334"/>
    <w:rsid w:val="005B4344"/>
    <w:rsid w:val="005B4D35"/>
    <w:rsid w:val="005B4EE9"/>
    <w:rsid w:val="005B5E9A"/>
    <w:rsid w:val="005B67B4"/>
    <w:rsid w:val="005B7159"/>
    <w:rsid w:val="005B71A0"/>
    <w:rsid w:val="005C08B3"/>
    <w:rsid w:val="005C1197"/>
    <w:rsid w:val="005C20B6"/>
    <w:rsid w:val="005C23B9"/>
    <w:rsid w:val="005C27AF"/>
    <w:rsid w:val="005C2B9E"/>
    <w:rsid w:val="005C3242"/>
    <w:rsid w:val="005C4A97"/>
    <w:rsid w:val="005C561E"/>
    <w:rsid w:val="005C7484"/>
    <w:rsid w:val="005C75B2"/>
    <w:rsid w:val="005C79BA"/>
    <w:rsid w:val="005D2B91"/>
    <w:rsid w:val="005D3F7D"/>
    <w:rsid w:val="005D4B13"/>
    <w:rsid w:val="005D4DF3"/>
    <w:rsid w:val="005D5D99"/>
    <w:rsid w:val="005E09F3"/>
    <w:rsid w:val="005E0BCE"/>
    <w:rsid w:val="005E2399"/>
    <w:rsid w:val="005E2A74"/>
    <w:rsid w:val="005E2B6E"/>
    <w:rsid w:val="005E2BDA"/>
    <w:rsid w:val="005E36FE"/>
    <w:rsid w:val="005E5C7B"/>
    <w:rsid w:val="005E6911"/>
    <w:rsid w:val="005E6D5D"/>
    <w:rsid w:val="005F0B6E"/>
    <w:rsid w:val="005F106C"/>
    <w:rsid w:val="005F1404"/>
    <w:rsid w:val="005F1BBE"/>
    <w:rsid w:val="005F24A6"/>
    <w:rsid w:val="005F26DA"/>
    <w:rsid w:val="005F2F38"/>
    <w:rsid w:val="005F3965"/>
    <w:rsid w:val="005F3A5D"/>
    <w:rsid w:val="005F53DB"/>
    <w:rsid w:val="005F59F7"/>
    <w:rsid w:val="005F6120"/>
    <w:rsid w:val="005F6EC5"/>
    <w:rsid w:val="005F7539"/>
    <w:rsid w:val="005F798E"/>
    <w:rsid w:val="00600835"/>
    <w:rsid w:val="00601405"/>
    <w:rsid w:val="00601C72"/>
    <w:rsid w:val="006021DE"/>
    <w:rsid w:val="0060255C"/>
    <w:rsid w:val="006040D8"/>
    <w:rsid w:val="0060436C"/>
    <w:rsid w:val="006043F1"/>
    <w:rsid w:val="006057A9"/>
    <w:rsid w:val="00605A17"/>
    <w:rsid w:val="00607526"/>
    <w:rsid w:val="006102A3"/>
    <w:rsid w:val="00611DAC"/>
    <w:rsid w:val="006126A1"/>
    <w:rsid w:val="006128D4"/>
    <w:rsid w:val="00613423"/>
    <w:rsid w:val="0061441D"/>
    <w:rsid w:val="00614E56"/>
    <w:rsid w:val="00616714"/>
    <w:rsid w:val="0061793F"/>
    <w:rsid w:val="00621893"/>
    <w:rsid w:val="00621A8F"/>
    <w:rsid w:val="00621F21"/>
    <w:rsid w:val="00623C64"/>
    <w:rsid w:val="0062443D"/>
    <w:rsid w:val="00624524"/>
    <w:rsid w:val="006248B6"/>
    <w:rsid w:val="00624A71"/>
    <w:rsid w:val="00624BB6"/>
    <w:rsid w:val="00624F13"/>
    <w:rsid w:val="00625822"/>
    <w:rsid w:val="006307F5"/>
    <w:rsid w:val="00631C5B"/>
    <w:rsid w:val="00631D1B"/>
    <w:rsid w:val="00632671"/>
    <w:rsid w:val="00635200"/>
    <w:rsid w:val="0063554B"/>
    <w:rsid w:val="006360DD"/>
    <w:rsid w:val="006406CA"/>
    <w:rsid w:val="006413E5"/>
    <w:rsid w:val="0064179E"/>
    <w:rsid w:val="006418F8"/>
    <w:rsid w:val="00641C4A"/>
    <w:rsid w:val="00641C82"/>
    <w:rsid w:val="00641DE5"/>
    <w:rsid w:val="006425B4"/>
    <w:rsid w:val="00642943"/>
    <w:rsid w:val="00643292"/>
    <w:rsid w:val="00643372"/>
    <w:rsid w:val="00643B5C"/>
    <w:rsid w:val="00644893"/>
    <w:rsid w:val="00645396"/>
    <w:rsid w:val="0064540B"/>
    <w:rsid w:val="00645B20"/>
    <w:rsid w:val="00646630"/>
    <w:rsid w:val="00647331"/>
    <w:rsid w:val="0064775B"/>
    <w:rsid w:val="00650716"/>
    <w:rsid w:val="0065150B"/>
    <w:rsid w:val="00651AA2"/>
    <w:rsid w:val="00651C0F"/>
    <w:rsid w:val="0065220A"/>
    <w:rsid w:val="006528A6"/>
    <w:rsid w:val="00652FE9"/>
    <w:rsid w:val="0065320B"/>
    <w:rsid w:val="00653B20"/>
    <w:rsid w:val="0065531E"/>
    <w:rsid w:val="00655782"/>
    <w:rsid w:val="00656ED9"/>
    <w:rsid w:val="006579BD"/>
    <w:rsid w:val="00657FC9"/>
    <w:rsid w:val="00660FC4"/>
    <w:rsid w:val="006627C6"/>
    <w:rsid w:val="0066341D"/>
    <w:rsid w:val="00664B9A"/>
    <w:rsid w:val="0066640B"/>
    <w:rsid w:val="00666836"/>
    <w:rsid w:val="00667569"/>
    <w:rsid w:val="006676D3"/>
    <w:rsid w:val="0067021D"/>
    <w:rsid w:val="00670720"/>
    <w:rsid w:val="00670E67"/>
    <w:rsid w:val="00671E4A"/>
    <w:rsid w:val="00673DEF"/>
    <w:rsid w:val="006740BA"/>
    <w:rsid w:val="00674EEE"/>
    <w:rsid w:val="006751D8"/>
    <w:rsid w:val="006763C9"/>
    <w:rsid w:val="00676A0B"/>
    <w:rsid w:val="00680F9B"/>
    <w:rsid w:val="006812D2"/>
    <w:rsid w:val="00681495"/>
    <w:rsid w:val="00681C3F"/>
    <w:rsid w:val="0068323E"/>
    <w:rsid w:val="00684C88"/>
    <w:rsid w:val="006858E3"/>
    <w:rsid w:val="00685BEC"/>
    <w:rsid w:val="006902D7"/>
    <w:rsid w:val="00692109"/>
    <w:rsid w:val="00692459"/>
    <w:rsid w:val="006937B4"/>
    <w:rsid w:val="006958E3"/>
    <w:rsid w:val="006A0741"/>
    <w:rsid w:val="006A0837"/>
    <w:rsid w:val="006A0EC1"/>
    <w:rsid w:val="006A1086"/>
    <w:rsid w:val="006A1DF9"/>
    <w:rsid w:val="006A21D5"/>
    <w:rsid w:val="006A2785"/>
    <w:rsid w:val="006A3C9D"/>
    <w:rsid w:val="006A3E0D"/>
    <w:rsid w:val="006A5008"/>
    <w:rsid w:val="006A5662"/>
    <w:rsid w:val="006A6174"/>
    <w:rsid w:val="006A6638"/>
    <w:rsid w:val="006A67E3"/>
    <w:rsid w:val="006A7306"/>
    <w:rsid w:val="006A7A3A"/>
    <w:rsid w:val="006B0F49"/>
    <w:rsid w:val="006B1ABF"/>
    <w:rsid w:val="006B1D0A"/>
    <w:rsid w:val="006B2A3C"/>
    <w:rsid w:val="006B37E7"/>
    <w:rsid w:val="006B4C86"/>
    <w:rsid w:val="006B527E"/>
    <w:rsid w:val="006B7B69"/>
    <w:rsid w:val="006C0CE2"/>
    <w:rsid w:val="006C0FDE"/>
    <w:rsid w:val="006C12F8"/>
    <w:rsid w:val="006C1B7B"/>
    <w:rsid w:val="006C225D"/>
    <w:rsid w:val="006C403E"/>
    <w:rsid w:val="006C602A"/>
    <w:rsid w:val="006C63AE"/>
    <w:rsid w:val="006C7FAC"/>
    <w:rsid w:val="006C7FF7"/>
    <w:rsid w:val="006D0CAA"/>
    <w:rsid w:val="006D0CFF"/>
    <w:rsid w:val="006D1A09"/>
    <w:rsid w:val="006D4AC2"/>
    <w:rsid w:val="006D4BCA"/>
    <w:rsid w:val="006D51AC"/>
    <w:rsid w:val="006D7549"/>
    <w:rsid w:val="006D7636"/>
    <w:rsid w:val="006D7BDD"/>
    <w:rsid w:val="006E0B1B"/>
    <w:rsid w:val="006E1E9A"/>
    <w:rsid w:val="006E1EC6"/>
    <w:rsid w:val="006E306B"/>
    <w:rsid w:val="006E4155"/>
    <w:rsid w:val="006E5D2E"/>
    <w:rsid w:val="006E6B14"/>
    <w:rsid w:val="006E78FD"/>
    <w:rsid w:val="006F0421"/>
    <w:rsid w:val="006F1665"/>
    <w:rsid w:val="006F182D"/>
    <w:rsid w:val="006F2188"/>
    <w:rsid w:val="006F269C"/>
    <w:rsid w:val="006F26F4"/>
    <w:rsid w:val="006F2F66"/>
    <w:rsid w:val="006F3E8A"/>
    <w:rsid w:val="006F3F54"/>
    <w:rsid w:val="006F48F0"/>
    <w:rsid w:val="006F4BF7"/>
    <w:rsid w:val="006F56F2"/>
    <w:rsid w:val="006F5951"/>
    <w:rsid w:val="006F5D84"/>
    <w:rsid w:val="006F68CA"/>
    <w:rsid w:val="006F763C"/>
    <w:rsid w:val="006F7EE4"/>
    <w:rsid w:val="00700E55"/>
    <w:rsid w:val="00700F93"/>
    <w:rsid w:val="007018C9"/>
    <w:rsid w:val="00702115"/>
    <w:rsid w:val="00702AEF"/>
    <w:rsid w:val="00702CE8"/>
    <w:rsid w:val="00702DBE"/>
    <w:rsid w:val="00703424"/>
    <w:rsid w:val="007035C2"/>
    <w:rsid w:val="00703625"/>
    <w:rsid w:val="00703B83"/>
    <w:rsid w:val="00703D22"/>
    <w:rsid w:val="00704A3B"/>
    <w:rsid w:val="00704EA7"/>
    <w:rsid w:val="00705002"/>
    <w:rsid w:val="007051E0"/>
    <w:rsid w:val="007055B9"/>
    <w:rsid w:val="0070569D"/>
    <w:rsid w:val="00706415"/>
    <w:rsid w:val="007073CF"/>
    <w:rsid w:val="007074C7"/>
    <w:rsid w:val="0070798C"/>
    <w:rsid w:val="00707F00"/>
    <w:rsid w:val="0071011B"/>
    <w:rsid w:val="007102C4"/>
    <w:rsid w:val="007122C8"/>
    <w:rsid w:val="00712C5E"/>
    <w:rsid w:val="00713426"/>
    <w:rsid w:val="00713DC1"/>
    <w:rsid w:val="0071401A"/>
    <w:rsid w:val="00714A58"/>
    <w:rsid w:val="00715219"/>
    <w:rsid w:val="007159AF"/>
    <w:rsid w:val="00716715"/>
    <w:rsid w:val="007170E7"/>
    <w:rsid w:val="007179D7"/>
    <w:rsid w:val="00717CBB"/>
    <w:rsid w:val="00717F19"/>
    <w:rsid w:val="0072003F"/>
    <w:rsid w:val="007225BC"/>
    <w:rsid w:val="007232A3"/>
    <w:rsid w:val="007236C6"/>
    <w:rsid w:val="0072396F"/>
    <w:rsid w:val="0072601B"/>
    <w:rsid w:val="007260DA"/>
    <w:rsid w:val="00726727"/>
    <w:rsid w:val="00726F8C"/>
    <w:rsid w:val="00730800"/>
    <w:rsid w:val="00730C70"/>
    <w:rsid w:val="007314EC"/>
    <w:rsid w:val="007321DA"/>
    <w:rsid w:val="007336F3"/>
    <w:rsid w:val="00736698"/>
    <w:rsid w:val="007369A5"/>
    <w:rsid w:val="007373BF"/>
    <w:rsid w:val="00740B6A"/>
    <w:rsid w:val="00741D4A"/>
    <w:rsid w:val="00741D67"/>
    <w:rsid w:val="00743794"/>
    <w:rsid w:val="00745A70"/>
    <w:rsid w:val="00747DB1"/>
    <w:rsid w:val="007500B4"/>
    <w:rsid w:val="00750BEF"/>
    <w:rsid w:val="007513CF"/>
    <w:rsid w:val="00751420"/>
    <w:rsid w:val="00751CDD"/>
    <w:rsid w:val="00752AE8"/>
    <w:rsid w:val="00753680"/>
    <w:rsid w:val="00753CAB"/>
    <w:rsid w:val="0075734E"/>
    <w:rsid w:val="00757372"/>
    <w:rsid w:val="00757895"/>
    <w:rsid w:val="0076059A"/>
    <w:rsid w:val="0076170C"/>
    <w:rsid w:val="007628A0"/>
    <w:rsid w:val="007640A5"/>
    <w:rsid w:val="00764F3D"/>
    <w:rsid w:val="0076691F"/>
    <w:rsid w:val="00767AD9"/>
    <w:rsid w:val="00767B59"/>
    <w:rsid w:val="007704D7"/>
    <w:rsid w:val="007705B5"/>
    <w:rsid w:val="0077085F"/>
    <w:rsid w:val="007710D2"/>
    <w:rsid w:val="007722B6"/>
    <w:rsid w:val="00772353"/>
    <w:rsid w:val="00772927"/>
    <w:rsid w:val="00773A33"/>
    <w:rsid w:val="00774D5B"/>
    <w:rsid w:val="00776582"/>
    <w:rsid w:val="00777533"/>
    <w:rsid w:val="00777BE7"/>
    <w:rsid w:val="00777C5A"/>
    <w:rsid w:val="00777ECC"/>
    <w:rsid w:val="00781CE7"/>
    <w:rsid w:val="0078237A"/>
    <w:rsid w:val="00783967"/>
    <w:rsid w:val="00783D53"/>
    <w:rsid w:val="007855A0"/>
    <w:rsid w:val="00787CA2"/>
    <w:rsid w:val="0079014F"/>
    <w:rsid w:val="0079175C"/>
    <w:rsid w:val="007920E9"/>
    <w:rsid w:val="00792756"/>
    <w:rsid w:val="00792FD0"/>
    <w:rsid w:val="00793336"/>
    <w:rsid w:val="00793FCF"/>
    <w:rsid w:val="007941BB"/>
    <w:rsid w:val="00795348"/>
    <w:rsid w:val="007955BC"/>
    <w:rsid w:val="007959BE"/>
    <w:rsid w:val="00796E75"/>
    <w:rsid w:val="00796EF3"/>
    <w:rsid w:val="00796FB9"/>
    <w:rsid w:val="00797185"/>
    <w:rsid w:val="00797876"/>
    <w:rsid w:val="00797A00"/>
    <w:rsid w:val="00797A7D"/>
    <w:rsid w:val="007A02F8"/>
    <w:rsid w:val="007A0ADE"/>
    <w:rsid w:val="007A1733"/>
    <w:rsid w:val="007A1BC1"/>
    <w:rsid w:val="007A21EC"/>
    <w:rsid w:val="007A28FA"/>
    <w:rsid w:val="007A2B3A"/>
    <w:rsid w:val="007A2BE3"/>
    <w:rsid w:val="007A43EC"/>
    <w:rsid w:val="007A64BC"/>
    <w:rsid w:val="007A7ADD"/>
    <w:rsid w:val="007B03D3"/>
    <w:rsid w:val="007B0887"/>
    <w:rsid w:val="007B0C81"/>
    <w:rsid w:val="007B399C"/>
    <w:rsid w:val="007B4140"/>
    <w:rsid w:val="007B4820"/>
    <w:rsid w:val="007B525B"/>
    <w:rsid w:val="007B5FD4"/>
    <w:rsid w:val="007B6B03"/>
    <w:rsid w:val="007B76F2"/>
    <w:rsid w:val="007B7C6A"/>
    <w:rsid w:val="007B7C7D"/>
    <w:rsid w:val="007C0029"/>
    <w:rsid w:val="007C102E"/>
    <w:rsid w:val="007C138E"/>
    <w:rsid w:val="007C13DF"/>
    <w:rsid w:val="007C1703"/>
    <w:rsid w:val="007C1EE5"/>
    <w:rsid w:val="007C2041"/>
    <w:rsid w:val="007C4C2E"/>
    <w:rsid w:val="007C5319"/>
    <w:rsid w:val="007C573D"/>
    <w:rsid w:val="007C580E"/>
    <w:rsid w:val="007C5B1E"/>
    <w:rsid w:val="007C64A8"/>
    <w:rsid w:val="007C674F"/>
    <w:rsid w:val="007C7064"/>
    <w:rsid w:val="007C7482"/>
    <w:rsid w:val="007D2084"/>
    <w:rsid w:val="007D216E"/>
    <w:rsid w:val="007D3061"/>
    <w:rsid w:val="007D4253"/>
    <w:rsid w:val="007D46BA"/>
    <w:rsid w:val="007D6606"/>
    <w:rsid w:val="007D67C6"/>
    <w:rsid w:val="007D6B89"/>
    <w:rsid w:val="007D717F"/>
    <w:rsid w:val="007D752B"/>
    <w:rsid w:val="007D7931"/>
    <w:rsid w:val="007E08FD"/>
    <w:rsid w:val="007E4663"/>
    <w:rsid w:val="007E5494"/>
    <w:rsid w:val="007E565C"/>
    <w:rsid w:val="007E6373"/>
    <w:rsid w:val="007E6AE5"/>
    <w:rsid w:val="007E749E"/>
    <w:rsid w:val="007E76E0"/>
    <w:rsid w:val="007F0BC5"/>
    <w:rsid w:val="007F3315"/>
    <w:rsid w:val="007F56EB"/>
    <w:rsid w:val="007F59DB"/>
    <w:rsid w:val="007F5C00"/>
    <w:rsid w:val="007F5C14"/>
    <w:rsid w:val="007F6667"/>
    <w:rsid w:val="007F69BA"/>
    <w:rsid w:val="007F7710"/>
    <w:rsid w:val="007F7BBD"/>
    <w:rsid w:val="007F7BBF"/>
    <w:rsid w:val="00800282"/>
    <w:rsid w:val="00800C48"/>
    <w:rsid w:val="00800CF5"/>
    <w:rsid w:val="00800FB2"/>
    <w:rsid w:val="00801D58"/>
    <w:rsid w:val="00801FE6"/>
    <w:rsid w:val="0080266A"/>
    <w:rsid w:val="008063ED"/>
    <w:rsid w:val="008068B0"/>
    <w:rsid w:val="00807721"/>
    <w:rsid w:val="008078F3"/>
    <w:rsid w:val="00810033"/>
    <w:rsid w:val="0081004E"/>
    <w:rsid w:val="00811798"/>
    <w:rsid w:val="00811E2F"/>
    <w:rsid w:val="00812D7C"/>
    <w:rsid w:val="00813B15"/>
    <w:rsid w:val="00813CBC"/>
    <w:rsid w:val="00814361"/>
    <w:rsid w:val="008155CC"/>
    <w:rsid w:val="008156D1"/>
    <w:rsid w:val="00816037"/>
    <w:rsid w:val="00816479"/>
    <w:rsid w:val="00821786"/>
    <w:rsid w:val="00821EBD"/>
    <w:rsid w:val="008221A1"/>
    <w:rsid w:val="008223E4"/>
    <w:rsid w:val="00822B98"/>
    <w:rsid w:val="008242A7"/>
    <w:rsid w:val="00826549"/>
    <w:rsid w:val="00826D7A"/>
    <w:rsid w:val="008277CA"/>
    <w:rsid w:val="008279E7"/>
    <w:rsid w:val="00827B47"/>
    <w:rsid w:val="008302C9"/>
    <w:rsid w:val="00830C5C"/>
    <w:rsid w:val="0083126A"/>
    <w:rsid w:val="00831E05"/>
    <w:rsid w:val="00832A15"/>
    <w:rsid w:val="00832BA3"/>
    <w:rsid w:val="00832FF2"/>
    <w:rsid w:val="00833093"/>
    <w:rsid w:val="00833682"/>
    <w:rsid w:val="00833C04"/>
    <w:rsid w:val="00833DB9"/>
    <w:rsid w:val="00834E7A"/>
    <w:rsid w:val="00835D9B"/>
    <w:rsid w:val="00836477"/>
    <w:rsid w:val="00841FB9"/>
    <w:rsid w:val="00842108"/>
    <w:rsid w:val="008426AF"/>
    <w:rsid w:val="00842A5A"/>
    <w:rsid w:val="00843280"/>
    <w:rsid w:val="0084422A"/>
    <w:rsid w:val="0084484F"/>
    <w:rsid w:val="0084499A"/>
    <w:rsid w:val="00844EA1"/>
    <w:rsid w:val="00844F11"/>
    <w:rsid w:val="00845AE8"/>
    <w:rsid w:val="00845EE6"/>
    <w:rsid w:val="00847106"/>
    <w:rsid w:val="00847625"/>
    <w:rsid w:val="008478A2"/>
    <w:rsid w:val="00847E86"/>
    <w:rsid w:val="008508C1"/>
    <w:rsid w:val="0085150E"/>
    <w:rsid w:val="008518F2"/>
    <w:rsid w:val="00851918"/>
    <w:rsid w:val="00851CDD"/>
    <w:rsid w:val="00852155"/>
    <w:rsid w:val="008522D3"/>
    <w:rsid w:val="00852E61"/>
    <w:rsid w:val="008530DF"/>
    <w:rsid w:val="00855F2F"/>
    <w:rsid w:val="00856967"/>
    <w:rsid w:val="00857827"/>
    <w:rsid w:val="00857D8F"/>
    <w:rsid w:val="00857DBD"/>
    <w:rsid w:val="00861453"/>
    <w:rsid w:val="008615ED"/>
    <w:rsid w:val="00863348"/>
    <w:rsid w:val="00864EC6"/>
    <w:rsid w:val="00865128"/>
    <w:rsid w:val="00865420"/>
    <w:rsid w:val="008655CF"/>
    <w:rsid w:val="00865B41"/>
    <w:rsid w:val="00867161"/>
    <w:rsid w:val="00872546"/>
    <w:rsid w:val="008737EC"/>
    <w:rsid w:val="00873CCC"/>
    <w:rsid w:val="008740EE"/>
    <w:rsid w:val="00874F19"/>
    <w:rsid w:val="00876BAE"/>
    <w:rsid w:val="008820FD"/>
    <w:rsid w:val="008824FC"/>
    <w:rsid w:val="00882945"/>
    <w:rsid w:val="00882C67"/>
    <w:rsid w:val="00882D65"/>
    <w:rsid w:val="008832EA"/>
    <w:rsid w:val="0088390C"/>
    <w:rsid w:val="0088435C"/>
    <w:rsid w:val="008846E4"/>
    <w:rsid w:val="00885084"/>
    <w:rsid w:val="00886A41"/>
    <w:rsid w:val="008873D1"/>
    <w:rsid w:val="0089168B"/>
    <w:rsid w:val="00891B80"/>
    <w:rsid w:val="00893C14"/>
    <w:rsid w:val="008943AE"/>
    <w:rsid w:val="00894CA4"/>
    <w:rsid w:val="00895382"/>
    <w:rsid w:val="0089570A"/>
    <w:rsid w:val="00895719"/>
    <w:rsid w:val="0089576D"/>
    <w:rsid w:val="00895F0B"/>
    <w:rsid w:val="008962C9"/>
    <w:rsid w:val="0089665F"/>
    <w:rsid w:val="008967FF"/>
    <w:rsid w:val="0089791F"/>
    <w:rsid w:val="00897AE5"/>
    <w:rsid w:val="008A0244"/>
    <w:rsid w:val="008A04E5"/>
    <w:rsid w:val="008A0DF1"/>
    <w:rsid w:val="008A11BB"/>
    <w:rsid w:val="008A11E0"/>
    <w:rsid w:val="008A169B"/>
    <w:rsid w:val="008A210B"/>
    <w:rsid w:val="008A3FB5"/>
    <w:rsid w:val="008A4073"/>
    <w:rsid w:val="008A774F"/>
    <w:rsid w:val="008A7CE8"/>
    <w:rsid w:val="008B09B8"/>
    <w:rsid w:val="008B0BD4"/>
    <w:rsid w:val="008B322B"/>
    <w:rsid w:val="008B45B5"/>
    <w:rsid w:val="008B77F6"/>
    <w:rsid w:val="008B7B11"/>
    <w:rsid w:val="008B7F7D"/>
    <w:rsid w:val="008C10E3"/>
    <w:rsid w:val="008C2FA4"/>
    <w:rsid w:val="008C36B2"/>
    <w:rsid w:val="008C3D21"/>
    <w:rsid w:val="008C4B3C"/>
    <w:rsid w:val="008C5587"/>
    <w:rsid w:val="008C6CC7"/>
    <w:rsid w:val="008C6D43"/>
    <w:rsid w:val="008C7535"/>
    <w:rsid w:val="008C7CED"/>
    <w:rsid w:val="008D115D"/>
    <w:rsid w:val="008D18C4"/>
    <w:rsid w:val="008D2459"/>
    <w:rsid w:val="008D3190"/>
    <w:rsid w:val="008D3F21"/>
    <w:rsid w:val="008D4045"/>
    <w:rsid w:val="008D4A63"/>
    <w:rsid w:val="008D519F"/>
    <w:rsid w:val="008D641C"/>
    <w:rsid w:val="008D7CE7"/>
    <w:rsid w:val="008E0489"/>
    <w:rsid w:val="008E1086"/>
    <w:rsid w:val="008E1B32"/>
    <w:rsid w:val="008E1BB1"/>
    <w:rsid w:val="008E21AD"/>
    <w:rsid w:val="008E339A"/>
    <w:rsid w:val="008E4292"/>
    <w:rsid w:val="008E43DA"/>
    <w:rsid w:val="008E45B1"/>
    <w:rsid w:val="008E4D1D"/>
    <w:rsid w:val="008E4F91"/>
    <w:rsid w:val="008E670A"/>
    <w:rsid w:val="008E77EF"/>
    <w:rsid w:val="008E7D3D"/>
    <w:rsid w:val="008F03F2"/>
    <w:rsid w:val="008F10F1"/>
    <w:rsid w:val="008F1210"/>
    <w:rsid w:val="008F1DE5"/>
    <w:rsid w:val="008F2192"/>
    <w:rsid w:val="008F2948"/>
    <w:rsid w:val="008F36C6"/>
    <w:rsid w:val="008F3B18"/>
    <w:rsid w:val="008F3EEE"/>
    <w:rsid w:val="008F4895"/>
    <w:rsid w:val="008F5DD3"/>
    <w:rsid w:val="008F68D3"/>
    <w:rsid w:val="008F7144"/>
    <w:rsid w:val="009003F2"/>
    <w:rsid w:val="00900409"/>
    <w:rsid w:val="009010E1"/>
    <w:rsid w:val="00903E56"/>
    <w:rsid w:val="0090482D"/>
    <w:rsid w:val="00905101"/>
    <w:rsid w:val="00905EFD"/>
    <w:rsid w:val="009067D5"/>
    <w:rsid w:val="00906858"/>
    <w:rsid w:val="00906FDE"/>
    <w:rsid w:val="00907D6E"/>
    <w:rsid w:val="0091103B"/>
    <w:rsid w:val="00912717"/>
    <w:rsid w:val="00912B9C"/>
    <w:rsid w:val="00913F97"/>
    <w:rsid w:val="00914707"/>
    <w:rsid w:val="00914D73"/>
    <w:rsid w:val="009157E6"/>
    <w:rsid w:val="00916E85"/>
    <w:rsid w:val="00916F53"/>
    <w:rsid w:val="009170A3"/>
    <w:rsid w:val="009173A6"/>
    <w:rsid w:val="0092000E"/>
    <w:rsid w:val="00920FD9"/>
    <w:rsid w:val="009212A6"/>
    <w:rsid w:val="009222AE"/>
    <w:rsid w:val="0092330F"/>
    <w:rsid w:val="0092417F"/>
    <w:rsid w:val="00924742"/>
    <w:rsid w:val="0092567F"/>
    <w:rsid w:val="00926B8B"/>
    <w:rsid w:val="00926C97"/>
    <w:rsid w:val="009279D4"/>
    <w:rsid w:val="00927A9D"/>
    <w:rsid w:val="009301F2"/>
    <w:rsid w:val="00930272"/>
    <w:rsid w:val="00930751"/>
    <w:rsid w:val="00931015"/>
    <w:rsid w:val="00931631"/>
    <w:rsid w:val="00934C72"/>
    <w:rsid w:val="00935122"/>
    <w:rsid w:val="00936D9E"/>
    <w:rsid w:val="0093716E"/>
    <w:rsid w:val="00937B2A"/>
    <w:rsid w:val="00940F2E"/>
    <w:rsid w:val="009410E4"/>
    <w:rsid w:val="009411EA"/>
    <w:rsid w:val="00942258"/>
    <w:rsid w:val="009437A5"/>
    <w:rsid w:val="009463A2"/>
    <w:rsid w:val="009464B0"/>
    <w:rsid w:val="009471B9"/>
    <w:rsid w:val="009510F8"/>
    <w:rsid w:val="00951185"/>
    <w:rsid w:val="00951E81"/>
    <w:rsid w:val="00952597"/>
    <w:rsid w:val="0095295C"/>
    <w:rsid w:val="00952D4E"/>
    <w:rsid w:val="00953BD0"/>
    <w:rsid w:val="00953F3A"/>
    <w:rsid w:val="00954140"/>
    <w:rsid w:val="009543E4"/>
    <w:rsid w:val="00954903"/>
    <w:rsid w:val="009552F7"/>
    <w:rsid w:val="0095570B"/>
    <w:rsid w:val="009558B2"/>
    <w:rsid w:val="00957420"/>
    <w:rsid w:val="009625C3"/>
    <w:rsid w:val="00962B49"/>
    <w:rsid w:val="009631BF"/>
    <w:rsid w:val="00963FBD"/>
    <w:rsid w:val="00964960"/>
    <w:rsid w:val="00964FEC"/>
    <w:rsid w:val="00965605"/>
    <w:rsid w:val="00966B81"/>
    <w:rsid w:val="00967CD7"/>
    <w:rsid w:val="0097064F"/>
    <w:rsid w:val="00970DD6"/>
    <w:rsid w:val="009712F9"/>
    <w:rsid w:val="009722C6"/>
    <w:rsid w:val="00973977"/>
    <w:rsid w:val="00974A5D"/>
    <w:rsid w:val="00975A92"/>
    <w:rsid w:val="009765E7"/>
    <w:rsid w:val="009774EF"/>
    <w:rsid w:val="00977EBF"/>
    <w:rsid w:val="0098036A"/>
    <w:rsid w:val="00980DC1"/>
    <w:rsid w:val="00981C22"/>
    <w:rsid w:val="00982775"/>
    <w:rsid w:val="009828A3"/>
    <w:rsid w:val="009847B7"/>
    <w:rsid w:val="00984ED4"/>
    <w:rsid w:val="0098592A"/>
    <w:rsid w:val="0098713B"/>
    <w:rsid w:val="0099012C"/>
    <w:rsid w:val="00990339"/>
    <w:rsid w:val="00990C4F"/>
    <w:rsid w:val="0099116C"/>
    <w:rsid w:val="00991344"/>
    <w:rsid w:val="009913E0"/>
    <w:rsid w:val="009916E0"/>
    <w:rsid w:val="00992101"/>
    <w:rsid w:val="00992C17"/>
    <w:rsid w:val="0099358E"/>
    <w:rsid w:val="00993BE4"/>
    <w:rsid w:val="0099499B"/>
    <w:rsid w:val="009949ED"/>
    <w:rsid w:val="00995509"/>
    <w:rsid w:val="009962B8"/>
    <w:rsid w:val="00996411"/>
    <w:rsid w:val="00997040"/>
    <w:rsid w:val="00997620"/>
    <w:rsid w:val="009A12A3"/>
    <w:rsid w:val="009A2121"/>
    <w:rsid w:val="009A3135"/>
    <w:rsid w:val="009A39B0"/>
    <w:rsid w:val="009A4299"/>
    <w:rsid w:val="009A4634"/>
    <w:rsid w:val="009A49F6"/>
    <w:rsid w:val="009A58BB"/>
    <w:rsid w:val="009A65AD"/>
    <w:rsid w:val="009A7387"/>
    <w:rsid w:val="009A75FC"/>
    <w:rsid w:val="009A767A"/>
    <w:rsid w:val="009A7961"/>
    <w:rsid w:val="009A7DA2"/>
    <w:rsid w:val="009B0E4A"/>
    <w:rsid w:val="009B1A52"/>
    <w:rsid w:val="009B1B14"/>
    <w:rsid w:val="009B1BE5"/>
    <w:rsid w:val="009B23F9"/>
    <w:rsid w:val="009B2414"/>
    <w:rsid w:val="009B33E1"/>
    <w:rsid w:val="009B4520"/>
    <w:rsid w:val="009B510A"/>
    <w:rsid w:val="009B62C1"/>
    <w:rsid w:val="009B66EE"/>
    <w:rsid w:val="009B672D"/>
    <w:rsid w:val="009B6AC4"/>
    <w:rsid w:val="009B7A73"/>
    <w:rsid w:val="009B7B23"/>
    <w:rsid w:val="009C0784"/>
    <w:rsid w:val="009C1231"/>
    <w:rsid w:val="009C14A9"/>
    <w:rsid w:val="009C2D82"/>
    <w:rsid w:val="009C2E3E"/>
    <w:rsid w:val="009C31C8"/>
    <w:rsid w:val="009C3662"/>
    <w:rsid w:val="009C4066"/>
    <w:rsid w:val="009C4B6D"/>
    <w:rsid w:val="009C53EB"/>
    <w:rsid w:val="009C645E"/>
    <w:rsid w:val="009C6C9A"/>
    <w:rsid w:val="009D05DC"/>
    <w:rsid w:val="009D0A6F"/>
    <w:rsid w:val="009D3E3C"/>
    <w:rsid w:val="009D44D8"/>
    <w:rsid w:val="009D4AA0"/>
    <w:rsid w:val="009D5294"/>
    <w:rsid w:val="009D55CD"/>
    <w:rsid w:val="009D600B"/>
    <w:rsid w:val="009D6221"/>
    <w:rsid w:val="009D6761"/>
    <w:rsid w:val="009D6D68"/>
    <w:rsid w:val="009D7049"/>
    <w:rsid w:val="009D7718"/>
    <w:rsid w:val="009D795A"/>
    <w:rsid w:val="009D7BA8"/>
    <w:rsid w:val="009E029F"/>
    <w:rsid w:val="009E0F4B"/>
    <w:rsid w:val="009E2460"/>
    <w:rsid w:val="009E2ED9"/>
    <w:rsid w:val="009E3192"/>
    <w:rsid w:val="009E52EC"/>
    <w:rsid w:val="009E5782"/>
    <w:rsid w:val="009E5B40"/>
    <w:rsid w:val="009E5DE7"/>
    <w:rsid w:val="009E6406"/>
    <w:rsid w:val="009E693B"/>
    <w:rsid w:val="009E7C6E"/>
    <w:rsid w:val="009E7FB6"/>
    <w:rsid w:val="009F141A"/>
    <w:rsid w:val="009F1998"/>
    <w:rsid w:val="009F2474"/>
    <w:rsid w:val="009F515E"/>
    <w:rsid w:val="009F5820"/>
    <w:rsid w:val="009F745A"/>
    <w:rsid w:val="00A0030F"/>
    <w:rsid w:val="00A02BDB"/>
    <w:rsid w:val="00A030FF"/>
    <w:rsid w:val="00A051EE"/>
    <w:rsid w:val="00A05ECC"/>
    <w:rsid w:val="00A06B3D"/>
    <w:rsid w:val="00A06F0C"/>
    <w:rsid w:val="00A101D9"/>
    <w:rsid w:val="00A10287"/>
    <w:rsid w:val="00A104EC"/>
    <w:rsid w:val="00A11220"/>
    <w:rsid w:val="00A13C68"/>
    <w:rsid w:val="00A13CCC"/>
    <w:rsid w:val="00A1501C"/>
    <w:rsid w:val="00A1570A"/>
    <w:rsid w:val="00A1639F"/>
    <w:rsid w:val="00A16BDB"/>
    <w:rsid w:val="00A16F0D"/>
    <w:rsid w:val="00A17214"/>
    <w:rsid w:val="00A177E7"/>
    <w:rsid w:val="00A207FD"/>
    <w:rsid w:val="00A2093D"/>
    <w:rsid w:val="00A23C1A"/>
    <w:rsid w:val="00A24755"/>
    <w:rsid w:val="00A261A5"/>
    <w:rsid w:val="00A31640"/>
    <w:rsid w:val="00A31E6E"/>
    <w:rsid w:val="00A33BC0"/>
    <w:rsid w:val="00A341BA"/>
    <w:rsid w:val="00A36AE8"/>
    <w:rsid w:val="00A36B95"/>
    <w:rsid w:val="00A4045E"/>
    <w:rsid w:val="00A40AF6"/>
    <w:rsid w:val="00A40B69"/>
    <w:rsid w:val="00A410A9"/>
    <w:rsid w:val="00A418A0"/>
    <w:rsid w:val="00A41B8B"/>
    <w:rsid w:val="00A41F28"/>
    <w:rsid w:val="00A42132"/>
    <w:rsid w:val="00A42223"/>
    <w:rsid w:val="00A426D7"/>
    <w:rsid w:val="00A436C4"/>
    <w:rsid w:val="00A43C00"/>
    <w:rsid w:val="00A43EE3"/>
    <w:rsid w:val="00A4485B"/>
    <w:rsid w:val="00A44DF6"/>
    <w:rsid w:val="00A45515"/>
    <w:rsid w:val="00A46F31"/>
    <w:rsid w:val="00A503C7"/>
    <w:rsid w:val="00A50AAB"/>
    <w:rsid w:val="00A50CC4"/>
    <w:rsid w:val="00A51551"/>
    <w:rsid w:val="00A51868"/>
    <w:rsid w:val="00A53560"/>
    <w:rsid w:val="00A54B94"/>
    <w:rsid w:val="00A54FD2"/>
    <w:rsid w:val="00A5557D"/>
    <w:rsid w:val="00A556D2"/>
    <w:rsid w:val="00A56ECB"/>
    <w:rsid w:val="00A57088"/>
    <w:rsid w:val="00A5765D"/>
    <w:rsid w:val="00A61D92"/>
    <w:rsid w:val="00A64B91"/>
    <w:rsid w:val="00A67218"/>
    <w:rsid w:val="00A67247"/>
    <w:rsid w:val="00A672DF"/>
    <w:rsid w:val="00A673F5"/>
    <w:rsid w:val="00A70576"/>
    <w:rsid w:val="00A709DB"/>
    <w:rsid w:val="00A72482"/>
    <w:rsid w:val="00A7396D"/>
    <w:rsid w:val="00A73D9D"/>
    <w:rsid w:val="00A753CE"/>
    <w:rsid w:val="00A75F9B"/>
    <w:rsid w:val="00A76274"/>
    <w:rsid w:val="00A76B11"/>
    <w:rsid w:val="00A77CDE"/>
    <w:rsid w:val="00A824BF"/>
    <w:rsid w:val="00A83D0C"/>
    <w:rsid w:val="00A8626F"/>
    <w:rsid w:val="00A87CC6"/>
    <w:rsid w:val="00A90A1E"/>
    <w:rsid w:val="00A91624"/>
    <w:rsid w:val="00A91D36"/>
    <w:rsid w:val="00A922F7"/>
    <w:rsid w:val="00A92DF5"/>
    <w:rsid w:val="00A9346D"/>
    <w:rsid w:val="00A93483"/>
    <w:rsid w:val="00A95A43"/>
    <w:rsid w:val="00A95BDF"/>
    <w:rsid w:val="00A95CC4"/>
    <w:rsid w:val="00A95D05"/>
    <w:rsid w:val="00A96075"/>
    <w:rsid w:val="00A96EFD"/>
    <w:rsid w:val="00A97D9E"/>
    <w:rsid w:val="00A97E59"/>
    <w:rsid w:val="00AA2A9C"/>
    <w:rsid w:val="00AA2DCB"/>
    <w:rsid w:val="00AA3071"/>
    <w:rsid w:val="00AA4CE0"/>
    <w:rsid w:val="00AA50E2"/>
    <w:rsid w:val="00AA527F"/>
    <w:rsid w:val="00AA5999"/>
    <w:rsid w:val="00AA5DA0"/>
    <w:rsid w:val="00AA5E5F"/>
    <w:rsid w:val="00AA602E"/>
    <w:rsid w:val="00AA6E92"/>
    <w:rsid w:val="00AA7353"/>
    <w:rsid w:val="00AA73D1"/>
    <w:rsid w:val="00AB0E9E"/>
    <w:rsid w:val="00AB1CE7"/>
    <w:rsid w:val="00AB2343"/>
    <w:rsid w:val="00AB2613"/>
    <w:rsid w:val="00AB2A79"/>
    <w:rsid w:val="00AB314B"/>
    <w:rsid w:val="00AB39F3"/>
    <w:rsid w:val="00AB3A7B"/>
    <w:rsid w:val="00AB4D2C"/>
    <w:rsid w:val="00AB4D53"/>
    <w:rsid w:val="00AB4E9D"/>
    <w:rsid w:val="00AB5CBB"/>
    <w:rsid w:val="00AB7117"/>
    <w:rsid w:val="00AB75CC"/>
    <w:rsid w:val="00AB7DD8"/>
    <w:rsid w:val="00AC0566"/>
    <w:rsid w:val="00AC0B72"/>
    <w:rsid w:val="00AC0BCB"/>
    <w:rsid w:val="00AC16DD"/>
    <w:rsid w:val="00AC26C0"/>
    <w:rsid w:val="00AC38A1"/>
    <w:rsid w:val="00AC38F7"/>
    <w:rsid w:val="00AC4808"/>
    <w:rsid w:val="00AC4FA3"/>
    <w:rsid w:val="00AC512D"/>
    <w:rsid w:val="00AC6081"/>
    <w:rsid w:val="00AC6AF7"/>
    <w:rsid w:val="00AC79C4"/>
    <w:rsid w:val="00AC7F3D"/>
    <w:rsid w:val="00AD0A31"/>
    <w:rsid w:val="00AD18BD"/>
    <w:rsid w:val="00AD1FA3"/>
    <w:rsid w:val="00AD3350"/>
    <w:rsid w:val="00AD3A6D"/>
    <w:rsid w:val="00AD3D2E"/>
    <w:rsid w:val="00AD4ADE"/>
    <w:rsid w:val="00AD4F7A"/>
    <w:rsid w:val="00AD520C"/>
    <w:rsid w:val="00AD6D93"/>
    <w:rsid w:val="00AD7423"/>
    <w:rsid w:val="00AD79F6"/>
    <w:rsid w:val="00AE09E8"/>
    <w:rsid w:val="00AE1CE9"/>
    <w:rsid w:val="00AE1E75"/>
    <w:rsid w:val="00AE3B64"/>
    <w:rsid w:val="00AE3D3D"/>
    <w:rsid w:val="00AE4E7E"/>
    <w:rsid w:val="00AE59D4"/>
    <w:rsid w:val="00AE5D10"/>
    <w:rsid w:val="00AE7F80"/>
    <w:rsid w:val="00AF05E6"/>
    <w:rsid w:val="00AF05FA"/>
    <w:rsid w:val="00AF14BD"/>
    <w:rsid w:val="00AF258D"/>
    <w:rsid w:val="00AF29AA"/>
    <w:rsid w:val="00AF405A"/>
    <w:rsid w:val="00AF47C7"/>
    <w:rsid w:val="00AF5670"/>
    <w:rsid w:val="00AF633A"/>
    <w:rsid w:val="00AF66BA"/>
    <w:rsid w:val="00AF6A53"/>
    <w:rsid w:val="00AF7512"/>
    <w:rsid w:val="00AF79AE"/>
    <w:rsid w:val="00B02B8D"/>
    <w:rsid w:val="00B0402B"/>
    <w:rsid w:val="00B04453"/>
    <w:rsid w:val="00B0471F"/>
    <w:rsid w:val="00B06C1D"/>
    <w:rsid w:val="00B07D15"/>
    <w:rsid w:val="00B07DF2"/>
    <w:rsid w:val="00B11C5C"/>
    <w:rsid w:val="00B1243A"/>
    <w:rsid w:val="00B14FDC"/>
    <w:rsid w:val="00B150BE"/>
    <w:rsid w:val="00B168AF"/>
    <w:rsid w:val="00B17246"/>
    <w:rsid w:val="00B1747C"/>
    <w:rsid w:val="00B17C19"/>
    <w:rsid w:val="00B17E49"/>
    <w:rsid w:val="00B20EF0"/>
    <w:rsid w:val="00B21122"/>
    <w:rsid w:val="00B21D4F"/>
    <w:rsid w:val="00B21EA1"/>
    <w:rsid w:val="00B2205C"/>
    <w:rsid w:val="00B2261E"/>
    <w:rsid w:val="00B22889"/>
    <w:rsid w:val="00B22F9E"/>
    <w:rsid w:val="00B23016"/>
    <w:rsid w:val="00B231BF"/>
    <w:rsid w:val="00B23DEB"/>
    <w:rsid w:val="00B26E80"/>
    <w:rsid w:val="00B27159"/>
    <w:rsid w:val="00B275EF"/>
    <w:rsid w:val="00B2776D"/>
    <w:rsid w:val="00B27BB3"/>
    <w:rsid w:val="00B300B7"/>
    <w:rsid w:val="00B30CC0"/>
    <w:rsid w:val="00B31BFD"/>
    <w:rsid w:val="00B31C6B"/>
    <w:rsid w:val="00B3661C"/>
    <w:rsid w:val="00B3674D"/>
    <w:rsid w:val="00B369B1"/>
    <w:rsid w:val="00B373BB"/>
    <w:rsid w:val="00B4089C"/>
    <w:rsid w:val="00B40EFD"/>
    <w:rsid w:val="00B42553"/>
    <w:rsid w:val="00B44F67"/>
    <w:rsid w:val="00B45E67"/>
    <w:rsid w:val="00B4647E"/>
    <w:rsid w:val="00B46D47"/>
    <w:rsid w:val="00B47B11"/>
    <w:rsid w:val="00B47CA4"/>
    <w:rsid w:val="00B50DF4"/>
    <w:rsid w:val="00B51595"/>
    <w:rsid w:val="00B51FC3"/>
    <w:rsid w:val="00B56112"/>
    <w:rsid w:val="00B56DC6"/>
    <w:rsid w:val="00B57FCD"/>
    <w:rsid w:val="00B6012A"/>
    <w:rsid w:val="00B62073"/>
    <w:rsid w:val="00B66D64"/>
    <w:rsid w:val="00B67922"/>
    <w:rsid w:val="00B7190F"/>
    <w:rsid w:val="00B7331C"/>
    <w:rsid w:val="00B74A65"/>
    <w:rsid w:val="00B74F42"/>
    <w:rsid w:val="00B76061"/>
    <w:rsid w:val="00B76637"/>
    <w:rsid w:val="00B767BC"/>
    <w:rsid w:val="00B77F2C"/>
    <w:rsid w:val="00B80DEF"/>
    <w:rsid w:val="00B81DE1"/>
    <w:rsid w:val="00B81F7C"/>
    <w:rsid w:val="00B821A5"/>
    <w:rsid w:val="00B82E36"/>
    <w:rsid w:val="00B831E9"/>
    <w:rsid w:val="00B8453B"/>
    <w:rsid w:val="00B84F15"/>
    <w:rsid w:val="00B85427"/>
    <w:rsid w:val="00B85D6F"/>
    <w:rsid w:val="00B8689B"/>
    <w:rsid w:val="00B90383"/>
    <w:rsid w:val="00B91C81"/>
    <w:rsid w:val="00B92701"/>
    <w:rsid w:val="00B931DA"/>
    <w:rsid w:val="00B93451"/>
    <w:rsid w:val="00B93A85"/>
    <w:rsid w:val="00B94F38"/>
    <w:rsid w:val="00B9680D"/>
    <w:rsid w:val="00B97BA0"/>
    <w:rsid w:val="00BA0BE2"/>
    <w:rsid w:val="00BA1E42"/>
    <w:rsid w:val="00BA25E7"/>
    <w:rsid w:val="00BA307F"/>
    <w:rsid w:val="00BA3765"/>
    <w:rsid w:val="00BA3DAB"/>
    <w:rsid w:val="00BA3F52"/>
    <w:rsid w:val="00BA476A"/>
    <w:rsid w:val="00BA4A8C"/>
    <w:rsid w:val="00BA4E4F"/>
    <w:rsid w:val="00BA5B52"/>
    <w:rsid w:val="00BA5F3F"/>
    <w:rsid w:val="00BA5FE1"/>
    <w:rsid w:val="00BA69BA"/>
    <w:rsid w:val="00BA6AAE"/>
    <w:rsid w:val="00BA6ADC"/>
    <w:rsid w:val="00BA6C30"/>
    <w:rsid w:val="00BA7534"/>
    <w:rsid w:val="00BA7633"/>
    <w:rsid w:val="00BB0072"/>
    <w:rsid w:val="00BB18BE"/>
    <w:rsid w:val="00BB210F"/>
    <w:rsid w:val="00BB229A"/>
    <w:rsid w:val="00BB25FA"/>
    <w:rsid w:val="00BB27C6"/>
    <w:rsid w:val="00BB27FD"/>
    <w:rsid w:val="00BB2AA6"/>
    <w:rsid w:val="00BB32ED"/>
    <w:rsid w:val="00BB348A"/>
    <w:rsid w:val="00BB4C8C"/>
    <w:rsid w:val="00BB565E"/>
    <w:rsid w:val="00BB643F"/>
    <w:rsid w:val="00BB664B"/>
    <w:rsid w:val="00BB6E6E"/>
    <w:rsid w:val="00BC1296"/>
    <w:rsid w:val="00BC1884"/>
    <w:rsid w:val="00BC2353"/>
    <w:rsid w:val="00BC2D25"/>
    <w:rsid w:val="00BC3599"/>
    <w:rsid w:val="00BC5284"/>
    <w:rsid w:val="00BC5A20"/>
    <w:rsid w:val="00BC6920"/>
    <w:rsid w:val="00BC78B0"/>
    <w:rsid w:val="00BC7ACD"/>
    <w:rsid w:val="00BD1306"/>
    <w:rsid w:val="00BD1FE7"/>
    <w:rsid w:val="00BD326E"/>
    <w:rsid w:val="00BD4914"/>
    <w:rsid w:val="00BD4EC9"/>
    <w:rsid w:val="00BD4F6F"/>
    <w:rsid w:val="00BD5195"/>
    <w:rsid w:val="00BD51EF"/>
    <w:rsid w:val="00BD54F7"/>
    <w:rsid w:val="00BD601B"/>
    <w:rsid w:val="00BD602E"/>
    <w:rsid w:val="00BE06ED"/>
    <w:rsid w:val="00BE0E74"/>
    <w:rsid w:val="00BE14EE"/>
    <w:rsid w:val="00BE207B"/>
    <w:rsid w:val="00BE2154"/>
    <w:rsid w:val="00BE215D"/>
    <w:rsid w:val="00BE283A"/>
    <w:rsid w:val="00BE2892"/>
    <w:rsid w:val="00BE2990"/>
    <w:rsid w:val="00BE34D5"/>
    <w:rsid w:val="00BE4D0B"/>
    <w:rsid w:val="00BE5D03"/>
    <w:rsid w:val="00BE6864"/>
    <w:rsid w:val="00BE72DA"/>
    <w:rsid w:val="00BE74FB"/>
    <w:rsid w:val="00BE7702"/>
    <w:rsid w:val="00BE7FD5"/>
    <w:rsid w:val="00BF0ACF"/>
    <w:rsid w:val="00BF1B8A"/>
    <w:rsid w:val="00BF1DE9"/>
    <w:rsid w:val="00BF1F6A"/>
    <w:rsid w:val="00BF3A3C"/>
    <w:rsid w:val="00BF3CE0"/>
    <w:rsid w:val="00BF42EA"/>
    <w:rsid w:val="00BF6121"/>
    <w:rsid w:val="00BF63F9"/>
    <w:rsid w:val="00BF79AA"/>
    <w:rsid w:val="00C00B68"/>
    <w:rsid w:val="00C01E14"/>
    <w:rsid w:val="00C01E21"/>
    <w:rsid w:val="00C022D4"/>
    <w:rsid w:val="00C029BF"/>
    <w:rsid w:val="00C031EE"/>
    <w:rsid w:val="00C03260"/>
    <w:rsid w:val="00C03263"/>
    <w:rsid w:val="00C032CB"/>
    <w:rsid w:val="00C037BB"/>
    <w:rsid w:val="00C04636"/>
    <w:rsid w:val="00C04838"/>
    <w:rsid w:val="00C04DA1"/>
    <w:rsid w:val="00C0550A"/>
    <w:rsid w:val="00C0581E"/>
    <w:rsid w:val="00C05AA7"/>
    <w:rsid w:val="00C06338"/>
    <w:rsid w:val="00C0697B"/>
    <w:rsid w:val="00C07A10"/>
    <w:rsid w:val="00C11447"/>
    <w:rsid w:val="00C11893"/>
    <w:rsid w:val="00C124A1"/>
    <w:rsid w:val="00C13CA0"/>
    <w:rsid w:val="00C1645B"/>
    <w:rsid w:val="00C1703D"/>
    <w:rsid w:val="00C2006C"/>
    <w:rsid w:val="00C21290"/>
    <w:rsid w:val="00C22BDF"/>
    <w:rsid w:val="00C2323C"/>
    <w:rsid w:val="00C237DA"/>
    <w:rsid w:val="00C2490F"/>
    <w:rsid w:val="00C30579"/>
    <w:rsid w:val="00C31A4D"/>
    <w:rsid w:val="00C33142"/>
    <w:rsid w:val="00C33C1B"/>
    <w:rsid w:val="00C34024"/>
    <w:rsid w:val="00C345BB"/>
    <w:rsid w:val="00C34789"/>
    <w:rsid w:val="00C34836"/>
    <w:rsid w:val="00C4013E"/>
    <w:rsid w:val="00C45792"/>
    <w:rsid w:val="00C45ECD"/>
    <w:rsid w:val="00C45F15"/>
    <w:rsid w:val="00C460E6"/>
    <w:rsid w:val="00C462A4"/>
    <w:rsid w:val="00C464C7"/>
    <w:rsid w:val="00C469FC"/>
    <w:rsid w:val="00C46D05"/>
    <w:rsid w:val="00C46E2F"/>
    <w:rsid w:val="00C47927"/>
    <w:rsid w:val="00C47B24"/>
    <w:rsid w:val="00C47F69"/>
    <w:rsid w:val="00C47FB5"/>
    <w:rsid w:val="00C503AB"/>
    <w:rsid w:val="00C50E04"/>
    <w:rsid w:val="00C51837"/>
    <w:rsid w:val="00C518C3"/>
    <w:rsid w:val="00C5235A"/>
    <w:rsid w:val="00C52A9B"/>
    <w:rsid w:val="00C52D99"/>
    <w:rsid w:val="00C53F5E"/>
    <w:rsid w:val="00C55CCF"/>
    <w:rsid w:val="00C5667F"/>
    <w:rsid w:val="00C56E6B"/>
    <w:rsid w:val="00C57EA6"/>
    <w:rsid w:val="00C60063"/>
    <w:rsid w:val="00C6113E"/>
    <w:rsid w:val="00C613AE"/>
    <w:rsid w:val="00C61947"/>
    <w:rsid w:val="00C61E5F"/>
    <w:rsid w:val="00C61FE0"/>
    <w:rsid w:val="00C621F7"/>
    <w:rsid w:val="00C623A2"/>
    <w:rsid w:val="00C62AF7"/>
    <w:rsid w:val="00C633AB"/>
    <w:rsid w:val="00C64FE9"/>
    <w:rsid w:val="00C660B1"/>
    <w:rsid w:val="00C661DA"/>
    <w:rsid w:val="00C665A6"/>
    <w:rsid w:val="00C67339"/>
    <w:rsid w:val="00C67643"/>
    <w:rsid w:val="00C679FE"/>
    <w:rsid w:val="00C70713"/>
    <w:rsid w:val="00C72E28"/>
    <w:rsid w:val="00C73D85"/>
    <w:rsid w:val="00C73DA0"/>
    <w:rsid w:val="00C73F52"/>
    <w:rsid w:val="00C74D03"/>
    <w:rsid w:val="00C74E21"/>
    <w:rsid w:val="00C7566E"/>
    <w:rsid w:val="00C75EE2"/>
    <w:rsid w:val="00C76A8F"/>
    <w:rsid w:val="00C77785"/>
    <w:rsid w:val="00C81155"/>
    <w:rsid w:val="00C8297A"/>
    <w:rsid w:val="00C82AD4"/>
    <w:rsid w:val="00C82F64"/>
    <w:rsid w:val="00C83187"/>
    <w:rsid w:val="00C83CBA"/>
    <w:rsid w:val="00C847B1"/>
    <w:rsid w:val="00C84E52"/>
    <w:rsid w:val="00C850D5"/>
    <w:rsid w:val="00C85572"/>
    <w:rsid w:val="00C8676B"/>
    <w:rsid w:val="00C87A31"/>
    <w:rsid w:val="00C87A56"/>
    <w:rsid w:val="00C968B6"/>
    <w:rsid w:val="00C97B16"/>
    <w:rsid w:val="00C97EEC"/>
    <w:rsid w:val="00CA02D1"/>
    <w:rsid w:val="00CA3125"/>
    <w:rsid w:val="00CA35F0"/>
    <w:rsid w:val="00CA3D19"/>
    <w:rsid w:val="00CA474E"/>
    <w:rsid w:val="00CA5A44"/>
    <w:rsid w:val="00CA5CAF"/>
    <w:rsid w:val="00CA60B0"/>
    <w:rsid w:val="00CA7012"/>
    <w:rsid w:val="00CA72B8"/>
    <w:rsid w:val="00CA7588"/>
    <w:rsid w:val="00CA7E94"/>
    <w:rsid w:val="00CB0984"/>
    <w:rsid w:val="00CB15E2"/>
    <w:rsid w:val="00CB4011"/>
    <w:rsid w:val="00CB6323"/>
    <w:rsid w:val="00CB75EC"/>
    <w:rsid w:val="00CB7624"/>
    <w:rsid w:val="00CC048D"/>
    <w:rsid w:val="00CC0CC5"/>
    <w:rsid w:val="00CC1878"/>
    <w:rsid w:val="00CC1AAE"/>
    <w:rsid w:val="00CC2BC5"/>
    <w:rsid w:val="00CC47F9"/>
    <w:rsid w:val="00CC5F14"/>
    <w:rsid w:val="00CD0336"/>
    <w:rsid w:val="00CD09AE"/>
    <w:rsid w:val="00CD10CE"/>
    <w:rsid w:val="00CD1F4A"/>
    <w:rsid w:val="00CD3B15"/>
    <w:rsid w:val="00CD5058"/>
    <w:rsid w:val="00CD6025"/>
    <w:rsid w:val="00CD7DC1"/>
    <w:rsid w:val="00CE099F"/>
    <w:rsid w:val="00CE0A98"/>
    <w:rsid w:val="00CE11BA"/>
    <w:rsid w:val="00CE1486"/>
    <w:rsid w:val="00CE17CB"/>
    <w:rsid w:val="00CE2E21"/>
    <w:rsid w:val="00CE2F97"/>
    <w:rsid w:val="00CE303E"/>
    <w:rsid w:val="00CE4307"/>
    <w:rsid w:val="00CE430D"/>
    <w:rsid w:val="00CE5588"/>
    <w:rsid w:val="00CE6682"/>
    <w:rsid w:val="00CE6AA1"/>
    <w:rsid w:val="00CE7CE1"/>
    <w:rsid w:val="00CF0A44"/>
    <w:rsid w:val="00CF0F78"/>
    <w:rsid w:val="00CF14A2"/>
    <w:rsid w:val="00CF155D"/>
    <w:rsid w:val="00CF18F2"/>
    <w:rsid w:val="00CF19B5"/>
    <w:rsid w:val="00CF2D3D"/>
    <w:rsid w:val="00CF3CD4"/>
    <w:rsid w:val="00CF3F10"/>
    <w:rsid w:val="00CF4AAE"/>
    <w:rsid w:val="00CF6501"/>
    <w:rsid w:val="00CF6553"/>
    <w:rsid w:val="00CF6621"/>
    <w:rsid w:val="00CF7036"/>
    <w:rsid w:val="00CF7147"/>
    <w:rsid w:val="00CF7AC1"/>
    <w:rsid w:val="00D000E6"/>
    <w:rsid w:val="00D00268"/>
    <w:rsid w:val="00D00BB6"/>
    <w:rsid w:val="00D011E0"/>
    <w:rsid w:val="00D013AD"/>
    <w:rsid w:val="00D01517"/>
    <w:rsid w:val="00D02F58"/>
    <w:rsid w:val="00D0400F"/>
    <w:rsid w:val="00D04EA8"/>
    <w:rsid w:val="00D05C52"/>
    <w:rsid w:val="00D06754"/>
    <w:rsid w:val="00D1130A"/>
    <w:rsid w:val="00D1234A"/>
    <w:rsid w:val="00D14719"/>
    <w:rsid w:val="00D156B3"/>
    <w:rsid w:val="00D165CB"/>
    <w:rsid w:val="00D1756A"/>
    <w:rsid w:val="00D20E4F"/>
    <w:rsid w:val="00D21B55"/>
    <w:rsid w:val="00D26467"/>
    <w:rsid w:val="00D27DBA"/>
    <w:rsid w:val="00D340E9"/>
    <w:rsid w:val="00D34525"/>
    <w:rsid w:val="00D3455C"/>
    <w:rsid w:val="00D34879"/>
    <w:rsid w:val="00D34D1C"/>
    <w:rsid w:val="00D352CE"/>
    <w:rsid w:val="00D3533C"/>
    <w:rsid w:val="00D364CE"/>
    <w:rsid w:val="00D36647"/>
    <w:rsid w:val="00D36726"/>
    <w:rsid w:val="00D36DB3"/>
    <w:rsid w:val="00D36ED1"/>
    <w:rsid w:val="00D37127"/>
    <w:rsid w:val="00D379D2"/>
    <w:rsid w:val="00D40A7C"/>
    <w:rsid w:val="00D41B13"/>
    <w:rsid w:val="00D41C2A"/>
    <w:rsid w:val="00D42028"/>
    <w:rsid w:val="00D426C5"/>
    <w:rsid w:val="00D42DF3"/>
    <w:rsid w:val="00D43256"/>
    <w:rsid w:val="00D446B3"/>
    <w:rsid w:val="00D4494F"/>
    <w:rsid w:val="00D4701A"/>
    <w:rsid w:val="00D47688"/>
    <w:rsid w:val="00D47B01"/>
    <w:rsid w:val="00D50C7D"/>
    <w:rsid w:val="00D51C2F"/>
    <w:rsid w:val="00D51F02"/>
    <w:rsid w:val="00D51F30"/>
    <w:rsid w:val="00D51F6E"/>
    <w:rsid w:val="00D5228D"/>
    <w:rsid w:val="00D54A64"/>
    <w:rsid w:val="00D54B0A"/>
    <w:rsid w:val="00D55BD9"/>
    <w:rsid w:val="00D56020"/>
    <w:rsid w:val="00D5676A"/>
    <w:rsid w:val="00D567A2"/>
    <w:rsid w:val="00D56B71"/>
    <w:rsid w:val="00D56D8A"/>
    <w:rsid w:val="00D57653"/>
    <w:rsid w:val="00D6043C"/>
    <w:rsid w:val="00D60E6B"/>
    <w:rsid w:val="00D62BC1"/>
    <w:rsid w:val="00D62D27"/>
    <w:rsid w:val="00D62F13"/>
    <w:rsid w:val="00D63448"/>
    <w:rsid w:val="00D6370A"/>
    <w:rsid w:val="00D64C9A"/>
    <w:rsid w:val="00D659EB"/>
    <w:rsid w:val="00D663C0"/>
    <w:rsid w:val="00D700F2"/>
    <w:rsid w:val="00D72EA1"/>
    <w:rsid w:val="00D73AF6"/>
    <w:rsid w:val="00D7476A"/>
    <w:rsid w:val="00D74E8B"/>
    <w:rsid w:val="00D75024"/>
    <w:rsid w:val="00D752A3"/>
    <w:rsid w:val="00D7640D"/>
    <w:rsid w:val="00D765BA"/>
    <w:rsid w:val="00D814B4"/>
    <w:rsid w:val="00D839E4"/>
    <w:rsid w:val="00D84C32"/>
    <w:rsid w:val="00D86AFF"/>
    <w:rsid w:val="00D87C56"/>
    <w:rsid w:val="00D9091C"/>
    <w:rsid w:val="00D91508"/>
    <w:rsid w:val="00D9170E"/>
    <w:rsid w:val="00D91962"/>
    <w:rsid w:val="00D91E9A"/>
    <w:rsid w:val="00D92D8E"/>
    <w:rsid w:val="00D939CD"/>
    <w:rsid w:val="00D96287"/>
    <w:rsid w:val="00D9695C"/>
    <w:rsid w:val="00DA1CBD"/>
    <w:rsid w:val="00DA22BF"/>
    <w:rsid w:val="00DA3821"/>
    <w:rsid w:val="00DA406A"/>
    <w:rsid w:val="00DA4D3E"/>
    <w:rsid w:val="00DA4DB4"/>
    <w:rsid w:val="00DA5C6E"/>
    <w:rsid w:val="00DA6836"/>
    <w:rsid w:val="00DA70A3"/>
    <w:rsid w:val="00DB0308"/>
    <w:rsid w:val="00DB1258"/>
    <w:rsid w:val="00DB20DD"/>
    <w:rsid w:val="00DB41CA"/>
    <w:rsid w:val="00DB42D0"/>
    <w:rsid w:val="00DB4F0C"/>
    <w:rsid w:val="00DC03F3"/>
    <w:rsid w:val="00DC14F5"/>
    <w:rsid w:val="00DC2359"/>
    <w:rsid w:val="00DC2EED"/>
    <w:rsid w:val="00DC3C83"/>
    <w:rsid w:val="00DC428C"/>
    <w:rsid w:val="00DC4480"/>
    <w:rsid w:val="00DC67DB"/>
    <w:rsid w:val="00DC6C92"/>
    <w:rsid w:val="00DD0179"/>
    <w:rsid w:val="00DD15EF"/>
    <w:rsid w:val="00DD3CE5"/>
    <w:rsid w:val="00DD409D"/>
    <w:rsid w:val="00DD4195"/>
    <w:rsid w:val="00DD4996"/>
    <w:rsid w:val="00DD502B"/>
    <w:rsid w:val="00DD624A"/>
    <w:rsid w:val="00DD6C20"/>
    <w:rsid w:val="00DD6D64"/>
    <w:rsid w:val="00DD6F69"/>
    <w:rsid w:val="00DD716B"/>
    <w:rsid w:val="00DD7413"/>
    <w:rsid w:val="00DD755B"/>
    <w:rsid w:val="00DE0BB9"/>
    <w:rsid w:val="00DE1263"/>
    <w:rsid w:val="00DE1F6C"/>
    <w:rsid w:val="00DE2C85"/>
    <w:rsid w:val="00DE4F0B"/>
    <w:rsid w:val="00DE5C08"/>
    <w:rsid w:val="00DE5DB2"/>
    <w:rsid w:val="00DF022E"/>
    <w:rsid w:val="00DF099E"/>
    <w:rsid w:val="00DF2490"/>
    <w:rsid w:val="00DF27A1"/>
    <w:rsid w:val="00DF2C0A"/>
    <w:rsid w:val="00DF37DB"/>
    <w:rsid w:val="00DF39D9"/>
    <w:rsid w:val="00DF3AFE"/>
    <w:rsid w:val="00DF3DD8"/>
    <w:rsid w:val="00DF4BA9"/>
    <w:rsid w:val="00DF5A1F"/>
    <w:rsid w:val="00DF68BA"/>
    <w:rsid w:val="00DF69CC"/>
    <w:rsid w:val="00DF70C5"/>
    <w:rsid w:val="00DF7B28"/>
    <w:rsid w:val="00E0083F"/>
    <w:rsid w:val="00E008D3"/>
    <w:rsid w:val="00E009BC"/>
    <w:rsid w:val="00E00BA3"/>
    <w:rsid w:val="00E0152E"/>
    <w:rsid w:val="00E017D0"/>
    <w:rsid w:val="00E02901"/>
    <w:rsid w:val="00E06254"/>
    <w:rsid w:val="00E067EA"/>
    <w:rsid w:val="00E06A07"/>
    <w:rsid w:val="00E109DB"/>
    <w:rsid w:val="00E1147C"/>
    <w:rsid w:val="00E11852"/>
    <w:rsid w:val="00E11A14"/>
    <w:rsid w:val="00E1206D"/>
    <w:rsid w:val="00E134BC"/>
    <w:rsid w:val="00E15111"/>
    <w:rsid w:val="00E1584C"/>
    <w:rsid w:val="00E15C16"/>
    <w:rsid w:val="00E15CC7"/>
    <w:rsid w:val="00E164C2"/>
    <w:rsid w:val="00E178FA"/>
    <w:rsid w:val="00E17995"/>
    <w:rsid w:val="00E2101E"/>
    <w:rsid w:val="00E21682"/>
    <w:rsid w:val="00E21A3A"/>
    <w:rsid w:val="00E21A5F"/>
    <w:rsid w:val="00E23819"/>
    <w:rsid w:val="00E23833"/>
    <w:rsid w:val="00E24C2F"/>
    <w:rsid w:val="00E2577E"/>
    <w:rsid w:val="00E26ADD"/>
    <w:rsid w:val="00E26C86"/>
    <w:rsid w:val="00E27CF6"/>
    <w:rsid w:val="00E30F68"/>
    <w:rsid w:val="00E31D76"/>
    <w:rsid w:val="00E32D6A"/>
    <w:rsid w:val="00E332EF"/>
    <w:rsid w:val="00E34839"/>
    <w:rsid w:val="00E35FC8"/>
    <w:rsid w:val="00E37141"/>
    <w:rsid w:val="00E37A4C"/>
    <w:rsid w:val="00E40493"/>
    <w:rsid w:val="00E412A9"/>
    <w:rsid w:val="00E41CEE"/>
    <w:rsid w:val="00E4235A"/>
    <w:rsid w:val="00E44BC2"/>
    <w:rsid w:val="00E4570B"/>
    <w:rsid w:val="00E47700"/>
    <w:rsid w:val="00E503F7"/>
    <w:rsid w:val="00E50F1E"/>
    <w:rsid w:val="00E516F8"/>
    <w:rsid w:val="00E5191B"/>
    <w:rsid w:val="00E51FB1"/>
    <w:rsid w:val="00E53165"/>
    <w:rsid w:val="00E546F5"/>
    <w:rsid w:val="00E54C18"/>
    <w:rsid w:val="00E5595D"/>
    <w:rsid w:val="00E55D50"/>
    <w:rsid w:val="00E574E1"/>
    <w:rsid w:val="00E603D3"/>
    <w:rsid w:val="00E60E9D"/>
    <w:rsid w:val="00E61284"/>
    <w:rsid w:val="00E61D9E"/>
    <w:rsid w:val="00E61F1C"/>
    <w:rsid w:val="00E62F41"/>
    <w:rsid w:val="00E6332D"/>
    <w:rsid w:val="00E654D1"/>
    <w:rsid w:val="00E65F4D"/>
    <w:rsid w:val="00E66BCD"/>
    <w:rsid w:val="00E67158"/>
    <w:rsid w:val="00E7043D"/>
    <w:rsid w:val="00E71CC3"/>
    <w:rsid w:val="00E7254C"/>
    <w:rsid w:val="00E72D53"/>
    <w:rsid w:val="00E73563"/>
    <w:rsid w:val="00E73BFF"/>
    <w:rsid w:val="00E740D4"/>
    <w:rsid w:val="00E7478A"/>
    <w:rsid w:val="00E75254"/>
    <w:rsid w:val="00E752F6"/>
    <w:rsid w:val="00E75A39"/>
    <w:rsid w:val="00E75AC1"/>
    <w:rsid w:val="00E75F80"/>
    <w:rsid w:val="00E76305"/>
    <w:rsid w:val="00E7635D"/>
    <w:rsid w:val="00E772B1"/>
    <w:rsid w:val="00E773A4"/>
    <w:rsid w:val="00E77AA8"/>
    <w:rsid w:val="00E77E5A"/>
    <w:rsid w:val="00E8053C"/>
    <w:rsid w:val="00E809BC"/>
    <w:rsid w:val="00E811C7"/>
    <w:rsid w:val="00E85811"/>
    <w:rsid w:val="00E86177"/>
    <w:rsid w:val="00E868F4"/>
    <w:rsid w:val="00E86E4D"/>
    <w:rsid w:val="00E87B2A"/>
    <w:rsid w:val="00E90A4A"/>
    <w:rsid w:val="00E91442"/>
    <w:rsid w:val="00E935B3"/>
    <w:rsid w:val="00E94D59"/>
    <w:rsid w:val="00E9502C"/>
    <w:rsid w:val="00E951CA"/>
    <w:rsid w:val="00E95EBA"/>
    <w:rsid w:val="00E96076"/>
    <w:rsid w:val="00E9667C"/>
    <w:rsid w:val="00E9694B"/>
    <w:rsid w:val="00E97DE3"/>
    <w:rsid w:val="00EA0671"/>
    <w:rsid w:val="00EA1476"/>
    <w:rsid w:val="00EA18EA"/>
    <w:rsid w:val="00EA243A"/>
    <w:rsid w:val="00EA2961"/>
    <w:rsid w:val="00EA454A"/>
    <w:rsid w:val="00EA469F"/>
    <w:rsid w:val="00EA5F3B"/>
    <w:rsid w:val="00EA6853"/>
    <w:rsid w:val="00EA6A6F"/>
    <w:rsid w:val="00EA6E43"/>
    <w:rsid w:val="00EA727F"/>
    <w:rsid w:val="00EB12AF"/>
    <w:rsid w:val="00EB2929"/>
    <w:rsid w:val="00EB2EBB"/>
    <w:rsid w:val="00EB32CD"/>
    <w:rsid w:val="00EB37D8"/>
    <w:rsid w:val="00EB4188"/>
    <w:rsid w:val="00EB67F0"/>
    <w:rsid w:val="00EB6F84"/>
    <w:rsid w:val="00EB7C55"/>
    <w:rsid w:val="00EC02A2"/>
    <w:rsid w:val="00EC0B1F"/>
    <w:rsid w:val="00EC0BA0"/>
    <w:rsid w:val="00EC21BE"/>
    <w:rsid w:val="00EC23D7"/>
    <w:rsid w:val="00EC4572"/>
    <w:rsid w:val="00EC59CA"/>
    <w:rsid w:val="00EC715C"/>
    <w:rsid w:val="00EC731B"/>
    <w:rsid w:val="00EC7B9F"/>
    <w:rsid w:val="00ED11C4"/>
    <w:rsid w:val="00ED1BFA"/>
    <w:rsid w:val="00ED1E96"/>
    <w:rsid w:val="00ED284E"/>
    <w:rsid w:val="00ED28BE"/>
    <w:rsid w:val="00ED42F4"/>
    <w:rsid w:val="00ED4940"/>
    <w:rsid w:val="00ED567B"/>
    <w:rsid w:val="00ED57FA"/>
    <w:rsid w:val="00ED6854"/>
    <w:rsid w:val="00ED71A6"/>
    <w:rsid w:val="00EE093B"/>
    <w:rsid w:val="00EE4302"/>
    <w:rsid w:val="00EE4AA2"/>
    <w:rsid w:val="00EE58FA"/>
    <w:rsid w:val="00EE5E9F"/>
    <w:rsid w:val="00EE675C"/>
    <w:rsid w:val="00EE775B"/>
    <w:rsid w:val="00EE77F3"/>
    <w:rsid w:val="00EE79AA"/>
    <w:rsid w:val="00EE7D76"/>
    <w:rsid w:val="00EF1099"/>
    <w:rsid w:val="00EF1608"/>
    <w:rsid w:val="00EF180F"/>
    <w:rsid w:val="00EF300E"/>
    <w:rsid w:val="00EF3012"/>
    <w:rsid w:val="00EF334C"/>
    <w:rsid w:val="00EF4929"/>
    <w:rsid w:val="00EF5AF5"/>
    <w:rsid w:val="00EF62CB"/>
    <w:rsid w:val="00EF6AD4"/>
    <w:rsid w:val="00F003E9"/>
    <w:rsid w:val="00F0081E"/>
    <w:rsid w:val="00F013E9"/>
    <w:rsid w:val="00F016BD"/>
    <w:rsid w:val="00F017A0"/>
    <w:rsid w:val="00F0431B"/>
    <w:rsid w:val="00F0508A"/>
    <w:rsid w:val="00F05279"/>
    <w:rsid w:val="00F05BD8"/>
    <w:rsid w:val="00F0636A"/>
    <w:rsid w:val="00F06D65"/>
    <w:rsid w:val="00F070E2"/>
    <w:rsid w:val="00F07D12"/>
    <w:rsid w:val="00F11C55"/>
    <w:rsid w:val="00F11C8D"/>
    <w:rsid w:val="00F11EFC"/>
    <w:rsid w:val="00F120EB"/>
    <w:rsid w:val="00F127F9"/>
    <w:rsid w:val="00F128E8"/>
    <w:rsid w:val="00F133FE"/>
    <w:rsid w:val="00F13616"/>
    <w:rsid w:val="00F13CDE"/>
    <w:rsid w:val="00F141A6"/>
    <w:rsid w:val="00F147D4"/>
    <w:rsid w:val="00F17DF4"/>
    <w:rsid w:val="00F206C2"/>
    <w:rsid w:val="00F20EB5"/>
    <w:rsid w:val="00F213BE"/>
    <w:rsid w:val="00F22352"/>
    <w:rsid w:val="00F26C76"/>
    <w:rsid w:val="00F27492"/>
    <w:rsid w:val="00F2776E"/>
    <w:rsid w:val="00F314A7"/>
    <w:rsid w:val="00F31667"/>
    <w:rsid w:val="00F31F15"/>
    <w:rsid w:val="00F34934"/>
    <w:rsid w:val="00F35DDC"/>
    <w:rsid w:val="00F36D7F"/>
    <w:rsid w:val="00F37B31"/>
    <w:rsid w:val="00F37F9D"/>
    <w:rsid w:val="00F40276"/>
    <w:rsid w:val="00F402B0"/>
    <w:rsid w:val="00F40D03"/>
    <w:rsid w:val="00F40DBF"/>
    <w:rsid w:val="00F411A8"/>
    <w:rsid w:val="00F4120D"/>
    <w:rsid w:val="00F41548"/>
    <w:rsid w:val="00F416A5"/>
    <w:rsid w:val="00F41F8F"/>
    <w:rsid w:val="00F42671"/>
    <w:rsid w:val="00F4293E"/>
    <w:rsid w:val="00F42D13"/>
    <w:rsid w:val="00F42D8D"/>
    <w:rsid w:val="00F4311E"/>
    <w:rsid w:val="00F43B4C"/>
    <w:rsid w:val="00F43BDB"/>
    <w:rsid w:val="00F43C99"/>
    <w:rsid w:val="00F43F0B"/>
    <w:rsid w:val="00F45027"/>
    <w:rsid w:val="00F455C0"/>
    <w:rsid w:val="00F455F0"/>
    <w:rsid w:val="00F46EEE"/>
    <w:rsid w:val="00F479BA"/>
    <w:rsid w:val="00F51161"/>
    <w:rsid w:val="00F51528"/>
    <w:rsid w:val="00F525EB"/>
    <w:rsid w:val="00F52876"/>
    <w:rsid w:val="00F52DE7"/>
    <w:rsid w:val="00F539D4"/>
    <w:rsid w:val="00F54E52"/>
    <w:rsid w:val="00F55DBB"/>
    <w:rsid w:val="00F57C1B"/>
    <w:rsid w:val="00F57D9D"/>
    <w:rsid w:val="00F60213"/>
    <w:rsid w:val="00F603D9"/>
    <w:rsid w:val="00F60D50"/>
    <w:rsid w:val="00F60E70"/>
    <w:rsid w:val="00F61757"/>
    <w:rsid w:val="00F619C1"/>
    <w:rsid w:val="00F61BB2"/>
    <w:rsid w:val="00F61DBD"/>
    <w:rsid w:val="00F6272E"/>
    <w:rsid w:val="00F634A5"/>
    <w:rsid w:val="00F63947"/>
    <w:rsid w:val="00F658A1"/>
    <w:rsid w:val="00F65A68"/>
    <w:rsid w:val="00F6603D"/>
    <w:rsid w:val="00F70C90"/>
    <w:rsid w:val="00F70D3E"/>
    <w:rsid w:val="00F70EE5"/>
    <w:rsid w:val="00F72162"/>
    <w:rsid w:val="00F72E51"/>
    <w:rsid w:val="00F73849"/>
    <w:rsid w:val="00F7576F"/>
    <w:rsid w:val="00F76914"/>
    <w:rsid w:val="00F8312E"/>
    <w:rsid w:val="00F856D1"/>
    <w:rsid w:val="00F86010"/>
    <w:rsid w:val="00F8624F"/>
    <w:rsid w:val="00F874C8"/>
    <w:rsid w:val="00F87D28"/>
    <w:rsid w:val="00F91E04"/>
    <w:rsid w:val="00F933B4"/>
    <w:rsid w:val="00F936A7"/>
    <w:rsid w:val="00F93B51"/>
    <w:rsid w:val="00F93F9B"/>
    <w:rsid w:val="00F947E4"/>
    <w:rsid w:val="00F96374"/>
    <w:rsid w:val="00F969C5"/>
    <w:rsid w:val="00FA072A"/>
    <w:rsid w:val="00FA0DD2"/>
    <w:rsid w:val="00FA1B7B"/>
    <w:rsid w:val="00FA1D52"/>
    <w:rsid w:val="00FA28F5"/>
    <w:rsid w:val="00FA3116"/>
    <w:rsid w:val="00FA3315"/>
    <w:rsid w:val="00FA360E"/>
    <w:rsid w:val="00FA36C1"/>
    <w:rsid w:val="00FA37C8"/>
    <w:rsid w:val="00FA47D2"/>
    <w:rsid w:val="00FA5F7A"/>
    <w:rsid w:val="00FA70C5"/>
    <w:rsid w:val="00FB097F"/>
    <w:rsid w:val="00FB0C69"/>
    <w:rsid w:val="00FB14DB"/>
    <w:rsid w:val="00FB1D75"/>
    <w:rsid w:val="00FB20FB"/>
    <w:rsid w:val="00FB2959"/>
    <w:rsid w:val="00FB2DA3"/>
    <w:rsid w:val="00FB3E42"/>
    <w:rsid w:val="00FB4412"/>
    <w:rsid w:val="00FB5B4A"/>
    <w:rsid w:val="00FB7800"/>
    <w:rsid w:val="00FB7E44"/>
    <w:rsid w:val="00FC06D7"/>
    <w:rsid w:val="00FC0A43"/>
    <w:rsid w:val="00FC11BF"/>
    <w:rsid w:val="00FC12DE"/>
    <w:rsid w:val="00FC1DEF"/>
    <w:rsid w:val="00FC3187"/>
    <w:rsid w:val="00FC3EEF"/>
    <w:rsid w:val="00FC5460"/>
    <w:rsid w:val="00FC555F"/>
    <w:rsid w:val="00FC5D54"/>
    <w:rsid w:val="00FC6C92"/>
    <w:rsid w:val="00FD0196"/>
    <w:rsid w:val="00FD0BC0"/>
    <w:rsid w:val="00FD176D"/>
    <w:rsid w:val="00FD2117"/>
    <w:rsid w:val="00FD24FB"/>
    <w:rsid w:val="00FD28D4"/>
    <w:rsid w:val="00FD3980"/>
    <w:rsid w:val="00FD399F"/>
    <w:rsid w:val="00FD4598"/>
    <w:rsid w:val="00FD4D1D"/>
    <w:rsid w:val="00FD5EF7"/>
    <w:rsid w:val="00FD6011"/>
    <w:rsid w:val="00FD632F"/>
    <w:rsid w:val="00FE09DE"/>
    <w:rsid w:val="00FE0B52"/>
    <w:rsid w:val="00FE10FE"/>
    <w:rsid w:val="00FE13AE"/>
    <w:rsid w:val="00FE1DC3"/>
    <w:rsid w:val="00FE1E34"/>
    <w:rsid w:val="00FE2B2A"/>
    <w:rsid w:val="00FE32A1"/>
    <w:rsid w:val="00FE3856"/>
    <w:rsid w:val="00FE3B37"/>
    <w:rsid w:val="00FE4374"/>
    <w:rsid w:val="00FE5453"/>
    <w:rsid w:val="00FE54BD"/>
    <w:rsid w:val="00FE598B"/>
    <w:rsid w:val="00FE5BBA"/>
    <w:rsid w:val="00FE63F0"/>
    <w:rsid w:val="00FE641A"/>
    <w:rsid w:val="00FE6811"/>
    <w:rsid w:val="00FE6960"/>
    <w:rsid w:val="00FE6C90"/>
    <w:rsid w:val="00FE7246"/>
    <w:rsid w:val="00FF0B30"/>
    <w:rsid w:val="00FF0F2A"/>
    <w:rsid w:val="00FF1120"/>
    <w:rsid w:val="00FF16E4"/>
    <w:rsid w:val="00FF1A5F"/>
    <w:rsid w:val="00FF2FDE"/>
    <w:rsid w:val="00FF3542"/>
    <w:rsid w:val="00FF3655"/>
    <w:rsid w:val="00FF391B"/>
    <w:rsid w:val="00FF4200"/>
    <w:rsid w:val="00FF473A"/>
    <w:rsid w:val="00FF552E"/>
    <w:rsid w:val="00FF630B"/>
    <w:rsid w:val="00FF659F"/>
    <w:rsid w:val="00FF6A44"/>
    <w:rsid w:val="00FF75F2"/>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CB0A74"/>
  <w15:docId w15:val="{DEAA1905-529F-47EA-8EE5-310A76CA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5CC7"/>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paragraph" w:styleId="Sangranormal">
    <w:name w:val="Normal Indent"/>
    <w:basedOn w:val="Normal"/>
    <w:rsid w:val="00C503AB"/>
    <w:pPr>
      <w:ind w:left="708"/>
    </w:p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Piedepgina">
    <w:name w:val="footer"/>
    <w:basedOn w:val="Normal"/>
    <w:link w:val="PiedepginaCar"/>
    <w:uiPriority w:val="99"/>
    <w:rsid w:val="00C503AB"/>
    <w:pPr>
      <w:tabs>
        <w:tab w:val="center" w:pos="4819"/>
        <w:tab w:val="right" w:pos="9071"/>
      </w:tabs>
    </w:pPr>
  </w:style>
  <w:style w:type="character" w:customStyle="1" w:styleId="PiedepginaCar">
    <w:name w:val="Pie de página Car"/>
    <w:link w:val="Piedepgina"/>
    <w:uiPriority w:val="99"/>
    <w:rsid w:val="00CF7AC1"/>
    <w:rPr>
      <w:snapToGrid/>
      <w:lang w:val="es-ES_tradnl"/>
    </w:rPr>
  </w:style>
  <w:style w:type="paragraph" w:styleId="Encabezado">
    <w:name w:val="header"/>
    <w:basedOn w:val="Normal"/>
    <w:link w:val="EncabezadoCar"/>
    <w:uiPriority w:val="99"/>
    <w:rsid w:val="00C503AB"/>
    <w:pPr>
      <w:tabs>
        <w:tab w:val="center" w:pos="4819"/>
        <w:tab w:val="right" w:pos="9071"/>
      </w:tabs>
    </w:pPr>
  </w:style>
  <w:style w:type="character" w:customStyle="1" w:styleId="EncabezadoCar">
    <w:name w:val="Encabezado Car"/>
    <w:link w:val="Encabezado"/>
    <w:uiPriority w:val="99"/>
    <w:rsid w:val="00EE77F3"/>
    <w:rPr>
      <w:snapToGrid w:val="0"/>
      <w:lang w:val="es-ES_tradnl" w:eastAsia="es-ES" w:bidi="ar-SA"/>
    </w:rPr>
  </w:style>
  <w:style w:type="paragraph" w:styleId="Textonotapie">
    <w:name w:val="footnote text"/>
    <w:basedOn w:val="Normal"/>
    <w:link w:val="TextonotapieCar"/>
    <w:semiHidden/>
    <w:rsid w:val="00C503AB"/>
  </w:style>
  <w:style w:type="character" w:customStyle="1" w:styleId="TextonotapieCar">
    <w:name w:val="Texto nota pie Car"/>
    <w:link w:val="Textonotapie"/>
    <w:semiHidden/>
    <w:rsid w:val="00CF7AC1"/>
    <w:rPr>
      <w:snapToGrid/>
      <w:lang w:val="es-ES_tradnl"/>
    </w:rPr>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customStyle="1" w:styleId="TextoindependienteCar">
    <w:name w:val="Texto independiente Car"/>
    <w:link w:val="Textoindependiente"/>
    <w:rsid w:val="00CF7AC1"/>
    <w:rPr>
      <w:rFonts w:ascii="Arial" w:hAnsi="Arial"/>
      <w:snapToGrid/>
      <w:lang w:val="es-ES_tradnl"/>
    </w:rPr>
  </w:style>
  <w:style w:type="character" w:styleId="Refdecomentario">
    <w:name w:val="annotation reference"/>
    <w:uiPriority w:val="99"/>
    <w:semiHidden/>
    <w:rsid w:val="00C503AB"/>
    <w:rPr>
      <w:sz w:val="16"/>
    </w:rPr>
  </w:style>
  <w:style w:type="paragraph" w:styleId="Textocomentario">
    <w:name w:val="annotation text"/>
    <w:basedOn w:val="Normal"/>
    <w:link w:val="TextocomentarioCar1"/>
    <w:uiPriority w:val="99"/>
    <w:semiHidden/>
    <w:rsid w:val="00C503AB"/>
  </w:style>
  <w:style w:type="character" w:customStyle="1" w:styleId="TextocomentarioCar1">
    <w:name w:val="Texto comentario Car1"/>
    <w:link w:val="Textocomentario"/>
    <w:uiPriority w:val="99"/>
    <w:semiHidden/>
    <w:rsid w:val="00CF7AC1"/>
    <w:rPr>
      <w:snapToGrid/>
      <w:lang w:val="es-ES_tradnl"/>
    </w:rPr>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character" w:customStyle="1" w:styleId="TtuloCar">
    <w:name w:val="Título Car"/>
    <w:aliases w:val="Lugar-Fecha Car"/>
    <w:link w:val="Ttulo"/>
    <w:rsid w:val="00CF7AC1"/>
    <w:rPr>
      <w:rFonts w:ascii="Arial" w:hAnsi="Arial"/>
      <w:b/>
      <w:bCs/>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customStyle="1" w:styleId="TextoCar">
    <w:name w:val="Texto Car"/>
    <w:link w:val="Texto"/>
    <w:rsid w:val="00EE77F3"/>
    <w:rPr>
      <w:rFonts w:ascii="Arial" w:hAnsi="Arial"/>
      <w:lang w:val="es-ES" w:eastAsia="es-ES" w:bidi="ar-SA"/>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1">
    <w:name w:val="Car Car Car Car1"/>
    <w:basedOn w:val="Normal"/>
    <w:rsid w:val="00AF405A"/>
    <w:pPr>
      <w:widowControl/>
      <w:spacing w:after="160" w:line="240" w:lineRule="exact"/>
    </w:pPr>
    <w:rPr>
      <w:rFonts w:ascii="Tahoma" w:hAnsi="Tahoma"/>
      <w:snapToGrid/>
      <w:lang w:val="en-US" w:eastAsia="en-US"/>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753680"/>
    <w:rPr>
      <w:rFonts w:ascii="Calibri" w:eastAsia="Calibri" w:hAnsi="Calibri"/>
      <w:color w:val="003572"/>
      <w:sz w:val="24"/>
      <w:szCs w:val="24"/>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paragraph" w:styleId="NormalWeb">
    <w:name w:val="Normal (Web)"/>
    <w:basedOn w:val="Normal"/>
    <w:uiPriority w:val="99"/>
    <w:unhideWhenUsed/>
    <w:rsid w:val="00CF7AC1"/>
    <w:pPr>
      <w:widowControl/>
      <w:spacing w:before="100" w:beforeAutospacing="1" w:after="100" w:afterAutospacing="1"/>
    </w:pPr>
    <w:rPr>
      <w:snapToGrid/>
      <w:sz w:val="24"/>
      <w:szCs w:val="24"/>
      <w:lang w:val="es-ES"/>
    </w:rPr>
  </w:style>
  <w:style w:type="character" w:customStyle="1" w:styleId="TextocomentarioCar">
    <w:name w:val="Texto comentario Car"/>
    <w:uiPriority w:val="99"/>
    <w:semiHidden/>
    <w:rsid w:val="00CF7AC1"/>
    <w:rPr>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5"/>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6"/>
      </w:numPr>
      <w:snapToGrid w:val="0"/>
    </w:pPr>
    <w:rPr>
      <w:snapToGrid/>
      <w:lang w:val="es-MX"/>
    </w:rPr>
  </w:style>
  <w:style w:type="paragraph" w:styleId="Listaconvietas3">
    <w:name w:val="List Bullet 3"/>
    <w:basedOn w:val="Normal"/>
    <w:autoRedefine/>
    <w:unhideWhenUsed/>
    <w:rsid w:val="00CF7AC1"/>
    <w:pPr>
      <w:numPr>
        <w:numId w:val="7"/>
      </w:numPr>
      <w:snapToGrid w:val="0"/>
    </w:pPr>
    <w:rPr>
      <w:snapToGrid/>
      <w:lang w:val="es-MX"/>
    </w:rPr>
  </w:style>
  <w:style w:type="paragraph" w:styleId="Listaconvietas4">
    <w:name w:val="List Bullet 4"/>
    <w:basedOn w:val="Normal"/>
    <w:autoRedefine/>
    <w:unhideWhenUsed/>
    <w:rsid w:val="00CF7AC1"/>
    <w:pPr>
      <w:numPr>
        <w:numId w:val="8"/>
      </w:numPr>
      <w:snapToGrid w:val="0"/>
    </w:pPr>
    <w:rPr>
      <w:snapToGrid/>
      <w:lang w:val="es-MX"/>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AsuntodelcomentarioCar">
    <w:name w:val="Asunto del comentario Car"/>
    <w:link w:val="Asuntodelcomentario"/>
    <w:uiPriority w:val="99"/>
    <w:rsid w:val="00CF7AC1"/>
    <w:rPr>
      <w:b/>
      <w:bCs/>
      <w:snapToGrid w:val="0"/>
      <w:lang w:val="es-ES_tradnl"/>
    </w:rPr>
  </w:style>
  <w:style w:type="paragraph" w:styleId="Sinespaciado">
    <w:name w:val="No Spacing"/>
    <w:uiPriority w:val="1"/>
    <w:qFormat/>
    <w:rsid w:val="00CF7AC1"/>
    <w:rPr>
      <w:rFonts w:ascii="Calibri" w:eastAsia="Calibri" w:hAnsi="Calibri"/>
      <w:sz w:val="22"/>
      <w:szCs w:val="22"/>
      <w:lang w:eastAsia="en-US"/>
    </w:rPr>
  </w:style>
  <w:style w:type="paragraph" w:customStyle="1" w:styleId="Sangra2detindependiente11">
    <w:name w:val="Sangría 2 de t. independiente11"/>
    <w:basedOn w:val="Normal"/>
    <w:rsid w:val="00CF7AC1"/>
    <w:pPr>
      <w:ind w:left="709"/>
      <w:jc w:val="both"/>
    </w:pPr>
    <w:rPr>
      <w:rFonts w:ascii="Arial" w:hAnsi="Arial"/>
      <w:snapToGrid/>
    </w:rPr>
  </w:style>
  <w:style w:type="paragraph" w:customStyle="1" w:styleId="Textoindependiente211">
    <w:name w:val="Texto independiente 211"/>
    <w:basedOn w:val="Normal"/>
    <w:rsid w:val="00CF7AC1"/>
    <w:pPr>
      <w:widowControl/>
      <w:ind w:left="4248" w:hanging="4248"/>
    </w:pPr>
    <w:rPr>
      <w:rFonts w:ascii="Arial" w:hAnsi="Arial"/>
      <w:snapToGrid/>
      <w:sz w:val="22"/>
    </w:rPr>
  </w:style>
  <w:style w:type="paragraph" w:customStyle="1" w:styleId="Textodebloque11">
    <w:name w:val="Texto de bloque1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9"/>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paragraph" w:customStyle="1" w:styleId="ROMANOS">
    <w:name w:val="ROMANOS"/>
    <w:basedOn w:val="Normal"/>
    <w:link w:val="ROMANOSCar"/>
    <w:rsid w:val="003C476D"/>
    <w:pPr>
      <w:widowControl/>
      <w:tabs>
        <w:tab w:val="left" w:pos="720"/>
      </w:tabs>
      <w:spacing w:after="101" w:line="216" w:lineRule="exact"/>
      <w:ind w:left="720" w:hanging="432"/>
      <w:jc w:val="both"/>
    </w:pPr>
    <w:rPr>
      <w:rFonts w:ascii="Arial" w:hAnsi="Arial" w:cs="Arial"/>
      <w:snapToGrid/>
      <w:sz w:val="18"/>
      <w:szCs w:val="18"/>
      <w:lang w:val="es-MX"/>
    </w:rPr>
  </w:style>
  <w:style w:type="character" w:customStyle="1" w:styleId="ROMANOSCar">
    <w:name w:val="ROMANOS Car"/>
    <w:link w:val="ROMANOS"/>
    <w:locked/>
    <w:rsid w:val="003C476D"/>
    <w:rPr>
      <w:rFonts w:ascii="Arial" w:hAnsi="Arial" w:cs="Arial"/>
      <w:sz w:val="18"/>
      <w:szCs w:val="18"/>
      <w:lang w:eastAsia="es-ES"/>
    </w:rPr>
  </w:style>
  <w:style w:type="paragraph" w:customStyle="1" w:styleId="INCISO">
    <w:name w:val="INCISO"/>
    <w:basedOn w:val="Normal"/>
    <w:rsid w:val="003C476D"/>
    <w:pPr>
      <w:widowControl/>
      <w:spacing w:after="101" w:line="216" w:lineRule="exact"/>
      <w:ind w:left="1080" w:hanging="360"/>
      <w:jc w:val="both"/>
    </w:pPr>
    <w:rPr>
      <w:rFonts w:ascii="Arial" w:hAnsi="Arial" w:cs="Arial"/>
      <w:snapToGrid/>
      <w:sz w:val="18"/>
      <w:szCs w:val="18"/>
      <w:lang w:val="es-MX"/>
    </w:rPr>
  </w:style>
  <w:style w:type="character" w:styleId="Refdenotaalpie">
    <w:name w:val="footnote reference"/>
    <w:basedOn w:val="Fuentedeprrafopredeter"/>
    <w:semiHidden/>
    <w:unhideWhenUsed/>
    <w:rsid w:val="00AD4F7A"/>
    <w:rPr>
      <w:vertAlign w:val="superscript"/>
    </w:rPr>
  </w:style>
  <w:style w:type="table" w:customStyle="1" w:styleId="Tablaconcuadrcula1">
    <w:name w:val="Tabla con cuadrícula1"/>
    <w:basedOn w:val="Tablanormal"/>
    <w:next w:val="Tablaconcuadrcula"/>
    <w:uiPriority w:val="39"/>
    <w:rsid w:val="002C6F7A"/>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F133FE"/>
    <w:rPr>
      <w:b/>
      <w:bCs/>
      <w:i w:val="0"/>
      <w:iCs w:val="0"/>
    </w:rPr>
  </w:style>
  <w:style w:type="character" w:customStyle="1" w:styleId="l6">
    <w:name w:val="l6"/>
    <w:rsid w:val="00F133FE"/>
  </w:style>
  <w:style w:type="paragraph" w:styleId="Lista4">
    <w:name w:val="List 4"/>
    <w:basedOn w:val="Normal"/>
    <w:rsid w:val="00591FEA"/>
    <w:pPr>
      <w:ind w:left="1132" w:hanging="283"/>
      <w:contextualSpacing/>
    </w:pPr>
  </w:style>
  <w:style w:type="paragraph" w:styleId="Lista5">
    <w:name w:val="List 5"/>
    <w:basedOn w:val="Normal"/>
    <w:rsid w:val="00591FEA"/>
    <w:pPr>
      <w:ind w:left="1415" w:hanging="283"/>
      <w:contextualSpacing/>
    </w:pPr>
  </w:style>
  <w:style w:type="paragraph" w:styleId="Listaconvietas5">
    <w:name w:val="List Bullet 5"/>
    <w:basedOn w:val="Normal"/>
    <w:unhideWhenUsed/>
    <w:rsid w:val="00591FEA"/>
    <w:pPr>
      <w:numPr>
        <w:numId w:val="29"/>
      </w:numPr>
      <w:contextualSpacing/>
    </w:pPr>
  </w:style>
  <w:style w:type="paragraph" w:customStyle="1" w:styleId="Direccininterior">
    <w:name w:val="Dirección interior"/>
    <w:basedOn w:val="Normal"/>
    <w:rsid w:val="00591FEA"/>
  </w:style>
  <w:style w:type="paragraph" w:customStyle="1" w:styleId="Caracteresenmarcados">
    <w:name w:val="Caracteres enmarcados"/>
    <w:basedOn w:val="Normal"/>
    <w:rsid w:val="00591FEA"/>
  </w:style>
  <w:style w:type="paragraph" w:customStyle="1" w:styleId="Lneadereferencia">
    <w:name w:val="Línea de referencia"/>
    <w:basedOn w:val="Textoindependiente"/>
    <w:rsid w:val="00591FEA"/>
  </w:style>
  <w:style w:type="paragraph" w:styleId="Textoindependienteprimerasangra">
    <w:name w:val="Body Text First Indent"/>
    <w:basedOn w:val="Textoindependiente"/>
    <w:link w:val="TextoindependienteprimerasangraCar"/>
    <w:rsid w:val="00591FEA"/>
    <w:pPr>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rsid w:val="00591FEA"/>
    <w:rPr>
      <w:rFonts w:ascii="Arial" w:hAnsi="Arial"/>
      <w:snapToGrid w:val="0"/>
      <w:lang w:val="es-ES_tradnl" w:eastAsia="es-ES"/>
    </w:rPr>
  </w:style>
  <w:style w:type="paragraph" w:styleId="Textoindependienteprimerasangra2">
    <w:name w:val="Body Text First Indent 2"/>
    <w:basedOn w:val="Sangradetextonormal"/>
    <w:link w:val="Textoindependienteprimerasangra2Car"/>
    <w:unhideWhenUsed/>
    <w:rsid w:val="00591FEA"/>
    <w:pPr>
      <w:ind w:left="360" w:firstLine="360"/>
      <w:jc w:val="left"/>
    </w:pPr>
    <w:rPr>
      <w:rFonts w:ascii="Times New Roman" w:hAnsi="Times New Roman"/>
      <w:sz w:val="20"/>
    </w:rPr>
  </w:style>
  <w:style w:type="character" w:customStyle="1" w:styleId="Textoindependienteprimerasangra2Car">
    <w:name w:val="Texto independiente primera sangría 2 Car"/>
    <w:basedOn w:val="SangradetextonormalCar"/>
    <w:link w:val="Textoindependienteprimerasangra2"/>
    <w:rsid w:val="00591FEA"/>
    <w:rPr>
      <w:rFonts w:ascii="CG Omega" w:hAnsi="CG Omega"/>
      <w:snapToGrid w:val="0"/>
      <w:sz w:val="18"/>
      <w:lang w:val="es-ES_tradnl" w:eastAsia="es-ES"/>
    </w:rPr>
  </w:style>
  <w:style w:type="character" w:customStyle="1" w:styleId="Mencinsinresolver1">
    <w:name w:val="Mención sin resolver1"/>
    <w:basedOn w:val="Fuentedeprrafopredeter"/>
    <w:uiPriority w:val="99"/>
    <w:semiHidden/>
    <w:unhideWhenUsed/>
    <w:rsid w:val="00591FEA"/>
    <w:rPr>
      <w:color w:val="605E5C"/>
      <w:shd w:val="clear" w:color="auto" w:fill="E1DFDD"/>
    </w:rPr>
  </w:style>
  <w:style w:type="character" w:customStyle="1" w:styleId="Mencionar1">
    <w:name w:val="Mencionar1"/>
    <w:basedOn w:val="Fuentedeprrafopredeter"/>
    <w:uiPriority w:val="99"/>
    <w:semiHidden/>
    <w:unhideWhenUsed/>
    <w:rsid w:val="000D49B6"/>
    <w:rPr>
      <w:color w:val="2B579A"/>
      <w:shd w:val="clear" w:color="auto" w:fill="E6E6E6"/>
    </w:rPr>
  </w:style>
  <w:style w:type="paragraph" w:customStyle="1" w:styleId="Default">
    <w:name w:val="Default"/>
    <w:rsid w:val="000D49B6"/>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0D49B6"/>
    <w:pPr>
      <w:jc w:val="center"/>
    </w:pPr>
    <w:rPr>
      <w:rFonts w:ascii="Arial Bold" w:eastAsia="ヒラギノ角ゴ Pro W3" w:hAnsi="Arial Bold"/>
      <w:color w:val="000000"/>
      <w:sz w:val="22"/>
      <w:lang w:val="es-ES_tradnl"/>
    </w:rPr>
  </w:style>
  <w:style w:type="character" w:customStyle="1" w:styleId="st">
    <w:name w:val="st"/>
    <w:basedOn w:val="Fuentedeprrafopredeter"/>
    <w:rsid w:val="000D49B6"/>
  </w:style>
  <w:style w:type="paragraph" w:styleId="Revisin">
    <w:name w:val="Revision"/>
    <w:hidden/>
    <w:uiPriority w:val="99"/>
    <w:semiHidden/>
    <w:rsid w:val="000D49B6"/>
    <w:rPr>
      <w:rFonts w:asciiTheme="minorHAnsi" w:eastAsiaTheme="minorHAnsi" w:hAnsiTheme="minorHAnsi" w:cstheme="minorBidi"/>
      <w:sz w:val="22"/>
      <w:szCs w:val="22"/>
      <w:lang w:eastAsia="en-US"/>
    </w:rPr>
  </w:style>
  <w:style w:type="paragraph" w:customStyle="1" w:styleId="Puesto1">
    <w:name w:val="Puesto1"/>
    <w:basedOn w:val="Normal"/>
    <w:next w:val="Normal"/>
    <w:qFormat/>
    <w:rsid w:val="000D49B6"/>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0D49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0D49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fasisintenso">
    <w:name w:val="Intense Emphasis"/>
    <w:basedOn w:val="Fuentedeprrafopredeter"/>
    <w:uiPriority w:val="21"/>
    <w:qFormat/>
    <w:rsid w:val="000D49B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908">
      <w:bodyDiv w:val="1"/>
      <w:marLeft w:val="0"/>
      <w:marRight w:val="0"/>
      <w:marTop w:val="0"/>
      <w:marBottom w:val="0"/>
      <w:divBdr>
        <w:top w:val="none" w:sz="0" w:space="0" w:color="auto"/>
        <w:left w:val="none" w:sz="0" w:space="0" w:color="auto"/>
        <w:bottom w:val="none" w:sz="0" w:space="0" w:color="auto"/>
        <w:right w:val="none" w:sz="0" w:space="0" w:color="auto"/>
      </w:divBdr>
    </w:div>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88739222">
      <w:bodyDiv w:val="1"/>
      <w:marLeft w:val="0"/>
      <w:marRight w:val="0"/>
      <w:marTop w:val="0"/>
      <w:marBottom w:val="0"/>
      <w:divBdr>
        <w:top w:val="none" w:sz="0" w:space="0" w:color="auto"/>
        <w:left w:val="none" w:sz="0" w:space="0" w:color="auto"/>
        <w:bottom w:val="none" w:sz="0" w:space="0" w:color="auto"/>
        <w:right w:val="none" w:sz="0" w:space="0" w:color="auto"/>
      </w:divBdr>
    </w:div>
    <w:div w:id="108159296">
      <w:bodyDiv w:val="1"/>
      <w:marLeft w:val="0"/>
      <w:marRight w:val="0"/>
      <w:marTop w:val="0"/>
      <w:marBottom w:val="0"/>
      <w:divBdr>
        <w:top w:val="none" w:sz="0" w:space="0" w:color="auto"/>
        <w:left w:val="none" w:sz="0" w:space="0" w:color="auto"/>
        <w:bottom w:val="none" w:sz="0" w:space="0" w:color="auto"/>
        <w:right w:val="none" w:sz="0" w:space="0" w:color="auto"/>
      </w:divBdr>
    </w:div>
    <w:div w:id="121273802">
      <w:bodyDiv w:val="1"/>
      <w:marLeft w:val="0"/>
      <w:marRight w:val="0"/>
      <w:marTop w:val="0"/>
      <w:marBottom w:val="0"/>
      <w:divBdr>
        <w:top w:val="none" w:sz="0" w:space="0" w:color="auto"/>
        <w:left w:val="none" w:sz="0" w:space="0" w:color="auto"/>
        <w:bottom w:val="none" w:sz="0" w:space="0" w:color="auto"/>
        <w:right w:val="none" w:sz="0" w:space="0" w:color="auto"/>
      </w:divBdr>
    </w:div>
    <w:div w:id="129052440">
      <w:bodyDiv w:val="1"/>
      <w:marLeft w:val="0"/>
      <w:marRight w:val="0"/>
      <w:marTop w:val="0"/>
      <w:marBottom w:val="0"/>
      <w:divBdr>
        <w:top w:val="none" w:sz="0" w:space="0" w:color="auto"/>
        <w:left w:val="none" w:sz="0" w:space="0" w:color="auto"/>
        <w:bottom w:val="none" w:sz="0" w:space="0" w:color="auto"/>
        <w:right w:val="none" w:sz="0" w:space="0" w:color="auto"/>
      </w:divBdr>
      <w:divsChild>
        <w:div w:id="241139130">
          <w:marLeft w:val="0"/>
          <w:marRight w:val="0"/>
          <w:marTop w:val="0"/>
          <w:marBottom w:val="0"/>
          <w:divBdr>
            <w:top w:val="none" w:sz="0" w:space="0" w:color="auto"/>
            <w:left w:val="none" w:sz="0" w:space="0" w:color="auto"/>
            <w:bottom w:val="none" w:sz="0" w:space="0" w:color="auto"/>
            <w:right w:val="none" w:sz="0" w:space="0" w:color="auto"/>
          </w:divBdr>
          <w:divsChild>
            <w:div w:id="1502812646">
              <w:marLeft w:val="0"/>
              <w:marRight w:val="0"/>
              <w:marTop w:val="0"/>
              <w:marBottom w:val="0"/>
              <w:divBdr>
                <w:top w:val="none" w:sz="0" w:space="0" w:color="auto"/>
                <w:left w:val="none" w:sz="0" w:space="0" w:color="auto"/>
                <w:bottom w:val="none" w:sz="0" w:space="0" w:color="auto"/>
                <w:right w:val="none" w:sz="0" w:space="0" w:color="auto"/>
              </w:divBdr>
              <w:divsChild>
                <w:div w:id="1160075950">
                  <w:marLeft w:val="0"/>
                  <w:marRight w:val="0"/>
                  <w:marTop w:val="0"/>
                  <w:marBottom w:val="0"/>
                  <w:divBdr>
                    <w:top w:val="none" w:sz="0" w:space="0" w:color="auto"/>
                    <w:left w:val="none" w:sz="0" w:space="0" w:color="auto"/>
                    <w:bottom w:val="none" w:sz="0" w:space="0" w:color="auto"/>
                    <w:right w:val="none" w:sz="0" w:space="0" w:color="auto"/>
                  </w:divBdr>
                  <w:divsChild>
                    <w:div w:id="1624455334">
                      <w:marLeft w:val="0"/>
                      <w:marRight w:val="0"/>
                      <w:marTop w:val="0"/>
                      <w:marBottom w:val="0"/>
                      <w:divBdr>
                        <w:top w:val="none" w:sz="0" w:space="0" w:color="auto"/>
                        <w:left w:val="none" w:sz="0" w:space="0" w:color="auto"/>
                        <w:bottom w:val="none" w:sz="0" w:space="0" w:color="auto"/>
                        <w:right w:val="none" w:sz="0" w:space="0" w:color="auto"/>
                      </w:divBdr>
                      <w:divsChild>
                        <w:div w:id="1670478078">
                          <w:marLeft w:val="0"/>
                          <w:marRight w:val="0"/>
                          <w:marTop w:val="0"/>
                          <w:marBottom w:val="0"/>
                          <w:divBdr>
                            <w:top w:val="none" w:sz="0" w:space="0" w:color="auto"/>
                            <w:left w:val="none" w:sz="0" w:space="0" w:color="auto"/>
                            <w:bottom w:val="none" w:sz="0" w:space="0" w:color="auto"/>
                            <w:right w:val="none" w:sz="0" w:space="0" w:color="auto"/>
                          </w:divBdr>
                          <w:divsChild>
                            <w:div w:id="847060029">
                              <w:marLeft w:val="0"/>
                              <w:marRight w:val="0"/>
                              <w:marTop w:val="0"/>
                              <w:marBottom w:val="0"/>
                              <w:divBdr>
                                <w:top w:val="none" w:sz="0" w:space="0" w:color="auto"/>
                                <w:left w:val="none" w:sz="0" w:space="0" w:color="auto"/>
                                <w:bottom w:val="none" w:sz="0" w:space="0" w:color="auto"/>
                                <w:right w:val="none" w:sz="0" w:space="0" w:color="auto"/>
                              </w:divBdr>
                              <w:divsChild>
                                <w:div w:id="595677481">
                                  <w:marLeft w:val="0"/>
                                  <w:marRight w:val="0"/>
                                  <w:marTop w:val="0"/>
                                  <w:marBottom w:val="0"/>
                                  <w:divBdr>
                                    <w:top w:val="none" w:sz="0" w:space="0" w:color="auto"/>
                                    <w:left w:val="none" w:sz="0" w:space="0" w:color="auto"/>
                                    <w:bottom w:val="none" w:sz="0" w:space="0" w:color="auto"/>
                                    <w:right w:val="none" w:sz="0" w:space="0" w:color="auto"/>
                                  </w:divBdr>
                                  <w:divsChild>
                                    <w:div w:id="13962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59003">
      <w:bodyDiv w:val="1"/>
      <w:marLeft w:val="0"/>
      <w:marRight w:val="0"/>
      <w:marTop w:val="0"/>
      <w:marBottom w:val="0"/>
      <w:divBdr>
        <w:top w:val="none" w:sz="0" w:space="0" w:color="auto"/>
        <w:left w:val="none" w:sz="0" w:space="0" w:color="auto"/>
        <w:bottom w:val="none" w:sz="0" w:space="0" w:color="auto"/>
        <w:right w:val="none" w:sz="0" w:space="0" w:color="auto"/>
      </w:divBdr>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3562776">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244806355">
      <w:bodyDiv w:val="1"/>
      <w:marLeft w:val="0"/>
      <w:marRight w:val="0"/>
      <w:marTop w:val="0"/>
      <w:marBottom w:val="0"/>
      <w:divBdr>
        <w:top w:val="none" w:sz="0" w:space="0" w:color="auto"/>
        <w:left w:val="none" w:sz="0" w:space="0" w:color="auto"/>
        <w:bottom w:val="none" w:sz="0" w:space="0" w:color="auto"/>
        <w:right w:val="none" w:sz="0" w:space="0" w:color="auto"/>
      </w:divBdr>
    </w:div>
    <w:div w:id="254901174">
      <w:bodyDiv w:val="1"/>
      <w:marLeft w:val="0"/>
      <w:marRight w:val="0"/>
      <w:marTop w:val="0"/>
      <w:marBottom w:val="0"/>
      <w:divBdr>
        <w:top w:val="none" w:sz="0" w:space="0" w:color="auto"/>
        <w:left w:val="none" w:sz="0" w:space="0" w:color="auto"/>
        <w:bottom w:val="none" w:sz="0" w:space="0" w:color="auto"/>
        <w:right w:val="none" w:sz="0" w:space="0" w:color="auto"/>
      </w:divBdr>
    </w:div>
    <w:div w:id="265776543">
      <w:bodyDiv w:val="1"/>
      <w:marLeft w:val="0"/>
      <w:marRight w:val="0"/>
      <w:marTop w:val="0"/>
      <w:marBottom w:val="0"/>
      <w:divBdr>
        <w:top w:val="none" w:sz="0" w:space="0" w:color="auto"/>
        <w:left w:val="none" w:sz="0" w:space="0" w:color="auto"/>
        <w:bottom w:val="none" w:sz="0" w:space="0" w:color="auto"/>
        <w:right w:val="none" w:sz="0" w:space="0" w:color="auto"/>
      </w:divBdr>
    </w:div>
    <w:div w:id="361712346">
      <w:bodyDiv w:val="1"/>
      <w:marLeft w:val="0"/>
      <w:marRight w:val="0"/>
      <w:marTop w:val="0"/>
      <w:marBottom w:val="0"/>
      <w:divBdr>
        <w:top w:val="none" w:sz="0" w:space="0" w:color="auto"/>
        <w:left w:val="none" w:sz="0" w:space="0" w:color="auto"/>
        <w:bottom w:val="none" w:sz="0" w:space="0" w:color="auto"/>
        <w:right w:val="none" w:sz="0" w:space="0" w:color="auto"/>
      </w:divBdr>
    </w:div>
    <w:div w:id="371151083">
      <w:bodyDiv w:val="1"/>
      <w:marLeft w:val="0"/>
      <w:marRight w:val="0"/>
      <w:marTop w:val="0"/>
      <w:marBottom w:val="0"/>
      <w:divBdr>
        <w:top w:val="none" w:sz="0" w:space="0" w:color="auto"/>
        <w:left w:val="none" w:sz="0" w:space="0" w:color="auto"/>
        <w:bottom w:val="none" w:sz="0" w:space="0" w:color="auto"/>
        <w:right w:val="none" w:sz="0" w:space="0" w:color="auto"/>
      </w:divBdr>
    </w:div>
    <w:div w:id="390077439">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450056348">
      <w:bodyDiv w:val="1"/>
      <w:marLeft w:val="0"/>
      <w:marRight w:val="0"/>
      <w:marTop w:val="0"/>
      <w:marBottom w:val="0"/>
      <w:divBdr>
        <w:top w:val="none" w:sz="0" w:space="0" w:color="auto"/>
        <w:left w:val="none" w:sz="0" w:space="0" w:color="auto"/>
        <w:bottom w:val="none" w:sz="0" w:space="0" w:color="auto"/>
        <w:right w:val="none" w:sz="0" w:space="0" w:color="auto"/>
      </w:divBdr>
    </w:div>
    <w:div w:id="493453144">
      <w:bodyDiv w:val="1"/>
      <w:marLeft w:val="0"/>
      <w:marRight w:val="0"/>
      <w:marTop w:val="0"/>
      <w:marBottom w:val="0"/>
      <w:divBdr>
        <w:top w:val="none" w:sz="0" w:space="0" w:color="auto"/>
        <w:left w:val="none" w:sz="0" w:space="0" w:color="auto"/>
        <w:bottom w:val="none" w:sz="0" w:space="0" w:color="auto"/>
        <w:right w:val="none" w:sz="0" w:space="0" w:color="auto"/>
      </w:divBdr>
    </w:div>
    <w:div w:id="502093483">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596331890">
      <w:bodyDiv w:val="1"/>
      <w:marLeft w:val="0"/>
      <w:marRight w:val="0"/>
      <w:marTop w:val="0"/>
      <w:marBottom w:val="0"/>
      <w:divBdr>
        <w:top w:val="none" w:sz="0" w:space="0" w:color="auto"/>
        <w:left w:val="none" w:sz="0" w:space="0" w:color="auto"/>
        <w:bottom w:val="none" w:sz="0" w:space="0" w:color="auto"/>
        <w:right w:val="none" w:sz="0" w:space="0" w:color="auto"/>
      </w:divBdr>
    </w:div>
    <w:div w:id="616251618">
      <w:bodyDiv w:val="1"/>
      <w:marLeft w:val="0"/>
      <w:marRight w:val="0"/>
      <w:marTop w:val="0"/>
      <w:marBottom w:val="0"/>
      <w:divBdr>
        <w:top w:val="none" w:sz="0" w:space="0" w:color="auto"/>
        <w:left w:val="none" w:sz="0" w:space="0" w:color="auto"/>
        <w:bottom w:val="none" w:sz="0" w:space="0" w:color="auto"/>
        <w:right w:val="none" w:sz="0" w:space="0" w:color="auto"/>
      </w:divBdr>
    </w:div>
    <w:div w:id="675503633">
      <w:bodyDiv w:val="1"/>
      <w:marLeft w:val="0"/>
      <w:marRight w:val="0"/>
      <w:marTop w:val="0"/>
      <w:marBottom w:val="0"/>
      <w:divBdr>
        <w:top w:val="none" w:sz="0" w:space="0" w:color="auto"/>
        <w:left w:val="none" w:sz="0" w:space="0" w:color="auto"/>
        <w:bottom w:val="none" w:sz="0" w:space="0" w:color="auto"/>
        <w:right w:val="none" w:sz="0" w:space="0" w:color="auto"/>
      </w:divBdr>
    </w:div>
    <w:div w:id="680738678">
      <w:bodyDiv w:val="1"/>
      <w:marLeft w:val="0"/>
      <w:marRight w:val="0"/>
      <w:marTop w:val="0"/>
      <w:marBottom w:val="0"/>
      <w:divBdr>
        <w:top w:val="none" w:sz="0" w:space="0" w:color="auto"/>
        <w:left w:val="none" w:sz="0" w:space="0" w:color="auto"/>
        <w:bottom w:val="none" w:sz="0" w:space="0" w:color="auto"/>
        <w:right w:val="none" w:sz="0" w:space="0" w:color="auto"/>
      </w:divBdr>
    </w:div>
    <w:div w:id="686908693">
      <w:bodyDiv w:val="1"/>
      <w:marLeft w:val="0"/>
      <w:marRight w:val="0"/>
      <w:marTop w:val="0"/>
      <w:marBottom w:val="0"/>
      <w:divBdr>
        <w:top w:val="none" w:sz="0" w:space="0" w:color="auto"/>
        <w:left w:val="none" w:sz="0" w:space="0" w:color="auto"/>
        <w:bottom w:val="none" w:sz="0" w:space="0" w:color="auto"/>
        <w:right w:val="none" w:sz="0" w:space="0" w:color="auto"/>
      </w:divBdr>
    </w:div>
    <w:div w:id="723649216">
      <w:bodyDiv w:val="1"/>
      <w:marLeft w:val="0"/>
      <w:marRight w:val="0"/>
      <w:marTop w:val="0"/>
      <w:marBottom w:val="0"/>
      <w:divBdr>
        <w:top w:val="none" w:sz="0" w:space="0" w:color="auto"/>
        <w:left w:val="none" w:sz="0" w:space="0" w:color="auto"/>
        <w:bottom w:val="none" w:sz="0" w:space="0" w:color="auto"/>
        <w:right w:val="none" w:sz="0" w:space="0" w:color="auto"/>
      </w:divBdr>
    </w:div>
    <w:div w:id="72457083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26030628">
      <w:bodyDiv w:val="1"/>
      <w:marLeft w:val="0"/>
      <w:marRight w:val="0"/>
      <w:marTop w:val="0"/>
      <w:marBottom w:val="0"/>
      <w:divBdr>
        <w:top w:val="none" w:sz="0" w:space="0" w:color="auto"/>
        <w:left w:val="none" w:sz="0" w:space="0" w:color="auto"/>
        <w:bottom w:val="none" w:sz="0" w:space="0" w:color="auto"/>
        <w:right w:val="none" w:sz="0" w:space="0" w:color="auto"/>
      </w:divBdr>
    </w:div>
    <w:div w:id="744499165">
      <w:bodyDiv w:val="1"/>
      <w:marLeft w:val="0"/>
      <w:marRight w:val="0"/>
      <w:marTop w:val="0"/>
      <w:marBottom w:val="0"/>
      <w:divBdr>
        <w:top w:val="none" w:sz="0" w:space="0" w:color="auto"/>
        <w:left w:val="none" w:sz="0" w:space="0" w:color="auto"/>
        <w:bottom w:val="none" w:sz="0" w:space="0" w:color="auto"/>
        <w:right w:val="none" w:sz="0" w:space="0" w:color="auto"/>
      </w:divBdr>
    </w:div>
    <w:div w:id="759910633">
      <w:bodyDiv w:val="1"/>
      <w:marLeft w:val="0"/>
      <w:marRight w:val="0"/>
      <w:marTop w:val="0"/>
      <w:marBottom w:val="0"/>
      <w:divBdr>
        <w:top w:val="none" w:sz="0" w:space="0" w:color="auto"/>
        <w:left w:val="none" w:sz="0" w:space="0" w:color="auto"/>
        <w:bottom w:val="none" w:sz="0" w:space="0" w:color="auto"/>
        <w:right w:val="none" w:sz="0" w:space="0" w:color="auto"/>
      </w:divBdr>
    </w:div>
    <w:div w:id="775322288">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12910745">
      <w:bodyDiv w:val="1"/>
      <w:marLeft w:val="0"/>
      <w:marRight w:val="0"/>
      <w:marTop w:val="0"/>
      <w:marBottom w:val="0"/>
      <w:divBdr>
        <w:top w:val="none" w:sz="0" w:space="0" w:color="auto"/>
        <w:left w:val="none" w:sz="0" w:space="0" w:color="auto"/>
        <w:bottom w:val="none" w:sz="0" w:space="0" w:color="auto"/>
        <w:right w:val="none" w:sz="0" w:space="0" w:color="auto"/>
      </w:divBdr>
    </w:div>
    <w:div w:id="821387658">
      <w:bodyDiv w:val="1"/>
      <w:marLeft w:val="0"/>
      <w:marRight w:val="0"/>
      <w:marTop w:val="0"/>
      <w:marBottom w:val="0"/>
      <w:divBdr>
        <w:top w:val="none" w:sz="0" w:space="0" w:color="auto"/>
        <w:left w:val="none" w:sz="0" w:space="0" w:color="auto"/>
        <w:bottom w:val="none" w:sz="0" w:space="0" w:color="auto"/>
        <w:right w:val="none" w:sz="0" w:space="0" w:color="auto"/>
      </w:divBdr>
    </w:div>
    <w:div w:id="853765162">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040977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968247620">
      <w:bodyDiv w:val="1"/>
      <w:marLeft w:val="0"/>
      <w:marRight w:val="0"/>
      <w:marTop w:val="0"/>
      <w:marBottom w:val="0"/>
      <w:divBdr>
        <w:top w:val="none" w:sz="0" w:space="0" w:color="auto"/>
        <w:left w:val="none" w:sz="0" w:space="0" w:color="auto"/>
        <w:bottom w:val="none" w:sz="0" w:space="0" w:color="auto"/>
        <w:right w:val="none" w:sz="0" w:space="0" w:color="auto"/>
      </w:divBdr>
    </w:div>
    <w:div w:id="1001271843">
      <w:bodyDiv w:val="1"/>
      <w:marLeft w:val="0"/>
      <w:marRight w:val="0"/>
      <w:marTop w:val="0"/>
      <w:marBottom w:val="0"/>
      <w:divBdr>
        <w:top w:val="none" w:sz="0" w:space="0" w:color="auto"/>
        <w:left w:val="none" w:sz="0" w:space="0" w:color="auto"/>
        <w:bottom w:val="none" w:sz="0" w:space="0" w:color="auto"/>
        <w:right w:val="none" w:sz="0" w:space="0" w:color="auto"/>
      </w:divBdr>
    </w:div>
    <w:div w:id="1038625722">
      <w:bodyDiv w:val="1"/>
      <w:marLeft w:val="0"/>
      <w:marRight w:val="0"/>
      <w:marTop w:val="0"/>
      <w:marBottom w:val="0"/>
      <w:divBdr>
        <w:top w:val="none" w:sz="0" w:space="0" w:color="auto"/>
        <w:left w:val="none" w:sz="0" w:space="0" w:color="auto"/>
        <w:bottom w:val="none" w:sz="0" w:space="0" w:color="auto"/>
        <w:right w:val="none" w:sz="0" w:space="0" w:color="auto"/>
      </w:divBdr>
    </w:div>
    <w:div w:id="1093279490">
      <w:bodyDiv w:val="1"/>
      <w:marLeft w:val="0"/>
      <w:marRight w:val="0"/>
      <w:marTop w:val="0"/>
      <w:marBottom w:val="0"/>
      <w:divBdr>
        <w:top w:val="none" w:sz="0" w:space="0" w:color="auto"/>
        <w:left w:val="none" w:sz="0" w:space="0" w:color="auto"/>
        <w:bottom w:val="none" w:sz="0" w:space="0" w:color="auto"/>
        <w:right w:val="none" w:sz="0" w:space="0" w:color="auto"/>
      </w:divBdr>
    </w:div>
    <w:div w:id="1094940616">
      <w:bodyDiv w:val="1"/>
      <w:marLeft w:val="0"/>
      <w:marRight w:val="0"/>
      <w:marTop w:val="0"/>
      <w:marBottom w:val="0"/>
      <w:divBdr>
        <w:top w:val="none" w:sz="0" w:space="0" w:color="auto"/>
        <w:left w:val="none" w:sz="0" w:space="0" w:color="auto"/>
        <w:bottom w:val="none" w:sz="0" w:space="0" w:color="auto"/>
        <w:right w:val="none" w:sz="0" w:space="0" w:color="auto"/>
      </w:divBdr>
    </w:div>
    <w:div w:id="1100220397">
      <w:bodyDiv w:val="1"/>
      <w:marLeft w:val="0"/>
      <w:marRight w:val="0"/>
      <w:marTop w:val="0"/>
      <w:marBottom w:val="0"/>
      <w:divBdr>
        <w:top w:val="none" w:sz="0" w:space="0" w:color="auto"/>
        <w:left w:val="none" w:sz="0" w:space="0" w:color="auto"/>
        <w:bottom w:val="none" w:sz="0" w:space="0" w:color="auto"/>
        <w:right w:val="none" w:sz="0" w:space="0" w:color="auto"/>
      </w:divBdr>
    </w:div>
    <w:div w:id="1110781400">
      <w:bodyDiv w:val="1"/>
      <w:marLeft w:val="0"/>
      <w:marRight w:val="0"/>
      <w:marTop w:val="0"/>
      <w:marBottom w:val="0"/>
      <w:divBdr>
        <w:top w:val="none" w:sz="0" w:space="0" w:color="auto"/>
        <w:left w:val="none" w:sz="0" w:space="0" w:color="auto"/>
        <w:bottom w:val="none" w:sz="0" w:space="0" w:color="auto"/>
        <w:right w:val="none" w:sz="0" w:space="0" w:color="auto"/>
      </w:divBdr>
    </w:div>
    <w:div w:id="1143885136">
      <w:bodyDiv w:val="1"/>
      <w:marLeft w:val="0"/>
      <w:marRight w:val="0"/>
      <w:marTop w:val="0"/>
      <w:marBottom w:val="0"/>
      <w:divBdr>
        <w:top w:val="none" w:sz="0" w:space="0" w:color="auto"/>
        <w:left w:val="none" w:sz="0" w:space="0" w:color="auto"/>
        <w:bottom w:val="none" w:sz="0" w:space="0" w:color="auto"/>
        <w:right w:val="none" w:sz="0" w:space="0" w:color="auto"/>
      </w:divBdr>
    </w:div>
    <w:div w:id="1188909228">
      <w:bodyDiv w:val="1"/>
      <w:marLeft w:val="0"/>
      <w:marRight w:val="0"/>
      <w:marTop w:val="0"/>
      <w:marBottom w:val="0"/>
      <w:divBdr>
        <w:top w:val="none" w:sz="0" w:space="0" w:color="auto"/>
        <w:left w:val="none" w:sz="0" w:space="0" w:color="auto"/>
        <w:bottom w:val="none" w:sz="0" w:space="0" w:color="auto"/>
        <w:right w:val="none" w:sz="0" w:space="0" w:color="auto"/>
      </w:divBdr>
    </w:div>
    <w:div w:id="1190025967">
      <w:bodyDiv w:val="1"/>
      <w:marLeft w:val="0"/>
      <w:marRight w:val="0"/>
      <w:marTop w:val="0"/>
      <w:marBottom w:val="0"/>
      <w:divBdr>
        <w:top w:val="none" w:sz="0" w:space="0" w:color="auto"/>
        <w:left w:val="none" w:sz="0" w:space="0" w:color="auto"/>
        <w:bottom w:val="none" w:sz="0" w:space="0" w:color="auto"/>
        <w:right w:val="none" w:sz="0" w:space="0" w:color="auto"/>
      </w:divBdr>
    </w:div>
    <w:div w:id="1233465661">
      <w:bodyDiv w:val="1"/>
      <w:marLeft w:val="0"/>
      <w:marRight w:val="0"/>
      <w:marTop w:val="0"/>
      <w:marBottom w:val="0"/>
      <w:divBdr>
        <w:top w:val="none" w:sz="0" w:space="0" w:color="auto"/>
        <w:left w:val="none" w:sz="0" w:space="0" w:color="auto"/>
        <w:bottom w:val="none" w:sz="0" w:space="0" w:color="auto"/>
        <w:right w:val="none" w:sz="0" w:space="0" w:color="auto"/>
      </w:divBdr>
    </w:div>
    <w:div w:id="1250189515">
      <w:bodyDiv w:val="1"/>
      <w:marLeft w:val="0"/>
      <w:marRight w:val="0"/>
      <w:marTop w:val="0"/>
      <w:marBottom w:val="0"/>
      <w:divBdr>
        <w:top w:val="none" w:sz="0" w:space="0" w:color="auto"/>
        <w:left w:val="none" w:sz="0" w:space="0" w:color="auto"/>
        <w:bottom w:val="none" w:sz="0" w:space="0" w:color="auto"/>
        <w:right w:val="none" w:sz="0" w:space="0" w:color="auto"/>
      </w:divBdr>
    </w:div>
    <w:div w:id="1291285530">
      <w:bodyDiv w:val="1"/>
      <w:marLeft w:val="0"/>
      <w:marRight w:val="0"/>
      <w:marTop w:val="0"/>
      <w:marBottom w:val="0"/>
      <w:divBdr>
        <w:top w:val="none" w:sz="0" w:space="0" w:color="auto"/>
        <w:left w:val="none" w:sz="0" w:space="0" w:color="auto"/>
        <w:bottom w:val="none" w:sz="0" w:space="0" w:color="auto"/>
        <w:right w:val="none" w:sz="0" w:space="0" w:color="auto"/>
      </w:divBdr>
    </w:div>
    <w:div w:id="1292708239">
      <w:bodyDiv w:val="1"/>
      <w:marLeft w:val="0"/>
      <w:marRight w:val="0"/>
      <w:marTop w:val="0"/>
      <w:marBottom w:val="0"/>
      <w:divBdr>
        <w:top w:val="none" w:sz="0" w:space="0" w:color="auto"/>
        <w:left w:val="none" w:sz="0" w:space="0" w:color="auto"/>
        <w:bottom w:val="none" w:sz="0" w:space="0" w:color="auto"/>
        <w:right w:val="none" w:sz="0" w:space="0" w:color="auto"/>
      </w:divBdr>
    </w:div>
    <w:div w:id="1316031427">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32560917">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386102860">
      <w:bodyDiv w:val="1"/>
      <w:marLeft w:val="0"/>
      <w:marRight w:val="0"/>
      <w:marTop w:val="0"/>
      <w:marBottom w:val="0"/>
      <w:divBdr>
        <w:top w:val="none" w:sz="0" w:space="0" w:color="auto"/>
        <w:left w:val="none" w:sz="0" w:space="0" w:color="auto"/>
        <w:bottom w:val="none" w:sz="0" w:space="0" w:color="auto"/>
        <w:right w:val="none" w:sz="0" w:space="0" w:color="auto"/>
      </w:divBdr>
    </w:div>
    <w:div w:id="1489514527">
      <w:bodyDiv w:val="1"/>
      <w:marLeft w:val="0"/>
      <w:marRight w:val="0"/>
      <w:marTop w:val="0"/>
      <w:marBottom w:val="0"/>
      <w:divBdr>
        <w:top w:val="none" w:sz="0" w:space="0" w:color="auto"/>
        <w:left w:val="none" w:sz="0" w:space="0" w:color="auto"/>
        <w:bottom w:val="none" w:sz="0" w:space="0" w:color="auto"/>
        <w:right w:val="none" w:sz="0" w:space="0" w:color="auto"/>
      </w:divBdr>
    </w:div>
    <w:div w:id="1502969587">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524394985">
      <w:bodyDiv w:val="1"/>
      <w:marLeft w:val="0"/>
      <w:marRight w:val="0"/>
      <w:marTop w:val="0"/>
      <w:marBottom w:val="0"/>
      <w:divBdr>
        <w:top w:val="none" w:sz="0" w:space="0" w:color="auto"/>
        <w:left w:val="none" w:sz="0" w:space="0" w:color="auto"/>
        <w:bottom w:val="none" w:sz="0" w:space="0" w:color="auto"/>
        <w:right w:val="none" w:sz="0" w:space="0" w:color="auto"/>
      </w:divBdr>
    </w:div>
    <w:div w:id="1543012084">
      <w:bodyDiv w:val="1"/>
      <w:marLeft w:val="0"/>
      <w:marRight w:val="0"/>
      <w:marTop w:val="0"/>
      <w:marBottom w:val="0"/>
      <w:divBdr>
        <w:top w:val="none" w:sz="0" w:space="0" w:color="auto"/>
        <w:left w:val="none" w:sz="0" w:space="0" w:color="auto"/>
        <w:bottom w:val="none" w:sz="0" w:space="0" w:color="auto"/>
        <w:right w:val="none" w:sz="0" w:space="0" w:color="auto"/>
      </w:divBdr>
    </w:div>
    <w:div w:id="1570309147">
      <w:bodyDiv w:val="1"/>
      <w:marLeft w:val="0"/>
      <w:marRight w:val="0"/>
      <w:marTop w:val="0"/>
      <w:marBottom w:val="0"/>
      <w:divBdr>
        <w:top w:val="none" w:sz="0" w:space="0" w:color="auto"/>
        <w:left w:val="none" w:sz="0" w:space="0" w:color="auto"/>
        <w:bottom w:val="none" w:sz="0" w:space="0" w:color="auto"/>
        <w:right w:val="none" w:sz="0" w:space="0" w:color="auto"/>
      </w:divBdr>
    </w:div>
    <w:div w:id="1592548440">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43660372">
      <w:bodyDiv w:val="1"/>
      <w:marLeft w:val="0"/>
      <w:marRight w:val="0"/>
      <w:marTop w:val="0"/>
      <w:marBottom w:val="0"/>
      <w:divBdr>
        <w:top w:val="none" w:sz="0" w:space="0" w:color="auto"/>
        <w:left w:val="none" w:sz="0" w:space="0" w:color="auto"/>
        <w:bottom w:val="none" w:sz="0" w:space="0" w:color="auto"/>
        <w:right w:val="none" w:sz="0" w:space="0" w:color="auto"/>
      </w:divBdr>
    </w:div>
    <w:div w:id="1646659502">
      <w:bodyDiv w:val="1"/>
      <w:marLeft w:val="0"/>
      <w:marRight w:val="0"/>
      <w:marTop w:val="0"/>
      <w:marBottom w:val="0"/>
      <w:divBdr>
        <w:top w:val="none" w:sz="0" w:space="0" w:color="auto"/>
        <w:left w:val="none" w:sz="0" w:space="0" w:color="auto"/>
        <w:bottom w:val="none" w:sz="0" w:space="0" w:color="auto"/>
        <w:right w:val="none" w:sz="0" w:space="0" w:color="auto"/>
      </w:divBdr>
    </w:div>
    <w:div w:id="1662541976">
      <w:bodyDiv w:val="1"/>
      <w:marLeft w:val="0"/>
      <w:marRight w:val="0"/>
      <w:marTop w:val="0"/>
      <w:marBottom w:val="0"/>
      <w:divBdr>
        <w:top w:val="none" w:sz="0" w:space="0" w:color="auto"/>
        <w:left w:val="none" w:sz="0" w:space="0" w:color="auto"/>
        <w:bottom w:val="none" w:sz="0" w:space="0" w:color="auto"/>
        <w:right w:val="none" w:sz="0" w:space="0" w:color="auto"/>
      </w:divBdr>
      <w:divsChild>
        <w:div w:id="1192954123">
          <w:marLeft w:val="0"/>
          <w:marRight w:val="0"/>
          <w:marTop w:val="0"/>
          <w:marBottom w:val="0"/>
          <w:divBdr>
            <w:top w:val="none" w:sz="0" w:space="0" w:color="auto"/>
            <w:left w:val="none" w:sz="0" w:space="0" w:color="auto"/>
            <w:bottom w:val="none" w:sz="0" w:space="0" w:color="auto"/>
            <w:right w:val="none" w:sz="0" w:space="0" w:color="auto"/>
          </w:divBdr>
          <w:divsChild>
            <w:div w:id="151944443">
              <w:marLeft w:val="0"/>
              <w:marRight w:val="0"/>
              <w:marTop w:val="0"/>
              <w:marBottom w:val="0"/>
              <w:divBdr>
                <w:top w:val="none" w:sz="0" w:space="0" w:color="auto"/>
                <w:left w:val="none" w:sz="0" w:space="0" w:color="auto"/>
                <w:bottom w:val="none" w:sz="0" w:space="0" w:color="auto"/>
                <w:right w:val="none" w:sz="0" w:space="0" w:color="auto"/>
              </w:divBdr>
              <w:divsChild>
                <w:div w:id="1064648405">
                  <w:marLeft w:val="0"/>
                  <w:marRight w:val="0"/>
                  <w:marTop w:val="0"/>
                  <w:marBottom w:val="0"/>
                  <w:divBdr>
                    <w:top w:val="none" w:sz="0" w:space="0" w:color="auto"/>
                    <w:left w:val="none" w:sz="0" w:space="0" w:color="auto"/>
                    <w:bottom w:val="none" w:sz="0" w:space="0" w:color="auto"/>
                    <w:right w:val="none" w:sz="0" w:space="0" w:color="auto"/>
                  </w:divBdr>
                  <w:divsChild>
                    <w:div w:id="1766341788">
                      <w:marLeft w:val="45"/>
                      <w:marRight w:val="0"/>
                      <w:marTop w:val="45"/>
                      <w:marBottom w:val="0"/>
                      <w:divBdr>
                        <w:top w:val="none" w:sz="0" w:space="0" w:color="auto"/>
                        <w:left w:val="none" w:sz="0" w:space="0" w:color="auto"/>
                        <w:bottom w:val="none" w:sz="0" w:space="0" w:color="auto"/>
                        <w:right w:val="none" w:sz="0" w:space="0" w:color="auto"/>
                      </w:divBdr>
                      <w:divsChild>
                        <w:div w:id="1490824311">
                          <w:marLeft w:val="0"/>
                          <w:marRight w:val="0"/>
                          <w:marTop w:val="270"/>
                          <w:marBottom w:val="240"/>
                          <w:divBdr>
                            <w:top w:val="single" w:sz="12" w:space="9" w:color="E5E4E4"/>
                            <w:left w:val="single" w:sz="12" w:space="9" w:color="E5E4E4"/>
                            <w:bottom w:val="single" w:sz="12" w:space="9" w:color="E5E4E4"/>
                            <w:right w:val="single" w:sz="12" w:space="9" w:color="E5E4E4"/>
                          </w:divBdr>
                          <w:divsChild>
                            <w:div w:id="633802722">
                              <w:marLeft w:val="0"/>
                              <w:marRight w:val="0"/>
                              <w:marTop w:val="0"/>
                              <w:marBottom w:val="450"/>
                              <w:divBdr>
                                <w:top w:val="none" w:sz="0" w:space="0" w:color="auto"/>
                                <w:left w:val="none" w:sz="0" w:space="0" w:color="auto"/>
                                <w:bottom w:val="none" w:sz="0" w:space="0" w:color="auto"/>
                                <w:right w:val="none" w:sz="0" w:space="0" w:color="auto"/>
                              </w:divBdr>
                              <w:divsChild>
                                <w:div w:id="1104347701">
                                  <w:marLeft w:val="0"/>
                                  <w:marRight w:val="0"/>
                                  <w:marTop w:val="0"/>
                                  <w:marBottom w:val="0"/>
                                  <w:divBdr>
                                    <w:top w:val="none" w:sz="0" w:space="0" w:color="auto"/>
                                    <w:left w:val="none" w:sz="0" w:space="0" w:color="auto"/>
                                    <w:bottom w:val="none" w:sz="0" w:space="0" w:color="auto"/>
                                    <w:right w:val="none" w:sz="0" w:space="0" w:color="auto"/>
                                  </w:divBdr>
                                  <w:divsChild>
                                    <w:div w:id="253169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81926914">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771587214">
      <w:bodyDiv w:val="1"/>
      <w:marLeft w:val="0"/>
      <w:marRight w:val="0"/>
      <w:marTop w:val="0"/>
      <w:marBottom w:val="0"/>
      <w:divBdr>
        <w:top w:val="none" w:sz="0" w:space="0" w:color="auto"/>
        <w:left w:val="none" w:sz="0" w:space="0" w:color="auto"/>
        <w:bottom w:val="none" w:sz="0" w:space="0" w:color="auto"/>
        <w:right w:val="none" w:sz="0" w:space="0" w:color="auto"/>
      </w:divBdr>
    </w:div>
    <w:div w:id="1803232559">
      <w:bodyDiv w:val="1"/>
      <w:marLeft w:val="0"/>
      <w:marRight w:val="0"/>
      <w:marTop w:val="0"/>
      <w:marBottom w:val="0"/>
      <w:divBdr>
        <w:top w:val="none" w:sz="0" w:space="0" w:color="auto"/>
        <w:left w:val="none" w:sz="0" w:space="0" w:color="auto"/>
        <w:bottom w:val="none" w:sz="0" w:space="0" w:color="auto"/>
        <w:right w:val="none" w:sz="0" w:space="0" w:color="auto"/>
      </w:divBdr>
    </w:div>
    <w:div w:id="1814105024">
      <w:bodyDiv w:val="1"/>
      <w:marLeft w:val="0"/>
      <w:marRight w:val="0"/>
      <w:marTop w:val="0"/>
      <w:marBottom w:val="0"/>
      <w:divBdr>
        <w:top w:val="none" w:sz="0" w:space="0" w:color="auto"/>
        <w:left w:val="none" w:sz="0" w:space="0" w:color="auto"/>
        <w:bottom w:val="none" w:sz="0" w:space="0" w:color="auto"/>
        <w:right w:val="none" w:sz="0" w:space="0" w:color="auto"/>
      </w:divBdr>
    </w:div>
    <w:div w:id="1848716929">
      <w:bodyDiv w:val="1"/>
      <w:marLeft w:val="0"/>
      <w:marRight w:val="0"/>
      <w:marTop w:val="0"/>
      <w:marBottom w:val="0"/>
      <w:divBdr>
        <w:top w:val="none" w:sz="0" w:space="0" w:color="auto"/>
        <w:left w:val="none" w:sz="0" w:space="0" w:color="auto"/>
        <w:bottom w:val="none" w:sz="0" w:space="0" w:color="auto"/>
        <w:right w:val="none" w:sz="0" w:space="0" w:color="auto"/>
      </w:divBdr>
    </w:div>
    <w:div w:id="1879077261">
      <w:bodyDiv w:val="1"/>
      <w:marLeft w:val="0"/>
      <w:marRight w:val="0"/>
      <w:marTop w:val="0"/>
      <w:marBottom w:val="0"/>
      <w:divBdr>
        <w:top w:val="none" w:sz="0" w:space="0" w:color="auto"/>
        <w:left w:val="none" w:sz="0" w:space="0" w:color="auto"/>
        <w:bottom w:val="none" w:sz="0" w:space="0" w:color="auto"/>
        <w:right w:val="none" w:sz="0" w:space="0" w:color="auto"/>
      </w:divBdr>
    </w:div>
    <w:div w:id="1893270534">
      <w:bodyDiv w:val="1"/>
      <w:marLeft w:val="0"/>
      <w:marRight w:val="0"/>
      <w:marTop w:val="0"/>
      <w:marBottom w:val="0"/>
      <w:divBdr>
        <w:top w:val="none" w:sz="0" w:space="0" w:color="auto"/>
        <w:left w:val="none" w:sz="0" w:space="0" w:color="auto"/>
        <w:bottom w:val="none" w:sz="0" w:space="0" w:color="auto"/>
        <w:right w:val="none" w:sz="0" w:space="0" w:color="auto"/>
      </w:divBdr>
    </w:div>
    <w:div w:id="191477915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 w:id="1967274124">
      <w:bodyDiv w:val="1"/>
      <w:marLeft w:val="0"/>
      <w:marRight w:val="0"/>
      <w:marTop w:val="0"/>
      <w:marBottom w:val="0"/>
      <w:divBdr>
        <w:top w:val="none" w:sz="0" w:space="0" w:color="auto"/>
        <w:left w:val="none" w:sz="0" w:space="0" w:color="auto"/>
        <w:bottom w:val="none" w:sz="0" w:space="0" w:color="auto"/>
        <w:right w:val="none" w:sz="0" w:space="0" w:color="auto"/>
      </w:divBdr>
    </w:div>
    <w:div w:id="1991979768">
      <w:bodyDiv w:val="1"/>
      <w:marLeft w:val="0"/>
      <w:marRight w:val="0"/>
      <w:marTop w:val="0"/>
      <w:marBottom w:val="0"/>
      <w:divBdr>
        <w:top w:val="none" w:sz="0" w:space="0" w:color="auto"/>
        <w:left w:val="none" w:sz="0" w:space="0" w:color="auto"/>
        <w:bottom w:val="none" w:sz="0" w:space="0" w:color="auto"/>
        <w:right w:val="none" w:sz="0" w:space="0" w:color="auto"/>
      </w:divBdr>
    </w:div>
    <w:div w:id="2054185727">
      <w:bodyDiv w:val="1"/>
      <w:marLeft w:val="0"/>
      <w:marRight w:val="0"/>
      <w:marTop w:val="0"/>
      <w:marBottom w:val="0"/>
      <w:divBdr>
        <w:top w:val="none" w:sz="0" w:space="0" w:color="auto"/>
        <w:left w:val="none" w:sz="0" w:space="0" w:color="auto"/>
        <w:bottom w:val="none" w:sz="0" w:space="0" w:color="auto"/>
        <w:right w:val="none" w:sz="0" w:space="0" w:color="auto"/>
      </w:divBdr>
    </w:div>
    <w:div w:id="2117795886">
      <w:bodyDiv w:val="1"/>
      <w:marLeft w:val="0"/>
      <w:marRight w:val="0"/>
      <w:marTop w:val="0"/>
      <w:marBottom w:val="0"/>
      <w:divBdr>
        <w:top w:val="none" w:sz="0" w:space="0" w:color="auto"/>
        <w:left w:val="none" w:sz="0" w:space="0" w:color="auto"/>
        <w:bottom w:val="none" w:sz="0" w:space="0" w:color="auto"/>
        <w:right w:val="none" w:sz="0" w:space="0" w:color="auto"/>
      </w:divBdr>
    </w:div>
    <w:div w:id="2139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http://www.nafin.co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afi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A87E-CBE9-4132-9FB2-6538AE80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43163</Words>
  <Characters>237399</Characters>
  <Application>Microsoft Office Word</Application>
  <DocSecurity>0</DocSecurity>
  <Lines>1978</Lines>
  <Paragraphs>560</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280002</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RAUL FLORES HERNANDEZ</dc:creator>
  <cp:keywords/>
  <dc:description/>
  <cp:lastModifiedBy>ALMA MARIA ELENA RAMIREZ LEON</cp:lastModifiedBy>
  <cp:revision>2</cp:revision>
  <cp:lastPrinted>2018-07-10T14:32:00Z</cp:lastPrinted>
  <dcterms:created xsi:type="dcterms:W3CDTF">2018-10-10T18:16:00Z</dcterms:created>
  <dcterms:modified xsi:type="dcterms:W3CDTF">2018-10-10T18:16:00Z</dcterms:modified>
</cp:coreProperties>
</file>